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0AA7" w:rsidRDefault="0033368B" w:rsidP="0033368B">
      <w:pPr>
        <w:spacing w:after="0" w:line="240" w:lineRule="auto"/>
        <w:rPr>
          <w:b/>
          <w:sz w:val="28"/>
          <w:szCs w:val="28"/>
          <w:lang w:val="en-US"/>
        </w:rPr>
      </w:pPr>
      <w:r w:rsidRPr="0033368B">
        <w:rPr>
          <w:b/>
          <w:sz w:val="28"/>
          <w:szCs w:val="28"/>
          <w:lang w:val="en-US"/>
        </w:rPr>
        <w:t>K</w:t>
      </w:r>
      <w:r>
        <w:rPr>
          <w:b/>
          <w:sz w:val="28"/>
          <w:szCs w:val="28"/>
          <w:lang w:val="en-US"/>
        </w:rPr>
        <w:t>-</w:t>
      </w:r>
      <w:r w:rsidRPr="0033368B">
        <w:rPr>
          <w:b/>
          <w:sz w:val="28"/>
          <w:szCs w:val="28"/>
          <w:lang w:val="en-US"/>
        </w:rPr>
        <w:t>Means</w:t>
      </w:r>
      <w:r>
        <w:rPr>
          <w:b/>
          <w:sz w:val="28"/>
          <w:szCs w:val="28"/>
          <w:lang w:val="en-US"/>
        </w:rPr>
        <w:t xml:space="preserve"> Clustering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an </w:t>
      </w:r>
      <w:proofErr w:type="gramStart"/>
      <w:r>
        <w:rPr>
          <w:sz w:val="28"/>
          <w:szCs w:val="28"/>
          <w:lang w:val="en-US"/>
        </w:rPr>
        <w:t>unsupervised(</w:t>
      </w:r>
      <w:proofErr w:type="gramEnd"/>
      <w:r>
        <w:rPr>
          <w:sz w:val="28"/>
          <w:szCs w:val="28"/>
          <w:lang w:val="en-US"/>
        </w:rPr>
        <w:t>un-labeled data) learning algorithm.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groups data into different clusters.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 is the pre-defined number of clusters.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K=2, there will be two clusters.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K=3, there will be three clusters.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Iterative algorithm.</w:t>
      </w:r>
      <w:proofErr w:type="gramEnd"/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divides dataset into different clusters in such a way each data point will belong to one group that has similar properties.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is a centroid based algorithm where each cluster is associated with a centroid. 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Minimize the sum of distances between the data points and their corresponding clusters.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</w:p>
    <w:p w:rsidR="0033368B" w:rsidRDefault="0033368B" w:rsidP="0033368B">
      <w:pPr>
        <w:spacing w:after="0" w:line="240" w:lineRule="auto"/>
        <w:rPr>
          <w:b/>
          <w:sz w:val="28"/>
          <w:szCs w:val="28"/>
          <w:lang w:val="en-US"/>
        </w:rPr>
      </w:pPr>
      <w:r w:rsidRPr="0033368B">
        <w:rPr>
          <w:b/>
          <w:sz w:val="28"/>
          <w:szCs w:val="28"/>
          <w:lang w:val="en-US"/>
        </w:rPr>
        <w:t>H</w:t>
      </w:r>
      <w:r>
        <w:rPr>
          <w:b/>
          <w:sz w:val="28"/>
          <w:szCs w:val="28"/>
          <w:lang w:val="en-US"/>
        </w:rPr>
        <w:t>ow does K-Means clustering work?</w:t>
      </w:r>
    </w:p>
    <w:p w:rsidR="0033368B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 w:rsidRPr="002A596D">
        <w:rPr>
          <w:sz w:val="28"/>
          <w:szCs w:val="28"/>
          <w:lang w:val="en-US"/>
        </w:rPr>
        <w:t>Select the value of K to determine the number of clusters.</w:t>
      </w:r>
    </w:p>
    <w:p w:rsid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random K points or centroids</w:t>
      </w:r>
    </w:p>
    <w:p w:rsid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 each data point to the closest centroid.</w:t>
      </w:r>
    </w:p>
    <w:p w:rsid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the new centroid of the clusters.</w:t>
      </w:r>
    </w:p>
    <w:p w:rsid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Repeat step3 which means reassign the data points to the closest centroid.</w:t>
      </w:r>
    </w:p>
    <w:p w:rsid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any reassignment occurs then go to Step4.</w:t>
      </w:r>
    </w:p>
    <w:p w:rsidR="002A596D" w:rsidRPr="002A596D" w:rsidRDefault="002A596D" w:rsidP="002A596D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model is ready.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</w:p>
    <w:p w:rsidR="00AA23EC" w:rsidRDefault="00AA23EC" w:rsidP="0033368B">
      <w:pPr>
        <w:spacing w:after="0" w:line="240" w:lineRule="auto"/>
        <w:rPr>
          <w:b/>
          <w:sz w:val="28"/>
          <w:szCs w:val="28"/>
          <w:lang w:val="en-US"/>
        </w:rPr>
      </w:pPr>
      <w:r w:rsidRPr="00AA23EC">
        <w:rPr>
          <w:b/>
          <w:sz w:val="28"/>
          <w:szCs w:val="28"/>
          <w:lang w:val="en-US"/>
        </w:rPr>
        <w:t>Use Cases</w:t>
      </w:r>
      <w:r>
        <w:rPr>
          <w:b/>
          <w:sz w:val="28"/>
          <w:szCs w:val="28"/>
          <w:lang w:val="en-US"/>
        </w:rPr>
        <w:t>:</w:t>
      </w:r>
    </w:p>
    <w:p w:rsidR="00AA23EC" w:rsidRPr="00AA23EC" w:rsidRDefault="00AA23EC" w:rsidP="00AA23EC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Customer Insight:</w:t>
      </w:r>
      <w:r>
        <w:rPr>
          <w:sz w:val="28"/>
          <w:szCs w:val="28"/>
          <w:lang w:val="en-US"/>
        </w:rPr>
        <w:t xml:space="preserve"> Retail chain can get insights on customer demographics, purchase behavior and demand pattern across location.</w:t>
      </w:r>
    </w:p>
    <w:p w:rsidR="00AA23EC" w:rsidRDefault="00AA23EC" w:rsidP="00AA23EC">
      <w:pPr>
        <w:pStyle w:val="ListParagraph"/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Better planning, improve performance and sales.</w:t>
      </w:r>
    </w:p>
    <w:p w:rsidR="00AA23EC" w:rsidRPr="00AA23EC" w:rsidRDefault="00AA23EC" w:rsidP="00AA23EC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  <w:szCs w:val="28"/>
          <w:lang w:val="en-US"/>
        </w:rPr>
      </w:pPr>
      <w:proofErr w:type="gramStart"/>
      <w:r w:rsidRPr="00AA23EC">
        <w:rPr>
          <w:b/>
          <w:sz w:val="28"/>
          <w:szCs w:val="28"/>
          <w:lang w:val="en-US"/>
        </w:rPr>
        <w:t>Marketing</w:t>
      </w:r>
      <w:r>
        <w:rPr>
          <w:b/>
          <w:sz w:val="28"/>
          <w:szCs w:val="28"/>
          <w:lang w:val="en-US"/>
        </w:rPr>
        <w:t xml:space="preserve"> :</w:t>
      </w:r>
      <w:proofErr w:type="gramEnd"/>
      <w:r>
        <w:rPr>
          <w:b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Customer/Market segmentation and positioning. To identify test market for new products.</w:t>
      </w:r>
    </w:p>
    <w:p w:rsidR="00AA23EC" w:rsidRDefault="00AA23EC" w:rsidP="00AA23EC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Social </w:t>
      </w:r>
      <w:proofErr w:type="gramStart"/>
      <w:r>
        <w:rPr>
          <w:b/>
          <w:sz w:val="28"/>
          <w:szCs w:val="28"/>
          <w:lang w:val="en-US"/>
        </w:rPr>
        <w:t>Media :</w:t>
      </w:r>
      <w:proofErr w:type="gramEnd"/>
      <w:r>
        <w:rPr>
          <w:b/>
          <w:sz w:val="28"/>
          <w:szCs w:val="28"/>
          <w:lang w:val="en-US"/>
        </w:rPr>
        <w:t xml:space="preserve"> </w:t>
      </w:r>
      <w:r w:rsidRPr="00AA23EC">
        <w:rPr>
          <w:sz w:val="28"/>
          <w:szCs w:val="28"/>
          <w:lang w:val="en-US"/>
        </w:rPr>
        <w:t>Similar communication within larger group</w:t>
      </w:r>
      <w:r>
        <w:rPr>
          <w:b/>
          <w:sz w:val="28"/>
          <w:szCs w:val="28"/>
          <w:lang w:val="en-US"/>
        </w:rPr>
        <w:t>.</w:t>
      </w:r>
    </w:p>
    <w:p w:rsidR="007D33A1" w:rsidRDefault="007D33A1" w:rsidP="007D33A1">
      <w:pPr>
        <w:spacing w:after="0" w:line="240" w:lineRule="auto"/>
        <w:ind w:left="360"/>
        <w:rPr>
          <w:b/>
          <w:sz w:val="28"/>
          <w:szCs w:val="28"/>
          <w:lang w:val="en-US"/>
        </w:rPr>
      </w:pPr>
    </w:p>
    <w:p w:rsidR="007D33A1" w:rsidRDefault="007D33A1" w:rsidP="007D33A1">
      <w:pPr>
        <w:spacing w:after="0" w:line="240" w:lineRule="auto"/>
        <w:ind w:left="360"/>
        <w:rPr>
          <w:b/>
          <w:sz w:val="28"/>
          <w:szCs w:val="28"/>
          <w:lang w:val="en-US"/>
        </w:rPr>
      </w:pPr>
    </w:p>
    <w:p w:rsidR="007D33A1" w:rsidRDefault="007D33A1" w:rsidP="007D33A1">
      <w:pPr>
        <w:spacing w:after="0" w:line="240" w:lineRule="auto"/>
        <w:ind w:left="360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Predict best value of K:</w:t>
      </w:r>
    </w:p>
    <w:p w:rsidR="007D33A1" w:rsidRDefault="007D33A1" w:rsidP="007D33A1">
      <w:pPr>
        <w:spacing w:after="0"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Elbow Method:</w:t>
      </w:r>
    </w:p>
    <w:p w:rsidR="007D33A1" w:rsidRDefault="007D33A1" w:rsidP="007D33A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Run </w:t>
      </w:r>
      <w:proofErr w:type="spellStart"/>
      <w:r>
        <w:rPr>
          <w:sz w:val="28"/>
          <w:szCs w:val="28"/>
          <w:lang w:val="en-US"/>
        </w:rPr>
        <w:t>KMeans</w:t>
      </w:r>
      <w:proofErr w:type="spellEnd"/>
      <w:r>
        <w:rPr>
          <w:sz w:val="28"/>
          <w:szCs w:val="28"/>
          <w:lang w:val="en-US"/>
        </w:rPr>
        <w:t xml:space="preserve"> (clustering algorithm for d</w:t>
      </w:r>
      <w:r w:rsidR="00075637">
        <w:rPr>
          <w:sz w:val="28"/>
          <w:szCs w:val="28"/>
          <w:lang w:val="en-US"/>
        </w:rPr>
        <w:t>ifferent values of K , K=1 to 11</w:t>
      </w:r>
      <w:r>
        <w:rPr>
          <w:sz w:val="28"/>
          <w:szCs w:val="28"/>
          <w:lang w:val="en-US"/>
        </w:rPr>
        <w:t>)</w:t>
      </w:r>
    </w:p>
    <w:p w:rsidR="007D33A1" w:rsidRDefault="007D33A1" w:rsidP="007D33A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each cluster calculate the value of within cluster sum of squares(</w:t>
      </w:r>
      <w:proofErr w:type="spellStart"/>
      <w:r>
        <w:rPr>
          <w:sz w:val="28"/>
          <w:szCs w:val="28"/>
          <w:lang w:val="en-US"/>
        </w:rPr>
        <w:t>wss</w:t>
      </w:r>
      <w:proofErr w:type="spellEnd"/>
      <w:r>
        <w:rPr>
          <w:sz w:val="28"/>
          <w:szCs w:val="28"/>
          <w:lang w:val="en-US"/>
        </w:rPr>
        <w:t>)</w:t>
      </w:r>
    </w:p>
    <w:p w:rsidR="007D33A1" w:rsidRDefault="007D33A1" w:rsidP="007D33A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Plot the curve of WSS and K.</w:t>
      </w:r>
    </w:p>
    <w:p w:rsidR="007D33A1" w:rsidRPr="007D33A1" w:rsidRDefault="007D33A1" w:rsidP="007D33A1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Elbow shaped plot. Location of b</w:t>
      </w:r>
      <w:r w:rsidR="00075637">
        <w:rPr>
          <w:sz w:val="28"/>
          <w:szCs w:val="28"/>
          <w:lang w:val="en-US"/>
        </w:rPr>
        <w:t>end is considered as an indicat</w:t>
      </w:r>
      <w:r>
        <w:rPr>
          <w:sz w:val="28"/>
          <w:szCs w:val="28"/>
          <w:lang w:val="en-US"/>
        </w:rPr>
        <w:t>or of appropriate numb</w:t>
      </w:r>
      <w:bookmarkStart w:id="0" w:name="_GoBack"/>
      <w:bookmarkEnd w:id="0"/>
      <w:r>
        <w:rPr>
          <w:sz w:val="28"/>
          <w:szCs w:val="28"/>
          <w:lang w:val="en-US"/>
        </w:rPr>
        <w:t>er of plots.</w:t>
      </w:r>
    </w:p>
    <w:p w:rsid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</w:p>
    <w:p w:rsidR="0033368B" w:rsidRPr="0033368B" w:rsidRDefault="0033368B" w:rsidP="0033368B">
      <w:pPr>
        <w:spacing w:after="0" w:line="240" w:lineRule="auto"/>
        <w:rPr>
          <w:sz w:val="28"/>
          <w:szCs w:val="28"/>
          <w:lang w:val="en-US"/>
        </w:rPr>
      </w:pPr>
    </w:p>
    <w:sectPr w:rsidR="0033368B" w:rsidRPr="00333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34120"/>
    <w:multiLevelType w:val="hybridMultilevel"/>
    <w:tmpl w:val="EE6A0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FB39DB"/>
    <w:multiLevelType w:val="hybridMultilevel"/>
    <w:tmpl w:val="91E22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5778A0"/>
    <w:multiLevelType w:val="hybridMultilevel"/>
    <w:tmpl w:val="E4D8E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920E0E"/>
    <w:multiLevelType w:val="hybridMultilevel"/>
    <w:tmpl w:val="04BC0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CF1"/>
    <w:rsid w:val="00075637"/>
    <w:rsid w:val="000D73D6"/>
    <w:rsid w:val="002A596D"/>
    <w:rsid w:val="0033368B"/>
    <w:rsid w:val="003E7729"/>
    <w:rsid w:val="00613E5B"/>
    <w:rsid w:val="006A173D"/>
    <w:rsid w:val="007055FE"/>
    <w:rsid w:val="00751B91"/>
    <w:rsid w:val="007B0AA7"/>
    <w:rsid w:val="007D33A1"/>
    <w:rsid w:val="00896CF1"/>
    <w:rsid w:val="00902182"/>
    <w:rsid w:val="009812FF"/>
    <w:rsid w:val="009C66A1"/>
    <w:rsid w:val="00AA23EC"/>
    <w:rsid w:val="00C004BA"/>
    <w:rsid w:val="00C651D9"/>
    <w:rsid w:val="00D206D8"/>
    <w:rsid w:val="00D71091"/>
    <w:rsid w:val="00E64568"/>
    <w:rsid w:val="00E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8</cp:revision>
  <cp:lastPrinted>2023-10-17T16:03:00Z</cp:lastPrinted>
  <dcterms:created xsi:type="dcterms:W3CDTF">2023-10-24T15:31:00Z</dcterms:created>
  <dcterms:modified xsi:type="dcterms:W3CDTF">2023-10-26T16:37:00Z</dcterms:modified>
</cp:coreProperties>
</file>