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41d1afee9482ce637d391c55a246fef2fe512d"/>
    <w:p>
      <w:pPr>
        <w:pStyle w:val="Heading1"/>
      </w:pPr>
      <w:r>
        <w:t xml:space="preserve">Artisan Market Platform – Full Figma POC Specification &amp; JSON Blueprint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document contains the</w:t>
      </w:r>
      <w:r>
        <w:t xml:space="preserve"> </w:t>
      </w:r>
      <w:r>
        <w:rPr>
          <w:b/>
          <w:bCs/>
        </w:rPr>
        <w:t xml:space="preserve">complete Figma-ready POC specification</w:t>
      </w:r>
      <w:r>
        <w:t xml:space="preserve"> </w:t>
      </w:r>
      <w:r>
        <w:t xml:space="preserve">for the Artisan Market Platform, covering all screens, components, interactions, and visual style for both</w:t>
      </w:r>
      <w:r>
        <w:t xml:space="preserve"> </w:t>
      </w:r>
      <w:r>
        <w:rPr>
          <w:b/>
          <w:bCs/>
        </w:rPr>
        <w:t xml:space="preserve">Leather Shoes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Bhadohi Carpets</w:t>
      </w:r>
      <w:r>
        <w:t xml:space="preserve"> </w:t>
      </w:r>
      <w:r>
        <w:t xml:space="preserve">industries across all three phases (Onboarding, Product/Market, Production Input). The JSON blueprint can be used to import into Figma or guide designers and developers directly.</w:t>
      </w:r>
    </w:p>
    <w:p>
      <w:r>
        <w:pict>
          <v:rect style="width:0;height:1.5pt" o:hralign="center" o:hrstd="t" o:hr="t"/>
        </w:pict>
      </w:r>
    </w:p>
    <w:bookmarkEnd w:id="20"/>
    <w:bookmarkStart w:id="26" w:name="pages-screens"/>
    <w:p>
      <w:pPr>
        <w:pStyle w:val="Heading2"/>
      </w:pPr>
      <w:r>
        <w:t xml:space="preserve">1. Pages / Screens</w:t>
      </w:r>
    </w:p>
    <w:bookmarkStart w:id="21" w:name="phase-1-artisan-onboarding-profile"/>
    <w:p>
      <w:pPr>
        <w:pStyle w:val="Heading3"/>
      </w:pPr>
      <w:r>
        <w:t xml:space="preserve">Phase 1: Artisan Onboarding &amp; Profile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Welcome Screen</w:t>
      </w:r>
    </w:p>
    <w:p>
      <w:pPr>
        <w:pStyle w:val="Compact"/>
        <w:numPr>
          <w:ilvl w:val="1"/>
          <w:numId w:val="1002"/>
        </w:numPr>
      </w:pPr>
      <w:r>
        <w:t xml:space="preserve">Industry selection dropdown (Leather / Bhadohi Carpets)</w:t>
      </w:r>
    </w:p>
    <w:p>
      <w:pPr>
        <w:pStyle w:val="Compact"/>
        <w:numPr>
          <w:ilvl w:val="1"/>
          <w:numId w:val="1002"/>
        </w:numPr>
      </w:pPr>
      <w:r>
        <w:t xml:space="preserve">CTA:</w:t>
      </w:r>
      <w:r>
        <w:t xml:space="preserve"> </w:t>
      </w:r>
      <w:r>
        <w:t xml:space="preserve">“Start Onboarding”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Registration</w:t>
      </w:r>
    </w:p>
    <w:p>
      <w:pPr>
        <w:pStyle w:val="Compact"/>
        <w:numPr>
          <w:ilvl w:val="1"/>
          <w:numId w:val="1003"/>
        </w:numPr>
      </w:pPr>
      <w:r>
        <w:t xml:space="preserve">Individual / Company toggle</w:t>
      </w:r>
    </w:p>
    <w:p>
      <w:pPr>
        <w:pStyle w:val="Compact"/>
        <w:numPr>
          <w:ilvl w:val="1"/>
          <w:numId w:val="1003"/>
        </w:numPr>
      </w:pPr>
      <w:r>
        <w:t xml:space="preserve">Name, Email, Mobile fields with inline validation</w:t>
      </w:r>
    </w:p>
    <w:p>
      <w:pPr>
        <w:pStyle w:val="Compact"/>
        <w:numPr>
          <w:ilvl w:val="1"/>
          <w:numId w:val="1003"/>
        </w:numPr>
      </w:pPr>
      <w:r>
        <w:t xml:space="preserve">Tooltip guidance for GST/Tax/UDYAM registration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Verification</w:t>
      </w:r>
    </w:p>
    <w:p>
      <w:pPr>
        <w:pStyle w:val="Compact"/>
        <w:numPr>
          <w:ilvl w:val="1"/>
          <w:numId w:val="1004"/>
        </w:numPr>
      </w:pPr>
      <w:r>
        <w:t xml:space="preserve">Status indicators: Verified / Pending / Not Registered</w:t>
      </w:r>
    </w:p>
    <w:p>
      <w:pPr>
        <w:pStyle w:val="Compact"/>
        <w:numPr>
          <w:ilvl w:val="1"/>
          <w:numId w:val="1004"/>
        </w:numPr>
      </w:pPr>
      <w:r>
        <w:t xml:space="preserve">“Guide Me”</w:t>
      </w:r>
      <w:r>
        <w:t xml:space="preserve"> </w:t>
      </w:r>
      <w:r>
        <w:t xml:space="preserve">workflow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Bank Details Integration</w:t>
      </w:r>
    </w:p>
    <w:p>
      <w:pPr>
        <w:pStyle w:val="Compact"/>
        <w:numPr>
          <w:ilvl w:val="1"/>
          <w:numId w:val="1005"/>
        </w:numPr>
      </w:pPr>
      <w:r>
        <w:t xml:space="preserve">Dropdown for pre-integrated banks</w:t>
      </w:r>
    </w:p>
    <w:p>
      <w:pPr>
        <w:pStyle w:val="Compact"/>
        <w:numPr>
          <w:ilvl w:val="1"/>
          <w:numId w:val="1005"/>
        </w:numPr>
      </w:pPr>
      <w:r>
        <w:t xml:space="preserve">Account Number, IFSC fields</w:t>
      </w:r>
    </w:p>
    <w:p>
      <w:pPr>
        <w:pStyle w:val="Compact"/>
        <w:numPr>
          <w:ilvl w:val="1"/>
          <w:numId w:val="1005"/>
        </w:numPr>
      </w:pPr>
      <w:r>
        <w:t xml:space="preserve">Verification success indicator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 Summary</w:t>
      </w:r>
    </w:p>
    <w:p>
      <w:pPr>
        <w:pStyle w:val="Compact"/>
        <w:numPr>
          <w:ilvl w:val="1"/>
          <w:numId w:val="1006"/>
        </w:numPr>
      </w:pPr>
      <w:r>
        <w:t xml:space="preserve">Artisan profile overview</w:t>
      </w:r>
    </w:p>
    <w:p>
      <w:pPr>
        <w:pStyle w:val="Compact"/>
        <w:numPr>
          <w:ilvl w:val="1"/>
          <w:numId w:val="1006"/>
        </w:numPr>
      </w:pPr>
      <w:r>
        <w:t xml:space="preserve">Phase 1 schemes applied (MSME etc.)</w:t>
      </w:r>
    </w:p>
    <w:p>
      <w:pPr>
        <w:pStyle w:val="Compact"/>
        <w:numPr>
          <w:ilvl w:val="1"/>
          <w:numId w:val="1006"/>
        </w:numPr>
      </w:pPr>
      <w:r>
        <w:t xml:space="preserve">Editable fields CTA</w:t>
      </w:r>
    </w:p>
    <w:bookmarkEnd w:id="21"/>
    <w:bookmarkStart w:id="22" w:name="phase-2-product-market-layer"/>
    <w:p>
      <w:pPr>
        <w:pStyle w:val="Heading3"/>
      </w:pPr>
      <w:r>
        <w:t xml:space="preserve">Phase 2: Product &amp; Market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 Selection Screen</w:t>
      </w:r>
    </w:p>
    <w:p>
      <w:pPr>
        <w:pStyle w:val="Compact"/>
        <w:numPr>
          <w:ilvl w:val="1"/>
          <w:numId w:val="1008"/>
        </w:numPr>
      </w:pPr>
      <w:r>
        <w:t xml:space="preserve">Product cards for Leather Shoes and Bhadohi Carpets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Dynamic Configurator Forms</w:t>
      </w:r>
    </w:p>
    <w:p>
      <w:pPr>
        <w:pStyle w:val="Compact"/>
        <w:numPr>
          <w:ilvl w:val="1"/>
          <w:numId w:val="1009"/>
        </w:numPr>
      </w:pPr>
      <w:r>
        <w:t xml:space="preserve">Leather Shoes: Material, Size, Color, Stitching Type, Design Complexity, Custom Design Option</w:t>
      </w:r>
    </w:p>
    <w:p>
      <w:pPr>
        <w:pStyle w:val="Compact"/>
        <w:numPr>
          <w:ilvl w:val="1"/>
          <w:numId w:val="1009"/>
        </w:numPr>
      </w:pPr>
      <w:r>
        <w:t xml:space="preserve">Bhadohi Carpets: Material, Length, Width, Weave Type, Custom Design Option</w:t>
      </w:r>
    </w:p>
    <w:p>
      <w:pPr>
        <w:pStyle w:val="Compact"/>
        <w:numPr>
          <w:ilvl w:val="1"/>
          <w:numId w:val="1009"/>
        </w:numPr>
      </w:pPr>
      <w:r>
        <w:t xml:space="preserve">Conditional fields based on premium/standard tier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Market Intelligence Panel</w:t>
      </w:r>
    </w:p>
    <w:p>
      <w:pPr>
        <w:pStyle w:val="Compact"/>
        <w:numPr>
          <w:ilvl w:val="1"/>
          <w:numId w:val="1010"/>
        </w:numPr>
      </w:pPr>
      <w:r>
        <w:t xml:space="preserve">Demand index (gauge chart)</w:t>
      </w:r>
    </w:p>
    <w:p>
      <w:pPr>
        <w:pStyle w:val="Compact"/>
        <w:numPr>
          <w:ilvl w:val="1"/>
          <w:numId w:val="1010"/>
        </w:numPr>
      </w:pPr>
      <w:r>
        <w:t xml:space="preserve">Trend analysis (line chart)</w:t>
      </w:r>
    </w:p>
    <w:p>
      <w:pPr>
        <w:pStyle w:val="Compact"/>
        <w:numPr>
          <w:ilvl w:val="1"/>
          <w:numId w:val="1010"/>
        </w:numPr>
      </w:pPr>
      <w:r>
        <w:t xml:space="preserve">Eligible markets (color-coded list)</w:t>
      </w:r>
    </w:p>
    <w:p>
      <w:pPr>
        <w:pStyle w:val="Compact"/>
        <w:numPr>
          <w:ilvl w:val="1"/>
          <w:numId w:val="1010"/>
        </w:numPr>
      </w:pPr>
      <w:r>
        <w:t xml:space="preserve">Phase 2 scheme overlay badges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Pricing Tier Panel</w:t>
      </w:r>
    </w:p>
    <w:p>
      <w:pPr>
        <w:pStyle w:val="Compact"/>
        <w:numPr>
          <w:ilvl w:val="1"/>
          <w:numId w:val="1011"/>
        </w:numPr>
      </w:pPr>
      <w:r>
        <w:t xml:space="preserve">Premium / Standard dynamic suggestion</w:t>
      </w:r>
    </w:p>
    <w:p>
      <w:pPr>
        <w:pStyle w:val="Compact"/>
        <w:numPr>
          <w:ilvl w:val="1"/>
          <w:numId w:val="1011"/>
        </w:numPr>
      </w:pPr>
      <w:r>
        <w:t xml:space="preserve">Scheme-adjusted pricing visualization</w:t>
      </w:r>
    </w:p>
    <w:bookmarkEnd w:id="22"/>
    <w:bookmarkStart w:id="23" w:name="phase-3-production-input-submission"/>
    <w:p>
      <w:pPr>
        <w:pStyle w:val="Heading3"/>
      </w:pPr>
      <w:r>
        <w:t xml:space="preserve">Phase 3: Production Input &amp; Submission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Production Input Forms</w:t>
      </w:r>
    </w:p>
    <w:p>
      <w:pPr>
        <w:pStyle w:val="Compact"/>
        <w:numPr>
          <w:ilvl w:val="1"/>
          <w:numId w:val="1013"/>
        </w:numPr>
      </w:pPr>
      <w:r>
        <w:t xml:space="preserve">Leather Shoes: Shoe Type, Quantity, Stitching Type, Packaging Options</w:t>
      </w:r>
    </w:p>
    <w:p>
      <w:pPr>
        <w:pStyle w:val="Compact"/>
        <w:numPr>
          <w:ilvl w:val="1"/>
          <w:numId w:val="1013"/>
        </w:numPr>
      </w:pPr>
      <w:r>
        <w:t xml:space="preserve">Bhadohi Carpets: Weave Type, Dimensions, Quantity, Packaging Options</w:t>
      </w:r>
    </w:p>
    <w:p>
      <w:pPr>
        <w:pStyle w:val="Compact"/>
        <w:numPr>
          <w:ilvl w:val="1"/>
          <w:numId w:val="1013"/>
        </w:numPr>
      </w:pPr>
      <w:r>
        <w:t xml:space="preserve">Conditional fields based on tier and scheme eligibility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Validation &amp; Preview</w:t>
      </w:r>
    </w:p>
    <w:p>
      <w:pPr>
        <w:pStyle w:val="Compact"/>
        <w:numPr>
          <w:ilvl w:val="1"/>
          <w:numId w:val="1014"/>
        </w:numPr>
      </w:pPr>
      <w:r>
        <w:t xml:space="preserve">Inline validation messages</w:t>
      </w:r>
    </w:p>
    <w:p>
      <w:pPr>
        <w:pStyle w:val="Compact"/>
        <w:numPr>
          <w:ilvl w:val="1"/>
          <w:numId w:val="1014"/>
        </w:numPr>
      </w:pPr>
      <w:r>
        <w:t xml:space="preserve">Summary of market intelligence + applied schemes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Submission Confirmation</w:t>
      </w:r>
    </w:p>
    <w:p>
      <w:pPr>
        <w:pStyle w:val="Compact"/>
        <w:numPr>
          <w:ilvl w:val="1"/>
          <w:numId w:val="1015"/>
        </w:numPr>
      </w:pPr>
      <w:r>
        <w:t xml:space="preserve">Success message with next steps</w:t>
      </w:r>
    </w:p>
    <w:p>
      <w:pPr>
        <w:pStyle w:val="Compact"/>
        <w:numPr>
          <w:ilvl w:val="1"/>
          <w:numId w:val="1015"/>
        </w:numPr>
      </w:pPr>
      <w:r>
        <w:t xml:space="preserve">CTA:</w:t>
      </w:r>
      <w:r>
        <w:t xml:space="preserve"> </w:t>
      </w:r>
      <w:r>
        <w:t xml:space="preserve">“Go to Dashboard”</w:t>
      </w:r>
    </w:p>
    <w:bookmarkEnd w:id="23"/>
    <w:bookmarkStart w:id="24" w:name="dashboards"/>
    <w:p>
      <w:pPr>
        <w:pStyle w:val="Heading3"/>
      </w:pPr>
      <w:r>
        <w:t xml:space="preserve">Dashboards</w:t>
      </w:r>
    </w:p>
    <w:p>
      <w:pPr>
        <w:pStyle w:val="Compact"/>
        <w:numPr>
          <w:ilvl w:val="0"/>
          <w:numId w:val="1016"/>
        </w:numPr>
      </w:pPr>
      <w:r>
        <w:t xml:space="preserve">Artisan Overview: Profile status, compliance, bank info, schemes applied</w:t>
      </w:r>
    </w:p>
    <w:p>
      <w:pPr>
        <w:pStyle w:val="Compact"/>
        <w:numPr>
          <w:ilvl w:val="0"/>
          <w:numId w:val="1016"/>
        </w:numPr>
      </w:pPr>
      <w:r>
        <w:t xml:space="preserve">Market Insights: Demand trends, pricing suggestions, eligible markets</w:t>
      </w:r>
    </w:p>
    <w:p>
      <w:pPr>
        <w:pStyle w:val="Compact"/>
        <w:numPr>
          <w:ilvl w:val="0"/>
          <w:numId w:val="1016"/>
        </w:numPr>
      </w:pPr>
      <w:r>
        <w:t xml:space="preserve">Notifications: Alerts for schemes, validation, submission status</w:t>
      </w:r>
    </w:p>
    <w:bookmarkEnd w:id="24"/>
    <w:bookmarkStart w:id="25" w:name="admin-panel-optional-poc-integration"/>
    <w:p>
      <w:pPr>
        <w:pStyle w:val="Heading3"/>
      </w:pPr>
      <w:r>
        <w:t xml:space="preserve">Admin Panel (Optional POC Integration)</w:t>
      </w:r>
    </w:p>
    <w:p>
      <w:pPr>
        <w:pStyle w:val="Compact"/>
        <w:numPr>
          <w:ilvl w:val="0"/>
          <w:numId w:val="1017"/>
        </w:numPr>
      </w:pPr>
      <w:r>
        <w:t xml:space="preserve">Dynamic field control</w:t>
      </w:r>
    </w:p>
    <w:p>
      <w:pPr>
        <w:pStyle w:val="Compact"/>
        <w:numPr>
          <w:ilvl w:val="0"/>
          <w:numId w:val="1017"/>
        </w:numPr>
      </w:pPr>
      <w:r>
        <w:t xml:space="preserve">Scheme overlay management</w:t>
      </w:r>
    </w:p>
    <w:p>
      <w:pPr>
        <w:pStyle w:val="Compact"/>
        <w:numPr>
          <w:ilvl w:val="0"/>
          <w:numId w:val="1017"/>
        </w:numPr>
      </w:pPr>
      <w:r>
        <w:t xml:space="preserve">Price modifier control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ponents"/>
    <w:p>
      <w:pPr>
        <w:pStyle w:val="Heading2"/>
      </w:pPr>
      <w:r>
        <w:t xml:space="preserve">2. Components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Buttons:</w:t>
      </w:r>
      <w:r>
        <w:t xml:space="preserve"> </w:t>
      </w:r>
      <w:r>
        <w:t xml:space="preserve">Primary, Secondary, Disabled, Hover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Input Fields:</w:t>
      </w:r>
      <w:r>
        <w:t xml:space="preserve"> </w:t>
      </w:r>
      <w:r>
        <w:t xml:space="preserve">Text, Number, Dropdown, Checkbox, Radio, Date, File Upload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Alerts:</w:t>
      </w:r>
      <w:r>
        <w:t xml:space="preserve"> </w:t>
      </w:r>
      <w:r>
        <w:t xml:space="preserve">Success, Error, Info, Warning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Cards:</w:t>
      </w:r>
      <w:r>
        <w:t xml:space="preserve"> </w:t>
      </w:r>
      <w:r>
        <w:t xml:space="preserve">Product cards, Market intelligence cards, Scheme badges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Modals:</w:t>
      </w:r>
      <w:r>
        <w:t xml:space="preserve"> </w:t>
      </w:r>
      <w:r>
        <w:t xml:space="preserve">Help/Info tooltips, Terms &amp; Conditions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Dashboard Widgets:</w:t>
      </w:r>
      <w:r>
        <w:t xml:space="preserve"> </w:t>
      </w:r>
      <w:r>
        <w:t xml:space="preserve">Market overview, Production summary, Scheme notifications</w:t>
      </w:r>
    </w:p>
    <w:p>
      <w:r>
        <w:pict>
          <v:rect style="width:0;height:1.5pt" o:hralign="center" o:hrstd="t" o:hr="t"/>
        </w:pict>
      </w:r>
    </w:p>
    <w:bookmarkEnd w:id="27"/>
    <w:bookmarkStart w:id="28" w:name="design-tokens"/>
    <w:p>
      <w:pPr>
        <w:pStyle w:val="Heading2"/>
      </w:pPr>
      <w:r>
        <w:t xml:space="preserve">3. Design Tokens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Colors:</w:t>
      </w:r>
      <w:r>
        <w:t xml:space="preserve"> </w:t>
      </w:r>
      <w:r>
        <w:t xml:space="preserve">Primary (#1D4ED8), Secondary (#2563EB), Accent (#FBBF24), Background (#F9FAFB), Error (#DC2626)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Typography:</w:t>
      </w:r>
      <w:r>
        <w:t xml:space="preserve"> </w:t>
      </w:r>
      <w:r>
        <w:t xml:space="preserve">Headings - Inter Bold, Body - Inter Regular, Caption - Inter Medium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Spacing:</w:t>
      </w:r>
      <w:r>
        <w:t xml:space="preserve"> </w:t>
      </w:r>
      <w:r>
        <w:t xml:space="preserve">Grid 8px, Padding 16px, Margin 16px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Icons &amp; Illustrations:</w:t>
      </w:r>
      <w:r>
        <w:t xml:space="preserve"> </w:t>
      </w:r>
      <w:r>
        <w:t xml:space="preserve">Industry-specific icons, conditional indicators</w:t>
      </w:r>
    </w:p>
    <w:p>
      <w:r>
        <w:pict>
          <v:rect style="width:0;height:1.5pt" o:hralign="center" o:hrstd="t" o:hr="t"/>
        </w:pict>
      </w:r>
    </w:p>
    <w:bookmarkEnd w:id="28"/>
    <w:bookmarkStart w:id="29" w:name="interactions-ux-notes"/>
    <w:p>
      <w:pPr>
        <w:pStyle w:val="Heading2"/>
      </w:pPr>
      <w:r>
        <w:t xml:space="preserve">4. Interactions / UX Notes</w:t>
      </w:r>
    </w:p>
    <w:p>
      <w:pPr>
        <w:pStyle w:val="Compact"/>
        <w:numPr>
          <w:ilvl w:val="0"/>
          <w:numId w:val="1020"/>
        </w:numPr>
      </w:pPr>
      <w:r>
        <w:t xml:space="preserve">Conditional field visibility based on tier, product type, and scheme eligibility</w:t>
      </w:r>
    </w:p>
    <w:p>
      <w:pPr>
        <w:pStyle w:val="Compact"/>
        <w:numPr>
          <w:ilvl w:val="0"/>
          <w:numId w:val="1020"/>
        </w:numPr>
      </w:pPr>
      <w:r>
        <w:t xml:space="preserve">Step progress indicator for multi-step forms</w:t>
      </w:r>
    </w:p>
    <w:p>
      <w:pPr>
        <w:pStyle w:val="Compact"/>
        <w:numPr>
          <w:ilvl w:val="0"/>
          <w:numId w:val="1020"/>
        </w:numPr>
      </w:pPr>
      <w:r>
        <w:t xml:space="preserve">Hover &amp; focus states for input and buttons</w:t>
      </w:r>
    </w:p>
    <w:p>
      <w:pPr>
        <w:pStyle w:val="Compact"/>
        <w:numPr>
          <w:ilvl w:val="0"/>
          <w:numId w:val="1020"/>
        </w:numPr>
      </w:pPr>
      <w:r>
        <w:t xml:space="preserve">Dynamic preview panel for product &amp; market data</w:t>
      </w:r>
    </w:p>
    <w:p>
      <w:pPr>
        <w:pStyle w:val="Compact"/>
        <w:numPr>
          <w:ilvl w:val="0"/>
          <w:numId w:val="1020"/>
        </w:numPr>
      </w:pPr>
      <w:r>
        <w:t xml:space="preserve">Toast notifications for validation and submission feedback</w:t>
      </w:r>
    </w:p>
    <w:p>
      <w:r>
        <w:pict>
          <v:rect style="width:0;height:1.5pt" o:hralign="center" o:hrstd="t" o:hr="t"/>
        </w:pict>
      </w:r>
    </w:p>
    <w:bookmarkEnd w:id="29"/>
    <w:bookmarkStart w:id="30" w:name="json-structured-instructions-for-figma"/>
    <w:p>
      <w:pPr>
        <w:pStyle w:val="Heading2"/>
      </w:pPr>
      <w:r>
        <w:t xml:space="preserve">5. JSON / Structured Instructions for Figma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"phase1_welcome"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Screen"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Industry"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"Leather"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"Bhadohi Carpets"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Onboarding"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"go_to_phase1_registration"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"phase1_registration"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Registration"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 / Company"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"^.+@.+$"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"^[6-9][0-9]{9}$"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"tooltip"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GST / Tax / UDYAM details if applicable"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"phase1_bank"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Details Integration"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Bank"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"Bank 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"IFSC"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"phase2_product_selection"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Selection"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"Leather Shoes"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"open_configurator_leather"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"Bhadohi Carpets"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"open_configurator_carpets"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"phase2_configurator_leather"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"Leather Shoes Configurator"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"Leather"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"Synthetic"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"Shoe Size"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"color_picker"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"Stitching 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"Standard"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"checkbox"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Design Required"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"conditional_fields"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"Custom Design Description"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"phase2_configurator_carpets"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"Bhadohi Carpets Configurator"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(ft)"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 (ft)"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"Synthetic"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"checkbox"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Design Required"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"conditional_fields"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"Custom Design Description"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"phase3_production_input_leather"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"Leather Shoes Production Input"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"Shoe 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"Formal"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"Stitching 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"Standard"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"Packaging Options"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"phase3_production_input_carpets"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"Bhadohi Carpets Production Input"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(ft)"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"Width (ft)"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"mandatory"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"Cotton"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"Synthetic"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"checkbox"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Design Required"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"conditional_fields"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"Custom Design Description"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"Packaging Options"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]},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"style":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"#1D4ED8"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"#2563EB"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"#FBBF24"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"#F9FAFB"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"#DC2626"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"typography"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 Bold"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 Regular"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 Medium"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"interactions":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"phase1_welcome"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"phase1_registration"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"phase1_registration"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"phase1_bank"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"phase2_product_selection"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"phase2_configurator_leather"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"phase2_product_selection"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"phase2_configurator_carpets"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ErrorTok"/>
        </w:rPr>
        <w:t xml:space="preserve">}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2026-01-19T11:27:44Z</dcterms:created>
  <dcterms:modified xsi:type="dcterms:W3CDTF">2026-01-19T11:27:44Z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