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44C05" w14:textId="04138261" w:rsidR="00CB2FC3" w:rsidRPr="0073044A" w:rsidRDefault="00CF3060" w:rsidP="0073044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Cloud Based Accounting</w:t>
      </w:r>
    </w:p>
    <w:p w14:paraId="023E261B" w14:textId="77777777" w:rsidR="0073044A" w:rsidRDefault="0073044A">
      <w:pPr>
        <w:rPr>
          <w:lang w:val="en-US"/>
        </w:rPr>
      </w:pPr>
    </w:p>
    <w:p w14:paraId="6ABA42B1" w14:textId="77777777" w:rsidR="0073044A" w:rsidRDefault="0073044A">
      <w:pPr>
        <w:rPr>
          <w:lang w:val="en-US"/>
        </w:rPr>
      </w:pPr>
    </w:p>
    <w:p w14:paraId="25083754" w14:textId="4FB5ED4C" w:rsidR="0073044A" w:rsidRDefault="0073044A" w:rsidP="0073044A">
      <w:r>
        <w:t>Quick Books</w:t>
      </w:r>
    </w:p>
    <w:p w14:paraId="473F6343" w14:textId="77777777" w:rsidR="0073044A" w:rsidRDefault="0073044A" w:rsidP="0073044A"/>
    <w:p w14:paraId="65CFE1B2" w14:textId="77777777" w:rsidR="0073044A" w:rsidRDefault="0073044A" w:rsidP="0073044A">
      <w:r>
        <w:rPr>
          <w:noProof/>
        </w:rPr>
        <w:drawing>
          <wp:inline distT="0" distB="0" distL="0" distR="0" wp14:anchorId="05C46374" wp14:editId="5A281D40">
            <wp:extent cx="1485900" cy="524127"/>
            <wp:effectExtent l="0" t="0" r="0" b="9525"/>
            <wp:docPr id="310833532" name="Picture 1" descr="QuickBooks Online Logo - K2 Enterpri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ickBooks Online Logo - K2 Enterprise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063" cy="527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25A21" w14:textId="77777777" w:rsidR="0073044A" w:rsidRDefault="0073044A" w:rsidP="0073044A"/>
    <w:p w14:paraId="2218967B" w14:textId="77777777" w:rsidR="0073044A" w:rsidRDefault="0073044A" w:rsidP="0073044A">
      <w:r>
        <w:t>Xero</w:t>
      </w:r>
    </w:p>
    <w:p w14:paraId="2451B524" w14:textId="77777777" w:rsidR="0073044A" w:rsidRDefault="0073044A" w:rsidP="0073044A">
      <w:r>
        <w:rPr>
          <w:noProof/>
        </w:rPr>
        <w:drawing>
          <wp:inline distT="0" distB="0" distL="0" distR="0" wp14:anchorId="4FF6FE5C" wp14:editId="5188EEA8">
            <wp:extent cx="863600" cy="863600"/>
            <wp:effectExtent l="0" t="0" r="0" b="0"/>
            <wp:docPr id="352279887" name="Picture 2" descr="A blue circ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79887" name="Picture 2" descr="A blue circle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EF25A" w14:textId="77777777" w:rsidR="0073044A" w:rsidRDefault="0073044A" w:rsidP="0073044A"/>
    <w:p w14:paraId="624C5290" w14:textId="77777777" w:rsidR="0073044A" w:rsidRDefault="0073044A">
      <w:pPr>
        <w:rPr>
          <w:lang w:val="en-US"/>
        </w:rPr>
      </w:pPr>
    </w:p>
    <w:p w14:paraId="17861693" w14:textId="77777777" w:rsidR="00563EE2" w:rsidRDefault="00563EE2">
      <w:pPr>
        <w:rPr>
          <w:lang w:val="en-US"/>
        </w:rPr>
      </w:pPr>
    </w:p>
    <w:p w14:paraId="416A53A8" w14:textId="77777777" w:rsidR="00973456" w:rsidRDefault="00973456">
      <w:pPr>
        <w:rPr>
          <w:lang w:val="en-US"/>
        </w:rPr>
      </w:pPr>
    </w:p>
    <w:p w14:paraId="670625C6" w14:textId="77777777" w:rsidR="00973456" w:rsidRDefault="00973456">
      <w:pPr>
        <w:rPr>
          <w:lang w:val="en-US"/>
        </w:rPr>
      </w:pPr>
    </w:p>
    <w:p w14:paraId="55F3E1E5" w14:textId="77777777" w:rsidR="00973456" w:rsidRDefault="00973456">
      <w:pPr>
        <w:rPr>
          <w:lang w:val="en-US"/>
        </w:rPr>
      </w:pPr>
    </w:p>
    <w:p w14:paraId="662535D1" w14:textId="77777777" w:rsidR="00973456" w:rsidRDefault="00973456">
      <w:pPr>
        <w:rPr>
          <w:lang w:val="en-US"/>
        </w:rPr>
      </w:pPr>
    </w:p>
    <w:p w14:paraId="3F682772" w14:textId="77777777" w:rsidR="00973456" w:rsidRDefault="00973456">
      <w:pPr>
        <w:rPr>
          <w:lang w:val="en-US"/>
        </w:rPr>
      </w:pPr>
    </w:p>
    <w:p w14:paraId="29FFA3F2" w14:textId="77777777" w:rsidR="00973456" w:rsidRDefault="00973456">
      <w:pPr>
        <w:rPr>
          <w:lang w:val="en-US"/>
        </w:rPr>
      </w:pPr>
    </w:p>
    <w:p w14:paraId="17159088" w14:textId="77777777" w:rsidR="00973456" w:rsidRDefault="00973456">
      <w:pPr>
        <w:rPr>
          <w:lang w:val="en-US"/>
        </w:rPr>
      </w:pPr>
    </w:p>
    <w:p w14:paraId="5BC1F441" w14:textId="77777777" w:rsidR="00973456" w:rsidRDefault="00973456">
      <w:pPr>
        <w:rPr>
          <w:lang w:val="en-US"/>
        </w:rPr>
      </w:pPr>
    </w:p>
    <w:p w14:paraId="15B95C59" w14:textId="77777777" w:rsidR="00973456" w:rsidRDefault="00973456">
      <w:pPr>
        <w:rPr>
          <w:lang w:val="en-US"/>
        </w:rPr>
      </w:pPr>
    </w:p>
    <w:p w14:paraId="5FF8AF01" w14:textId="77777777" w:rsidR="00973456" w:rsidRDefault="00973456">
      <w:pPr>
        <w:rPr>
          <w:lang w:val="en-US"/>
        </w:rPr>
      </w:pPr>
    </w:p>
    <w:p w14:paraId="618157B8" w14:textId="77777777" w:rsidR="00973456" w:rsidRDefault="00973456">
      <w:pPr>
        <w:rPr>
          <w:lang w:val="en-US"/>
        </w:rPr>
      </w:pPr>
    </w:p>
    <w:p w14:paraId="6FE29C82" w14:textId="77777777" w:rsidR="00973456" w:rsidRDefault="00973456">
      <w:pPr>
        <w:rPr>
          <w:lang w:val="en-US"/>
        </w:rPr>
      </w:pPr>
    </w:p>
    <w:p w14:paraId="5008725E" w14:textId="77777777" w:rsidR="00973456" w:rsidRDefault="00973456">
      <w:pPr>
        <w:rPr>
          <w:lang w:val="en-US"/>
        </w:rPr>
      </w:pPr>
    </w:p>
    <w:p w14:paraId="165A9867" w14:textId="77777777" w:rsidR="00973456" w:rsidRDefault="00973456">
      <w:pPr>
        <w:rPr>
          <w:lang w:val="en-US"/>
        </w:rPr>
      </w:pPr>
    </w:p>
    <w:p w14:paraId="65F24002" w14:textId="77777777" w:rsidR="00973456" w:rsidRDefault="00973456">
      <w:pPr>
        <w:rPr>
          <w:lang w:val="en-US"/>
        </w:rPr>
      </w:pPr>
    </w:p>
    <w:p w14:paraId="7FE77628" w14:textId="733CACA4" w:rsidR="00563EE2" w:rsidRDefault="00563EE2" w:rsidP="0073044A">
      <w:pPr>
        <w:pStyle w:val="ListParagraph"/>
        <w:numPr>
          <w:ilvl w:val="0"/>
          <w:numId w:val="1"/>
        </w:numPr>
        <w:rPr>
          <w:lang w:val="en-US"/>
        </w:rPr>
      </w:pPr>
      <w:r w:rsidRPr="0073044A">
        <w:rPr>
          <w:lang w:val="en-US"/>
        </w:rPr>
        <w:t>AI Native</w:t>
      </w:r>
    </w:p>
    <w:p w14:paraId="09349C41" w14:textId="56DFF99F" w:rsidR="0060159B" w:rsidRDefault="0060159B" w:rsidP="0060159B">
      <w:pPr>
        <w:rPr>
          <w:lang w:val="en-US"/>
        </w:rPr>
      </w:pPr>
      <w:r>
        <w:rPr>
          <w:lang w:val="en-US"/>
        </w:rPr>
        <w:t>Campfire</w:t>
      </w:r>
    </w:p>
    <w:p w14:paraId="3C1D48E7" w14:textId="77777777" w:rsidR="00E15E96" w:rsidRDefault="00E15E96" w:rsidP="0060159B">
      <w:pPr>
        <w:rPr>
          <w:lang w:val="en-US"/>
        </w:rPr>
      </w:pPr>
    </w:p>
    <w:p w14:paraId="10882388" w14:textId="6E62A574" w:rsidR="00E15E96" w:rsidRDefault="00E15E96" w:rsidP="0060159B">
      <w:pPr>
        <w:rPr>
          <w:lang w:val="en-US"/>
        </w:rPr>
      </w:pPr>
      <w:r>
        <w:rPr>
          <w:noProof/>
        </w:rPr>
        <w:drawing>
          <wp:inline distT="0" distB="0" distL="0" distR="0" wp14:anchorId="050FF67D" wp14:editId="2E901AF5">
            <wp:extent cx="1828800" cy="958975"/>
            <wp:effectExtent l="0" t="0" r="0" b="0"/>
            <wp:docPr id="388461828" name="Picture 1" descr="Campfire Raises $65 Million Series B to Redefine How Finance Works in the AI 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mpfire Raises $65 Million Series B to Redefine How Finance Works in the AI Er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475" cy="964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B6A18" w14:textId="77777777" w:rsidR="0060159B" w:rsidRDefault="0060159B" w:rsidP="0060159B">
      <w:pPr>
        <w:rPr>
          <w:lang w:val="en-US"/>
        </w:rPr>
      </w:pPr>
    </w:p>
    <w:p w14:paraId="7256D82E" w14:textId="7957A6B8" w:rsidR="0060159B" w:rsidRDefault="0060159B" w:rsidP="0060159B">
      <w:pPr>
        <w:rPr>
          <w:lang w:val="en-US"/>
        </w:rPr>
      </w:pPr>
      <w:r>
        <w:rPr>
          <w:lang w:val="en-US"/>
        </w:rPr>
        <w:t xml:space="preserve">Digits </w:t>
      </w:r>
    </w:p>
    <w:p w14:paraId="2BD458F5" w14:textId="29FE50E1" w:rsidR="00E15E96" w:rsidRDefault="00656613" w:rsidP="0060159B">
      <w:pPr>
        <w:rPr>
          <w:lang w:val="en-US"/>
        </w:rPr>
      </w:pPr>
      <w:r>
        <w:rPr>
          <w:noProof/>
        </w:rPr>
        <w:drawing>
          <wp:inline distT="0" distB="0" distL="0" distR="0" wp14:anchorId="7B9199A3" wp14:editId="1D96F56C">
            <wp:extent cx="2579361" cy="1352550"/>
            <wp:effectExtent l="0" t="0" r="0" b="0"/>
            <wp:docPr id="1432205619" name="Picture 3" descr="Digits AI Bill Pay -- The World's First AI Bill Pay, Built Specifically For Startu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igits AI Bill Pay -- The World's First AI Bill Pay, Built Specifically For Startup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480" cy="135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3EE3F" w14:textId="77777777" w:rsidR="0060159B" w:rsidRDefault="0060159B" w:rsidP="0060159B">
      <w:pPr>
        <w:rPr>
          <w:lang w:val="en-US"/>
        </w:rPr>
      </w:pPr>
    </w:p>
    <w:p w14:paraId="6E3E0CB7" w14:textId="0D6BD906" w:rsidR="0060159B" w:rsidRDefault="0060159B" w:rsidP="0060159B">
      <w:pPr>
        <w:rPr>
          <w:lang w:val="en-US"/>
        </w:rPr>
      </w:pPr>
      <w:r>
        <w:rPr>
          <w:lang w:val="en-US"/>
        </w:rPr>
        <w:t>Kick</w:t>
      </w:r>
    </w:p>
    <w:p w14:paraId="2E6745C5" w14:textId="18E088DC" w:rsidR="006B4737" w:rsidRDefault="006B4737" w:rsidP="0060159B">
      <w:pPr>
        <w:rPr>
          <w:lang w:val="en-US"/>
        </w:rPr>
      </w:pPr>
      <w:r>
        <w:rPr>
          <w:lang w:val="en-US"/>
        </w:rPr>
        <w:t xml:space="preserve">Puzzle </w:t>
      </w:r>
      <w:r w:rsidRPr="006B4737">
        <w:rPr>
          <w:noProof/>
          <w:lang w:val="en-US"/>
        </w:rPr>
        <w:drawing>
          <wp:inline distT="0" distB="0" distL="0" distR="0" wp14:anchorId="175CEBCD" wp14:editId="62CED609">
            <wp:extent cx="2333951" cy="1295581"/>
            <wp:effectExtent l="0" t="0" r="9525" b="0"/>
            <wp:docPr id="196075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59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2140" w14:textId="3CA3FDA1" w:rsidR="0060159B" w:rsidRDefault="004A1B75" w:rsidP="0060159B">
      <w:pPr>
        <w:rPr>
          <w:lang w:val="en-US"/>
        </w:rPr>
      </w:pPr>
      <w:r>
        <w:rPr>
          <w:noProof/>
        </w:rPr>
        <w:drawing>
          <wp:inline distT="0" distB="0" distL="0" distR="0" wp14:anchorId="203266F9" wp14:editId="7D8159C7">
            <wp:extent cx="2066925" cy="823243"/>
            <wp:effectExtent l="0" t="0" r="0" b="0"/>
            <wp:docPr id="2102648261" name="Picture 4" descr="Puzzle Integrates Their Software With BILL for an AP/AR Upgr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uzzle Integrates Their Software With BILL for an AP/AR Upgrad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989" cy="824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82116" w14:textId="77777777" w:rsidR="0060159B" w:rsidRDefault="0060159B" w:rsidP="0060159B">
      <w:pPr>
        <w:rPr>
          <w:lang w:val="en-US"/>
        </w:rPr>
      </w:pPr>
    </w:p>
    <w:p w14:paraId="0109847D" w14:textId="77777777" w:rsidR="006B4737" w:rsidRPr="0060159B" w:rsidRDefault="006B4737" w:rsidP="0060159B">
      <w:pPr>
        <w:rPr>
          <w:lang w:val="en-US"/>
        </w:rPr>
      </w:pPr>
    </w:p>
    <w:p w14:paraId="74588D9E" w14:textId="77777777" w:rsidR="00563EE2" w:rsidRDefault="00563EE2">
      <w:pPr>
        <w:rPr>
          <w:lang w:val="en-US"/>
        </w:rPr>
      </w:pPr>
    </w:p>
    <w:p w14:paraId="7C572D20" w14:textId="77777777" w:rsidR="00973456" w:rsidRDefault="00973456">
      <w:pPr>
        <w:rPr>
          <w:lang w:val="en-US"/>
        </w:rPr>
      </w:pPr>
    </w:p>
    <w:p w14:paraId="54AAD46F" w14:textId="66F97EAF" w:rsidR="00563EE2" w:rsidRDefault="00563EE2" w:rsidP="0064450B">
      <w:pPr>
        <w:pStyle w:val="ListParagraph"/>
        <w:numPr>
          <w:ilvl w:val="0"/>
          <w:numId w:val="1"/>
        </w:numPr>
        <w:rPr>
          <w:lang w:val="en-US"/>
        </w:rPr>
      </w:pPr>
      <w:r w:rsidRPr="0064450B">
        <w:rPr>
          <w:lang w:val="en-US"/>
        </w:rPr>
        <w:t>Bill Processing</w:t>
      </w:r>
    </w:p>
    <w:p w14:paraId="68470061" w14:textId="77777777" w:rsidR="00ED3B0D" w:rsidRDefault="00ED3B0D" w:rsidP="00ED3B0D">
      <w:pPr>
        <w:pStyle w:val="ListParagraph"/>
        <w:rPr>
          <w:lang w:val="en-US"/>
        </w:rPr>
      </w:pPr>
    </w:p>
    <w:p w14:paraId="794B2385" w14:textId="77777777" w:rsidR="00A7688F" w:rsidRDefault="00A7688F" w:rsidP="00ED3B0D">
      <w:pPr>
        <w:pStyle w:val="ListParagraph"/>
        <w:rPr>
          <w:lang w:val="en-US"/>
        </w:rPr>
      </w:pPr>
    </w:p>
    <w:p w14:paraId="2C298684" w14:textId="0802A2D5" w:rsidR="00A7688F" w:rsidRDefault="00CB6F2C" w:rsidP="00CB6F2C">
      <w:pPr>
        <w:rPr>
          <w:lang w:val="en-US"/>
        </w:rPr>
      </w:pPr>
      <w:r>
        <w:rPr>
          <w:lang w:val="en-US"/>
        </w:rPr>
        <w:t>Bill</w:t>
      </w:r>
    </w:p>
    <w:p w14:paraId="30E7593C" w14:textId="77777777" w:rsidR="00CB6F2C" w:rsidRDefault="00CB6F2C" w:rsidP="00CB6F2C">
      <w:pPr>
        <w:rPr>
          <w:lang w:val="en-US"/>
        </w:rPr>
      </w:pPr>
    </w:p>
    <w:p w14:paraId="48D400D6" w14:textId="2B201351" w:rsidR="00CB6F2C" w:rsidRDefault="00CB6F2C" w:rsidP="00CB6F2C">
      <w:pPr>
        <w:rPr>
          <w:lang w:val="en-US"/>
        </w:rPr>
      </w:pPr>
      <w:r w:rsidRPr="00CB6F2C">
        <w:rPr>
          <w:noProof/>
          <w:lang w:val="en-US"/>
        </w:rPr>
        <w:drawing>
          <wp:inline distT="0" distB="0" distL="0" distR="0" wp14:anchorId="0891D5BC" wp14:editId="5DC12F76">
            <wp:extent cx="1286054" cy="647790"/>
            <wp:effectExtent l="0" t="0" r="9525" b="0"/>
            <wp:docPr id="90224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491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0997" w14:textId="3777D7FA" w:rsidR="00CB6F2C" w:rsidRPr="00CB6F2C" w:rsidRDefault="00CB6F2C" w:rsidP="00CB6F2C">
      <w:pPr>
        <w:rPr>
          <w:lang w:val="en-US"/>
        </w:rPr>
      </w:pPr>
      <w:r>
        <w:rPr>
          <w:lang w:val="en-US"/>
        </w:rPr>
        <w:t>Dext</w:t>
      </w:r>
    </w:p>
    <w:p w14:paraId="1B60B686" w14:textId="75A87141" w:rsidR="00ED3B0D" w:rsidRDefault="00ED3B0D" w:rsidP="00ED3B0D">
      <w:pPr>
        <w:rPr>
          <w:lang w:val="en-US"/>
        </w:rPr>
      </w:pPr>
      <w:r>
        <w:rPr>
          <w:noProof/>
        </w:rPr>
        <w:drawing>
          <wp:inline distT="0" distB="0" distL="0" distR="0" wp14:anchorId="5A0DD36E" wp14:editId="5F7516E0">
            <wp:extent cx="742950" cy="742950"/>
            <wp:effectExtent l="0" t="0" r="0" b="0"/>
            <wp:docPr id="2036386363" name="Picture 35" descr="Receipt Tracker App - Dext - Apps 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Receipt Tracker App - Dext - Apps on ..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49F8A" w14:textId="0D5E7CA3" w:rsidR="00CB6F2C" w:rsidRDefault="00CB6F2C" w:rsidP="00ED3B0D">
      <w:pPr>
        <w:rPr>
          <w:lang w:val="en-US"/>
        </w:rPr>
      </w:pPr>
      <w:r>
        <w:rPr>
          <w:lang w:val="en-US"/>
        </w:rPr>
        <w:t>Stampli</w:t>
      </w:r>
    </w:p>
    <w:p w14:paraId="642D0EFB" w14:textId="2FA48FB9" w:rsidR="002914C9" w:rsidRDefault="002914C9" w:rsidP="00ED3B0D">
      <w:pPr>
        <w:rPr>
          <w:lang w:val="en-US"/>
        </w:rPr>
      </w:pPr>
      <w:r>
        <w:rPr>
          <w:noProof/>
        </w:rPr>
        <w:drawing>
          <wp:inline distT="0" distB="0" distL="0" distR="0" wp14:anchorId="572A6C32" wp14:editId="118598A7">
            <wp:extent cx="1612900" cy="839261"/>
            <wp:effectExtent l="0" t="0" r="6350" b="0"/>
            <wp:docPr id="734669667" name="Picture 38" descr="AI Leadership in Accounts Payabl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AI Leadership in Accounts Payable ..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736" cy="841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272C8" w14:textId="77777777" w:rsidR="002914C9" w:rsidRPr="00ED3B0D" w:rsidRDefault="002914C9" w:rsidP="00ED3B0D">
      <w:pPr>
        <w:rPr>
          <w:lang w:val="en-US"/>
        </w:rPr>
      </w:pPr>
    </w:p>
    <w:p w14:paraId="490582C0" w14:textId="722F3E75" w:rsidR="00563EE2" w:rsidRDefault="00973456">
      <w:pPr>
        <w:rPr>
          <w:lang w:val="en-US"/>
        </w:rPr>
      </w:pPr>
      <w:r>
        <w:rPr>
          <w:lang w:val="en-US"/>
        </w:rPr>
        <w:t>‘</w:t>
      </w:r>
    </w:p>
    <w:p w14:paraId="47CB81CF" w14:textId="77777777" w:rsidR="00973456" w:rsidRDefault="00973456">
      <w:pPr>
        <w:rPr>
          <w:lang w:val="en-US"/>
        </w:rPr>
      </w:pPr>
    </w:p>
    <w:p w14:paraId="5BAA1FF2" w14:textId="77777777" w:rsidR="00973456" w:rsidRDefault="00973456">
      <w:pPr>
        <w:rPr>
          <w:lang w:val="en-US"/>
        </w:rPr>
      </w:pPr>
    </w:p>
    <w:p w14:paraId="7C3CD5D2" w14:textId="77777777" w:rsidR="00973456" w:rsidRDefault="00973456">
      <w:pPr>
        <w:rPr>
          <w:lang w:val="en-US"/>
        </w:rPr>
      </w:pPr>
    </w:p>
    <w:p w14:paraId="72EDB62C" w14:textId="77777777" w:rsidR="00973456" w:rsidRDefault="00973456">
      <w:pPr>
        <w:rPr>
          <w:lang w:val="en-US"/>
        </w:rPr>
      </w:pPr>
    </w:p>
    <w:p w14:paraId="5DA4D9B3" w14:textId="77777777" w:rsidR="00973456" w:rsidRDefault="00973456">
      <w:pPr>
        <w:rPr>
          <w:lang w:val="en-US"/>
        </w:rPr>
      </w:pPr>
    </w:p>
    <w:p w14:paraId="0185E800" w14:textId="77777777" w:rsidR="00973456" w:rsidRDefault="00973456">
      <w:pPr>
        <w:rPr>
          <w:lang w:val="en-US"/>
        </w:rPr>
      </w:pPr>
    </w:p>
    <w:p w14:paraId="77BC28DC" w14:textId="77777777" w:rsidR="00973456" w:rsidRDefault="00973456">
      <w:pPr>
        <w:rPr>
          <w:lang w:val="en-US"/>
        </w:rPr>
      </w:pPr>
    </w:p>
    <w:p w14:paraId="12E20160" w14:textId="77777777" w:rsidR="00973456" w:rsidRDefault="00973456">
      <w:pPr>
        <w:rPr>
          <w:lang w:val="en-US"/>
        </w:rPr>
      </w:pPr>
    </w:p>
    <w:p w14:paraId="6736EBED" w14:textId="77777777" w:rsidR="00973456" w:rsidRDefault="00973456">
      <w:pPr>
        <w:rPr>
          <w:lang w:val="en-US"/>
        </w:rPr>
      </w:pPr>
    </w:p>
    <w:p w14:paraId="1505AB2A" w14:textId="77777777" w:rsidR="00973456" w:rsidRDefault="00973456">
      <w:pPr>
        <w:rPr>
          <w:lang w:val="en-US"/>
        </w:rPr>
      </w:pPr>
    </w:p>
    <w:p w14:paraId="0810EB80" w14:textId="77777777" w:rsidR="00973456" w:rsidRDefault="00973456">
      <w:pPr>
        <w:rPr>
          <w:lang w:val="en-US"/>
        </w:rPr>
      </w:pPr>
    </w:p>
    <w:p w14:paraId="0C14FCED" w14:textId="5A83B1DE" w:rsidR="00563EE2" w:rsidRPr="00947144" w:rsidRDefault="00563EE2" w:rsidP="00947144">
      <w:pPr>
        <w:pStyle w:val="ListParagraph"/>
        <w:numPr>
          <w:ilvl w:val="0"/>
          <w:numId w:val="1"/>
        </w:numPr>
        <w:rPr>
          <w:lang w:val="en-US"/>
        </w:rPr>
      </w:pPr>
      <w:r w:rsidRPr="00947144">
        <w:rPr>
          <w:lang w:val="en-US"/>
        </w:rPr>
        <w:t>Payroll</w:t>
      </w:r>
    </w:p>
    <w:p w14:paraId="51C73D4A" w14:textId="7AB69D08" w:rsidR="00517CBA" w:rsidRDefault="00994A3E">
      <w:pPr>
        <w:rPr>
          <w:lang w:val="en-US"/>
        </w:rPr>
      </w:pPr>
      <w:r>
        <w:rPr>
          <w:lang w:val="en-US"/>
        </w:rPr>
        <w:t>ADP</w:t>
      </w:r>
    </w:p>
    <w:p w14:paraId="50C4A1F3" w14:textId="2285B5E1" w:rsidR="00517CBA" w:rsidRDefault="00517CBA">
      <w:pPr>
        <w:rPr>
          <w:lang w:val="en-US"/>
        </w:rPr>
      </w:pPr>
      <w:r>
        <w:rPr>
          <w:noProof/>
        </w:rPr>
        <w:drawing>
          <wp:inline distT="0" distB="0" distL="0" distR="0" wp14:anchorId="7E9F40F7" wp14:editId="3E8C47D4">
            <wp:extent cx="766022" cy="596900"/>
            <wp:effectExtent l="0" t="0" r="0" b="0"/>
            <wp:docPr id="702280936" name="Picture 13" descr="ADP RUN – Apps on Google 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ADP RUN – Apps on Google Play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882" cy="60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DF819" w14:textId="77777777" w:rsidR="00203CD3" w:rsidRDefault="00203CD3">
      <w:pPr>
        <w:rPr>
          <w:lang w:val="en-US"/>
        </w:rPr>
      </w:pPr>
    </w:p>
    <w:p w14:paraId="67896A53" w14:textId="485F8F9B" w:rsidR="00CE66B9" w:rsidRDefault="00CE66B9">
      <w:pPr>
        <w:rPr>
          <w:lang w:val="en-US"/>
        </w:rPr>
      </w:pPr>
      <w:r>
        <w:rPr>
          <w:lang w:val="en-US"/>
        </w:rPr>
        <w:t>Rippling</w:t>
      </w:r>
    </w:p>
    <w:p w14:paraId="61671DFE" w14:textId="77777777" w:rsidR="00CE66B9" w:rsidRDefault="00CE66B9">
      <w:pPr>
        <w:rPr>
          <w:lang w:val="en-US"/>
        </w:rPr>
      </w:pPr>
    </w:p>
    <w:p w14:paraId="55D23EC8" w14:textId="38609063" w:rsidR="00763315" w:rsidRDefault="00763315">
      <w:pPr>
        <w:rPr>
          <w:lang w:val="en-US"/>
        </w:rPr>
      </w:pPr>
      <w:r>
        <w:rPr>
          <w:noProof/>
        </w:rPr>
        <w:drawing>
          <wp:inline distT="0" distB="0" distL="0" distR="0" wp14:anchorId="1B3F3707" wp14:editId="26EBDD93">
            <wp:extent cx="1782960" cy="1000125"/>
            <wp:effectExtent l="0" t="0" r="8255" b="0"/>
            <wp:docPr id="1362390658" name="Picture 5" descr="Rippling Review | PCM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ippling Review | PCMa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026" cy="1002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AA110" w14:textId="77777777" w:rsidR="00CE66B9" w:rsidRDefault="00CE66B9">
      <w:pPr>
        <w:rPr>
          <w:lang w:val="en-US"/>
        </w:rPr>
      </w:pPr>
    </w:p>
    <w:p w14:paraId="58289F18" w14:textId="51B2501A" w:rsidR="00203CD3" w:rsidRDefault="00CE66B9">
      <w:pPr>
        <w:rPr>
          <w:noProof/>
        </w:rPr>
      </w:pPr>
      <w:r>
        <w:rPr>
          <w:noProof/>
        </w:rPr>
        <w:t>Gusto</w:t>
      </w:r>
    </w:p>
    <w:p w14:paraId="19AC8065" w14:textId="77777777" w:rsidR="00CE66B9" w:rsidRDefault="00CE66B9">
      <w:pPr>
        <w:rPr>
          <w:lang w:val="en-US"/>
        </w:rPr>
      </w:pPr>
    </w:p>
    <w:p w14:paraId="02DBA42D" w14:textId="3F3609CC" w:rsidR="00947144" w:rsidRDefault="00947144">
      <w:pPr>
        <w:rPr>
          <w:lang w:val="en-US"/>
        </w:rPr>
      </w:pPr>
      <w:r>
        <w:rPr>
          <w:noProof/>
        </w:rPr>
        <w:drawing>
          <wp:inline distT="0" distB="0" distL="0" distR="0" wp14:anchorId="1722B179" wp14:editId="28FF1D0A">
            <wp:extent cx="1099185" cy="471690"/>
            <wp:effectExtent l="0" t="0" r="5715" b="5080"/>
            <wp:docPr id="1856868413" name="Picture 16" descr="WorkforceHub Connects with Gusto Payro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WorkforceHub Connects with Gusto Payroll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5521" cy="482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4B66F" w14:textId="77777777" w:rsidR="00563EE2" w:rsidRDefault="00563EE2">
      <w:pPr>
        <w:rPr>
          <w:lang w:val="en-US"/>
        </w:rPr>
      </w:pPr>
    </w:p>
    <w:p w14:paraId="6AA7760D" w14:textId="77777777" w:rsidR="00973456" w:rsidRDefault="00973456">
      <w:pPr>
        <w:rPr>
          <w:lang w:val="en-US"/>
        </w:rPr>
      </w:pPr>
    </w:p>
    <w:p w14:paraId="0CEB1666" w14:textId="77777777" w:rsidR="00973456" w:rsidRDefault="00973456">
      <w:pPr>
        <w:rPr>
          <w:lang w:val="en-US"/>
        </w:rPr>
      </w:pPr>
    </w:p>
    <w:p w14:paraId="3BB3ABFD" w14:textId="77777777" w:rsidR="00973456" w:rsidRDefault="00973456">
      <w:pPr>
        <w:rPr>
          <w:lang w:val="en-US"/>
        </w:rPr>
      </w:pPr>
    </w:p>
    <w:p w14:paraId="20B72798" w14:textId="77777777" w:rsidR="00973456" w:rsidRDefault="00973456">
      <w:pPr>
        <w:rPr>
          <w:lang w:val="en-US"/>
        </w:rPr>
      </w:pPr>
    </w:p>
    <w:p w14:paraId="40823881" w14:textId="77777777" w:rsidR="00973456" w:rsidRDefault="00973456">
      <w:pPr>
        <w:rPr>
          <w:lang w:val="en-US"/>
        </w:rPr>
      </w:pPr>
    </w:p>
    <w:p w14:paraId="4B0C5E0D" w14:textId="77777777" w:rsidR="00973456" w:rsidRDefault="00973456">
      <w:pPr>
        <w:rPr>
          <w:lang w:val="en-US"/>
        </w:rPr>
      </w:pPr>
    </w:p>
    <w:p w14:paraId="503CE320" w14:textId="77777777" w:rsidR="00973456" w:rsidRDefault="00973456">
      <w:pPr>
        <w:rPr>
          <w:lang w:val="en-US"/>
        </w:rPr>
      </w:pPr>
    </w:p>
    <w:p w14:paraId="5EC41A67" w14:textId="77777777" w:rsidR="00973456" w:rsidRDefault="00973456">
      <w:pPr>
        <w:rPr>
          <w:lang w:val="en-US"/>
        </w:rPr>
      </w:pPr>
    </w:p>
    <w:p w14:paraId="3D9F962A" w14:textId="77777777" w:rsidR="00973456" w:rsidRDefault="00973456">
      <w:pPr>
        <w:rPr>
          <w:lang w:val="en-US"/>
        </w:rPr>
      </w:pPr>
    </w:p>
    <w:p w14:paraId="664E8A99" w14:textId="77777777" w:rsidR="00973456" w:rsidRDefault="00973456">
      <w:pPr>
        <w:rPr>
          <w:lang w:val="en-US"/>
        </w:rPr>
      </w:pPr>
    </w:p>
    <w:p w14:paraId="0E380EA2" w14:textId="77777777" w:rsidR="00973456" w:rsidRDefault="00973456">
      <w:pPr>
        <w:rPr>
          <w:lang w:val="en-US"/>
        </w:rPr>
      </w:pPr>
    </w:p>
    <w:p w14:paraId="71034EF2" w14:textId="77777777" w:rsidR="00973456" w:rsidRDefault="00973456">
      <w:pPr>
        <w:rPr>
          <w:lang w:val="en-US"/>
        </w:rPr>
      </w:pPr>
    </w:p>
    <w:p w14:paraId="29A209A1" w14:textId="77777777" w:rsidR="00973456" w:rsidRDefault="00973456">
      <w:pPr>
        <w:rPr>
          <w:lang w:val="en-US"/>
        </w:rPr>
      </w:pPr>
    </w:p>
    <w:p w14:paraId="1D89E1D5" w14:textId="3CD71F86" w:rsidR="00563EE2" w:rsidRPr="00122131" w:rsidRDefault="00812216" w:rsidP="001221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Workflow and Communication </w:t>
      </w:r>
      <w:r w:rsidR="00563EE2" w:rsidRPr="00122131">
        <w:rPr>
          <w:lang w:val="en-US"/>
        </w:rPr>
        <w:t xml:space="preserve">Management </w:t>
      </w:r>
    </w:p>
    <w:p w14:paraId="3767AADF" w14:textId="77777777" w:rsidR="00763315" w:rsidRDefault="00763315">
      <w:pPr>
        <w:rPr>
          <w:lang w:val="en-US"/>
        </w:rPr>
      </w:pPr>
    </w:p>
    <w:p w14:paraId="3531CAF1" w14:textId="295A729C" w:rsidR="00763315" w:rsidRDefault="00763315">
      <w:pPr>
        <w:rPr>
          <w:lang w:val="en-US"/>
        </w:rPr>
      </w:pPr>
      <w:r>
        <w:rPr>
          <w:lang w:val="en-US"/>
        </w:rPr>
        <w:t>Karbon</w:t>
      </w:r>
    </w:p>
    <w:p w14:paraId="77232B18" w14:textId="77777777" w:rsidR="00122131" w:rsidRDefault="00122131">
      <w:pPr>
        <w:rPr>
          <w:lang w:val="en-US"/>
        </w:rPr>
      </w:pPr>
    </w:p>
    <w:p w14:paraId="7EA45926" w14:textId="3D6F7880" w:rsidR="00122131" w:rsidRDefault="00122131">
      <w:pPr>
        <w:rPr>
          <w:lang w:val="en-US"/>
        </w:rPr>
      </w:pPr>
      <w:r>
        <w:rPr>
          <w:noProof/>
        </w:rPr>
        <w:drawing>
          <wp:inline distT="0" distB="0" distL="0" distR="0" wp14:anchorId="68305CC4" wp14:editId="299878AC">
            <wp:extent cx="2058666" cy="1390650"/>
            <wp:effectExtent l="0" t="0" r="0" b="0"/>
            <wp:docPr id="1014374690" name="Picture 6" descr="Karbon Launches Accounting Practice Management AI Tool - CPA Practice Ad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Karbon Launches Accounting Practice Management AI Tool - CPA Practice Advisor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796" cy="1392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D98AE" w14:textId="77777777" w:rsidR="00763315" w:rsidRDefault="00763315">
      <w:pPr>
        <w:rPr>
          <w:lang w:val="en-US"/>
        </w:rPr>
      </w:pPr>
    </w:p>
    <w:p w14:paraId="1EDD4345" w14:textId="546616B9" w:rsidR="00763315" w:rsidRDefault="00763315">
      <w:pPr>
        <w:rPr>
          <w:lang w:val="en-US"/>
        </w:rPr>
      </w:pPr>
      <w:r>
        <w:rPr>
          <w:lang w:val="en-US"/>
        </w:rPr>
        <w:t>Canopy</w:t>
      </w:r>
    </w:p>
    <w:p w14:paraId="69A20890" w14:textId="101A4B81" w:rsidR="00BC57BC" w:rsidRDefault="00BC57BC">
      <w:pPr>
        <w:rPr>
          <w:lang w:val="en-US"/>
        </w:rPr>
      </w:pPr>
      <w:r>
        <w:rPr>
          <w:noProof/>
        </w:rPr>
        <w:drawing>
          <wp:inline distT="0" distB="0" distL="0" distR="0" wp14:anchorId="7FC9430F" wp14:editId="7B7D8279">
            <wp:extent cx="2281505" cy="1409700"/>
            <wp:effectExtent l="0" t="0" r="5080" b="0"/>
            <wp:docPr id="1723330261" name="Picture 7" descr="The best Canopy alternatives for accounting practice management - TaxD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The best Canopy alternatives for accounting practice management - TaxDom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384" cy="141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AAB6C" w14:textId="77777777" w:rsidR="00763315" w:rsidRDefault="00763315">
      <w:pPr>
        <w:rPr>
          <w:lang w:val="en-US"/>
        </w:rPr>
      </w:pPr>
    </w:p>
    <w:p w14:paraId="387423A3" w14:textId="77777777" w:rsidR="00563EE2" w:rsidRDefault="00563EE2">
      <w:pPr>
        <w:rPr>
          <w:lang w:val="en-US"/>
        </w:rPr>
      </w:pPr>
    </w:p>
    <w:p w14:paraId="5781B92D" w14:textId="77777777" w:rsidR="00973456" w:rsidRDefault="00973456">
      <w:pPr>
        <w:rPr>
          <w:lang w:val="en-US"/>
        </w:rPr>
      </w:pPr>
    </w:p>
    <w:p w14:paraId="5A4E6653" w14:textId="77777777" w:rsidR="00973456" w:rsidRDefault="00973456">
      <w:pPr>
        <w:rPr>
          <w:lang w:val="en-US"/>
        </w:rPr>
      </w:pPr>
    </w:p>
    <w:p w14:paraId="19CEFD86" w14:textId="77777777" w:rsidR="00973456" w:rsidRDefault="00973456">
      <w:pPr>
        <w:rPr>
          <w:lang w:val="en-US"/>
        </w:rPr>
      </w:pPr>
    </w:p>
    <w:p w14:paraId="2A4F84D6" w14:textId="77777777" w:rsidR="00973456" w:rsidRDefault="00973456">
      <w:pPr>
        <w:rPr>
          <w:lang w:val="en-US"/>
        </w:rPr>
      </w:pPr>
    </w:p>
    <w:p w14:paraId="0A59756C" w14:textId="77777777" w:rsidR="00973456" w:rsidRDefault="00973456">
      <w:pPr>
        <w:rPr>
          <w:lang w:val="en-US"/>
        </w:rPr>
      </w:pPr>
    </w:p>
    <w:p w14:paraId="3517EB8F" w14:textId="77777777" w:rsidR="00973456" w:rsidRDefault="00973456">
      <w:pPr>
        <w:rPr>
          <w:lang w:val="en-US"/>
        </w:rPr>
      </w:pPr>
    </w:p>
    <w:p w14:paraId="366D333A" w14:textId="77777777" w:rsidR="00973456" w:rsidRDefault="00973456">
      <w:pPr>
        <w:rPr>
          <w:lang w:val="en-US"/>
        </w:rPr>
      </w:pPr>
    </w:p>
    <w:p w14:paraId="08175508" w14:textId="77777777" w:rsidR="00973456" w:rsidRDefault="00973456">
      <w:pPr>
        <w:rPr>
          <w:lang w:val="en-US"/>
        </w:rPr>
      </w:pPr>
    </w:p>
    <w:p w14:paraId="0013B89F" w14:textId="77777777" w:rsidR="00973456" w:rsidRDefault="00973456">
      <w:pPr>
        <w:rPr>
          <w:lang w:val="en-US"/>
        </w:rPr>
      </w:pPr>
    </w:p>
    <w:p w14:paraId="2D9A773A" w14:textId="554223B4" w:rsidR="00563EE2" w:rsidRDefault="00563EE2" w:rsidP="00BC57BC">
      <w:pPr>
        <w:pStyle w:val="ListParagraph"/>
        <w:numPr>
          <w:ilvl w:val="0"/>
          <w:numId w:val="1"/>
        </w:numPr>
        <w:rPr>
          <w:lang w:val="en-US"/>
        </w:rPr>
      </w:pPr>
      <w:r w:rsidRPr="00BC57BC">
        <w:rPr>
          <w:lang w:val="en-US"/>
        </w:rPr>
        <w:t>Month Close</w:t>
      </w:r>
    </w:p>
    <w:p w14:paraId="727F8AF9" w14:textId="77777777" w:rsidR="00A72819" w:rsidRDefault="00A72819" w:rsidP="00A72819">
      <w:pPr>
        <w:rPr>
          <w:lang w:val="en-US"/>
        </w:rPr>
      </w:pPr>
    </w:p>
    <w:p w14:paraId="05FBCED2" w14:textId="32F43A2C" w:rsidR="00A72819" w:rsidRDefault="00A72819" w:rsidP="00A72819">
      <w:pPr>
        <w:rPr>
          <w:lang w:val="en-US"/>
        </w:rPr>
      </w:pPr>
      <w:r>
        <w:rPr>
          <w:lang w:val="en-US"/>
        </w:rPr>
        <w:t>Double</w:t>
      </w:r>
    </w:p>
    <w:p w14:paraId="0350CE7F" w14:textId="77777777" w:rsidR="00DD6B52" w:rsidRDefault="00DD6B52" w:rsidP="00A72819">
      <w:pPr>
        <w:rPr>
          <w:lang w:val="en-US"/>
        </w:rPr>
      </w:pPr>
    </w:p>
    <w:p w14:paraId="1E65860F" w14:textId="33CCC121" w:rsidR="00DD6B52" w:rsidRDefault="009758DC" w:rsidP="00A72819">
      <w:pPr>
        <w:rPr>
          <w:lang w:val="en-US"/>
        </w:rPr>
      </w:pPr>
      <w:r w:rsidRPr="009758DC">
        <w:rPr>
          <w:noProof/>
          <w:lang w:val="en-US"/>
        </w:rPr>
        <w:drawing>
          <wp:inline distT="0" distB="0" distL="0" distR="0" wp14:anchorId="5119CF0D" wp14:editId="169A5AD1">
            <wp:extent cx="1132200" cy="647700"/>
            <wp:effectExtent l="0" t="0" r="0" b="0"/>
            <wp:docPr id="15219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816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35031" cy="64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49B7" w14:textId="77777777" w:rsidR="00A72819" w:rsidRDefault="00A72819" w:rsidP="00A72819">
      <w:pPr>
        <w:rPr>
          <w:lang w:val="en-US"/>
        </w:rPr>
      </w:pPr>
    </w:p>
    <w:p w14:paraId="5EA86300" w14:textId="5D9B2F12" w:rsidR="009758DC" w:rsidRDefault="009758DC" w:rsidP="00A72819">
      <w:pPr>
        <w:rPr>
          <w:lang w:val="en-US"/>
        </w:rPr>
      </w:pPr>
      <w:r>
        <w:rPr>
          <w:lang w:val="en-US"/>
        </w:rPr>
        <w:t>Financial Cents</w:t>
      </w:r>
    </w:p>
    <w:p w14:paraId="6469ABFD" w14:textId="77777777" w:rsidR="009758DC" w:rsidRDefault="009758DC" w:rsidP="00A72819">
      <w:pPr>
        <w:rPr>
          <w:lang w:val="en-US"/>
        </w:rPr>
      </w:pPr>
    </w:p>
    <w:p w14:paraId="77C50EC2" w14:textId="0062F639" w:rsidR="009758DC" w:rsidRDefault="00B031A3" w:rsidP="00A72819">
      <w:pPr>
        <w:rPr>
          <w:lang w:val="en-US"/>
        </w:rPr>
      </w:pPr>
      <w:r w:rsidRPr="00B031A3">
        <w:rPr>
          <w:noProof/>
          <w:lang w:val="en-US"/>
        </w:rPr>
        <w:drawing>
          <wp:inline distT="0" distB="0" distL="0" distR="0" wp14:anchorId="6F8CAAA4" wp14:editId="406E7319">
            <wp:extent cx="2828925" cy="695325"/>
            <wp:effectExtent l="0" t="0" r="9525" b="9525"/>
            <wp:docPr id="75901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15637" name=""/>
                    <pic:cNvPicPr/>
                  </pic:nvPicPr>
                  <pic:blipFill rotWithShape="1">
                    <a:blip r:embed="rId23"/>
                    <a:srcRect l="8049" t="-3409" b="20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320" cy="695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420FC" w14:textId="77777777" w:rsidR="00A72819" w:rsidRDefault="00A72819" w:rsidP="00A72819">
      <w:pPr>
        <w:rPr>
          <w:lang w:val="en-US"/>
        </w:rPr>
      </w:pPr>
    </w:p>
    <w:p w14:paraId="4FEC54DE" w14:textId="77777777" w:rsidR="00973456" w:rsidRDefault="00973456" w:rsidP="00A72819">
      <w:pPr>
        <w:rPr>
          <w:lang w:val="en-US"/>
        </w:rPr>
      </w:pPr>
    </w:p>
    <w:p w14:paraId="3906312C" w14:textId="77777777" w:rsidR="00973456" w:rsidRDefault="00973456" w:rsidP="00A72819">
      <w:pPr>
        <w:rPr>
          <w:lang w:val="en-US"/>
        </w:rPr>
      </w:pPr>
    </w:p>
    <w:p w14:paraId="3768A03A" w14:textId="77777777" w:rsidR="00973456" w:rsidRDefault="00973456" w:rsidP="00A72819">
      <w:pPr>
        <w:rPr>
          <w:lang w:val="en-US"/>
        </w:rPr>
      </w:pPr>
    </w:p>
    <w:p w14:paraId="4293CC06" w14:textId="77777777" w:rsidR="00973456" w:rsidRDefault="00973456" w:rsidP="00A72819">
      <w:pPr>
        <w:rPr>
          <w:lang w:val="en-US"/>
        </w:rPr>
      </w:pPr>
    </w:p>
    <w:p w14:paraId="135B64A9" w14:textId="77777777" w:rsidR="00973456" w:rsidRDefault="00973456" w:rsidP="00A72819">
      <w:pPr>
        <w:rPr>
          <w:lang w:val="en-US"/>
        </w:rPr>
      </w:pPr>
    </w:p>
    <w:p w14:paraId="668E96A0" w14:textId="77777777" w:rsidR="00973456" w:rsidRDefault="00973456" w:rsidP="00A72819">
      <w:pPr>
        <w:rPr>
          <w:lang w:val="en-US"/>
        </w:rPr>
      </w:pPr>
    </w:p>
    <w:p w14:paraId="47C46655" w14:textId="77777777" w:rsidR="00973456" w:rsidRDefault="00973456" w:rsidP="00A72819">
      <w:pPr>
        <w:rPr>
          <w:lang w:val="en-US"/>
        </w:rPr>
      </w:pPr>
    </w:p>
    <w:p w14:paraId="323B686A" w14:textId="77777777" w:rsidR="00973456" w:rsidRDefault="00973456" w:rsidP="00A72819">
      <w:pPr>
        <w:rPr>
          <w:lang w:val="en-US"/>
        </w:rPr>
      </w:pPr>
    </w:p>
    <w:p w14:paraId="1BF9265A" w14:textId="77777777" w:rsidR="00973456" w:rsidRDefault="00973456" w:rsidP="00A72819">
      <w:pPr>
        <w:rPr>
          <w:lang w:val="en-US"/>
        </w:rPr>
      </w:pPr>
    </w:p>
    <w:p w14:paraId="1BBC491F" w14:textId="77777777" w:rsidR="00973456" w:rsidRDefault="00973456" w:rsidP="00A72819">
      <w:pPr>
        <w:rPr>
          <w:lang w:val="en-US"/>
        </w:rPr>
      </w:pPr>
    </w:p>
    <w:p w14:paraId="431DEEE2" w14:textId="77777777" w:rsidR="00973456" w:rsidRDefault="00973456" w:rsidP="00A72819">
      <w:pPr>
        <w:rPr>
          <w:lang w:val="en-US"/>
        </w:rPr>
      </w:pPr>
    </w:p>
    <w:p w14:paraId="492175DC" w14:textId="77777777" w:rsidR="00973456" w:rsidRDefault="00973456" w:rsidP="00A72819">
      <w:pPr>
        <w:rPr>
          <w:lang w:val="en-US"/>
        </w:rPr>
      </w:pPr>
    </w:p>
    <w:p w14:paraId="2FF3E61A" w14:textId="77777777" w:rsidR="00973456" w:rsidRDefault="00973456" w:rsidP="00A72819">
      <w:pPr>
        <w:rPr>
          <w:lang w:val="en-US"/>
        </w:rPr>
      </w:pPr>
    </w:p>
    <w:p w14:paraId="29617FAC" w14:textId="77777777" w:rsidR="00973456" w:rsidRPr="00A72819" w:rsidRDefault="00973456" w:rsidP="00A72819">
      <w:pPr>
        <w:rPr>
          <w:lang w:val="en-US"/>
        </w:rPr>
      </w:pPr>
    </w:p>
    <w:p w14:paraId="2D5FDDE5" w14:textId="77777777" w:rsidR="00563EE2" w:rsidRDefault="00563EE2">
      <w:pPr>
        <w:rPr>
          <w:lang w:val="en-US"/>
        </w:rPr>
      </w:pPr>
    </w:p>
    <w:p w14:paraId="417C710F" w14:textId="47D70101" w:rsidR="00563EE2" w:rsidRPr="007451E4" w:rsidRDefault="007451E4" w:rsidP="007451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Forecasting and Reporting</w:t>
      </w:r>
    </w:p>
    <w:p w14:paraId="53476AD9" w14:textId="77777777" w:rsidR="00B031A3" w:rsidRDefault="00B031A3">
      <w:pPr>
        <w:rPr>
          <w:lang w:val="en-US"/>
        </w:rPr>
      </w:pPr>
    </w:p>
    <w:p w14:paraId="41293C35" w14:textId="77777777" w:rsidR="007451E4" w:rsidRDefault="007451E4">
      <w:pPr>
        <w:rPr>
          <w:lang w:val="en-US"/>
        </w:rPr>
      </w:pPr>
    </w:p>
    <w:p w14:paraId="6A9644E2" w14:textId="0F12364B" w:rsidR="00B031A3" w:rsidRDefault="00B031A3">
      <w:pPr>
        <w:rPr>
          <w:lang w:val="en-US"/>
        </w:rPr>
      </w:pPr>
      <w:r>
        <w:rPr>
          <w:lang w:val="en-US"/>
        </w:rPr>
        <w:t>Spotlight Reporting</w:t>
      </w:r>
    </w:p>
    <w:p w14:paraId="0FC2369C" w14:textId="77777777" w:rsidR="00B031A3" w:rsidRDefault="00B031A3">
      <w:pPr>
        <w:rPr>
          <w:lang w:val="en-US"/>
        </w:rPr>
      </w:pPr>
    </w:p>
    <w:p w14:paraId="5DB3EB26" w14:textId="77777777" w:rsidR="00B031A3" w:rsidRDefault="00B031A3">
      <w:pPr>
        <w:rPr>
          <w:lang w:val="en-US"/>
        </w:rPr>
      </w:pPr>
    </w:p>
    <w:p w14:paraId="6CFE4452" w14:textId="478483C4" w:rsidR="0096717C" w:rsidRDefault="007451E4">
      <w:pPr>
        <w:rPr>
          <w:lang w:val="en-US"/>
        </w:rPr>
      </w:pPr>
      <w:r>
        <w:rPr>
          <w:noProof/>
        </w:rPr>
        <w:drawing>
          <wp:inline distT="0" distB="0" distL="0" distR="0" wp14:anchorId="59BE552E" wp14:editId="5BD7E57C">
            <wp:extent cx="2381250" cy="715493"/>
            <wp:effectExtent l="0" t="0" r="0" b="8890"/>
            <wp:docPr id="80217938" name="Picture 10" descr="Security and Policy Proced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ecurity and Policy Procedures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651" cy="71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709FD" w14:textId="01D5F372" w:rsidR="00B031A3" w:rsidRDefault="00B031A3">
      <w:pPr>
        <w:rPr>
          <w:lang w:val="en-US"/>
        </w:rPr>
      </w:pPr>
      <w:r>
        <w:rPr>
          <w:lang w:val="en-US"/>
        </w:rPr>
        <w:t>Floqast</w:t>
      </w:r>
    </w:p>
    <w:p w14:paraId="169B969B" w14:textId="09CB3868" w:rsidR="0096717C" w:rsidRDefault="0096717C">
      <w:pPr>
        <w:rPr>
          <w:lang w:val="en-US"/>
        </w:rPr>
      </w:pPr>
      <w:r>
        <w:rPr>
          <w:noProof/>
        </w:rPr>
        <w:drawing>
          <wp:inline distT="0" distB="0" distL="0" distR="0" wp14:anchorId="7A9D17DA" wp14:editId="31758A5A">
            <wp:extent cx="1868714" cy="981075"/>
            <wp:effectExtent l="0" t="0" r="0" b="0"/>
            <wp:docPr id="359109458" name="Picture 9" descr="FloQast Pros and Cons | User Likes &amp; Dislik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FloQast Pros and Cons | User Likes &amp; Dislikes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190" cy="98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3909D" w14:textId="77777777" w:rsidR="00B031A3" w:rsidRDefault="00B031A3">
      <w:pPr>
        <w:rPr>
          <w:lang w:val="en-US"/>
        </w:rPr>
      </w:pPr>
    </w:p>
    <w:p w14:paraId="12329378" w14:textId="4A10E1A4" w:rsidR="00B031A3" w:rsidRDefault="00B031A3">
      <w:pPr>
        <w:rPr>
          <w:lang w:val="en-US"/>
        </w:rPr>
      </w:pPr>
      <w:r>
        <w:rPr>
          <w:lang w:val="en-US"/>
        </w:rPr>
        <w:t>Reach Reporting</w:t>
      </w:r>
    </w:p>
    <w:p w14:paraId="33B44CA3" w14:textId="102883ED" w:rsidR="00973456" w:rsidRDefault="00973456">
      <w:pPr>
        <w:rPr>
          <w:lang w:val="en-US"/>
        </w:rPr>
      </w:pPr>
      <w:r>
        <w:rPr>
          <w:noProof/>
        </w:rPr>
        <w:drawing>
          <wp:inline distT="0" distB="0" distL="0" distR="0" wp14:anchorId="291E32FF" wp14:editId="39593B9E">
            <wp:extent cx="2143125" cy="1123799"/>
            <wp:effectExtent l="0" t="0" r="0" b="635"/>
            <wp:docPr id="335798981" name="Picture 11" descr="Sitemap | Reach Repor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itemap | Reach Reporti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040" cy="1128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34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E63E6"/>
    <w:multiLevelType w:val="hybridMultilevel"/>
    <w:tmpl w:val="12BE55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1768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639"/>
    <w:rsid w:val="00122131"/>
    <w:rsid w:val="00142639"/>
    <w:rsid w:val="00203CD3"/>
    <w:rsid w:val="0022372F"/>
    <w:rsid w:val="002914C9"/>
    <w:rsid w:val="004A1B75"/>
    <w:rsid w:val="00517CBA"/>
    <w:rsid w:val="00563EE2"/>
    <w:rsid w:val="0060159B"/>
    <w:rsid w:val="0064450B"/>
    <w:rsid w:val="00656613"/>
    <w:rsid w:val="006B4737"/>
    <w:rsid w:val="0073044A"/>
    <w:rsid w:val="007451E4"/>
    <w:rsid w:val="00763315"/>
    <w:rsid w:val="00812216"/>
    <w:rsid w:val="00947144"/>
    <w:rsid w:val="0096717C"/>
    <w:rsid w:val="00973456"/>
    <w:rsid w:val="009758DC"/>
    <w:rsid w:val="00994A3E"/>
    <w:rsid w:val="00A72819"/>
    <w:rsid w:val="00A7688F"/>
    <w:rsid w:val="00B031A3"/>
    <w:rsid w:val="00B97616"/>
    <w:rsid w:val="00BC57BC"/>
    <w:rsid w:val="00CB2FC3"/>
    <w:rsid w:val="00CB6F2C"/>
    <w:rsid w:val="00CE66B9"/>
    <w:rsid w:val="00CF3060"/>
    <w:rsid w:val="00DD6B52"/>
    <w:rsid w:val="00DE5F06"/>
    <w:rsid w:val="00E15E96"/>
    <w:rsid w:val="00ED3B0D"/>
    <w:rsid w:val="00F12060"/>
    <w:rsid w:val="00F3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38467"/>
  <w15:chartTrackingRefBased/>
  <w15:docId w15:val="{F10418A0-15BB-41AA-898C-7A0EF97E5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6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6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6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6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6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6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6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6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6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6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jpe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61d0057-1c10-436f-8bff-9663835855a5" xsi:nil="true"/>
    <lcf76f155ced4ddcb4097134ff3c332f xmlns="cef30164-a4c3-4162-8a8b-4155e9e518f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3492A42CCDEE4E8F7FEE28F531F20A" ma:contentTypeVersion="12" ma:contentTypeDescription="Create a new document." ma:contentTypeScope="" ma:versionID="a6a641ea2ccf99252a14ff8d4c444b31">
  <xsd:schema xmlns:xsd="http://www.w3.org/2001/XMLSchema" xmlns:xs="http://www.w3.org/2001/XMLSchema" xmlns:p="http://schemas.microsoft.com/office/2006/metadata/properties" xmlns:ns2="cef30164-a4c3-4162-8a8b-4155e9e518f3" xmlns:ns3="f61d0057-1c10-436f-8bff-9663835855a5" targetNamespace="http://schemas.microsoft.com/office/2006/metadata/properties" ma:root="true" ma:fieldsID="f3fead9e5f2b0a243061ace90f7e11d4" ns2:_="" ns3:_="">
    <xsd:import namespace="cef30164-a4c3-4162-8a8b-4155e9e518f3"/>
    <xsd:import namespace="f61d0057-1c10-436f-8bff-9663835855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f30164-a4c3-4162-8a8b-4155e9e518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44c83a3-e3cf-49a6-99e9-9c42588076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1d0057-1c10-436f-8bff-9663835855a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e519cf9-7ec4-4af9-a7a0-6fe560d6b2d4}" ma:internalName="TaxCatchAll" ma:showField="CatchAllData" ma:web="f61d0057-1c10-436f-8bff-9663835855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E1BCB5-7C37-48F2-8B42-6E582C1CA6A8}">
  <ds:schemaRefs>
    <ds:schemaRef ds:uri="http://schemas.microsoft.com/office/2006/metadata/properties"/>
    <ds:schemaRef ds:uri="http://schemas.microsoft.com/office/infopath/2007/PartnerControls"/>
    <ds:schemaRef ds:uri="f61d0057-1c10-436f-8bff-9663835855a5"/>
    <ds:schemaRef ds:uri="cef30164-a4c3-4162-8a8b-4155e9e518f3"/>
  </ds:schemaRefs>
</ds:datastoreItem>
</file>

<file path=customXml/itemProps2.xml><?xml version="1.0" encoding="utf-8"?>
<ds:datastoreItem xmlns:ds="http://schemas.openxmlformats.org/officeDocument/2006/customXml" ds:itemID="{FB20008C-D22F-496E-9654-18691E0CB3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671479-A966-4DD5-A310-A260DAF668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f30164-a4c3-4162-8a8b-4155e9e518f3"/>
    <ds:schemaRef ds:uri="f61d0057-1c10-436f-8bff-9663835855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73</Words>
  <Characters>366</Characters>
  <Application>Microsoft Office Word</Application>
  <DocSecurity>0</DocSecurity>
  <Lines>366</Lines>
  <Paragraphs>62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Aggarwal</dc:creator>
  <cp:keywords/>
  <dc:description/>
  <cp:lastModifiedBy>Manish Aggarwal</cp:lastModifiedBy>
  <cp:revision>32</cp:revision>
  <dcterms:created xsi:type="dcterms:W3CDTF">2026-06-23T06:36:00Z</dcterms:created>
  <dcterms:modified xsi:type="dcterms:W3CDTF">2026-06-23T10:20:00Z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0x010100663492A42CCDEE4E8F7FEE28F531F20A</vt:lpwstr>
  </property>
  <property fmtid="{D5CDD505-2E9C-101B-9397-08002B2CF9AE}" pid="3" name="MediaServiceImageTags">
    <vt:lpwstr/>
  </property>
</Properties>
</file>