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bookmarkStart w:colFirst="0" w:colLast="0" w:name="_heading=h.qaei0flqdum5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0" distT="0" distL="0" distR="0">
            <wp:extent cx="2558981" cy="974230"/>
            <wp:effectExtent b="0" l="0" r="0" t="0"/>
            <wp:docPr id="14328284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981" cy="974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957263</wp:posOffset>
                </wp:positionV>
                <wp:extent cx="5953125" cy="915974"/>
                <wp:effectExtent b="0" l="0" r="0" t="0"/>
                <wp:wrapNone/>
                <wp:docPr id="14328284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326776"/>
                          <a:ext cx="5943600" cy="906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360" w:before="12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7bc141"/>
                                <w:sz w:val="36"/>
                                <w:vertAlign w:val="baseline"/>
                              </w:rPr>
                              <w:t xml:space="preserve">SIMPLE PYTHON PROJECT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360" w:before="12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7bc141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360" w:before="12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7bc141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360" w:before="12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7bc141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999999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4472c4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957263</wp:posOffset>
                </wp:positionV>
                <wp:extent cx="5953125" cy="915974"/>
                <wp:effectExtent b="0" l="0" r="0" t="0"/>
                <wp:wrapNone/>
                <wp:docPr id="14328284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9159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105962</wp:posOffset>
            </wp:positionV>
            <wp:extent cx="3121660" cy="643890"/>
            <wp:effectExtent b="0" l="0" r="0" t="0"/>
            <wp:wrapSquare wrapText="bothSides" distB="0" distT="0" distL="114300" distR="114300"/>
            <wp:docPr id="14328284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643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4472c4"/>
          <w:sz w:val="36"/>
          <w:szCs w:val="3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2214438</wp:posOffset>
                </wp:positionV>
                <wp:extent cx="5494369" cy="5696712"/>
                <wp:effectExtent b="0" l="0" r="0" t="0"/>
                <wp:wrapNone/>
                <wp:docPr id="14328284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4050" y="926875"/>
                          <a:ext cx="5494369" cy="5696712"/>
                          <a:chOff x="2594050" y="926875"/>
                          <a:chExt cx="5503900" cy="5706250"/>
                        </a:xfrm>
                      </wpg:grpSpPr>
                      <wpg:grpSp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rect b="b" l="l" r="r" t="t"/>
                              <a:pathLst>
                                <a:path extrusionOk="0" h="1786" w="1781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3A383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rect b="b" l="l" r="r" t="t"/>
                              <a:pathLst>
                                <a:path extrusionOk="0" h="2234" w="2234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3A383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rect b="b" l="l" r="r" t="t"/>
                              <a:pathLst>
                                <a:path extrusionOk="0" h="2197" w="2197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3A383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rect b="b" l="l" r="r" t="t"/>
                              <a:pathLst>
                                <a:path extrusionOk="0" h="1966" w="1961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3A383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rect b="b" l="l" r="r" t="t"/>
                              <a:pathLst>
                                <a:path extrusionOk="0" h="2732" w="2727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3A383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2214438</wp:posOffset>
                </wp:positionV>
                <wp:extent cx="5494369" cy="5696712"/>
                <wp:effectExtent b="0" l="0" r="0" t="0"/>
                <wp:wrapNone/>
                <wp:docPr id="143282841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000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986546" cy="1493273"/>
            <wp:effectExtent b="0" l="0" r="0" t="0"/>
            <wp:docPr id="14328284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46" cy="1493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Project 1: Number Prediction (Guess the Number)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Goal of the Project:</w:t>
      </w:r>
    </w:p>
    <w:p w:rsidR="00000000" w:rsidDel="00000000" w:rsidP="00000000" w:rsidRDefault="00000000" w:rsidRPr="00000000" w14:paraId="0000001C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Create a Python program where the computer chooses a random number and the user keeps guessing until they get it right.</w:t>
      </w:r>
    </w:p>
    <w:p w:rsidR="00000000" w:rsidDel="00000000" w:rsidP="00000000" w:rsidRDefault="00000000" w:rsidRPr="00000000" w14:paraId="0000001D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Step-by-Step Instructions: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 a Python file:</w:t>
      </w:r>
      <w:r w:rsidDel="00000000" w:rsidR="00000000" w:rsidRPr="00000000">
        <w:rPr>
          <w:sz w:val="32"/>
          <w:szCs w:val="32"/>
          <w:rtl w:val="0"/>
        </w:rPr>
        <w:t xml:space="preserve"> Name it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number_prediction.py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Import required libraries:</w:t>
      </w:r>
      <w:r w:rsidDel="00000000" w:rsidR="00000000" w:rsidRPr="00000000">
        <w:rPr>
          <w:sz w:val="32"/>
          <w:szCs w:val="32"/>
          <w:rtl w:val="0"/>
        </w:rPr>
        <w:t xml:space="preserve"> Include Python’s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random</w:t>
      </w:r>
      <w:r w:rsidDel="00000000" w:rsidR="00000000" w:rsidRPr="00000000">
        <w:rPr>
          <w:sz w:val="32"/>
          <w:szCs w:val="32"/>
          <w:rtl w:val="0"/>
        </w:rPr>
        <w:t xml:space="preserve"> library.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Define the main function:</w:t>
      </w:r>
      <w:r w:rsidDel="00000000" w:rsidR="00000000" w:rsidRPr="00000000">
        <w:rPr>
          <w:sz w:val="32"/>
          <w:szCs w:val="32"/>
          <w:rtl w:val="0"/>
        </w:rPr>
        <w:t xml:space="preserve"> This function will control the game flow.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Generate a random number:</w:t>
      </w:r>
      <w:r w:rsidDel="00000000" w:rsidR="00000000" w:rsidRPr="00000000">
        <w:rPr>
          <w:sz w:val="32"/>
          <w:szCs w:val="32"/>
          <w:rtl w:val="0"/>
        </w:rPr>
        <w:t xml:space="preserve"> Pick a number between a fixed range (e.g., 1–10).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Ask for user input:</w:t>
      </w:r>
      <w:r w:rsidDel="00000000" w:rsidR="00000000" w:rsidRPr="00000000">
        <w:rPr>
          <w:sz w:val="32"/>
          <w:szCs w:val="32"/>
          <w:rtl w:val="0"/>
        </w:rPr>
        <w:t xml:space="preserve"> Prompt the user to enter their guess.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Loop until correct:</w:t>
      </w:r>
      <w:r w:rsidDel="00000000" w:rsidR="00000000" w:rsidRPr="00000000">
        <w:rPr>
          <w:sz w:val="32"/>
          <w:szCs w:val="32"/>
          <w:rtl w:val="0"/>
        </w:rPr>
        <w:t xml:space="preserve"> Keep asking until the guess matches the random number.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Compare input and random number: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sdt>
        <w:sdtPr>
          <w:id w:val="-151831490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If smaller → show “Too low”</w:t>
          </w:r>
        </w:sdtContent>
      </w:sdt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sdt>
        <w:sdtPr>
          <w:id w:val="152544262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If larger → show “Too high”</w:t>
          </w:r>
        </w:sdtContent>
      </w:sdt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32"/>
          <w:szCs w:val="32"/>
        </w:rPr>
      </w:pPr>
      <w:sdt>
        <w:sdtPr>
          <w:id w:val="87906692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If equal → show “Correct!”</w:t>
          </w:r>
        </w:sdtContent>
      </w:sdt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End the game:</w:t>
      </w:r>
      <w:r w:rsidDel="00000000" w:rsidR="00000000" w:rsidRPr="00000000">
        <w:rPr>
          <w:sz w:val="32"/>
          <w:szCs w:val="32"/>
          <w:rtl w:val="0"/>
        </w:rPr>
        <w:t xml:space="preserve"> Stop the loop and exit.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Call the function</w:t>
      </w:r>
      <w:r w:rsidDel="00000000" w:rsidR="00000000" w:rsidRPr="00000000">
        <w:rPr>
          <w:sz w:val="32"/>
          <w:szCs w:val="32"/>
          <w:rtl w:val="0"/>
        </w:rPr>
        <w:t xml:space="preserve"> to start the program when the script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Project 2: Simple Calculator (All Arithmetic Operations)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Goal of the Project:</w:t>
      </w:r>
    </w:p>
    <w:p w:rsidR="00000000" w:rsidDel="00000000" w:rsidP="00000000" w:rsidRDefault="00000000" w:rsidRPr="00000000" w14:paraId="0000003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Create a calculator program that performs basic arithmetic operations continuously until the user chooses to exit.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Step-by-Step Instructions: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 a Python file:</w:t>
      </w:r>
      <w:r w:rsidDel="00000000" w:rsidR="00000000" w:rsidRPr="00000000">
        <w:rPr>
          <w:sz w:val="32"/>
          <w:szCs w:val="32"/>
          <w:rtl w:val="0"/>
        </w:rPr>
        <w:t xml:space="preserve"> Name it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calculator.py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Import libraries:</w:t>
      </w:r>
      <w:r w:rsidDel="00000000" w:rsidR="00000000" w:rsidRPr="00000000">
        <w:rPr>
          <w:sz w:val="32"/>
          <w:szCs w:val="32"/>
          <w:rtl w:val="0"/>
        </w:rPr>
        <w:t xml:space="preserve"> None, You need to include every formula.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Define main function:</w:t>
      </w:r>
      <w:r w:rsidDel="00000000" w:rsidR="00000000" w:rsidRPr="00000000">
        <w:rPr>
          <w:sz w:val="32"/>
          <w:szCs w:val="32"/>
          <w:rtl w:val="0"/>
        </w:rPr>
        <w:t xml:space="preserve"> Controls the calculator workflow.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Display menu:</w:t>
      </w:r>
      <w:r w:rsidDel="00000000" w:rsidR="00000000" w:rsidRPr="00000000">
        <w:rPr>
          <w:sz w:val="32"/>
          <w:szCs w:val="32"/>
          <w:rtl w:val="0"/>
        </w:rPr>
        <w:t xml:space="preserve"> Options for addition, subtraction, multiplication, division, and exit.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Take user choice:</w:t>
      </w:r>
      <w:r w:rsidDel="00000000" w:rsidR="00000000" w:rsidRPr="00000000">
        <w:rPr>
          <w:sz w:val="32"/>
          <w:szCs w:val="32"/>
          <w:rtl w:val="0"/>
        </w:rPr>
        <w:t xml:space="preserve"> Prompt the user to select an operation.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Loop until exit:</w:t>
      </w:r>
      <w:r w:rsidDel="00000000" w:rsidR="00000000" w:rsidRPr="00000000">
        <w:rPr>
          <w:sz w:val="32"/>
          <w:szCs w:val="32"/>
          <w:rtl w:val="0"/>
        </w:rPr>
        <w:t xml:space="preserve"> Repeat menu until user selects exit.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Take numeric input:</w:t>
      </w:r>
      <w:r w:rsidDel="00000000" w:rsidR="00000000" w:rsidRPr="00000000">
        <w:rPr>
          <w:sz w:val="32"/>
          <w:szCs w:val="32"/>
          <w:rtl w:val="0"/>
        </w:rPr>
        <w:t xml:space="preserve"> Ask for two numbers for calculation.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Perform operation:</w:t>
      </w:r>
      <w:r w:rsidDel="00000000" w:rsidR="00000000" w:rsidRPr="00000000">
        <w:rPr>
          <w:sz w:val="32"/>
          <w:szCs w:val="32"/>
          <w:rtl w:val="0"/>
        </w:rPr>
        <w:t xml:space="preserve"> Based on selection, calculate and display result.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Handle invalid cases:</w:t>
      </w:r>
      <w:r w:rsidDel="00000000" w:rsidR="00000000" w:rsidRPr="00000000">
        <w:rPr>
          <w:sz w:val="32"/>
          <w:szCs w:val="32"/>
          <w:rtl w:val="0"/>
        </w:rPr>
        <w:t xml:space="preserve"> e.g., division by zero or invalid selection.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End program:</w:t>
      </w:r>
      <w:r w:rsidDel="00000000" w:rsidR="00000000" w:rsidRPr="00000000">
        <w:rPr>
          <w:sz w:val="32"/>
          <w:szCs w:val="32"/>
          <w:rtl w:val="0"/>
        </w:rPr>
        <w:t xml:space="preserve"> Stop loop and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1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Proxima Nova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spacing w:after="360" w:before="120" w:line="360" w:lineRule="auto"/>
      <w:jc w:val="center"/>
      <w:rPr>
        <w:rFonts w:ascii="Proxima Nova" w:cs="Proxima Nova" w:eastAsia="Proxima Nova" w:hAnsi="Proxima Nova"/>
        <w:color w:val="171717"/>
        <w:sz w:val="36"/>
        <w:szCs w:val="36"/>
      </w:rPr>
    </w:pPr>
    <w:r w:rsidDel="00000000" w:rsidR="00000000" w:rsidRPr="00000000">
      <w:rPr>
        <w:rFonts w:ascii="Proxima Nova" w:cs="Proxima Nova" w:eastAsia="Proxima Nova" w:hAnsi="Proxima Nova"/>
        <w:color w:val="171717"/>
        <w:sz w:val="36"/>
        <w:szCs w:val="36"/>
        <w:rtl w:val="0"/>
      </w:rPr>
      <w:t xml:space="preserve">PROJECT – WEEK 1</w:t>
    </w:r>
  </w:p>
  <w:p w:rsidR="00000000" w:rsidDel="00000000" w:rsidP="00000000" w:rsidRDefault="00000000" w:rsidRPr="00000000" w14:paraId="0000003F">
    <w:pPr>
      <w:pStyle w:val="Title"/>
      <w:jc w:val="center"/>
      <w:rPr>
        <w:color w:val="00000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B4993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B4993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B4993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F0851"/>
    <w:rPr>
      <w:rFonts w:ascii="Times New Roman" w:hAnsi="Times New Roman" w:cstheme="majorBidi" w:eastAsiaTheme="majorEastAsia"/>
      <w:color w:val="000000" w:themeColor="tex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20063"/>
    <w:rPr>
      <w:rFonts w:ascii="Times New Roman" w:hAnsi="Times New Roman" w:cstheme="majorBidi" w:eastAsiaTheme="majorEastAsia"/>
      <w:b w:val="1"/>
      <w:color w:val="000000" w:themeColor="text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B499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B499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B499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B499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B499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B499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B499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B499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B499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B499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B499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B499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B499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B499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499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B4993"/>
    <w:rPr>
      <w:b w:val="1"/>
      <w:bCs w:val="1"/>
      <w:smallCaps w:val="1"/>
      <w:color w:val="2f5496" w:themeColor="accent1" w:themeShade="0000BF"/>
      <w:spacing w:val="5"/>
    </w:rPr>
  </w:style>
  <w:style w:type="paragraph" w:styleId="NoSpacing">
    <w:name w:val="No Spacing"/>
    <w:link w:val="NoSpacingChar"/>
    <w:uiPriority w:val="1"/>
    <w:qFormat w:val="1"/>
    <w:rsid w:val="009B4993"/>
    <w:pPr>
      <w:spacing w:after="0" w:line="240" w:lineRule="auto"/>
    </w:pPr>
    <w:rPr>
      <w:rFonts w:eastAsiaTheme="minorEastAsia"/>
      <w:kern w:val="0"/>
      <w:sz w:val="22"/>
      <w:szCs w:val="22"/>
    </w:rPr>
  </w:style>
  <w:style w:type="character" w:styleId="NoSpacingChar" w:customStyle="1">
    <w:name w:val="No Spacing Char"/>
    <w:basedOn w:val="DefaultParagraphFont"/>
    <w:link w:val="NoSpacing"/>
    <w:uiPriority w:val="1"/>
    <w:rsid w:val="009B4993"/>
    <w:rPr>
      <w:rFonts w:eastAsiaTheme="minorEastAsia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 w:val="1"/>
    <w:rsid w:val="007A400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4006"/>
  </w:style>
  <w:style w:type="paragraph" w:styleId="Footer">
    <w:name w:val="footer"/>
    <w:basedOn w:val="Normal"/>
    <w:link w:val="FooterChar"/>
    <w:uiPriority w:val="99"/>
    <w:unhideWhenUsed w:val="1"/>
    <w:rsid w:val="007A400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4006"/>
  </w:style>
  <w:style w:type="character" w:styleId="Strong">
    <w:name w:val="Strong"/>
    <w:basedOn w:val="DefaultParagraphFont"/>
    <w:uiPriority w:val="22"/>
    <w:qFormat w:val="1"/>
    <w:rsid w:val="00FB625F"/>
    <w:rPr>
      <w:b w:val="1"/>
      <w:bCs w:val="1"/>
    </w:rPr>
  </w:style>
  <w:style w:type="paragraph" w:styleId="Bibliography">
    <w:name w:val="Bibliography"/>
    <w:basedOn w:val="Normal"/>
    <w:next w:val="Normal"/>
    <w:uiPriority w:val="37"/>
    <w:unhideWhenUsed w:val="1"/>
    <w:rsid w:val="00234E2D"/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52D38"/>
    <w:pPr>
      <w:spacing w:after="0" w:before="240" w:line="259" w:lineRule="auto"/>
      <w:outlineLvl w:val="9"/>
    </w:pPr>
    <w:rPr>
      <w:rFonts w:asciiTheme="majorHAnsi" w:hAnsiTheme="majorHAnsi"/>
      <w:color w:val="2f5496" w:themeColor="accent1" w:themeShade="0000BF"/>
      <w:ker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52D38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52D3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452D3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121901"/>
    <w:rPr>
      <w:rFonts w:cs="Times New Roman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jp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roximaNova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ProximaNova-bold.ttf"/><Relationship Id="rId6" Type="http://schemas.openxmlformats.org/officeDocument/2006/relationships/font" Target="fonts/ProximaNova-italic.ttf"/><Relationship Id="rId7" Type="http://schemas.openxmlformats.org/officeDocument/2006/relationships/font" Target="fonts/ProximaNova-bold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9cEOvCsc71lRzv8ZgyiZe+OIA==">CgMxLjAaEgoBMBINCgsIB0IHEgVDYXJkbxoSCgExEg0KCwgHQgcSBUNhcmRvGhIKATISDQoLCAdCBxIFQ2FyZG8yDmgucWFlaTBmbHFkdW01OAByITFrM2xlMkRDR0o5cW82WVpicmN6OEVnTlQ5cGF3ZThUdw==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2025-10-10T17:30:00Z</dcterms:created>
  <dc:creator>Roshan Karki</dc:creator>
</cp:coreProperties>
</file>