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8EA9E" w14:textId="743F5543" w:rsidR="00FF05C3" w:rsidRPr="00463C64" w:rsidRDefault="009B5083" w:rsidP="00EF48AE">
      <w:pPr>
        <w:pBdr>
          <w:bottom w:val="single" w:sz="4" w:space="1" w:color="auto"/>
        </w:pBdr>
        <w:jc w:val="center"/>
        <w:rPr>
          <w:b/>
          <w:bCs/>
          <w:sz w:val="16"/>
          <w:szCs w:val="16"/>
          <w:u w:val="single"/>
        </w:rPr>
      </w:pPr>
      <w:r w:rsidRPr="009B5083">
        <w:rPr>
          <w:b/>
          <w:bCs/>
          <w:sz w:val="28"/>
          <w:szCs w:val="28"/>
          <w:u w:val="single"/>
        </w:rPr>
        <w:t>Special Leaves Policy</w:t>
      </w:r>
      <w:r w:rsidRPr="00463C64">
        <w:rPr>
          <w:b/>
          <w:bCs/>
          <w:sz w:val="28"/>
          <w:szCs w:val="28"/>
          <w:u w:val="single"/>
        </w:rPr>
        <w:t xml:space="preserve"> </w:t>
      </w:r>
      <w:r w:rsidR="00EF48AE" w:rsidRPr="00463C64">
        <w:rPr>
          <w:b/>
          <w:bCs/>
          <w:sz w:val="28"/>
          <w:szCs w:val="28"/>
          <w:u w:val="single"/>
        </w:rPr>
        <w:br/>
      </w:r>
    </w:p>
    <w:p w14:paraId="354F64D9" w14:textId="3C8674F7" w:rsidR="00FF05C3" w:rsidRPr="004372A8" w:rsidRDefault="00FF05C3" w:rsidP="00CF190F">
      <w:pPr>
        <w:jc w:val="both"/>
        <w:rPr>
          <w:sz w:val="20"/>
          <w:szCs w:val="20"/>
        </w:rPr>
      </w:pPr>
      <w:r w:rsidRPr="004372A8">
        <w:rPr>
          <w:b/>
          <w:bCs/>
          <w:sz w:val="20"/>
          <w:szCs w:val="20"/>
        </w:rPr>
        <w:t>1.0.</w:t>
      </w:r>
      <w:r w:rsidRPr="004372A8">
        <w:rPr>
          <w:sz w:val="20"/>
          <w:szCs w:val="20"/>
        </w:rPr>
        <w:tab/>
      </w:r>
      <w:r w:rsidRPr="004372A8">
        <w:rPr>
          <w:b/>
          <w:bCs/>
          <w:sz w:val="20"/>
          <w:szCs w:val="20"/>
          <w:u w:val="single"/>
        </w:rPr>
        <w:t>Objective</w:t>
      </w:r>
      <w:r w:rsidR="00BF0255" w:rsidRPr="004372A8">
        <w:rPr>
          <w:b/>
          <w:bCs/>
          <w:sz w:val="20"/>
          <w:szCs w:val="20"/>
          <w:u w:val="single"/>
        </w:rPr>
        <w:t>:</w:t>
      </w:r>
    </w:p>
    <w:p w14:paraId="41DCA82E" w14:textId="6C3298AA" w:rsidR="00FF05C3" w:rsidRPr="004372A8" w:rsidRDefault="009B5083" w:rsidP="00CF190F">
      <w:pPr>
        <w:jc w:val="both"/>
        <w:rPr>
          <w:sz w:val="20"/>
          <w:szCs w:val="20"/>
        </w:rPr>
      </w:pPr>
      <w:r w:rsidRPr="004372A8">
        <w:rPr>
          <w:sz w:val="20"/>
          <w:szCs w:val="20"/>
        </w:rPr>
        <w:t xml:space="preserve">These special leaves aim to support employees of Pyrotech Workspace Solutions Pvt. Ltd. during significant personal events, </w:t>
      </w:r>
      <w:r w:rsidR="00D23B40" w:rsidRPr="004372A8">
        <w:rPr>
          <w:sz w:val="20"/>
          <w:szCs w:val="20"/>
        </w:rPr>
        <w:t>fostering to enhance employee well-being and promote work-life balance</w:t>
      </w:r>
      <w:r w:rsidRPr="004372A8">
        <w:rPr>
          <w:sz w:val="20"/>
          <w:szCs w:val="20"/>
        </w:rPr>
        <w:t>.</w:t>
      </w:r>
    </w:p>
    <w:p w14:paraId="6EDF1756" w14:textId="4DA8EB79" w:rsidR="00FF05C3" w:rsidRPr="004372A8" w:rsidRDefault="00206B82" w:rsidP="00CF190F">
      <w:pPr>
        <w:jc w:val="both"/>
        <w:rPr>
          <w:b/>
          <w:bCs/>
          <w:sz w:val="20"/>
          <w:szCs w:val="20"/>
        </w:rPr>
      </w:pPr>
      <w:r w:rsidRPr="004372A8">
        <w:rPr>
          <w:b/>
          <w:bCs/>
          <w:sz w:val="20"/>
          <w:szCs w:val="20"/>
        </w:rPr>
        <w:t>2</w:t>
      </w:r>
      <w:r w:rsidR="00FF05C3" w:rsidRPr="004372A8">
        <w:rPr>
          <w:b/>
          <w:bCs/>
          <w:sz w:val="20"/>
          <w:szCs w:val="20"/>
        </w:rPr>
        <w:t>.0.</w:t>
      </w:r>
      <w:r w:rsidR="00FF05C3" w:rsidRPr="004372A8">
        <w:rPr>
          <w:b/>
          <w:bCs/>
          <w:sz w:val="20"/>
          <w:szCs w:val="20"/>
        </w:rPr>
        <w:tab/>
      </w:r>
      <w:r w:rsidR="00FF05C3" w:rsidRPr="004372A8">
        <w:rPr>
          <w:b/>
          <w:bCs/>
          <w:sz w:val="20"/>
          <w:szCs w:val="20"/>
          <w:u w:val="single"/>
        </w:rPr>
        <w:t>Effective Date</w:t>
      </w:r>
      <w:r w:rsidR="00BF0255" w:rsidRPr="004372A8">
        <w:rPr>
          <w:b/>
          <w:bCs/>
          <w:sz w:val="20"/>
          <w:szCs w:val="20"/>
          <w:u w:val="single"/>
        </w:rPr>
        <w:t>:</w:t>
      </w:r>
    </w:p>
    <w:p w14:paraId="7F8F256A" w14:textId="73137AA2" w:rsidR="00FF05C3" w:rsidRPr="004372A8" w:rsidRDefault="00FF05C3" w:rsidP="00CF190F">
      <w:pPr>
        <w:jc w:val="both"/>
        <w:rPr>
          <w:sz w:val="20"/>
          <w:szCs w:val="20"/>
        </w:rPr>
      </w:pPr>
      <w:r w:rsidRPr="004372A8">
        <w:rPr>
          <w:sz w:val="20"/>
          <w:szCs w:val="20"/>
        </w:rPr>
        <w:t xml:space="preserve">This policy is applicable w.e.f. </w:t>
      </w:r>
      <w:r w:rsidR="0021607C">
        <w:rPr>
          <w:b/>
          <w:bCs/>
          <w:sz w:val="20"/>
          <w:szCs w:val="20"/>
        </w:rPr>
        <w:t>01</w:t>
      </w:r>
      <w:r w:rsidR="0021607C" w:rsidRPr="0021607C">
        <w:rPr>
          <w:b/>
          <w:bCs/>
          <w:sz w:val="20"/>
          <w:szCs w:val="20"/>
          <w:vertAlign w:val="superscript"/>
        </w:rPr>
        <w:t>st</w:t>
      </w:r>
      <w:r w:rsidR="0021607C">
        <w:rPr>
          <w:b/>
          <w:bCs/>
          <w:sz w:val="20"/>
          <w:szCs w:val="20"/>
        </w:rPr>
        <w:t xml:space="preserve"> February</w:t>
      </w:r>
      <w:r w:rsidR="003F561A" w:rsidRPr="004372A8">
        <w:rPr>
          <w:b/>
          <w:bCs/>
          <w:sz w:val="20"/>
          <w:szCs w:val="20"/>
        </w:rPr>
        <w:t xml:space="preserve"> </w:t>
      </w:r>
      <w:r w:rsidRPr="004372A8">
        <w:rPr>
          <w:b/>
          <w:bCs/>
          <w:sz w:val="20"/>
          <w:szCs w:val="20"/>
        </w:rPr>
        <w:t>202</w:t>
      </w:r>
      <w:r w:rsidR="00D23B40" w:rsidRPr="004372A8">
        <w:rPr>
          <w:b/>
          <w:bCs/>
          <w:sz w:val="20"/>
          <w:szCs w:val="20"/>
        </w:rPr>
        <w:t>5</w:t>
      </w:r>
      <w:r w:rsidRPr="004372A8">
        <w:rPr>
          <w:b/>
          <w:bCs/>
          <w:sz w:val="20"/>
          <w:szCs w:val="20"/>
        </w:rPr>
        <w:t>.</w:t>
      </w:r>
    </w:p>
    <w:p w14:paraId="319B585B" w14:textId="1C47342A" w:rsidR="00FF05C3" w:rsidRPr="004372A8" w:rsidRDefault="00206B82" w:rsidP="00CF190F">
      <w:pPr>
        <w:jc w:val="both"/>
        <w:rPr>
          <w:b/>
          <w:bCs/>
          <w:sz w:val="20"/>
          <w:szCs w:val="20"/>
        </w:rPr>
      </w:pPr>
      <w:r w:rsidRPr="004372A8">
        <w:rPr>
          <w:b/>
          <w:bCs/>
          <w:sz w:val="20"/>
          <w:szCs w:val="20"/>
        </w:rPr>
        <w:t>3</w:t>
      </w:r>
      <w:r w:rsidR="00FF05C3" w:rsidRPr="004372A8">
        <w:rPr>
          <w:b/>
          <w:bCs/>
          <w:sz w:val="20"/>
          <w:szCs w:val="20"/>
        </w:rPr>
        <w:t>.0.</w:t>
      </w:r>
      <w:r w:rsidR="00FF05C3" w:rsidRPr="004372A8">
        <w:rPr>
          <w:b/>
          <w:bCs/>
          <w:sz w:val="20"/>
          <w:szCs w:val="20"/>
        </w:rPr>
        <w:tab/>
      </w:r>
      <w:r w:rsidR="0050621F" w:rsidRPr="004372A8">
        <w:rPr>
          <w:b/>
          <w:bCs/>
          <w:sz w:val="20"/>
          <w:szCs w:val="20"/>
          <w:u w:val="single"/>
        </w:rPr>
        <w:t>Classification of Leaves</w:t>
      </w:r>
      <w:r w:rsidR="00BF0255" w:rsidRPr="004372A8">
        <w:rPr>
          <w:b/>
          <w:bCs/>
          <w:sz w:val="20"/>
          <w:szCs w:val="20"/>
          <w:u w:val="single"/>
        </w:rPr>
        <w:t>:</w:t>
      </w:r>
    </w:p>
    <w:p w14:paraId="2F9976D9" w14:textId="5CCFB1BB" w:rsidR="00FF05C3" w:rsidRPr="004372A8" w:rsidRDefault="00B92F81" w:rsidP="00CF190F">
      <w:pPr>
        <w:ind w:firstLine="720"/>
        <w:jc w:val="both"/>
        <w:rPr>
          <w:b/>
          <w:bCs/>
          <w:sz w:val="20"/>
          <w:szCs w:val="20"/>
        </w:rPr>
      </w:pPr>
      <w:r w:rsidRPr="004372A8">
        <w:rPr>
          <w:b/>
          <w:bCs/>
          <w:sz w:val="20"/>
          <w:szCs w:val="20"/>
        </w:rPr>
        <w:t>3</w:t>
      </w:r>
      <w:r w:rsidR="00FF05C3" w:rsidRPr="004372A8">
        <w:rPr>
          <w:b/>
          <w:bCs/>
          <w:sz w:val="20"/>
          <w:szCs w:val="20"/>
        </w:rPr>
        <w:t>.1</w:t>
      </w:r>
      <w:r w:rsidR="00022398" w:rsidRPr="004372A8">
        <w:rPr>
          <w:b/>
          <w:bCs/>
          <w:sz w:val="20"/>
          <w:szCs w:val="20"/>
        </w:rPr>
        <w:t>.</w:t>
      </w:r>
      <w:r w:rsidR="00CF190F" w:rsidRPr="004372A8">
        <w:rPr>
          <w:b/>
          <w:bCs/>
          <w:sz w:val="20"/>
          <w:szCs w:val="20"/>
        </w:rPr>
        <w:t xml:space="preserve"> </w:t>
      </w:r>
      <w:r w:rsidR="00206B82" w:rsidRPr="004372A8">
        <w:rPr>
          <w:b/>
          <w:bCs/>
          <w:sz w:val="20"/>
          <w:szCs w:val="20"/>
        </w:rPr>
        <w:t>Birthday Leave</w:t>
      </w:r>
      <w:r w:rsidR="00FF05C3" w:rsidRPr="004372A8">
        <w:rPr>
          <w:b/>
          <w:bCs/>
          <w:sz w:val="20"/>
          <w:szCs w:val="20"/>
        </w:rPr>
        <w:t>:</w:t>
      </w:r>
    </w:p>
    <w:p w14:paraId="43F8F166" w14:textId="77777777" w:rsidR="0050621F" w:rsidRPr="00B674A8" w:rsidRDefault="0050621F" w:rsidP="00022398">
      <w:pPr>
        <w:numPr>
          <w:ilvl w:val="0"/>
          <w:numId w:val="4"/>
        </w:numPr>
        <w:tabs>
          <w:tab w:val="num" w:pos="720"/>
        </w:tabs>
        <w:spacing w:after="0" w:line="278" w:lineRule="auto"/>
        <w:rPr>
          <w:sz w:val="20"/>
          <w:szCs w:val="20"/>
        </w:rPr>
      </w:pPr>
      <w:r w:rsidRPr="00B674A8">
        <w:rPr>
          <w:b/>
          <w:bCs/>
          <w:sz w:val="20"/>
          <w:szCs w:val="20"/>
        </w:rPr>
        <w:t>Eligibility:</w:t>
      </w:r>
      <w:r w:rsidRPr="00B674A8">
        <w:rPr>
          <w:sz w:val="20"/>
          <w:szCs w:val="20"/>
        </w:rPr>
        <w:t xml:space="preserve"> All permanent employees.</w:t>
      </w:r>
    </w:p>
    <w:p w14:paraId="4051BA02" w14:textId="77777777" w:rsidR="0050621F" w:rsidRPr="00B674A8" w:rsidRDefault="0050621F" w:rsidP="00022398">
      <w:pPr>
        <w:numPr>
          <w:ilvl w:val="0"/>
          <w:numId w:val="4"/>
        </w:numPr>
        <w:tabs>
          <w:tab w:val="num" w:pos="720"/>
        </w:tabs>
        <w:spacing w:after="0" w:line="278" w:lineRule="auto"/>
        <w:rPr>
          <w:sz w:val="20"/>
          <w:szCs w:val="20"/>
        </w:rPr>
      </w:pPr>
      <w:r w:rsidRPr="00B674A8">
        <w:rPr>
          <w:b/>
          <w:bCs/>
          <w:sz w:val="20"/>
          <w:szCs w:val="20"/>
        </w:rPr>
        <w:t>Entitlement:</w:t>
      </w:r>
      <w:r w:rsidRPr="00B674A8">
        <w:rPr>
          <w:sz w:val="20"/>
          <w:szCs w:val="20"/>
        </w:rPr>
        <w:t xml:space="preserve"> Employees are entitled to a half-day leave on their birthday.</w:t>
      </w:r>
    </w:p>
    <w:p w14:paraId="1A59C468" w14:textId="77777777" w:rsidR="0050621F" w:rsidRPr="00B674A8" w:rsidRDefault="0050621F" w:rsidP="00022398">
      <w:pPr>
        <w:numPr>
          <w:ilvl w:val="0"/>
          <w:numId w:val="4"/>
        </w:numPr>
        <w:tabs>
          <w:tab w:val="num" w:pos="720"/>
        </w:tabs>
        <w:spacing w:after="0" w:line="278" w:lineRule="auto"/>
        <w:rPr>
          <w:sz w:val="20"/>
          <w:szCs w:val="20"/>
        </w:rPr>
      </w:pPr>
      <w:r w:rsidRPr="00B674A8">
        <w:rPr>
          <w:b/>
          <w:bCs/>
          <w:sz w:val="20"/>
          <w:szCs w:val="20"/>
        </w:rPr>
        <w:t>Guidelines:</w:t>
      </w:r>
    </w:p>
    <w:p w14:paraId="00D08FEB" w14:textId="5726DDEC" w:rsidR="0050621F" w:rsidRPr="00B674A8" w:rsidRDefault="0050621F" w:rsidP="00022398">
      <w:pPr>
        <w:numPr>
          <w:ilvl w:val="1"/>
          <w:numId w:val="4"/>
        </w:numPr>
        <w:tabs>
          <w:tab w:val="num" w:pos="1440"/>
        </w:tabs>
        <w:spacing w:after="0" w:line="278" w:lineRule="auto"/>
        <w:rPr>
          <w:sz w:val="20"/>
          <w:szCs w:val="20"/>
        </w:rPr>
      </w:pPr>
      <w:r w:rsidRPr="00B674A8">
        <w:rPr>
          <w:sz w:val="20"/>
          <w:szCs w:val="20"/>
        </w:rPr>
        <w:t>The leave must be availed on the employee’s date of birth</w:t>
      </w:r>
      <w:r w:rsidR="00C302AA">
        <w:rPr>
          <w:sz w:val="20"/>
          <w:szCs w:val="20"/>
        </w:rPr>
        <w:t xml:space="preserve"> (w.r.t. ZingHR)</w:t>
      </w:r>
      <w:r w:rsidR="00C302AA" w:rsidRPr="00B674A8">
        <w:rPr>
          <w:sz w:val="20"/>
          <w:szCs w:val="20"/>
        </w:rPr>
        <w:t>.</w:t>
      </w:r>
    </w:p>
    <w:p w14:paraId="5C2DDE72" w14:textId="77777777" w:rsidR="0050621F" w:rsidRPr="00B674A8" w:rsidRDefault="0050621F" w:rsidP="00022398">
      <w:pPr>
        <w:numPr>
          <w:ilvl w:val="1"/>
          <w:numId w:val="4"/>
        </w:numPr>
        <w:tabs>
          <w:tab w:val="num" w:pos="1440"/>
        </w:tabs>
        <w:spacing w:after="0" w:line="278" w:lineRule="auto"/>
        <w:rPr>
          <w:sz w:val="20"/>
          <w:szCs w:val="20"/>
        </w:rPr>
      </w:pPr>
      <w:r w:rsidRPr="00B674A8">
        <w:rPr>
          <w:sz w:val="20"/>
          <w:szCs w:val="20"/>
        </w:rPr>
        <w:t>Employees should inform their reporting manager at least one day in advance.</w:t>
      </w:r>
    </w:p>
    <w:p w14:paraId="66BB9E78" w14:textId="77777777" w:rsidR="0050621F" w:rsidRPr="004372A8" w:rsidRDefault="0050621F" w:rsidP="00022398">
      <w:pPr>
        <w:numPr>
          <w:ilvl w:val="1"/>
          <w:numId w:val="4"/>
        </w:numPr>
        <w:tabs>
          <w:tab w:val="num" w:pos="1440"/>
        </w:tabs>
        <w:spacing w:after="0" w:line="278" w:lineRule="auto"/>
        <w:rPr>
          <w:sz w:val="20"/>
          <w:szCs w:val="20"/>
        </w:rPr>
      </w:pPr>
      <w:r w:rsidRPr="00B674A8">
        <w:rPr>
          <w:sz w:val="20"/>
          <w:szCs w:val="20"/>
        </w:rPr>
        <w:t>If the birthday falls on a weekend or public holiday, the leave cannot be carried over to another day.</w:t>
      </w:r>
    </w:p>
    <w:p w14:paraId="548D2E14" w14:textId="4E04B7CA" w:rsidR="002167CF" w:rsidRPr="004372A8" w:rsidRDefault="00B92F81" w:rsidP="002167CF">
      <w:pPr>
        <w:ind w:firstLine="720"/>
        <w:jc w:val="both"/>
        <w:rPr>
          <w:b/>
          <w:bCs/>
          <w:sz w:val="20"/>
          <w:szCs w:val="20"/>
        </w:rPr>
      </w:pPr>
      <w:r w:rsidRPr="004372A8">
        <w:rPr>
          <w:b/>
          <w:bCs/>
          <w:sz w:val="20"/>
          <w:szCs w:val="20"/>
        </w:rPr>
        <w:t>3</w:t>
      </w:r>
      <w:r w:rsidR="002167CF" w:rsidRPr="004372A8">
        <w:rPr>
          <w:b/>
          <w:bCs/>
          <w:sz w:val="20"/>
          <w:szCs w:val="20"/>
        </w:rPr>
        <w:t xml:space="preserve">.2. </w:t>
      </w:r>
      <w:r w:rsidR="002167CF" w:rsidRPr="00B674A8">
        <w:rPr>
          <w:b/>
          <w:bCs/>
          <w:sz w:val="20"/>
          <w:szCs w:val="20"/>
        </w:rPr>
        <w:t>Marriage Anniversary Leave</w:t>
      </w:r>
      <w:r w:rsidR="002167CF" w:rsidRPr="004372A8">
        <w:rPr>
          <w:b/>
          <w:bCs/>
          <w:sz w:val="20"/>
          <w:szCs w:val="20"/>
        </w:rPr>
        <w:t>:</w:t>
      </w:r>
    </w:p>
    <w:p w14:paraId="472D9553" w14:textId="4A7ED215" w:rsidR="002167CF" w:rsidRPr="00B674A8" w:rsidRDefault="002167CF" w:rsidP="002167CF">
      <w:pPr>
        <w:numPr>
          <w:ilvl w:val="0"/>
          <w:numId w:val="4"/>
        </w:numPr>
        <w:tabs>
          <w:tab w:val="num" w:pos="720"/>
        </w:tabs>
        <w:spacing w:after="0" w:line="278" w:lineRule="auto"/>
        <w:rPr>
          <w:sz w:val="20"/>
          <w:szCs w:val="20"/>
        </w:rPr>
      </w:pPr>
      <w:r w:rsidRPr="00B674A8">
        <w:rPr>
          <w:b/>
          <w:bCs/>
          <w:sz w:val="20"/>
          <w:szCs w:val="20"/>
        </w:rPr>
        <w:t>Eligibility:</w:t>
      </w:r>
      <w:r w:rsidRPr="00B674A8">
        <w:rPr>
          <w:sz w:val="20"/>
          <w:szCs w:val="20"/>
        </w:rPr>
        <w:t xml:space="preserve"> All permanent employees who are married.</w:t>
      </w:r>
    </w:p>
    <w:p w14:paraId="3AC67136" w14:textId="2657CD76" w:rsidR="002167CF" w:rsidRPr="00B674A8" w:rsidRDefault="002167CF" w:rsidP="002167CF">
      <w:pPr>
        <w:numPr>
          <w:ilvl w:val="0"/>
          <w:numId w:val="4"/>
        </w:numPr>
        <w:tabs>
          <w:tab w:val="num" w:pos="720"/>
        </w:tabs>
        <w:spacing w:after="0" w:line="278" w:lineRule="auto"/>
        <w:rPr>
          <w:sz w:val="20"/>
          <w:szCs w:val="20"/>
        </w:rPr>
      </w:pPr>
      <w:r w:rsidRPr="00B674A8">
        <w:rPr>
          <w:b/>
          <w:bCs/>
          <w:sz w:val="20"/>
          <w:szCs w:val="20"/>
        </w:rPr>
        <w:t>Entitlement:</w:t>
      </w:r>
      <w:r w:rsidRPr="00B674A8">
        <w:rPr>
          <w:sz w:val="20"/>
          <w:szCs w:val="20"/>
        </w:rPr>
        <w:t xml:space="preserve"> Employees are entitled to 1 day of leave on their marriage anniversary.</w:t>
      </w:r>
    </w:p>
    <w:p w14:paraId="69F1F936" w14:textId="77777777" w:rsidR="002167CF" w:rsidRPr="00B674A8" w:rsidRDefault="002167CF" w:rsidP="002167CF">
      <w:pPr>
        <w:numPr>
          <w:ilvl w:val="0"/>
          <w:numId w:val="4"/>
        </w:numPr>
        <w:tabs>
          <w:tab w:val="num" w:pos="720"/>
        </w:tabs>
        <w:spacing w:after="0" w:line="278" w:lineRule="auto"/>
        <w:rPr>
          <w:sz w:val="20"/>
          <w:szCs w:val="20"/>
        </w:rPr>
      </w:pPr>
      <w:r w:rsidRPr="00B674A8">
        <w:rPr>
          <w:b/>
          <w:bCs/>
          <w:sz w:val="20"/>
          <w:szCs w:val="20"/>
        </w:rPr>
        <w:t>Guidelines:</w:t>
      </w:r>
    </w:p>
    <w:p w14:paraId="154FE47F" w14:textId="543FE1A2" w:rsidR="002167CF" w:rsidRPr="00B674A8" w:rsidRDefault="002167CF" w:rsidP="002167CF">
      <w:pPr>
        <w:numPr>
          <w:ilvl w:val="1"/>
          <w:numId w:val="4"/>
        </w:numPr>
        <w:spacing w:after="0" w:line="278" w:lineRule="auto"/>
        <w:rPr>
          <w:sz w:val="20"/>
          <w:szCs w:val="20"/>
        </w:rPr>
      </w:pPr>
      <w:r w:rsidRPr="00B674A8">
        <w:rPr>
          <w:sz w:val="20"/>
          <w:szCs w:val="20"/>
        </w:rPr>
        <w:t>The leave must be taken on the anniversary date</w:t>
      </w:r>
      <w:r w:rsidR="00C302AA">
        <w:rPr>
          <w:sz w:val="20"/>
          <w:szCs w:val="20"/>
        </w:rPr>
        <w:t xml:space="preserve"> (w.r.t. ZingHR)</w:t>
      </w:r>
      <w:r w:rsidRPr="00B674A8">
        <w:rPr>
          <w:sz w:val="20"/>
          <w:szCs w:val="20"/>
        </w:rPr>
        <w:t>.</w:t>
      </w:r>
    </w:p>
    <w:p w14:paraId="34FDA02C" w14:textId="77777777" w:rsidR="002167CF" w:rsidRPr="00B674A8" w:rsidRDefault="002167CF" w:rsidP="002167CF">
      <w:pPr>
        <w:numPr>
          <w:ilvl w:val="1"/>
          <w:numId w:val="4"/>
        </w:numPr>
        <w:spacing w:after="0" w:line="278" w:lineRule="auto"/>
        <w:rPr>
          <w:sz w:val="20"/>
          <w:szCs w:val="20"/>
        </w:rPr>
      </w:pPr>
      <w:r w:rsidRPr="00B674A8">
        <w:rPr>
          <w:sz w:val="20"/>
          <w:szCs w:val="20"/>
        </w:rPr>
        <w:t>Prior approval from the reporting manager is mandatory.</w:t>
      </w:r>
    </w:p>
    <w:p w14:paraId="00F68F21" w14:textId="77777777" w:rsidR="002167CF" w:rsidRPr="00B674A8" w:rsidRDefault="002167CF" w:rsidP="002167CF">
      <w:pPr>
        <w:numPr>
          <w:ilvl w:val="1"/>
          <w:numId w:val="4"/>
        </w:numPr>
        <w:spacing w:after="0" w:line="278" w:lineRule="auto"/>
        <w:rPr>
          <w:sz w:val="20"/>
          <w:szCs w:val="20"/>
        </w:rPr>
      </w:pPr>
      <w:r w:rsidRPr="00B674A8">
        <w:rPr>
          <w:sz w:val="20"/>
          <w:szCs w:val="20"/>
        </w:rPr>
        <w:t>If the marriage anniversary falls on a weekend or public holiday, the leave cannot be carried over to another day.</w:t>
      </w:r>
    </w:p>
    <w:p w14:paraId="0F8EDD41" w14:textId="28F12E4F" w:rsidR="006248E2" w:rsidRPr="004372A8" w:rsidRDefault="00B92F81" w:rsidP="006248E2">
      <w:pPr>
        <w:ind w:firstLine="720"/>
        <w:jc w:val="both"/>
        <w:rPr>
          <w:b/>
          <w:bCs/>
          <w:sz w:val="20"/>
          <w:szCs w:val="20"/>
        </w:rPr>
      </w:pPr>
      <w:r w:rsidRPr="004372A8">
        <w:rPr>
          <w:b/>
          <w:bCs/>
          <w:sz w:val="20"/>
          <w:szCs w:val="20"/>
        </w:rPr>
        <w:t>3</w:t>
      </w:r>
      <w:r w:rsidR="006248E2" w:rsidRPr="004372A8">
        <w:rPr>
          <w:b/>
          <w:bCs/>
          <w:sz w:val="20"/>
          <w:szCs w:val="20"/>
        </w:rPr>
        <w:t xml:space="preserve">.3. </w:t>
      </w:r>
      <w:r w:rsidR="006248E2" w:rsidRPr="00B674A8">
        <w:rPr>
          <w:b/>
          <w:bCs/>
          <w:sz w:val="20"/>
          <w:szCs w:val="20"/>
        </w:rPr>
        <w:t>Own Marriage Leave</w:t>
      </w:r>
      <w:r w:rsidR="006248E2" w:rsidRPr="004372A8">
        <w:rPr>
          <w:b/>
          <w:bCs/>
          <w:sz w:val="20"/>
          <w:szCs w:val="20"/>
        </w:rPr>
        <w:t>:</w:t>
      </w:r>
    </w:p>
    <w:p w14:paraId="1C70520B" w14:textId="77777777" w:rsidR="006248E2" w:rsidRPr="004372A8" w:rsidRDefault="006248E2" w:rsidP="006248E2">
      <w:pPr>
        <w:numPr>
          <w:ilvl w:val="0"/>
          <w:numId w:val="4"/>
        </w:numPr>
        <w:tabs>
          <w:tab w:val="num" w:pos="720"/>
        </w:tabs>
        <w:spacing w:after="0" w:line="278" w:lineRule="auto"/>
        <w:rPr>
          <w:sz w:val="20"/>
          <w:szCs w:val="20"/>
        </w:rPr>
      </w:pPr>
      <w:r w:rsidRPr="00B674A8">
        <w:rPr>
          <w:b/>
          <w:bCs/>
          <w:sz w:val="20"/>
          <w:szCs w:val="20"/>
        </w:rPr>
        <w:t>Eligibility:</w:t>
      </w:r>
      <w:r w:rsidRPr="00B674A8">
        <w:rPr>
          <w:sz w:val="20"/>
          <w:szCs w:val="20"/>
        </w:rPr>
        <w:t xml:space="preserve"> All permanent employees.</w:t>
      </w:r>
    </w:p>
    <w:p w14:paraId="6B17CE1E" w14:textId="77777777" w:rsidR="006248E2" w:rsidRPr="004372A8" w:rsidRDefault="006248E2" w:rsidP="006248E2">
      <w:pPr>
        <w:numPr>
          <w:ilvl w:val="0"/>
          <w:numId w:val="4"/>
        </w:numPr>
        <w:tabs>
          <w:tab w:val="num" w:pos="720"/>
        </w:tabs>
        <w:spacing w:after="0" w:line="278" w:lineRule="auto"/>
        <w:rPr>
          <w:sz w:val="20"/>
          <w:szCs w:val="20"/>
        </w:rPr>
      </w:pPr>
      <w:r w:rsidRPr="00B674A8">
        <w:rPr>
          <w:b/>
          <w:bCs/>
          <w:sz w:val="20"/>
          <w:szCs w:val="20"/>
        </w:rPr>
        <w:t>Entitlement:</w:t>
      </w:r>
      <w:r w:rsidRPr="00B674A8">
        <w:rPr>
          <w:sz w:val="20"/>
          <w:szCs w:val="20"/>
        </w:rPr>
        <w:t xml:space="preserve"> Employees are entitled to 7 days of leave for their own marriage.</w:t>
      </w:r>
    </w:p>
    <w:p w14:paraId="1C343688" w14:textId="4D44FFD8" w:rsidR="006248E2" w:rsidRPr="00B674A8" w:rsidRDefault="006248E2" w:rsidP="006248E2">
      <w:pPr>
        <w:numPr>
          <w:ilvl w:val="0"/>
          <w:numId w:val="4"/>
        </w:numPr>
        <w:tabs>
          <w:tab w:val="num" w:pos="720"/>
        </w:tabs>
        <w:spacing w:after="0" w:line="278" w:lineRule="auto"/>
        <w:rPr>
          <w:sz w:val="20"/>
          <w:szCs w:val="20"/>
        </w:rPr>
      </w:pPr>
      <w:r w:rsidRPr="00B674A8">
        <w:rPr>
          <w:b/>
          <w:bCs/>
          <w:sz w:val="20"/>
          <w:szCs w:val="20"/>
        </w:rPr>
        <w:t>Guidelines:</w:t>
      </w:r>
    </w:p>
    <w:p w14:paraId="6F63E608" w14:textId="1E2CE1A9" w:rsidR="006248E2" w:rsidRPr="00B674A8" w:rsidRDefault="006248E2" w:rsidP="006248E2">
      <w:pPr>
        <w:numPr>
          <w:ilvl w:val="1"/>
          <w:numId w:val="4"/>
        </w:numPr>
        <w:spacing w:after="0" w:line="278" w:lineRule="auto"/>
        <w:rPr>
          <w:sz w:val="20"/>
          <w:szCs w:val="20"/>
        </w:rPr>
      </w:pPr>
      <w:r w:rsidRPr="00B674A8">
        <w:rPr>
          <w:sz w:val="20"/>
          <w:szCs w:val="20"/>
        </w:rPr>
        <w:t>The leave can be taken consecutively</w:t>
      </w:r>
      <w:r w:rsidR="00A34F10">
        <w:rPr>
          <w:sz w:val="20"/>
          <w:szCs w:val="20"/>
        </w:rPr>
        <w:t xml:space="preserve"> only.</w:t>
      </w:r>
    </w:p>
    <w:p w14:paraId="667CA203" w14:textId="25445D37" w:rsidR="006248E2" w:rsidRPr="004372A8" w:rsidRDefault="006248E2" w:rsidP="006248E2">
      <w:pPr>
        <w:numPr>
          <w:ilvl w:val="1"/>
          <w:numId w:val="4"/>
        </w:numPr>
        <w:spacing w:after="0" w:line="278" w:lineRule="auto"/>
        <w:rPr>
          <w:sz w:val="20"/>
          <w:szCs w:val="20"/>
        </w:rPr>
      </w:pPr>
      <w:r w:rsidRPr="00B674A8">
        <w:rPr>
          <w:sz w:val="20"/>
          <w:szCs w:val="20"/>
        </w:rPr>
        <w:t>A formal leave application, accompanied by supporting documents (e.g., wedding invitation), must be submitted in advance.</w:t>
      </w:r>
    </w:p>
    <w:p w14:paraId="0585EDF3" w14:textId="1FCC7900" w:rsidR="00B92F81" w:rsidRPr="004372A8" w:rsidRDefault="00B92F81" w:rsidP="00B92F81">
      <w:pPr>
        <w:ind w:firstLine="720"/>
        <w:jc w:val="both"/>
        <w:rPr>
          <w:b/>
          <w:bCs/>
          <w:sz w:val="20"/>
          <w:szCs w:val="20"/>
        </w:rPr>
      </w:pPr>
      <w:r w:rsidRPr="004372A8">
        <w:rPr>
          <w:b/>
          <w:bCs/>
          <w:sz w:val="20"/>
          <w:szCs w:val="20"/>
        </w:rPr>
        <w:t xml:space="preserve">3.4. </w:t>
      </w:r>
      <w:r w:rsidRPr="00B674A8">
        <w:rPr>
          <w:b/>
          <w:bCs/>
          <w:sz w:val="20"/>
          <w:szCs w:val="20"/>
        </w:rPr>
        <w:t>Bereavement Leave (Death of a Parent)</w:t>
      </w:r>
      <w:r w:rsidRPr="004372A8">
        <w:rPr>
          <w:b/>
          <w:bCs/>
          <w:sz w:val="20"/>
          <w:szCs w:val="20"/>
        </w:rPr>
        <w:t>:</w:t>
      </w:r>
    </w:p>
    <w:p w14:paraId="7E062CDC" w14:textId="77777777" w:rsidR="00B92F81" w:rsidRPr="004372A8" w:rsidRDefault="00B92F81" w:rsidP="00B92F81">
      <w:pPr>
        <w:numPr>
          <w:ilvl w:val="0"/>
          <w:numId w:val="4"/>
        </w:numPr>
        <w:tabs>
          <w:tab w:val="num" w:pos="720"/>
        </w:tabs>
        <w:spacing w:after="0" w:line="278" w:lineRule="auto"/>
        <w:rPr>
          <w:sz w:val="20"/>
          <w:szCs w:val="20"/>
        </w:rPr>
      </w:pPr>
      <w:r w:rsidRPr="00B674A8">
        <w:rPr>
          <w:b/>
          <w:bCs/>
          <w:sz w:val="20"/>
          <w:szCs w:val="20"/>
        </w:rPr>
        <w:t>Eligibility:</w:t>
      </w:r>
      <w:r w:rsidRPr="00B674A8">
        <w:rPr>
          <w:sz w:val="20"/>
          <w:szCs w:val="20"/>
        </w:rPr>
        <w:t xml:space="preserve"> All permanent employees.</w:t>
      </w:r>
    </w:p>
    <w:p w14:paraId="4DF3ECDB" w14:textId="0CC2110C" w:rsidR="00B92F81" w:rsidRPr="004372A8" w:rsidRDefault="00B92F81" w:rsidP="00B92F81">
      <w:pPr>
        <w:numPr>
          <w:ilvl w:val="0"/>
          <w:numId w:val="4"/>
        </w:numPr>
        <w:tabs>
          <w:tab w:val="num" w:pos="720"/>
        </w:tabs>
        <w:spacing w:after="0" w:line="278" w:lineRule="auto"/>
        <w:rPr>
          <w:sz w:val="20"/>
          <w:szCs w:val="20"/>
        </w:rPr>
      </w:pPr>
      <w:r w:rsidRPr="00B674A8">
        <w:rPr>
          <w:b/>
          <w:bCs/>
          <w:sz w:val="20"/>
          <w:szCs w:val="20"/>
        </w:rPr>
        <w:t>Entitlement:</w:t>
      </w:r>
      <w:r w:rsidRPr="00B674A8">
        <w:rPr>
          <w:sz w:val="20"/>
          <w:szCs w:val="20"/>
        </w:rPr>
        <w:t xml:space="preserve"> Employees are granted 10 days of leave in the unfortunate event of the death of a parent</w:t>
      </w:r>
      <w:r w:rsidR="00ED2021">
        <w:rPr>
          <w:sz w:val="20"/>
          <w:szCs w:val="20"/>
        </w:rPr>
        <w:t xml:space="preserve"> (Genetic).</w:t>
      </w:r>
    </w:p>
    <w:p w14:paraId="21D26DFE" w14:textId="77777777" w:rsidR="00B92F81" w:rsidRPr="00B674A8" w:rsidRDefault="00B92F81" w:rsidP="00B92F81">
      <w:pPr>
        <w:numPr>
          <w:ilvl w:val="0"/>
          <w:numId w:val="4"/>
        </w:numPr>
        <w:tabs>
          <w:tab w:val="num" w:pos="720"/>
        </w:tabs>
        <w:spacing w:after="0" w:line="278" w:lineRule="auto"/>
        <w:rPr>
          <w:sz w:val="20"/>
          <w:szCs w:val="20"/>
        </w:rPr>
      </w:pPr>
      <w:r w:rsidRPr="00B674A8">
        <w:rPr>
          <w:b/>
          <w:bCs/>
          <w:sz w:val="20"/>
          <w:szCs w:val="20"/>
        </w:rPr>
        <w:t>Guidelines:</w:t>
      </w:r>
    </w:p>
    <w:p w14:paraId="16AC9F41" w14:textId="77777777" w:rsidR="00B92F81" w:rsidRPr="00B674A8" w:rsidRDefault="00B92F81" w:rsidP="00B421D4">
      <w:pPr>
        <w:numPr>
          <w:ilvl w:val="1"/>
          <w:numId w:val="4"/>
        </w:numPr>
        <w:spacing w:after="0" w:line="278" w:lineRule="auto"/>
        <w:rPr>
          <w:sz w:val="20"/>
          <w:szCs w:val="20"/>
        </w:rPr>
      </w:pPr>
      <w:r w:rsidRPr="00B674A8">
        <w:rPr>
          <w:sz w:val="20"/>
          <w:szCs w:val="20"/>
        </w:rPr>
        <w:t>This leave is to provide time for mourning, performing last rites, and managing personal matters.</w:t>
      </w:r>
    </w:p>
    <w:p w14:paraId="7766373C" w14:textId="2A9D9140" w:rsidR="00B92F81" w:rsidRDefault="00B92F81" w:rsidP="00B421D4">
      <w:pPr>
        <w:numPr>
          <w:ilvl w:val="1"/>
          <w:numId w:val="4"/>
        </w:numPr>
        <w:spacing w:after="0" w:line="278" w:lineRule="auto"/>
        <w:rPr>
          <w:sz w:val="20"/>
          <w:szCs w:val="20"/>
        </w:rPr>
      </w:pPr>
      <w:r w:rsidRPr="00B674A8">
        <w:rPr>
          <w:sz w:val="20"/>
          <w:szCs w:val="20"/>
        </w:rPr>
        <w:t>Employees must notify HR and their reporting manager as soon as possible.</w:t>
      </w:r>
    </w:p>
    <w:p w14:paraId="5ACAF586" w14:textId="77777777" w:rsidR="00416A49" w:rsidRDefault="00416A49" w:rsidP="00416A49">
      <w:pPr>
        <w:spacing w:after="0" w:line="278" w:lineRule="auto"/>
        <w:ind w:left="2160"/>
        <w:rPr>
          <w:sz w:val="20"/>
          <w:szCs w:val="20"/>
        </w:rPr>
      </w:pPr>
    </w:p>
    <w:p w14:paraId="47EDED3A" w14:textId="77777777" w:rsidR="00416A49" w:rsidRDefault="00416A49" w:rsidP="00416A49">
      <w:pPr>
        <w:spacing w:after="0" w:line="278" w:lineRule="auto"/>
        <w:ind w:left="2160"/>
        <w:rPr>
          <w:sz w:val="20"/>
          <w:szCs w:val="20"/>
        </w:rPr>
      </w:pPr>
    </w:p>
    <w:p w14:paraId="48FC82D6" w14:textId="77777777" w:rsidR="00B421D4" w:rsidRPr="00B674A8" w:rsidRDefault="00B421D4" w:rsidP="00B421D4">
      <w:pPr>
        <w:spacing w:after="0" w:line="278" w:lineRule="auto"/>
        <w:ind w:left="2160"/>
        <w:rPr>
          <w:sz w:val="20"/>
          <w:szCs w:val="20"/>
        </w:rPr>
      </w:pPr>
    </w:p>
    <w:p w14:paraId="05E0F9EB" w14:textId="125C48B5" w:rsidR="00B92F81" w:rsidRPr="00B674A8" w:rsidRDefault="00B92F81" w:rsidP="00B92F81">
      <w:pPr>
        <w:spacing w:line="278" w:lineRule="auto"/>
        <w:rPr>
          <w:b/>
          <w:bCs/>
          <w:sz w:val="20"/>
          <w:szCs w:val="20"/>
        </w:rPr>
      </w:pPr>
      <w:r w:rsidRPr="004372A8">
        <w:rPr>
          <w:b/>
          <w:bCs/>
          <w:sz w:val="20"/>
          <w:szCs w:val="20"/>
        </w:rPr>
        <w:t>4.0.</w:t>
      </w:r>
      <w:r w:rsidRPr="004372A8">
        <w:rPr>
          <w:b/>
          <w:bCs/>
          <w:sz w:val="20"/>
          <w:szCs w:val="20"/>
        </w:rPr>
        <w:tab/>
      </w:r>
      <w:r w:rsidRPr="00B674A8">
        <w:rPr>
          <w:b/>
          <w:bCs/>
          <w:sz w:val="20"/>
          <w:szCs w:val="20"/>
        </w:rPr>
        <w:t>General Guidelines for Special Leaves</w:t>
      </w:r>
    </w:p>
    <w:p w14:paraId="22E06CE3" w14:textId="52F0B659" w:rsidR="00B92F81" w:rsidRPr="004372A8" w:rsidRDefault="00B92F81" w:rsidP="00B92F81">
      <w:pPr>
        <w:pStyle w:val="ListParagraph"/>
        <w:numPr>
          <w:ilvl w:val="1"/>
          <w:numId w:val="10"/>
        </w:numPr>
        <w:spacing w:line="278" w:lineRule="auto"/>
        <w:rPr>
          <w:sz w:val="20"/>
          <w:szCs w:val="20"/>
        </w:rPr>
      </w:pPr>
      <w:r w:rsidRPr="004372A8">
        <w:rPr>
          <w:b/>
          <w:bCs/>
          <w:sz w:val="20"/>
          <w:szCs w:val="20"/>
        </w:rPr>
        <w:t>Non-Encashable and Non-Carry Forwardable:</w:t>
      </w:r>
    </w:p>
    <w:p w14:paraId="16BE0301" w14:textId="77777777" w:rsidR="00B92F81" w:rsidRPr="004372A8" w:rsidRDefault="00B92F81" w:rsidP="00B92F81">
      <w:pPr>
        <w:pStyle w:val="ListParagraph"/>
        <w:numPr>
          <w:ilvl w:val="0"/>
          <w:numId w:val="12"/>
        </w:numPr>
        <w:spacing w:line="278" w:lineRule="auto"/>
        <w:rPr>
          <w:sz w:val="20"/>
          <w:szCs w:val="20"/>
        </w:rPr>
      </w:pPr>
      <w:r w:rsidRPr="004372A8">
        <w:rPr>
          <w:sz w:val="20"/>
          <w:szCs w:val="20"/>
        </w:rPr>
        <w:t>Special leaves are meant to address specific personal events and cannot be encashed or carried forward to the next calendar year.</w:t>
      </w:r>
    </w:p>
    <w:p w14:paraId="257DD4EA" w14:textId="77777777" w:rsidR="00B92F81" w:rsidRPr="004372A8" w:rsidRDefault="00B92F81" w:rsidP="00B92F81">
      <w:pPr>
        <w:pStyle w:val="ListParagraph"/>
        <w:numPr>
          <w:ilvl w:val="1"/>
          <w:numId w:val="10"/>
        </w:numPr>
        <w:tabs>
          <w:tab w:val="num" w:pos="1440"/>
        </w:tabs>
        <w:spacing w:line="278" w:lineRule="auto"/>
        <w:rPr>
          <w:sz w:val="20"/>
          <w:szCs w:val="20"/>
        </w:rPr>
      </w:pPr>
      <w:r w:rsidRPr="004372A8">
        <w:rPr>
          <w:b/>
          <w:bCs/>
          <w:sz w:val="20"/>
          <w:szCs w:val="20"/>
        </w:rPr>
        <w:t xml:space="preserve"> Application Process:</w:t>
      </w:r>
    </w:p>
    <w:p w14:paraId="6AD099BD" w14:textId="58076780" w:rsidR="00B92F81" w:rsidRPr="004372A8" w:rsidRDefault="00B92F81" w:rsidP="00B92F81">
      <w:pPr>
        <w:pStyle w:val="ListParagraph"/>
        <w:numPr>
          <w:ilvl w:val="0"/>
          <w:numId w:val="11"/>
        </w:numPr>
        <w:tabs>
          <w:tab w:val="num" w:pos="1440"/>
        </w:tabs>
        <w:spacing w:line="278" w:lineRule="auto"/>
        <w:rPr>
          <w:sz w:val="20"/>
          <w:szCs w:val="20"/>
        </w:rPr>
      </w:pPr>
      <w:r w:rsidRPr="00B674A8">
        <w:rPr>
          <w:sz w:val="20"/>
          <w:szCs w:val="20"/>
        </w:rPr>
        <w:t xml:space="preserve">Employees must apply for special leaves through the company’s leave management system via </w:t>
      </w:r>
      <w:r w:rsidR="00A72179">
        <w:rPr>
          <w:sz w:val="20"/>
          <w:szCs w:val="20"/>
        </w:rPr>
        <w:t>ZingHR</w:t>
      </w:r>
      <w:r w:rsidRPr="00B674A8">
        <w:rPr>
          <w:sz w:val="20"/>
          <w:szCs w:val="20"/>
        </w:rPr>
        <w:t>.</w:t>
      </w:r>
    </w:p>
    <w:p w14:paraId="21054011" w14:textId="0EF5126D" w:rsidR="00B92F81" w:rsidRPr="004372A8" w:rsidRDefault="00B92F81" w:rsidP="00B92F81">
      <w:pPr>
        <w:pStyle w:val="ListParagraph"/>
        <w:numPr>
          <w:ilvl w:val="0"/>
          <w:numId w:val="11"/>
        </w:numPr>
        <w:tabs>
          <w:tab w:val="num" w:pos="1440"/>
        </w:tabs>
        <w:spacing w:line="278" w:lineRule="auto"/>
        <w:rPr>
          <w:sz w:val="20"/>
          <w:szCs w:val="20"/>
        </w:rPr>
      </w:pPr>
      <w:r w:rsidRPr="004372A8">
        <w:rPr>
          <w:sz w:val="20"/>
          <w:szCs w:val="20"/>
        </w:rPr>
        <w:t>Applications should be submitted with sufficient notice wherever possible.</w:t>
      </w:r>
    </w:p>
    <w:p w14:paraId="02688B15" w14:textId="3031E75F" w:rsidR="00B92F81" w:rsidRPr="00B674A8" w:rsidRDefault="00B92F81" w:rsidP="00B92F81">
      <w:pPr>
        <w:spacing w:after="0" w:line="278" w:lineRule="auto"/>
        <w:rPr>
          <w:sz w:val="20"/>
          <w:szCs w:val="20"/>
        </w:rPr>
      </w:pPr>
    </w:p>
    <w:p w14:paraId="7A0B1865" w14:textId="77777777" w:rsidR="00FF05C3" w:rsidRPr="004372A8" w:rsidRDefault="00FF05C3" w:rsidP="00CF190F">
      <w:pPr>
        <w:jc w:val="both"/>
        <w:rPr>
          <w:b/>
          <w:bCs/>
          <w:sz w:val="20"/>
          <w:szCs w:val="20"/>
        </w:rPr>
      </w:pPr>
      <w:r w:rsidRPr="004372A8">
        <w:rPr>
          <w:b/>
          <w:bCs/>
          <w:sz w:val="20"/>
          <w:szCs w:val="20"/>
        </w:rPr>
        <w:t>The Management reserves the right to alter, modify, change, or withdraw this policy at any time at its sole discretion.</w:t>
      </w:r>
    </w:p>
    <w:p w14:paraId="16B3D0B5" w14:textId="77777777" w:rsidR="00FF05C3" w:rsidRPr="004372A8" w:rsidRDefault="00FF05C3" w:rsidP="00CF190F">
      <w:pPr>
        <w:jc w:val="both"/>
        <w:rPr>
          <w:b/>
          <w:bCs/>
          <w:sz w:val="20"/>
          <w:szCs w:val="20"/>
        </w:rPr>
      </w:pPr>
      <w:r w:rsidRPr="004372A8">
        <w:rPr>
          <w:b/>
          <w:bCs/>
          <w:sz w:val="20"/>
          <w:szCs w:val="20"/>
        </w:rPr>
        <w:t>Human Resources Division is the owner and administrator of this Policy. Any changes or deviations to the above shall be communicated in writing with justification and shall be approved by Head HR. In case of any interpretation, Head HR is the ultimate authority.</w:t>
      </w:r>
    </w:p>
    <w:p w14:paraId="23757231" w14:textId="77777777" w:rsidR="00BF0255" w:rsidRDefault="00BF0255" w:rsidP="00CF190F">
      <w:pPr>
        <w:jc w:val="both"/>
        <w:rPr>
          <w:b/>
          <w:bCs/>
          <w:sz w:val="20"/>
          <w:szCs w:val="20"/>
        </w:rPr>
      </w:pPr>
    </w:p>
    <w:p w14:paraId="79E9D6F2" w14:textId="77777777" w:rsidR="00B421D4" w:rsidRPr="004372A8" w:rsidRDefault="00B421D4" w:rsidP="00CF190F">
      <w:pPr>
        <w:jc w:val="both"/>
        <w:rPr>
          <w:b/>
          <w:bCs/>
          <w:sz w:val="20"/>
          <w:szCs w:val="20"/>
        </w:rPr>
      </w:pPr>
    </w:p>
    <w:p w14:paraId="06228DCE" w14:textId="77777777" w:rsidR="00BF0255" w:rsidRPr="004372A8" w:rsidRDefault="00BF0255" w:rsidP="00CF190F">
      <w:pPr>
        <w:jc w:val="both"/>
        <w:rPr>
          <w:b/>
          <w:bCs/>
          <w:sz w:val="20"/>
          <w:szCs w:val="20"/>
        </w:rPr>
      </w:pPr>
    </w:p>
    <w:p w14:paraId="2BD29D99" w14:textId="77777777" w:rsidR="00A06530" w:rsidRPr="00A06530" w:rsidRDefault="00A06530" w:rsidP="00A06530">
      <w:pPr>
        <w:spacing w:after="0"/>
        <w:jc w:val="both"/>
        <w:rPr>
          <w:b/>
          <w:bCs/>
          <w:sz w:val="20"/>
          <w:szCs w:val="20"/>
        </w:rPr>
      </w:pPr>
      <w:r w:rsidRPr="00A06530">
        <w:rPr>
          <w:b/>
          <w:bCs/>
          <w:sz w:val="20"/>
          <w:szCs w:val="20"/>
        </w:rPr>
        <w:t>Puneet Talesara</w:t>
      </w:r>
    </w:p>
    <w:p w14:paraId="49F4C33C" w14:textId="77777777" w:rsidR="00A06530" w:rsidRPr="00A06530" w:rsidRDefault="00A06530" w:rsidP="00A06530">
      <w:pPr>
        <w:spacing w:after="0"/>
        <w:jc w:val="both"/>
        <w:rPr>
          <w:b/>
          <w:bCs/>
          <w:sz w:val="20"/>
          <w:szCs w:val="20"/>
        </w:rPr>
      </w:pPr>
      <w:r w:rsidRPr="00A06530">
        <w:rPr>
          <w:b/>
          <w:bCs/>
          <w:sz w:val="20"/>
          <w:szCs w:val="20"/>
        </w:rPr>
        <w:t>Managing Director</w:t>
      </w:r>
    </w:p>
    <w:p w14:paraId="6856B905" w14:textId="77777777" w:rsidR="00981C87" w:rsidRDefault="00981C87" w:rsidP="00BF0255">
      <w:pPr>
        <w:spacing w:after="0"/>
        <w:jc w:val="both"/>
        <w:rPr>
          <w:b/>
          <w:bCs/>
          <w:sz w:val="20"/>
          <w:szCs w:val="20"/>
        </w:rPr>
      </w:pPr>
    </w:p>
    <w:p w14:paraId="730D746D" w14:textId="4AC69C61" w:rsidR="00981C87" w:rsidRPr="00400EA6" w:rsidRDefault="00981C87" w:rsidP="00BF0255">
      <w:pPr>
        <w:spacing w:after="0"/>
        <w:jc w:val="both"/>
        <w:rPr>
          <w:b/>
          <w:bCs/>
          <w:sz w:val="20"/>
          <w:szCs w:val="20"/>
          <w:u w:val="single"/>
        </w:rPr>
      </w:pPr>
      <w:r w:rsidRPr="00400EA6">
        <w:rPr>
          <w:b/>
          <w:bCs/>
          <w:sz w:val="20"/>
          <w:szCs w:val="20"/>
          <w:u w:val="single"/>
        </w:rPr>
        <w:t xml:space="preserve">Policy </w:t>
      </w:r>
      <w:r w:rsidR="00400EA6" w:rsidRPr="00400EA6">
        <w:rPr>
          <w:b/>
          <w:bCs/>
          <w:sz w:val="20"/>
          <w:szCs w:val="20"/>
          <w:u w:val="single"/>
        </w:rPr>
        <w:t xml:space="preserve">Revision </w:t>
      </w:r>
      <w:r w:rsidRPr="00400EA6">
        <w:rPr>
          <w:b/>
          <w:bCs/>
          <w:sz w:val="20"/>
          <w:szCs w:val="20"/>
          <w:u w:val="single"/>
        </w:rPr>
        <w:t>History</w:t>
      </w:r>
    </w:p>
    <w:p w14:paraId="2DA250D9" w14:textId="77777777" w:rsidR="00400EA6" w:rsidRDefault="00400EA6" w:rsidP="00BF0255">
      <w:pPr>
        <w:spacing w:after="0"/>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FA1D1F" w14:paraId="0AD535F9" w14:textId="77777777" w:rsidTr="00FA1D1F">
        <w:tc>
          <w:tcPr>
            <w:tcW w:w="3005" w:type="dxa"/>
          </w:tcPr>
          <w:p w14:paraId="7A877C15" w14:textId="35AB29CF" w:rsidR="00FA1D1F" w:rsidRDefault="00FA1D1F" w:rsidP="00BF0255">
            <w:pPr>
              <w:jc w:val="both"/>
              <w:rPr>
                <w:b/>
                <w:bCs/>
                <w:sz w:val="20"/>
                <w:szCs w:val="20"/>
              </w:rPr>
            </w:pPr>
            <w:r>
              <w:rPr>
                <w:b/>
                <w:bCs/>
                <w:sz w:val="20"/>
                <w:szCs w:val="20"/>
              </w:rPr>
              <w:t>Version</w:t>
            </w:r>
          </w:p>
        </w:tc>
        <w:tc>
          <w:tcPr>
            <w:tcW w:w="3005" w:type="dxa"/>
          </w:tcPr>
          <w:p w14:paraId="3AB03B59" w14:textId="389AB765" w:rsidR="00FA1D1F" w:rsidRDefault="00FA1D1F" w:rsidP="00BF0255">
            <w:pPr>
              <w:jc w:val="both"/>
              <w:rPr>
                <w:b/>
                <w:bCs/>
                <w:sz w:val="20"/>
                <w:szCs w:val="20"/>
              </w:rPr>
            </w:pPr>
            <w:r>
              <w:rPr>
                <w:b/>
                <w:bCs/>
                <w:sz w:val="20"/>
                <w:szCs w:val="20"/>
              </w:rPr>
              <w:t>Effective From</w:t>
            </w:r>
          </w:p>
        </w:tc>
        <w:tc>
          <w:tcPr>
            <w:tcW w:w="3006" w:type="dxa"/>
          </w:tcPr>
          <w:p w14:paraId="15E199C7" w14:textId="4E2EF581" w:rsidR="00FA1D1F" w:rsidRDefault="00FA1D1F" w:rsidP="00BF0255">
            <w:pPr>
              <w:jc w:val="both"/>
              <w:rPr>
                <w:b/>
                <w:bCs/>
                <w:sz w:val="20"/>
                <w:szCs w:val="20"/>
              </w:rPr>
            </w:pPr>
            <w:r>
              <w:rPr>
                <w:b/>
                <w:bCs/>
                <w:sz w:val="20"/>
                <w:szCs w:val="20"/>
              </w:rPr>
              <w:t>Approved By</w:t>
            </w:r>
          </w:p>
        </w:tc>
      </w:tr>
      <w:tr w:rsidR="00FA1D1F" w14:paraId="4F45CF7A" w14:textId="77777777" w:rsidTr="00FA1D1F">
        <w:tc>
          <w:tcPr>
            <w:tcW w:w="3005" w:type="dxa"/>
          </w:tcPr>
          <w:p w14:paraId="30843A4B" w14:textId="1696D09E" w:rsidR="00FA1D1F" w:rsidRPr="00FA1D1F" w:rsidRDefault="00FA1D1F" w:rsidP="00BF0255">
            <w:pPr>
              <w:jc w:val="both"/>
              <w:rPr>
                <w:sz w:val="20"/>
                <w:szCs w:val="20"/>
              </w:rPr>
            </w:pPr>
            <w:r w:rsidRPr="00FA1D1F">
              <w:rPr>
                <w:sz w:val="20"/>
                <w:szCs w:val="20"/>
              </w:rPr>
              <w:t>00</w:t>
            </w:r>
          </w:p>
        </w:tc>
        <w:tc>
          <w:tcPr>
            <w:tcW w:w="3005" w:type="dxa"/>
          </w:tcPr>
          <w:p w14:paraId="5BBD28DC" w14:textId="2E3B1B4A" w:rsidR="00FA1D1F" w:rsidRPr="00FA1D1F" w:rsidRDefault="00274FB6" w:rsidP="00BF0255">
            <w:pPr>
              <w:jc w:val="both"/>
              <w:rPr>
                <w:sz w:val="20"/>
                <w:szCs w:val="20"/>
              </w:rPr>
            </w:pPr>
            <w:r>
              <w:rPr>
                <w:sz w:val="20"/>
                <w:szCs w:val="20"/>
              </w:rPr>
              <w:t>01</w:t>
            </w:r>
            <w:r w:rsidR="00FA1D1F">
              <w:rPr>
                <w:sz w:val="20"/>
                <w:szCs w:val="20"/>
              </w:rPr>
              <w:t>.0</w:t>
            </w:r>
            <w:r>
              <w:rPr>
                <w:sz w:val="20"/>
                <w:szCs w:val="20"/>
              </w:rPr>
              <w:t>2</w:t>
            </w:r>
            <w:r w:rsidR="00FA1D1F">
              <w:rPr>
                <w:sz w:val="20"/>
                <w:szCs w:val="20"/>
              </w:rPr>
              <w:t>.2025</w:t>
            </w:r>
          </w:p>
        </w:tc>
        <w:tc>
          <w:tcPr>
            <w:tcW w:w="3006" w:type="dxa"/>
          </w:tcPr>
          <w:p w14:paraId="02D5630E" w14:textId="2536639D" w:rsidR="00FA1D1F" w:rsidRPr="00FA1D1F" w:rsidRDefault="00FA1D1F" w:rsidP="00BF0255">
            <w:pPr>
              <w:jc w:val="both"/>
              <w:rPr>
                <w:sz w:val="20"/>
                <w:szCs w:val="20"/>
              </w:rPr>
            </w:pPr>
            <w:r>
              <w:rPr>
                <w:sz w:val="20"/>
                <w:szCs w:val="20"/>
              </w:rPr>
              <w:t>Mr. Puneet Talesara</w:t>
            </w:r>
          </w:p>
        </w:tc>
      </w:tr>
    </w:tbl>
    <w:p w14:paraId="4C8F6FC7" w14:textId="77777777" w:rsidR="00981C87" w:rsidRPr="004372A8" w:rsidRDefault="00981C87" w:rsidP="00BF0255">
      <w:pPr>
        <w:spacing w:after="0"/>
        <w:jc w:val="both"/>
        <w:rPr>
          <w:b/>
          <w:bCs/>
          <w:sz w:val="20"/>
          <w:szCs w:val="20"/>
        </w:rPr>
      </w:pPr>
    </w:p>
    <w:sectPr w:rsidR="00981C87" w:rsidRPr="004372A8" w:rsidSect="00416A49">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8531F" w14:textId="77777777" w:rsidR="0082032A" w:rsidRDefault="0082032A" w:rsidP="00711F62">
      <w:pPr>
        <w:spacing w:after="0" w:line="240" w:lineRule="auto"/>
      </w:pPr>
      <w:r>
        <w:separator/>
      </w:r>
    </w:p>
  </w:endnote>
  <w:endnote w:type="continuationSeparator" w:id="0">
    <w:p w14:paraId="4CA650C9" w14:textId="77777777" w:rsidR="0082032A" w:rsidRDefault="0082032A" w:rsidP="00711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239592"/>
      <w:docPartObj>
        <w:docPartGallery w:val="Page Numbers (Bottom of Page)"/>
        <w:docPartUnique/>
      </w:docPartObj>
    </w:sdtPr>
    <w:sdtContent>
      <w:sdt>
        <w:sdtPr>
          <w:id w:val="-1769616900"/>
          <w:docPartObj>
            <w:docPartGallery w:val="Page Numbers (Top of Page)"/>
            <w:docPartUnique/>
          </w:docPartObj>
        </w:sdtPr>
        <w:sdtContent>
          <w:p w14:paraId="72491EF6" w14:textId="17443128" w:rsidR="004A26F3" w:rsidRDefault="004A26F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607880E" w14:textId="59FB42F2" w:rsidR="00416A49" w:rsidRDefault="00416A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F0FBD" w14:textId="77777777" w:rsidR="0082032A" w:rsidRDefault="0082032A" w:rsidP="00711F62">
      <w:pPr>
        <w:spacing w:after="0" w:line="240" w:lineRule="auto"/>
      </w:pPr>
      <w:r>
        <w:separator/>
      </w:r>
    </w:p>
  </w:footnote>
  <w:footnote w:type="continuationSeparator" w:id="0">
    <w:p w14:paraId="01BBCC8D" w14:textId="77777777" w:rsidR="0082032A" w:rsidRDefault="0082032A" w:rsidP="00711F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47DCC" w14:textId="26951C16" w:rsidR="00E264F3" w:rsidRPr="00E264F3" w:rsidRDefault="00416A49" w:rsidP="001A0105">
    <w:pPr>
      <w:pStyle w:val="Header"/>
      <w:jc w:val="right"/>
      <w:rPr>
        <w:lang w:val="en-GB"/>
      </w:rPr>
    </w:pPr>
    <w:r>
      <w:rPr>
        <w:noProof/>
      </w:rPr>
      <w:drawing>
        <wp:inline distT="0" distB="0" distL="0" distR="0" wp14:anchorId="1C193F60" wp14:editId="0FA102B8">
          <wp:extent cx="790387" cy="932815"/>
          <wp:effectExtent l="0" t="0" r="0" b="635"/>
          <wp:docPr id="1164710035" name="Picture 2" descr="A yellow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10035" name="Picture 2" descr="A yellow and black sign with whit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656" cy="94139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09DF"/>
    <w:multiLevelType w:val="multilevel"/>
    <w:tmpl w:val="D69A8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35008"/>
    <w:multiLevelType w:val="hybridMultilevel"/>
    <w:tmpl w:val="133C2C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7E67E45"/>
    <w:multiLevelType w:val="multilevel"/>
    <w:tmpl w:val="CA00E49E"/>
    <w:lvl w:ilvl="0">
      <w:start w:val="6"/>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 w15:restartNumberingAfterBreak="0">
    <w:nsid w:val="1B8A2316"/>
    <w:multiLevelType w:val="multilevel"/>
    <w:tmpl w:val="646AAC1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5EA2BED"/>
    <w:multiLevelType w:val="multilevel"/>
    <w:tmpl w:val="2246601C"/>
    <w:lvl w:ilvl="0">
      <w:start w:val="5"/>
      <w:numFmt w:val="decimal"/>
      <w:lvlText w:val="%1.0."/>
      <w:lvlJc w:val="left"/>
      <w:pPr>
        <w:ind w:left="360" w:hanging="360"/>
      </w:pPr>
      <w:rPr>
        <w:rFonts w:hint="default"/>
        <w:b/>
      </w:rPr>
    </w:lvl>
    <w:lvl w:ilvl="1">
      <w:start w:val="1"/>
      <w:numFmt w:val="bullet"/>
      <w:lvlText w:val=""/>
      <w:lvlJc w:val="left"/>
      <w:pPr>
        <w:ind w:left="1440" w:hanging="360"/>
      </w:pPr>
      <w:rPr>
        <w:rFonts w:ascii="Symbol" w:hAnsi="Symbol"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5" w15:restartNumberingAfterBreak="0">
    <w:nsid w:val="368372E2"/>
    <w:multiLevelType w:val="multilevel"/>
    <w:tmpl w:val="10A83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4302C"/>
    <w:multiLevelType w:val="multilevel"/>
    <w:tmpl w:val="6FFA5846"/>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7" w15:restartNumberingAfterBreak="0">
    <w:nsid w:val="38F2562D"/>
    <w:multiLevelType w:val="multilevel"/>
    <w:tmpl w:val="A1D01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12681"/>
    <w:multiLevelType w:val="multilevel"/>
    <w:tmpl w:val="B41640B4"/>
    <w:lvl w:ilvl="0">
      <w:start w:val="6"/>
      <w:numFmt w:val="decimal"/>
      <w:lvlText w:val="%1.0."/>
      <w:lvlJc w:val="left"/>
      <w:pPr>
        <w:ind w:left="360" w:hanging="360"/>
      </w:pPr>
      <w:rPr>
        <w:rFonts w:hint="default"/>
        <w:b/>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9" w15:restartNumberingAfterBreak="0">
    <w:nsid w:val="431134B0"/>
    <w:multiLevelType w:val="multilevel"/>
    <w:tmpl w:val="0B7CF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C328A8"/>
    <w:multiLevelType w:val="hybridMultilevel"/>
    <w:tmpl w:val="CF52308E"/>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587E24E9"/>
    <w:multiLevelType w:val="multilevel"/>
    <w:tmpl w:val="34E8FEF0"/>
    <w:lvl w:ilvl="0">
      <w:start w:val="6"/>
      <w:numFmt w:val="decimal"/>
      <w:lvlText w:val="%1.0."/>
      <w:lvlJc w:val="left"/>
      <w:pPr>
        <w:ind w:left="360" w:hanging="360"/>
      </w:pPr>
      <w:rPr>
        <w:rFonts w:hint="default"/>
        <w:b/>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2" w15:restartNumberingAfterBreak="0">
    <w:nsid w:val="5E227848"/>
    <w:multiLevelType w:val="multilevel"/>
    <w:tmpl w:val="566A80D2"/>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3" w15:restartNumberingAfterBreak="0">
    <w:nsid w:val="6EFA49B0"/>
    <w:multiLevelType w:val="hybridMultilevel"/>
    <w:tmpl w:val="569E6D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B012BE0"/>
    <w:multiLevelType w:val="hybridMultilevel"/>
    <w:tmpl w:val="4BDED7B2"/>
    <w:lvl w:ilvl="0" w:tplc="A3AC651C">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7EBE02AD"/>
    <w:multiLevelType w:val="hybridMultilevel"/>
    <w:tmpl w:val="8CD2EB58"/>
    <w:lvl w:ilvl="0" w:tplc="164CE8EC">
      <w:start w:val="1"/>
      <w:numFmt w:val="lowerLetter"/>
      <w:lvlText w:val="%1)"/>
      <w:lvlJc w:val="left"/>
      <w:pPr>
        <w:ind w:left="1800" w:hanging="360"/>
      </w:pPr>
      <w:rPr>
        <w:b w:val="0"/>
        <w:bCs w:val="0"/>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955AE9"/>
    <w:multiLevelType w:val="multilevel"/>
    <w:tmpl w:val="BDAA9F74"/>
    <w:lvl w:ilvl="0">
      <w:start w:val="5"/>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num w:numId="1" w16cid:durableId="1211724098">
    <w:abstractNumId w:val="10"/>
  </w:num>
  <w:num w:numId="2" w16cid:durableId="468062074">
    <w:abstractNumId w:val="15"/>
  </w:num>
  <w:num w:numId="3" w16cid:durableId="2044556891">
    <w:abstractNumId w:val="14"/>
  </w:num>
  <w:num w:numId="4" w16cid:durableId="1976987209">
    <w:abstractNumId w:val="3"/>
  </w:num>
  <w:num w:numId="5" w16cid:durableId="819345556">
    <w:abstractNumId w:val="7"/>
  </w:num>
  <w:num w:numId="6" w16cid:durableId="1494831639">
    <w:abstractNumId w:val="5"/>
  </w:num>
  <w:num w:numId="7" w16cid:durableId="542790305">
    <w:abstractNumId w:val="0"/>
  </w:num>
  <w:num w:numId="8" w16cid:durableId="196436340">
    <w:abstractNumId w:val="9"/>
  </w:num>
  <w:num w:numId="9" w16cid:durableId="1012103507">
    <w:abstractNumId w:val="12"/>
  </w:num>
  <w:num w:numId="10" w16cid:durableId="1687558918">
    <w:abstractNumId w:val="6"/>
  </w:num>
  <w:num w:numId="11" w16cid:durableId="1521814702">
    <w:abstractNumId w:val="1"/>
  </w:num>
  <w:num w:numId="12" w16cid:durableId="2012678927">
    <w:abstractNumId w:val="13"/>
  </w:num>
  <w:num w:numId="13" w16cid:durableId="1265846214">
    <w:abstractNumId w:val="16"/>
  </w:num>
  <w:num w:numId="14" w16cid:durableId="248319163">
    <w:abstractNumId w:val="2"/>
  </w:num>
  <w:num w:numId="15" w16cid:durableId="1300842550">
    <w:abstractNumId w:val="4"/>
  </w:num>
  <w:num w:numId="16" w16cid:durableId="679621658">
    <w:abstractNumId w:val="11"/>
  </w:num>
  <w:num w:numId="17" w16cid:durableId="15185381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760"/>
    <w:rsid w:val="00011772"/>
    <w:rsid w:val="00016E6E"/>
    <w:rsid w:val="00022398"/>
    <w:rsid w:val="00030915"/>
    <w:rsid w:val="00034FB0"/>
    <w:rsid w:val="0007329A"/>
    <w:rsid w:val="00073643"/>
    <w:rsid w:val="000766F7"/>
    <w:rsid w:val="00096304"/>
    <w:rsid w:val="000E09B9"/>
    <w:rsid w:val="00106EE0"/>
    <w:rsid w:val="00116397"/>
    <w:rsid w:val="00183B39"/>
    <w:rsid w:val="00184652"/>
    <w:rsid w:val="001A0105"/>
    <w:rsid w:val="001E6F57"/>
    <w:rsid w:val="001F1844"/>
    <w:rsid w:val="00206B82"/>
    <w:rsid w:val="0021607C"/>
    <w:rsid w:val="002167CF"/>
    <w:rsid w:val="00231EA5"/>
    <w:rsid w:val="002351C7"/>
    <w:rsid w:val="002369A4"/>
    <w:rsid w:val="00257DDB"/>
    <w:rsid w:val="00264FF4"/>
    <w:rsid w:val="00274FB6"/>
    <w:rsid w:val="00290040"/>
    <w:rsid w:val="002952B5"/>
    <w:rsid w:val="002B0F54"/>
    <w:rsid w:val="002B5021"/>
    <w:rsid w:val="00342DE8"/>
    <w:rsid w:val="00354EB6"/>
    <w:rsid w:val="00357E2A"/>
    <w:rsid w:val="00370C7B"/>
    <w:rsid w:val="00377F04"/>
    <w:rsid w:val="00383391"/>
    <w:rsid w:val="003975E3"/>
    <w:rsid w:val="003A0367"/>
    <w:rsid w:val="003D1F1A"/>
    <w:rsid w:val="003F561A"/>
    <w:rsid w:val="00400EA6"/>
    <w:rsid w:val="004138A5"/>
    <w:rsid w:val="00415726"/>
    <w:rsid w:val="00416A49"/>
    <w:rsid w:val="00432D52"/>
    <w:rsid w:val="004372A8"/>
    <w:rsid w:val="00463C64"/>
    <w:rsid w:val="0046467E"/>
    <w:rsid w:val="00481BFC"/>
    <w:rsid w:val="004868CE"/>
    <w:rsid w:val="004A26F3"/>
    <w:rsid w:val="0050621F"/>
    <w:rsid w:val="00576492"/>
    <w:rsid w:val="00596D19"/>
    <w:rsid w:val="006248E2"/>
    <w:rsid w:val="00643E9D"/>
    <w:rsid w:val="00644B11"/>
    <w:rsid w:val="006706C8"/>
    <w:rsid w:val="006D31A0"/>
    <w:rsid w:val="00711F62"/>
    <w:rsid w:val="007173FE"/>
    <w:rsid w:val="00722B4B"/>
    <w:rsid w:val="00750296"/>
    <w:rsid w:val="00782ABD"/>
    <w:rsid w:val="0078772A"/>
    <w:rsid w:val="007E58CA"/>
    <w:rsid w:val="00802E6D"/>
    <w:rsid w:val="0082032A"/>
    <w:rsid w:val="00842F9D"/>
    <w:rsid w:val="00850780"/>
    <w:rsid w:val="008811A7"/>
    <w:rsid w:val="00896365"/>
    <w:rsid w:val="008A5E2C"/>
    <w:rsid w:val="008A6013"/>
    <w:rsid w:val="008B21F4"/>
    <w:rsid w:val="008D2EAB"/>
    <w:rsid w:val="00947A66"/>
    <w:rsid w:val="00952760"/>
    <w:rsid w:val="00981C87"/>
    <w:rsid w:val="009B5083"/>
    <w:rsid w:val="00A06530"/>
    <w:rsid w:val="00A07A0E"/>
    <w:rsid w:val="00A22C58"/>
    <w:rsid w:val="00A34F10"/>
    <w:rsid w:val="00A72179"/>
    <w:rsid w:val="00A835A4"/>
    <w:rsid w:val="00A959BC"/>
    <w:rsid w:val="00B06285"/>
    <w:rsid w:val="00B06598"/>
    <w:rsid w:val="00B421D4"/>
    <w:rsid w:val="00B42208"/>
    <w:rsid w:val="00B673B6"/>
    <w:rsid w:val="00B71719"/>
    <w:rsid w:val="00B92F81"/>
    <w:rsid w:val="00BB3BE2"/>
    <w:rsid w:val="00BB6690"/>
    <w:rsid w:val="00BF0255"/>
    <w:rsid w:val="00C302AA"/>
    <w:rsid w:val="00C50A77"/>
    <w:rsid w:val="00C512C9"/>
    <w:rsid w:val="00C64336"/>
    <w:rsid w:val="00C96CE5"/>
    <w:rsid w:val="00CA7B0F"/>
    <w:rsid w:val="00CB19D0"/>
    <w:rsid w:val="00CB7D18"/>
    <w:rsid w:val="00CF190F"/>
    <w:rsid w:val="00D23B40"/>
    <w:rsid w:val="00D51826"/>
    <w:rsid w:val="00D82038"/>
    <w:rsid w:val="00E10C5F"/>
    <w:rsid w:val="00E264F3"/>
    <w:rsid w:val="00E47CFA"/>
    <w:rsid w:val="00E84D0F"/>
    <w:rsid w:val="00E857DF"/>
    <w:rsid w:val="00EC2F3D"/>
    <w:rsid w:val="00ED2021"/>
    <w:rsid w:val="00EF48AE"/>
    <w:rsid w:val="00F15B44"/>
    <w:rsid w:val="00F378E2"/>
    <w:rsid w:val="00FA1D1F"/>
    <w:rsid w:val="00FA22AB"/>
    <w:rsid w:val="00FC0683"/>
    <w:rsid w:val="00FF0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CD6DF"/>
  <w15:chartTrackingRefBased/>
  <w15:docId w15:val="{D1FF4C3B-2662-4780-BC05-C191F8A2F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73B6"/>
    <w:pPr>
      <w:ind w:left="720"/>
      <w:contextualSpacing/>
    </w:pPr>
  </w:style>
  <w:style w:type="paragraph" w:styleId="Header">
    <w:name w:val="header"/>
    <w:basedOn w:val="Normal"/>
    <w:link w:val="HeaderChar"/>
    <w:uiPriority w:val="99"/>
    <w:unhideWhenUsed/>
    <w:rsid w:val="00711F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1F62"/>
  </w:style>
  <w:style w:type="paragraph" w:styleId="Footer">
    <w:name w:val="footer"/>
    <w:basedOn w:val="Normal"/>
    <w:link w:val="FooterChar"/>
    <w:uiPriority w:val="99"/>
    <w:unhideWhenUsed/>
    <w:rsid w:val="00711F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1F62"/>
  </w:style>
  <w:style w:type="table" w:styleId="TableGrid">
    <w:name w:val="Table Grid"/>
    <w:basedOn w:val="TableNormal"/>
    <w:uiPriority w:val="39"/>
    <w:rsid w:val="00A07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6827A-9C84-481B-9AD3-0491EC3C4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51</cp:revision>
  <dcterms:created xsi:type="dcterms:W3CDTF">2024-01-17T06:13:00Z</dcterms:created>
  <dcterms:modified xsi:type="dcterms:W3CDTF">2025-01-30T04:50:00Z</dcterms:modified>
</cp:coreProperties>
</file>