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u w:val="single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81675" cy="742950"/>
            <wp:effectExtent l="0" t="0" r="9525" b="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00" w:leftChars="500" w:firstLine="0" w:firstLineChars="0"/>
        <w:rPr>
          <w:b/>
          <w:u w:val="single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717290" cy="622935"/>
            <wp:effectExtent l="0" t="0" r="16510" b="571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7290" cy="62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u w:val="single"/>
          <w:lang w:val="en-US"/>
        </w:rPr>
      </w:pPr>
      <w:r>
        <w:rPr>
          <w:b/>
          <w:u w:val="single"/>
        </w:rPr>
        <w:t>TITLE:</w:t>
      </w:r>
      <w:r>
        <w:rPr>
          <w:rFonts w:hint="default"/>
          <w:b/>
          <w:u w:val="single"/>
          <w:lang w:val="en-US"/>
        </w:rPr>
        <w:t xml:space="preserve">  </w:t>
      </w:r>
      <w:r>
        <w:rPr>
          <w:rFonts w:ascii="Helvetica" w:hAnsi="Helvetica" w:eastAsia="Helvetica" w:cs="Helvetica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Create a resource for one of the cloud services like AWS Lambda or Azure Storage account, comprehend its usage and delete the same.</w:t>
      </w:r>
      <w:bookmarkStart w:id="0" w:name="_GoBack"/>
      <w:bookmarkEnd w:id="0"/>
    </w:p>
    <w:p/>
    <w:p>
      <w:pPr>
        <w:rPr>
          <w:b/>
          <w:u w:val="single"/>
        </w:rPr>
      </w:pPr>
      <w:r>
        <w:rPr>
          <w:b/>
          <w:u w:val="single"/>
        </w:rPr>
        <w:t>AIM:</w:t>
      </w:r>
    </w:p>
    <w:p>
      <w:pPr>
        <w:rPr>
          <w:b/>
          <w:u w:val="single"/>
        </w:rPr>
      </w:pPr>
    </w:p>
    <w:p>
      <w:pPr>
        <w:rPr>
          <w:rFonts w:hint="default"/>
          <w:b/>
          <w:u w:val="singl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  <w:t>To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 xml:space="preserve"> to able to </w:t>
      </w:r>
      <w:r>
        <w:rPr>
          <w:rFonts w:ascii="Helvetica" w:hAnsi="Helvetica" w:eastAsia="Helvetica" w:cs="Helvetica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Create a resource for one of the cloud services like AWS Lambda or Azure Storage account, comprehend its usage and delete the same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.</w:t>
      </w:r>
    </w:p>
    <w:p>
      <w:pPr>
        <w:rPr>
          <w:rFonts w:hint="default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b/>
          <w:u w:val="single"/>
        </w:rPr>
      </w:pPr>
      <w:r>
        <w:rPr>
          <w:b/>
          <w:u w:val="single"/>
        </w:rPr>
        <w:t>OBJECTIVE:</w:t>
      </w:r>
    </w:p>
    <w:p>
      <w:pPr>
        <w:rPr>
          <w:rFonts w:hint="default"/>
          <w:b/>
          <w:u w:val="single"/>
          <w:lang w:val="en-US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To acquire knowledge of cloud services</w:t>
      </w:r>
    </w:p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  <w:u w:val="single"/>
        </w:rPr>
        <w:t>THEORY:</w:t>
      </w:r>
    </w:p>
    <w:p>
      <w:pPr>
        <w:rPr>
          <w:b/>
          <w:u w:val="single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Explain the different Cloud services.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u w:val="single"/>
          <w:lang w:val="en-US"/>
        </w:rPr>
      </w:pPr>
      <w:r>
        <w:rPr>
          <w:b/>
          <w:u w:val="single"/>
        </w:rPr>
        <w:t>INPUT:</w:t>
      </w:r>
      <w:r>
        <w:rPr>
          <w:rFonts w:hint="default"/>
          <w:b/>
          <w:u w:val="single"/>
          <w:lang w:val="en-US"/>
        </w:rPr>
        <w:t xml:space="preserve"> AWS access</w:t>
      </w:r>
    </w:p>
    <w:p>
      <w:pPr>
        <w:rPr>
          <w:rFonts w:hint="default"/>
          <w:lang w:val="en-US"/>
        </w:rPr>
      </w:pPr>
      <w:r>
        <w:rPr>
          <w:b/>
          <w:u w:val="single"/>
        </w:rPr>
        <w:t>OUTPUT:</w:t>
      </w:r>
      <w:r>
        <w:t xml:space="preserve"> </w:t>
      </w:r>
      <w:r>
        <w:rPr>
          <w:rFonts w:hint="default"/>
          <w:lang w:val="en-US"/>
        </w:rPr>
        <w:t>Creation and deletion of the resource</w:t>
      </w:r>
    </w:p>
    <w:p>
      <w:pPr>
        <w:rPr>
          <w:rFonts w:hint="default"/>
          <w:lang w:val="en-US"/>
        </w:rPr>
      </w:pPr>
    </w:p>
    <w:p>
      <w:pPr>
        <w:rPr>
          <w:b/>
          <w:u w:val="single"/>
        </w:rPr>
      </w:pPr>
      <w:r>
        <w:rPr>
          <w:b/>
          <w:u w:val="single"/>
        </w:rPr>
        <w:t>CONCLUSION:</w:t>
      </w:r>
    </w:p>
    <w:p>
      <w:pPr>
        <w:rPr>
          <w:b/>
          <w:u w:val="single"/>
        </w:rPr>
      </w:pPr>
    </w:p>
    <w:p>
      <w:pPr>
        <w:rPr>
          <w:rFonts w:hint="default"/>
          <w:b/>
          <w:u w:val="none"/>
          <w:lang w:val="en-US"/>
        </w:rPr>
      </w:pPr>
      <w:r>
        <w:rPr>
          <w:rFonts w:hint="default"/>
          <w:b/>
          <w:u w:val="none"/>
          <w:lang w:val="en-US"/>
        </w:rPr>
        <w:t>The Resource was successfully created and deleted</w:t>
      </w:r>
    </w:p>
    <w:p>
      <w:pPr>
        <w:rPr>
          <w:rFonts w:hint="default"/>
          <w:b/>
          <w:u w:val="single"/>
          <w:lang w:val="en-US"/>
        </w:rPr>
      </w:pPr>
    </w:p>
    <w:p>
      <w:pPr>
        <w:rPr>
          <w:rFonts w:hint="default"/>
          <w:b/>
          <w:u w:val="single"/>
          <w:lang w:val="en-US"/>
        </w:rPr>
      </w:pPr>
    </w:p>
    <w:p>
      <w:pPr>
        <w:rPr>
          <w:rFonts w:hint="default"/>
          <w:b/>
          <w:u w:val="single"/>
          <w:lang w:val="en-US"/>
        </w:rPr>
      </w:pPr>
      <w:r>
        <w:rPr>
          <w:b/>
          <w:u w:val="single"/>
        </w:rPr>
        <w:t>PLATFORM:</w:t>
      </w:r>
      <w:r>
        <w:rPr>
          <w:rFonts w:hint="default"/>
          <w:b/>
          <w:u w:val="single"/>
          <w:lang w:val="en-US"/>
        </w:rPr>
        <w:t xml:space="preserve"> </w:t>
      </w:r>
      <w:r>
        <w:rPr>
          <w:rFonts w:hint="default"/>
          <w:b/>
          <w:u w:val="none"/>
          <w:lang w:val="en-US"/>
        </w:rPr>
        <w:t>windows</w:t>
      </w:r>
    </w:p>
    <w:p>
      <w:r>
        <w:tab/>
      </w:r>
      <w:r>
        <w:tab/>
      </w:r>
      <w:r>
        <w:t xml:space="preserve"> </w:t>
      </w:r>
    </w:p>
    <w:p>
      <w:pPr>
        <w:rPr>
          <w:b/>
          <w:u w:val="single"/>
        </w:rPr>
      </w:pPr>
    </w:p>
    <w:p>
      <w:r>
        <w:tab/>
      </w:r>
      <w:r>
        <w:t xml:space="preserve">              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FAQs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AWS ?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are the different services of Cloud ?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default"/>
          <w:lang w:val="en-US"/>
        </w:rPr>
        <w:t>What are public and private clouds ?</w:t>
      </w:r>
      <w:r>
        <w:t xml:space="preserve"> </w:t>
      </w:r>
    </w:p>
    <w:p/>
    <w:p/>
    <w:p>
      <w:r>
        <w:t xml:space="preserve"> </w:t>
      </w:r>
    </w:p>
    <w:p/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2A342E"/>
    <w:multiLevelType w:val="singleLevel"/>
    <w:tmpl w:val="472A342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BD1"/>
    <w:rsid w:val="00481BD1"/>
    <w:rsid w:val="00574987"/>
    <w:rsid w:val="00BA52C3"/>
    <w:rsid w:val="1E4E79CE"/>
    <w:rsid w:val="4C40062D"/>
    <w:rsid w:val="4F8421C7"/>
    <w:rsid w:val="513A1AEF"/>
    <w:rsid w:val="527A3662"/>
    <w:rsid w:val="5AB63FDE"/>
    <w:rsid w:val="5C7E45D1"/>
    <w:rsid w:val="6DA41BC9"/>
    <w:rsid w:val="782C6A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https://mitwpu.edu.in/images/site-logos/logo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wipro</Company>
  <Pages>3</Pages>
  <Words>417</Words>
  <Characters>2379</Characters>
  <Lines>19</Lines>
  <Paragraphs>5</Paragraphs>
  <TotalTime>12</TotalTime>
  <ScaleCrop>false</ScaleCrop>
  <LinksUpToDate>false</LinksUpToDate>
  <CharactersWithSpaces>2791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2012-03-13T19:36:00Z</dcterms:created>
  <dc:creator>ajay shrikant karajgikar</dc:creator>
  <cp:lastModifiedBy>admin</cp:lastModifiedBy>
  <dcterms:modified xsi:type="dcterms:W3CDTF">2023-11-03T05:07:51Z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307F08E71B994F09B18F11E61BD5DF2E_13</vt:lpwstr>
  </property>
</Properties>
</file>