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35768F" w:rsidRP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768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6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3240"/>
        <w:gridCol w:w="1440"/>
      </w:tblGrid>
      <w:tr w:rsidR="0035768F" w:rsidRPr="0035768F" w:rsidTr="0035768F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Designation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Working displacement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Pressure</w:t>
            </w:r>
          </w:p>
        </w:tc>
      </w:tr>
      <w:tr w:rsidR="0035768F" w:rsidRPr="0035768F" w:rsidTr="0035768F">
        <w:tc>
          <w:tcPr>
            <w:tcW w:w="172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311.K series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eastAsia="en-IN"/>
              </w:rPr>
              <w:t>28 </w:t>
            </w:r>
            <w:proofErr w:type="spellStart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ccm</w:t>
            </w:r>
            <w:proofErr w:type="spellEnd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/rev</w:t>
            </w:r>
          </w:p>
        </w:tc>
        <w:tc>
          <w:tcPr>
            <w:tcW w:w="14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35 MPa</w:t>
            </w:r>
          </w:p>
        </w:tc>
      </w:tr>
      <w:tr w:rsidR="0035768F" w:rsidRPr="0035768F" w:rsidTr="0035768F">
        <w:tc>
          <w:tcPr>
            <w:tcW w:w="0" w:type="auto"/>
            <w:vMerge/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eastAsia="en-IN"/>
              </w:rPr>
              <w:t>80 </w:t>
            </w:r>
            <w:proofErr w:type="spellStart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ccm</w:t>
            </w:r>
            <w:proofErr w:type="spellEnd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/rev</w:t>
            </w:r>
          </w:p>
        </w:tc>
        <w:tc>
          <w:tcPr>
            <w:tcW w:w="0" w:type="auto"/>
            <w:vMerge/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</w:p>
        </w:tc>
      </w:tr>
      <w:tr w:rsidR="0035768F" w:rsidRPr="0035768F" w:rsidTr="0035768F">
        <w:tc>
          <w:tcPr>
            <w:tcW w:w="172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eastAsia="en-IN"/>
              </w:rPr>
              <w:t>411</w:t>
            </w: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.K series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56 </w:t>
            </w:r>
            <w:proofErr w:type="spellStart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ccm</w:t>
            </w:r>
            <w:proofErr w:type="spellEnd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/rev</w:t>
            </w:r>
          </w:p>
        </w:tc>
        <w:tc>
          <w:tcPr>
            <w:tcW w:w="0" w:type="auto"/>
            <w:vMerge/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</w:p>
        </w:tc>
      </w:tr>
      <w:tr w:rsidR="0035768F" w:rsidRPr="0035768F" w:rsidTr="0035768F">
        <w:tc>
          <w:tcPr>
            <w:tcW w:w="0" w:type="auto"/>
            <w:vMerge/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 xml:space="preserve">107 </w:t>
            </w:r>
            <w:proofErr w:type="spellStart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ccm</w:t>
            </w:r>
            <w:proofErr w:type="spellEnd"/>
            <w:r w:rsidRPr="0035768F">
              <w:rPr>
                <w:rFonts w:ascii="Times New Roman" w:eastAsia="Times New Roman" w:hAnsi="Times New Roman" w:cs="Times New Roman"/>
                <w:color w:val="2E2E2E"/>
                <w:sz w:val="20"/>
                <w:szCs w:val="20"/>
                <w:lang w:val="en-US" w:eastAsia="en-IN"/>
              </w:rPr>
              <w:t>/rev</w:t>
            </w:r>
          </w:p>
        </w:tc>
        <w:tc>
          <w:tcPr>
            <w:tcW w:w="0" w:type="auto"/>
            <w:vMerge/>
            <w:vAlign w:val="center"/>
            <w:hideMark/>
          </w:tcPr>
          <w:p w:rsidR="0035768F" w:rsidRPr="0035768F" w:rsidRDefault="0035768F" w:rsidP="00357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</w:p>
        </w:tc>
      </w:tr>
    </w:tbl>
    <w:p w:rsidR="0035768F" w:rsidRP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35768F" w:rsidRP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768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:rsidR="0035768F" w:rsidRP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768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A17FO, A17FNO (Bosch Rexroth)</w:t>
      </w:r>
    </w:p>
    <w:p w:rsidR="0035768F" w:rsidRPr="0035768F" w:rsidRDefault="0035768F" w:rsidP="0035768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768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SAP (</w:t>
      </w:r>
      <w:proofErr w:type="spellStart"/>
      <w:r w:rsidRPr="0035768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Sunfab</w:t>
      </w:r>
      <w:proofErr w:type="spellEnd"/>
      <w:r w:rsidRPr="0035768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  <w:bookmarkStart w:id="0" w:name="_GoBack"/>
      <w:bookmarkEnd w:id="0"/>
    </w:p>
    <w:p w:rsidR="004E6A45" w:rsidRDefault="004E6A45" w:rsidP="0035768F"/>
    <w:sectPr w:rsidR="004E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50"/>
    <w:rsid w:val="00141550"/>
    <w:rsid w:val="0035768F"/>
    <w:rsid w:val="004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8F6B3-05E6-448D-8CD7-8D51D04B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6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35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2018-04-28T10:53:00Z</dcterms:created>
  <dcterms:modified xsi:type="dcterms:W3CDTF">2018-04-28T10:54:00Z</dcterms:modified>
</cp:coreProperties>
</file>