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C6AD" w14:textId="15BC8D0E" w:rsidR="00276F26" w:rsidRPr="00276F26" w:rsidRDefault="00276F26" w:rsidP="00276F26">
      <w:pPr>
        <w:jc w:val="center"/>
        <w:rPr>
          <w:b/>
          <w:u w:val="single"/>
        </w:rPr>
      </w:pPr>
      <w:bookmarkStart w:id="0" w:name="_GoBack"/>
      <w:r w:rsidRPr="00276F26">
        <w:rPr>
          <w:b/>
          <w:u w:val="single"/>
        </w:rPr>
        <w:t>MR.00 Series Specifications</w:t>
      </w:r>
    </w:p>
    <w:tbl>
      <w:tblPr>
        <w:tblW w:w="1042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DB5131" w:rsidRPr="00DB5131" w14:paraId="57900CD5" w14:textId="77777777" w:rsidTr="00DB5131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14:paraId="12DA30D5" w14:textId="0AE2B863" w:rsidR="00DB5131" w:rsidRPr="00DB5131" w:rsidRDefault="00DB5131" w:rsidP="00DB5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5131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M</w:t>
            </w:r>
            <w:r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R</w:t>
            </w:r>
            <w:r w:rsidRPr="00DB5131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.00 is intended for the swing drive of mobile cranes.                                  </w:t>
            </w:r>
          </w:p>
        </w:tc>
      </w:tr>
    </w:tbl>
    <w:p w14:paraId="4C491CB9" w14:textId="77777777" w:rsidR="00DB5131" w:rsidRPr="00DB5131" w:rsidRDefault="00DB5131" w:rsidP="00DB513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BDFBAC7" w14:textId="77777777" w:rsidR="00DB5131" w:rsidRPr="00DB5131" w:rsidRDefault="00DB5131" w:rsidP="00DB513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10D2867" w14:textId="77777777" w:rsidR="00DB5131" w:rsidRPr="00DB5131" w:rsidRDefault="00DB5131" w:rsidP="00DB513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5131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Technical characteristics:</w:t>
      </w:r>
    </w:p>
    <w:tbl>
      <w:tblPr>
        <w:tblW w:w="1042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5"/>
      </w:tblGrid>
      <w:tr w:rsidR="00DB5131" w:rsidRPr="00DB5131" w14:paraId="34BFE229" w14:textId="77777777" w:rsidTr="00DB5131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FBB4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MP.00 is intended for the swing drive of mobile cranes.                                  </w:t>
            </w:r>
          </w:p>
        </w:tc>
      </w:tr>
    </w:tbl>
    <w:p w14:paraId="40541A75" w14:textId="77777777" w:rsidR="00DB5131" w:rsidRPr="00DB5131" w:rsidRDefault="00DB5131" w:rsidP="00DB5131">
      <w:pPr>
        <w:rPr>
          <w:rFonts w:ascii="Arial" w:eastAsia="Times New Roman" w:hAnsi="Arial" w:cs="Arial"/>
          <w:color w:val="2E2E2E"/>
          <w:sz w:val="18"/>
          <w:szCs w:val="18"/>
          <w:lang w:eastAsia="en-IN"/>
        </w:rPr>
      </w:pPr>
    </w:p>
    <w:p w14:paraId="7587D2FE" w14:textId="77777777" w:rsidR="00DB5131" w:rsidRPr="00DB5131" w:rsidRDefault="00DB5131" w:rsidP="00DB5131">
      <w:pPr>
        <w:rPr>
          <w:rFonts w:ascii="Arial" w:eastAsia="Times New Roman" w:hAnsi="Arial" w:cs="Arial"/>
          <w:color w:val="2E2E2E"/>
          <w:sz w:val="18"/>
          <w:szCs w:val="18"/>
          <w:lang w:eastAsia="en-IN"/>
        </w:rPr>
      </w:pPr>
    </w:p>
    <w:p w14:paraId="76B647F7" w14:textId="77777777" w:rsidR="00DB5131" w:rsidRPr="00DB5131" w:rsidRDefault="00DB5131" w:rsidP="00DB5131">
      <w:pPr>
        <w:rPr>
          <w:rFonts w:ascii="Arial" w:eastAsia="Times New Roman" w:hAnsi="Arial" w:cs="Arial"/>
          <w:color w:val="2E2E2E"/>
          <w:sz w:val="18"/>
          <w:szCs w:val="18"/>
          <w:lang w:eastAsia="en-IN"/>
        </w:rPr>
      </w:pPr>
      <w:r w:rsidRPr="00DB5131">
        <w:rPr>
          <w:rFonts w:ascii="Arial" w:eastAsia="Times New Roman" w:hAnsi="Arial" w:cs="Arial"/>
          <w:color w:val="2E2E2E"/>
          <w:sz w:val="18"/>
          <w:szCs w:val="18"/>
          <w:lang w:eastAsia="en-IN"/>
        </w:rPr>
        <w:t>Technical characteristics:</w:t>
      </w:r>
    </w:p>
    <w:tbl>
      <w:tblPr>
        <w:tblW w:w="10444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249"/>
        <w:gridCol w:w="806"/>
        <w:gridCol w:w="777"/>
        <w:gridCol w:w="1677"/>
        <w:gridCol w:w="1786"/>
        <w:gridCol w:w="1971"/>
      </w:tblGrid>
      <w:tr w:rsidR="00DB5131" w:rsidRPr="00DB5131" w14:paraId="502D1243" w14:textId="77777777" w:rsidTr="00DB5131">
        <w:tc>
          <w:tcPr>
            <w:tcW w:w="11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3CBEF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Designation</w:t>
            </w:r>
          </w:p>
        </w:tc>
        <w:tc>
          <w:tcPr>
            <w:tcW w:w="224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37DBF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Application</w:t>
            </w:r>
          </w:p>
        </w:tc>
        <w:tc>
          <w:tcPr>
            <w:tcW w:w="504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BCDC5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Gearbox parameters</w:t>
            </w:r>
          </w:p>
        </w:tc>
        <w:tc>
          <w:tcPr>
            <w:tcW w:w="197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1E00C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Motor displacement,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br/>
            </w:r>
            <w:proofErr w:type="spellStart"/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ccm</w:t>
            </w:r>
            <w:proofErr w:type="spellEnd"/>
          </w:p>
        </w:tc>
      </w:tr>
      <w:tr w:rsidR="00DB5131" w:rsidRPr="00DB5131" w14:paraId="67CBC2AA" w14:textId="77777777" w:rsidTr="00DB5131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26F60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7AA51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DA365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ratio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157D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proofErr w:type="spellStart"/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torgue</w:t>
            </w:r>
            <w:proofErr w:type="spellEnd"/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, Nm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F1B93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input speed, max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br/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rpm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1B4F6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output speed, max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br/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rpm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38240C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</w:p>
        </w:tc>
      </w:tr>
      <w:tr w:rsidR="00DB5131" w:rsidRPr="00DB5131" w14:paraId="440255A7" w14:textId="77777777" w:rsidTr="00DB5131"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D997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MP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.00.01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32390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mobile crane, 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16…25t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81D82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63.1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E807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3646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52A7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1200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978AF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84E7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112</w:t>
            </w:r>
          </w:p>
        </w:tc>
      </w:tr>
      <w:tr w:rsidR="00DB5131" w:rsidRPr="00DB5131" w14:paraId="1FE16B13" w14:textId="77777777" w:rsidTr="00DB5131"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C94D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MP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.00.02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35C73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mobile crane, 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32…40t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E7A93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63.1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283B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3646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1635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1200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C0A1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39E02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56</w:t>
            </w:r>
          </w:p>
        </w:tc>
      </w:tr>
      <w:tr w:rsidR="00DB5131" w:rsidRPr="00DB5131" w14:paraId="2CB803BB" w14:textId="77777777" w:rsidTr="00DB5131"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8229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MP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.00.03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F1299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mobile crane, </w:t>
            </w: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  <w:t>16…25t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937CC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63.1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5A23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3646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4C010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1200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90D5D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283D4" w14:textId="77777777" w:rsidR="00DB5131" w:rsidRPr="00DB5131" w:rsidRDefault="00DB5131" w:rsidP="00DB5131">
            <w:pPr>
              <w:rPr>
                <w:rFonts w:ascii="Arial" w:eastAsia="Times New Roman" w:hAnsi="Arial" w:cs="Arial"/>
                <w:color w:val="2E2E2E"/>
                <w:sz w:val="18"/>
                <w:szCs w:val="18"/>
                <w:lang w:eastAsia="en-IN"/>
              </w:rPr>
            </w:pPr>
            <w:r w:rsidRPr="00DB5131">
              <w:rPr>
                <w:rFonts w:ascii="Arial" w:eastAsia="Times New Roman" w:hAnsi="Arial" w:cs="Arial"/>
                <w:color w:val="2E2E2E"/>
                <w:sz w:val="18"/>
                <w:szCs w:val="18"/>
                <w:lang w:val="en-US" w:eastAsia="en-IN"/>
              </w:rPr>
              <w:t>112</w:t>
            </w:r>
          </w:p>
        </w:tc>
      </w:tr>
    </w:tbl>
    <w:p w14:paraId="58EFC3F9" w14:textId="77777777" w:rsidR="00361259" w:rsidRDefault="00276F26" w:rsidP="00DB5131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31"/>
    <w:rsid w:val="0002592D"/>
    <w:rsid w:val="00276F26"/>
    <w:rsid w:val="003D29F4"/>
    <w:rsid w:val="008144EE"/>
    <w:rsid w:val="00C37348"/>
    <w:rsid w:val="00DB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053"/>
  <w15:chartTrackingRefBased/>
  <w15:docId w15:val="{A0C5F36F-B892-4EDB-A6B2-220225C2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1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2018-04-28T11:57:00Z</dcterms:created>
  <dcterms:modified xsi:type="dcterms:W3CDTF">2018-04-30T11:22:00Z</dcterms:modified>
</cp:coreProperties>
</file>