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16E" w:rsidRPr="001B016E" w:rsidRDefault="001B016E" w:rsidP="001B016E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sz w:val="40"/>
          <w:szCs w:val="40"/>
          <w:u w:val="single"/>
          <w:lang w:eastAsia="en-IN"/>
        </w:rPr>
      </w:pPr>
      <w:r w:rsidRPr="001B016E">
        <w:rPr>
          <w:rFonts w:ascii="Arial" w:eastAsia="Times New Roman" w:hAnsi="Arial" w:cs="Arial"/>
          <w:b/>
          <w:sz w:val="40"/>
          <w:szCs w:val="40"/>
          <w:u w:val="single"/>
          <w:lang w:eastAsia="en-IN"/>
        </w:rPr>
        <w:t>PWG C1 14/18</w:t>
      </w:r>
      <w:bookmarkStart w:id="0" w:name="_GoBack"/>
      <w:bookmarkEnd w:id="0"/>
    </w:p>
    <w:p w:rsidR="0082439E" w:rsidRPr="0082439E" w:rsidRDefault="0082439E" w:rsidP="0082439E">
      <w:pPr>
        <w:spacing w:before="100" w:beforeAutospacing="1"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82439E">
        <w:rPr>
          <w:rFonts w:ascii="Arial" w:eastAsia="Times New Roman" w:hAnsi="Arial" w:cs="Arial"/>
          <w:b/>
          <w:u w:val="single"/>
          <w:lang w:eastAsia="en-IN"/>
        </w:rPr>
        <w:t>Design:</w:t>
      </w:r>
    </w:p>
    <w:p w:rsidR="0082439E" w:rsidRDefault="00661BEF" w:rsidP="0082439E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C1 14/18 series is a family of variable displacement axial piston pumps for use in closed circuits with housing and distributor cover in aluminium.</w:t>
      </w:r>
      <w:r w:rsidRPr="00661BEF">
        <w:rPr>
          <w:rFonts w:ascii="Arial" w:eastAsia="Times New Roman" w:hAnsi="Arial" w:cs="Arial"/>
          <w:lang w:eastAsia="en-IN"/>
        </w:rPr>
        <w:br/>
        <w:t>The displacement is continuously variable by means of a tilting swash plate, and the oil flow direction is reversible.</w:t>
      </w:r>
      <w:r w:rsidRPr="00661BEF">
        <w:rPr>
          <w:rFonts w:ascii="Arial" w:eastAsia="Times New Roman" w:hAnsi="Arial" w:cs="Arial"/>
          <w:lang w:eastAsia="en-IN"/>
        </w:rPr>
        <w:br/>
      </w:r>
    </w:p>
    <w:p w:rsidR="0082439E" w:rsidRPr="0082439E" w:rsidRDefault="0082439E" w:rsidP="0082439E">
      <w:pPr>
        <w:spacing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82439E">
        <w:rPr>
          <w:rFonts w:ascii="Arial" w:eastAsia="Times New Roman" w:hAnsi="Arial" w:cs="Arial"/>
          <w:b/>
          <w:u w:val="single"/>
          <w:lang w:eastAsia="en-IN"/>
        </w:rPr>
        <w:t>Features:</w:t>
      </w:r>
    </w:p>
    <w:p w:rsidR="00661BEF" w:rsidRPr="00661BEF" w:rsidRDefault="00661BEF" w:rsidP="0082439E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The following range of controls is available:</w:t>
      </w:r>
    </w:p>
    <w:p w:rsidR="00661BEF" w:rsidRPr="00661BEF" w:rsidRDefault="00661BEF" w:rsidP="00661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Manual without zeroing </w:t>
      </w:r>
    </w:p>
    <w:p w:rsidR="00661BEF" w:rsidRPr="00661BEF" w:rsidRDefault="00661BEF" w:rsidP="0082439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Manual with zeroing </w:t>
      </w:r>
    </w:p>
    <w:p w:rsidR="00661BEF" w:rsidRPr="00661BEF" w:rsidRDefault="00661BEF" w:rsidP="00661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Manual lever with feed-back </w:t>
      </w:r>
    </w:p>
    <w:p w:rsidR="00661BEF" w:rsidRPr="00661BEF" w:rsidRDefault="00661BEF" w:rsidP="00661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Hydraulic proportional without feed-back </w:t>
      </w:r>
    </w:p>
    <w:p w:rsidR="00661BEF" w:rsidRPr="00661BEF" w:rsidRDefault="00661BEF" w:rsidP="00661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Hydraulic proportional with feed-back </w:t>
      </w:r>
    </w:p>
    <w:p w:rsidR="00661BEF" w:rsidRPr="00661BEF" w:rsidRDefault="00661BEF" w:rsidP="00661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Electric two position (ON-OFF) </w:t>
      </w:r>
    </w:p>
    <w:p w:rsidR="00661BEF" w:rsidRPr="00661BEF" w:rsidRDefault="00661BEF" w:rsidP="00661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Electric impulse </w:t>
      </w:r>
    </w:p>
    <w:p w:rsidR="00661BEF" w:rsidRPr="00661BEF" w:rsidRDefault="00661BEF" w:rsidP="00661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Electric proportional with feed-back </w:t>
      </w:r>
    </w:p>
    <w:p w:rsidR="00661BEF" w:rsidRPr="00661BEF" w:rsidRDefault="00661BEF" w:rsidP="00661B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Electric proportional without feed-back </w:t>
      </w:r>
    </w:p>
    <w:p w:rsidR="00661BEF" w:rsidRPr="00661BEF" w:rsidRDefault="00661BEF" w:rsidP="0082439E">
      <w:pPr>
        <w:spacing w:before="100" w:beforeAutospacing="1" w:after="0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Two through drive options for auxiliary pump mounting and two options are available:</w:t>
      </w:r>
    </w:p>
    <w:p w:rsidR="00661BEF" w:rsidRPr="00661BEF" w:rsidRDefault="00661BEF" w:rsidP="00661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Pressure filter </w:t>
      </w:r>
    </w:p>
    <w:p w:rsidR="00661BEF" w:rsidRPr="00661BEF" w:rsidRDefault="00661BEF" w:rsidP="00661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Through drive - Bosch Gr.1 </w:t>
      </w:r>
    </w:p>
    <w:p w:rsidR="00661BEF" w:rsidRPr="00661BEF" w:rsidRDefault="00661BEF" w:rsidP="00661B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Through drive - Bosch Gr.2 • Through drive - SAE “A” 9T - 16/32-DP</w:t>
      </w:r>
    </w:p>
    <w:p w:rsidR="00661BEF" w:rsidRPr="00661BEF" w:rsidRDefault="00661BEF" w:rsidP="00661BEF">
      <w:pPr>
        <w:spacing w:before="100" w:beforeAutospacing="1" w:after="750" w:line="240" w:lineRule="auto"/>
        <w:rPr>
          <w:rFonts w:ascii="Arial" w:eastAsia="Times New Roman" w:hAnsi="Arial" w:cs="Arial"/>
          <w:lang w:eastAsia="en-IN"/>
        </w:rPr>
      </w:pPr>
      <w:r w:rsidRPr="00661BEF">
        <w:rPr>
          <w:rFonts w:ascii="Arial" w:eastAsia="Times New Roman" w:hAnsi="Arial" w:cs="Arial"/>
          <w:lang w:eastAsia="en-IN"/>
        </w:rPr>
        <w:t>Peak operations must not excide 1% of every minute.</w:t>
      </w:r>
      <w:r w:rsidRPr="00661BEF">
        <w:rPr>
          <w:rFonts w:ascii="Arial" w:eastAsia="Times New Roman" w:hAnsi="Arial" w:cs="Arial"/>
          <w:lang w:eastAsia="en-IN"/>
        </w:rPr>
        <w:br/>
        <w:t xml:space="preserve">A </w:t>
      </w:r>
      <w:proofErr w:type="spellStart"/>
      <w:r w:rsidRPr="00661BEF">
        <w:rPr>
          <w:rFonts w:ascii="Arial" w:eastAsia="Times New Roman" w:hAnsi="Arial" w:cs="Arial"/>
          <w:lang w:eastAsia="en-IN"/>
        </w:rPr>
        <w:t>simultaneus</w:t>
      </w:r>
      <w:proofErr w:type="spellEnd"/>
      <w:r w:rsidRPr="00661BEF">
        <w:rPr>
          <w:rFonts w:ascii="Arial" w:eastAsia="Times New Roman" w:hAnsi="Arial" w:cs="Arial"/>
          <w:lang w:eastAsia="en-IN"/>
        </w:rPr>
        <w:t xml:space="preserve"> maximum pressure and maximum speed are not recommended.</w:t>
      </w:r>
    </w:p>
    <w:p w:rsidR="001211AE" w:rsidRPr="0082439E" w:rsidRDefault="00661BEF" w:rsidP="00661BEF">
      <w:pPr>
        <w:rPr>
          <w:b/>
          <w:u w:val="single"/>
        </w:rPr>
      </w:pPr>
      <w:r w:rsidRPr="0082439E">
        <w:rPr>
          <w:rFonts w:ascii="Arial" w:hAnsi="Arial" w:cs="Arial"/>
          <w:b/>
          <w:u w:val="single"/>
        </w:rPr>
        <w:t>Technical Specifications</w:t>
      </w:r>
      <w:r w:rsidRPr="0082439E">
        <w:rPr>
          <w:b/>
          <w:u w:val="single"/>
        </w:rPr>
        <w:t>:</w:t>
      </w:r>
    </w:p>
    <w:tbl>
      <w:tblPr>
        <w:tblStyle w:val="TableGrid"/>
        <w:tblW w:w="7956" w:type="dxa"/>
        <w:tblLook w:val="04A0" w:firstRow="1" w:lastRow="0" w:firstColumn="1" w:lastColumn="0" w:noHBand="0" w:noVBand="1"/>
      </w:tblPr>
      <w:tblGrid>
        <w:gridCol w:w="2652"/>
        <w:gridCol w:w="2652"/>
        <w:gridCol w:w="2652"/>
      </w:tblGrid>
      <w:tr w:rsidR="00661BEF" w:rsidTr="0082439E">
        <w:trPr>
          <w:trHeight w:val="638"/>
        </w:trPr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DISPLACEMENT</w:t>
            </w: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CC/REV</w:t>
            </w: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14/18</w:t>
            </w:r>
          </w:p>
        </w:tc>
      </w:tr>
      <w:tr w:rsidR="00661BEF" w:rsidTr="0082439E">
        <w:trPr>
          <w:trHeight w:val="602"/>
        </w:trPr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CONNECTION FLANGE</w:t>
            </w: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SAE A</w:t>
            </w:r>
          </w:p>
        </w:tc>
      </w:tr>
      <w:tr w:rsidR="00661BEF" w:rsidTr="0082439E">
        <w:trPr>
          <w:trHeight w:val="638"/>
        </w:trPr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MAX ROTATION</w:t>
            </w: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RPM</w:t>
            </w: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3600</w:t>
            </w:r>
          </w:p>
        </w:tc>
      </w:tr>
      <w:tr w:rsidR="00661BEF" w:rsidTr="0082439E">
        <w:trPr>
          <w:trHeight w:val="602"/>
        </w:trPr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MAX PRESSURE</w:t>
            </w: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BAR</w:t>
            </w: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270</w:t>
            </w:r>
          </w:p>
        </w:tc>
      </w:tr>
      <w:tr w:rsidR="00661BEF" w:rsidTr="0082439E">
        <w:trPr>
          <w:trHeight w:val="638"/>
        </w:trPr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proofErr w:type="gramStart"/>
            <w:r w:rsidRPr="0082439E">
              <w:rPr>
                <w:rFonts w:ascii="Arial" w:hAnsi="Arial" w:cs="Arial"/>
              </w:rPr>
              <w:t>WEIGHT(</w:t>
            </w:r>
            <w:proofErr w:type="gramEnd"/>
            <w:r w:rsidRPr="0082439E">
              <w:rPr>
                <w:rFonts w:ascii="Arial" w:hAnsi="Arial" w:cs="Arial"/>
              </w:rPr>
              <w:t>approx..)</w:t>
            </w: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Kg</w:t>
            </w: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7</w:t>
            </w:r>
          </w:p>
        </w:tc>
      </w:tr>
      <w:tr w:rsidR="00661BEF" w:rsidTr="0082439E">
        <w:trPr>
          <w:trHeight w:val="602"/>
        </w:trPr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Material</w:t>
            </w: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</w:p>
        </w:tc>
        <w:tc>
          <w:tcPr>
            <w:tcW w:w="2652" w:type="dxa"/>
          </w:tcPr>
          <w:p w:rsidR="00661BEF" w:rsidRPr="0082439E" w:rsidRDefault="00661BEF" w:rsidP="00661BEF">
            <w:pPr>
              <w:rPr>
                <w:rFonts w:ascii="Arial" w:hAnsi="Arial" w:cs="Arial"/>
              </w:rPr>
            </w:pPr>
            <w:r w:rsidRPr="0082439E">
              <w:rPr>
                <w:rFonts w:ascii="Arial" w:hAnsi="Arial" w:cs="Arial"/>
              </w:rPr>
              <w:t>Aluminium</w:t>
            </w:r>
          </w:p>
        </w:tc>
      </w:tr>
    </w:tbl>
    <w:p w:rsidR="00661BEF" w:rsidRPr="00661BEF" w:rsidRDefault="00661BEF" w:rsidP="00661BEF"/>
    <w:sectPr w:rsidR="00661BEF" w:rsidRPr="0066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0220A"/>
    <w:multiLevelType w:val="multilevel"/>
    <w:tmpl w:val="3330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615601"/>
    <w:multiLevelType w:val="multilevel"/>
    <w:tmpl w:val="3EB8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E9"/>
    <w:rsid w:val="001211AE"/>
    <w:rsid w:val="001B016E"/>
    <w:rsid w:val="00661BEF"/>
    <w:rsid w:val="0082439E"/>
    <w:rsid w:val="00CD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FB246-3AB6-48C4-BD99-3E84A112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66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2018-04-30T05:45:00Z</dcterms:created>
  <dcterms:modified xsi:type="dcterms:W3CDTF">2018-04-30T11:04:00Z</dcterms:modified>
</cp:coreProperties>
</file>