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76351" w14:paraId="1E49B36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0DA7CB21" w14:textId="77777777" w:rsidR="00176351" w:rsidRDefault="00176351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792868CF" w14:textId="77777777" w:rsidR="00176351" w:rsidRDefault="00176351" w:rsidP="009565A2">
            <w:r>
              <w:rPr>
                <w:b/>
                <w:bCs/>
                <w:color w:val="FFFFFF"/>
                <w:sz w:val="56"/>
                <w:szCs w:val="56"/>
              </w:rPr>
              <w:t>Persistence Needs Better Self-Regulation</w:t>
            </w:r>
          </w:p>
        </w:tc>
      </w:tr>
    </w:tbl>
    <w:p w14:paraId="0C7446F8" w14:textId="77777777" w:rsidR="00176351" w:rsidRDefault="00176351" w:rsidP="00176351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176351" w14:paraId="189583C0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D355AF" w14:textId="77777777" w:rsidR="00176351" w:rsidRDefault="00176351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8B0041" w14:textId="77777777" w:rsidR="00176351" w:rsidRDefault="00176351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176351" w14:paraId="10A16B8B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EC10D3" w14:textId="77777777" w:rsidR="00176351" w:rsidRDefault="00176351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4E51B6" w14:textId="77777777" w:rsidR="00176351" w:rsidRDefault="00176351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176351" w14:paraId="4A6FA9F4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A75E5C" w14:textId="77777777" w:rsidR="00176351" w:rsidRDefault="00176351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DB9EFF" w14:textId="77777777" w:rsidR="00176351" w:rsidRDefault="00176351" w:rsidP="009565A2">
            <w:r>
              <w:rPr>
                <w:color w:val="222B33"/>
                <w:sz w:val="21"/>
                <w:szCs w:val="21"/>
              </w:rPr>
              <w:t>P: Strong | S: Needs Attention | G: Developing</w:t>
            </w:r>
          </w:p>
        </w:tc>
      </w:tr>
    </w:tbl>
    <w:p w14:paraId="38D7BF4C" w14:textId="77777777" w:rsidR="00176351" w:rsidRDefault="00176351" w:rsidP="00176351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47D28F4A" w14:textId="77777777" w:rsidR="00176351" w:rsidRDefault="00176351" w:rsidP="00176351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73CFEB10" w14:textId="77777777" w:rsidR="00176351" w:rsidRDefault="00176351" w:rsidP="00176351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176351" w14:paraId="23D6EA16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79B535" w14:textId="77777777" w:rsidR="00176351" w:rsidRDefault="00176351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297769" w14:textId="77777777" w:rsidR="00176351" w:rsidRDefault="00176351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176351" w14:paraId="19C1F83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DF1A0C" w14:textId="77777777" w:rsidR="00176351" w:rsidRDefault="00176351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F6FFD9" w14:textId="77777777" w:rsidR="00176351" w:rsidRDefault="00176351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176351" w14:paraId="397A2A6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5CC574" w14:textId="77777777" w:rsidR="00176351" w:rsidRDefault="00176351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0FBAB3" w14:textId="77777777" w:rsidR="00176351" w:rsidRDefault="00176351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176351" w14:paraId="2B465E9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B9DFA1" w14:textId="77777777" w:rsidR="00176351" w:rsidRDefault="00176351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C4E307" w14:textId="77777777" w:rsidR="00176351" w:rsidRDefault="00176351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</w:tbl>
    <w:p w14:paraId="45A74834" w14:textId="77777777" w:rsidR="00176351" w:rsidRDefault="00176351" w:rsidP="00176351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176351" w14:paraId="3BA66F9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9D712" w14:textId="77777777" w:rsidR="00176351" w:rsidRDefault="00176351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C0CA1C2" w14:textId="77777777" w:rsidR="00176351" w:rsidRDefault="00176351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Strong</w:t>
            </w:r>
          </w:p>
        </w:tc>
      </w:tr>
    </w:tbl>
    <w:p w14:paraId="7B148F4E" w14:textId="77777777" w:rsidR="00176351" w:rsidRDefault="00176351" w:rsidP="00176351">
      <w:pPr>
        <w:keepNext/>
        <w:spacing w:before="100" w:after="60" w:line="272" w:lineRule="auto"/>
      </w:pPr>
      <w:r>
        <w:rPr>
          <w:color w:val="222B33"/>
        </w:rPr>
        <w:t>Your responses suggest a strong tendency to stay engaged, learn through difficulty and continue acting even when results are delayed. This is an important inner resource; the next step is to use it with balance rather than constant pressure.</w:t>
      </w:r>
    </w:p>
    <w:p w14:paraId="5ECAA928" w14:textId="77777777" w:rsidR="00176351" w:rsidRDefault="00176351" w:rsidP="00176351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FC84D42" w14:textId="77777777" w:rsidR="00176351" w:rsidRDefault="00176351" w:rsidP="00176351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Protect your consistency by avoiding overcommitment and unnecessary burnout.</w:t>
      </w:r>
    </w:p>
    <w:p w14:paraId="62489BC4" w14:textId="77777777" w:rsidR="00176351" w:rsidRDefault="00176351" w:rsidP="00176351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perseverance on fewer, higher-value priorities rather than trying to push equally hard everywhere.</w:t>
      </w:r>
    </w:p>
    <w:p w14:paraId="168C904A" w14:textId="77777777" w:rsidR="00176351" w:rsidRDefault="00176351" w:rsidP="00176351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Schedule recovery and reflection so that discipline remains sustainable.</w:t>
      </w:r>
    </w:p>
    <w:p w14:paraId="29881172" w14:textId="77777777" w:rsidR="00176351" w:rsidRDefault="00176351" w:rsidP="00176351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176351" w14:paraId="7BC8574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1FC7B" w14:textId="77777777" w:rsidR="00176351" w:rsidRDefault="00176351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210FF21F" w14:textId="77777777" w:rsidR="00176351" w:rsidRDefault="00176351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Needs Attention</w:t>
            </w:r>
          </w:p>
        </w:tc>
      </w:tr>
    </w:tbl>
    <w:p w14:paraId="4FC8BAE5" w14:textId="77777777" w:rsidR="00176351" w:rsidRDefault="00176351" w:rsidP="00176351">
      <w:pPr>
        <w:keepNext/>
        <w:spacing w:before="100" w:after="60" w:line="272" w:lineRule="auto"/>
      </w:pPr>
      <w:r>
        <w:rPr>
          <w:color w:val="222B33"/>
        </w:rPr>
        <w:t>Your responses suggest that immediate comfort, distraction or impulse may sometimes override longer-term intentions. The goal is not harsh self-control; it is learning to create a pause between impulse and action.</w:t>
      </w:r>
    </w:p>
    <w:p w14:paraId="62B6D24F" w14:textId="77777777" w:rsidR="00176351" w:rsidRDefault="00176351" w:rsidP="00176351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AAF08DA" w14:textId="77777777" w:rsidR="00176351" w:rsidRDefault="00176351" w:rsidP="00176351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 xml:space="preserve">Create one daily </w:t>
      </w:r>
      <w:proofErr w:type="gramStart"/>
      <w:r>
        <w:rPr>
          <w:color w:val="222B33"/>
        </w:rPr>
        <w:t>30-45 minute</w:t>
      </w:r>
      <w:proofErr w:type="gramEnd"/>
      <w:r>
        <w:rPr>
          <w:color w:val="222B33"/>
        </w:rPr>
        <w:t xml:space="preserve"> distraction-free period and keep your phone physically away.</w:t>
      </w:r>
    </w:p>
    <w:p w14:paraId="47F3591A" w14:textId="77777777" w:rsidR="00176351" w:rsidRDefault="00176351" w:rsidP="00176351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Practise a 10-minute pause before one recurring impulse such as scrolling, snacking or avoiding a task.</w:t>
      </w:r>
    </w:p>
    <w:p w14:paraId="5DAE2657" w14:textId="77777777" w:rsidR="00176351" w:rsidRDefault="00176351" w:rsidP="00176351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Make the desired behaviour easier: prepare the environment before relying on willpower.</w:t>
      </w:r>
    </w:p>
    <w:p w14:paraId="7D01C705" w14:textId="77777777" w:rsidR="00176351" w:rsidRDefault="00176351" w:rsidP="00176351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176351" w14:paraId="68ACBCF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D0ED7" w14:textId="77777777" w:rsidR="00176351" w:rsidRDefault="00176351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96F2A0A" w14:textId="77777777" w:rsidR="00176351" w:rsidRDefault="00176351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Developing</w:t>
            </w:r>
          </w:p>
        </w:tc>
      </w:tr>
    </w:tbl>
    <w:p w14:paraId="45DA28D2" w14:textId="77777777" w:rsidR="00176351" w:rsidRDefault="00176351" w:rsidP="00176351">
      <w:pPr>
        <w:keepNext/>
        <w:spacing w:before="100" w:after="60" w:line="272" w:lineRule="auto"/>
      </w:pPr>
      <w:r>
        <w:rPr>
          <w:color w:val="222B33"/>
        </w:rPr>
        <w:t>You appear open to growth, although your response to feedback, comparison, uncertainty or setbacks may vary by situation. The opportunity is to make reflection more intentional.</w:t>
      </w:r>
    </w:p>
    <w:p w14:paraId="5D5CD901" w14:textId="77777777" w:rsidR="00176351" w:rsidRDefault="00176351" w:rsidP="00176351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4DFDD799" w14:textId="77777777" w:rsidR="00176351" w:rsidRDefault="00176351" w:rsidP="00176351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Turn one weekly mistake or disappointment into a written learning note.</w:t>
      </w:r>
    </w:p>
    <w:p w14:paraId="1E44F96D" w14:textId="77777777" w:rsidR="00176351" w:rsidRDefault="00176351" w:rsidP="00176351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Notice comparison and redirect attention toward one behaviour you can improve.</w:t>
      </w:r>
    </w:p>
    <w:p w14:paraId="57219334" w14:textId="77777777" w:rsidR="00176351" w:rsidRDefault="00176351" w:rsidP="00176351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Strengthen gratitude by recording specific moments rather than general statements.</w:t>
      </w:r>
    </w:p>
    <w:p w14:paraId="3E190C1B" w14:textId="77777777" w:rsidR="00176351" w:rsidRDefault="00176351" w:rsidP="00176351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61F235F5" w14:textId="77777777" w:rsidR="00176351" w:rsidRDefault="00176351" w:rsidP="00176351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176351" w14:paraId="235B1A2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40CE327" w14:textId="77777777" w:rsidR="00176351" w:rsidRDefault="00176351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1D731F45" w14:textId="77777777" w:rsidR="00176351" w:rsidRDefault="00176351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64835435" w14:textId="77777777" w:rsidR="00176351" w:rsidRDefault="00176351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 xml:space="preserve">Create one daily </w:t>
            </w:r>
            <w:proofErr w:type="gramStart"/>
            <w:r>
              <w:rPr>
                <w:color w:val="222B33"/>
                <w:sz w:val="19"/>
                <w:szCs w:val="19"/>
              </w:rPr>
              <w:t>30-45 minute</w:t>
            </w:r>
            <w:proofErr w:type="gramEnd"/>
            <w:r>
              <w:rPr>
                <w:color w:val="222B33"/>
                <w:sz w:val="19"/>
                <w:szCs w:val="19"/>
              </w:rPr>
              <w:t xml:space="preserve"> distraction-free period and keep your phone physically away.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273A9" w14:textId="77777777" w:rsidR="00176351" w:rsidRDefault="00176351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95BDE48" w14:textId="77777777" w:rsidR="00176351" w:rsidRDefault="00176351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746B395C" w14:textId="77777777" w:rsidR="00176351" w:rsidRDefault="00176351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50846A05" w14:textId="77777777" w:rsidR="00176351" w:rsidRDefault="00176351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Turn one weekly mistake or disappointment into a written learning note.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4155E" w14:textId="77777777" w:rsidR="00176351" w:rsidRDefault="00176351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3145892" w14:textId="77777777" w:rsidR="00176351" w:rsidRDefault="00176351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3E968CF8" w14:textId="77777777" w:rsidR="00176351" w:rsidRDefault="00176351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30AACBD9" w14:textId="77777777" w:rsidR="00176351" w:rsidRDefault="00176351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Protect your consistency by avoiding overcommitment and unnecessary burnout.</w:t>
            </w:r>
          </w:p>
        </w:tc>
      </w:tr>
    </w:tbl>
    <w:p w14:paraId="7907073B" w14:textId="77777777" w:rsidR="00176351" w:rsidRDefault="00176351" w:rsidP="00176351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1DAD6410" w14:textId="77777777" w:rsidR="00176351" w:rsidRDefault="00176351" w:rsidP="00176351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76351" w14:paraId="0FFA073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1FE47695" w14:textId="77777777" w:rsidR="00176351" w:rsidRDefault="00176351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1AA5F185" w14:textId="77777777" w:rsidR="00176351" w:rsidRDefault="00176351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6B2F486A" w14:textId="77777777" w:rsidR="00176351" w:rsidRDefault="00176351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05F29FDF" w14:textId="77777777" w:rsidR="00176351" w:rsidRDefault="00176351" w:rsidP="00176351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76351" w14:paraId="3F6CE7A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47EBE2E9" w14:textId="77777777" w:rsidR="00176351" w:rsidRDefault="00176351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5F87ABF6" w14:textId="77777777" w:rsidR="002B2813" w:rsidRPr="00176351" w:rsidRDefault="002B2813" w:rsidP="00176351"/>
    <w:sectPr w:rsidR="002B2813" w:rsidRPr="0017635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26951" w14:textId="77777777" w:rsidR="002B2813" w:rsidRDefault="002B2813">
      <w:r>
        <w:separator/>
      </w:r>
    </w:p>
  </w:endnote>
  <w:endnote w:type="continuationSeparator" w:id="0">
    <w:p w14:paraId="34DDBAC0" w14:textId="77777777" w:rsidR="002B2813" w:rsidRDefault="002B2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CFD44" w14:textId="77777777" w:rsidR="0009681E" w:rsidRDefault="002B2813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176351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176351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27DC6" w14:textId="77777777" w:rsidR="0009681E" w:rsidRDefault="002B2813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176351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176351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9F6A7" w14:textId="77777777" w:rsidR="002B2813" w:rsidRDefault="002B2813">
      <w:r>
        <w:separator/>
      </w:r>
    </w:p>
  </w:footnote>
  <w:footnote w:type="continuationSeparator" w:id="0">
    <w:p w14:paraId="422E229F" w14:textId="77777777" w:rsidR="002B2813" w:rsidRDefault="002B2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334CB" w14:textId="77777777" w:rsidR="0009681E" w:rsidRDefault="002B2813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76663" w14:textId="77777777" w:rsidR="0009681E" w:rsidRDefault="002B2813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65F49"/>
    <w:multiLevelType w:val="hybridMultilevel"/>
    <w:tmpl w:val="9E163750"/>
    <w:lvl w:ilvl="0" w:tplc="7D0801AA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15EA31F6">
      <w:numFmt w:val="decimal"/>
      <w:lvlText w:val=""/>
      <w:lvlJc w:val="left"/>
    </w:lvl>
    <w:lvl w:ilvl="2" w:tplc="1BC48050">
      <w:numFmt w:val="decimal"/>
      <w:lvlText w:val=""/>
      <w:lvlJc w:val="left"/>
    </w:lvl>
    <w:lvl w:ilvl="3" w:tplc="FF2AB5EA">
      <w:numFmt w:val="decimal"/>
      <w:lvlText w:val=""/>
      <w:lvlJc w:val="left"/>
    </w:lvl>
    <w:lvl w:ilvl="4" w:tplc="74F2C5F6">
      <w:numFmt w:val="decimal"/>
      <w:lvlText w:val=""/>
      <w:lvlJc w:val="left"/>
    </w:lvl>
    <w:lvl w:ilvl="5" w:tplc="0DD61BF6">
      <w:numFmt w:val="decimal"/>
      <w:lvlText w:val=""/>
      <w:lvlJc w:val="left"/>
    </w:lvl>
    <w:lvl w:ilvl="6" w:tplc="1C5072DE">
      <w:numFmt w:val="decimal"/>
      <w:lvlText w:val=""/>
      <w:lvlJc w:val="left"/>
    </w:lvl>
    <w:lvl w:ilvl="7" w:tplc="29D07E34">
      <w:numFmt w:val="decimal"/>
      <w:lvlText w:val=""/>
      <w:lvlJc w:val="left"/>
    </w:lvl>
    <w:lvl w:ilvl="8" w:tplc="2BDCFC6E">
      <w:numFmt w:val="decimal"/>
      <w:lvlText w:val=""/>
      <w:lvlJc w:val="left"/>
    </w:lvl>
  </w:abstractNum>
  <w:abstractNum w:abstractNumId="1" w15:restartNumberingAfterBreak="0">
    <w:nsid w:val="3FCB2320"/>
    <w:multiLevelType w:val="hybridMultilevel"/>
    <w:tmpl w:val="85B29BF4"/>
    <w:lvl w:ilvl="0" w:tplc="5E706FE4">
      <w:start w:val="1"/>
      <w:numFmt w:val="bullet"/>
      <w:lvlText w:val="●"/>
      <w:lvlJc w:val="left"/>
      <w:pPr>
        <w:ind w:left="720" w:hanging="360"/>
      </w:pPr>
    </w:lvl>
    <w:lvl w:ilvl="1" w:tplc="DD1E6322">
      <w:start w:val="1"/>
      <w:numFmt w:val="bullet"/>
      <w:lvlText w:val="○"/>
      <w:lvlJc w:val="left"/>
      <w:pPr>
        <w:ind w:left="1440" w:hanging="360"/>
      </w:pPr>
    </w:lvl>
    <w:lvl w:ilvl="2" w:tplc="7696D194">
      <w:start w:val="1"/>
      <w:numFmt w:val="bullet"/>
      <w:lvlText w:val="■"/>
      <w:lvlJc w:val="left"/>
      <w:pPr>
        <w:ind w:left="2160" w:hanging="360"/>
      </w:pPr>
    </w:lvl>
    <w:lvl w:ilvl="3" w:tplc="8FE23806">
      <w:start w:val="1"/>
      <w:numFmt w:val="bullet"/>
      <w:lvlText w:val="●"/>
      <w:lvlJc w:val="left"/>
      <w:pPr>
        <w:ind w:left="2880" w:hanging="360"/>
      </w:pPr>
    </w:lvl>
    <w:lvl w:ilvl="4" w:tplc="B846E8A0">
      <w:start w:val="1"/>
      <w:numFmt w:val="bullet"/>
      <w:lvlText w:val="○"/>
      <w:lvlJc w:val="left"/>
      <w:pPr>
        <w:ind w:left="3600" w:hanging="360"/>
      </w:pPr>
    </w:lvl>
    <w:lvl w:ilvl="5" w:tplc="D2DA8A58">
      <w:start w:val="1"/>
      <w:numFmt w:val="bullet"/>
      <w:lvlText w:val="■"/>
      <w:lvlJc w:val="left"/>
      <w:pPr>
        <w:ind w:left="4320" w:hanging="360"/>
      </w:pPr>
    </w:lvl>
    <w:lvl w:ilvl="6" w:tplc="BC2EC54A">
      <w:start w:val="1"/>
      <w:numFmt w:val="bullet"/>
      <w:lvlText w:val="●"/>
      <w:lvlJc w:val="left"/>
      <w:pPr>
        <w:ind w:left="5040" w:hanging="360"/>
      </w:pPr>
    </w:lvl>
    <w:lvl w:ilvl="7" w:tplc="28B0422C">
      <w:start w:val="1"/>
      <w:numFmt w:val="bullet"/>
      <w:lvlText w:val="●"/>
      <w:lvlJc w:val="left"/>
      <w:pPr>
        <w:ind w:left="5760" w:hanging="360"/>
      </w:pPr>
    </w:lvl>
    <w:lvl w:ilvl="8" w:tplc="EB32A0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81E"/>
    <w:rsid w:val="0009681E"/>
    <w:rsid w:val="00176351"/>
    <w:rsid w:val="002B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54CE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CECF8-50DB-4D31-98CA-31004940C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2026-10-05T11:09:00Z</dcterms:modified>
</cp:coreProperties>
</file>