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  <w:t xml:space="preserve">Jane Smith</w:t>
      </w:r>
    </w:p>
    <w:p>
      <w:pPr>
        <w:spacing w:before="244" w:after="0" w:line="240"/>
        <w:ind w:right="6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Hyderabad,India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8272" w:leader="none"/>
        </w:tabs>
        <w:spacing w:before="0" w:after="0" w:line="240"/>
        <w:ind w:right="0" w:left="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84" w:dyaOrig="284">
          <v:rect xmlns:o="urn:schemas-microsoft-com:office:office" xmlns:v="urn:schemas-microsoft-com:vml" id="rectole0000000000" style="width:14.200000pt;height:1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+91 7569578657 </w:t>
      </w:r>
      <w:r>
        <w:object w:dxaOrig="288" w:dyaOrig="216">
          <v:rect xmlns:o="urn:schemas-microsoft-com:office:office" xmlns:v="urn:schemas-microsoft-com:vml" id="rectole0000000001" style="width:14.400000pt;height:1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78D3"/>
          <w:spacing w:val="0"/>
          <w:position w:val="0"/>
          <w:sz w:val="22"/>
          <w:u w:val="single"/>
          <w:shd w:fill="auto" w:val="clear"/>
        </w:rPr>
        <w:t xml:space="preserve">janesmith@gmail.com</w:t>
      </w:r>
      <w:r>
        <w:rPr>
          <w:rFonts w:ascii="Times New Roman" w:hAnsi="Times New Roman" w:cs="Times New Roman" w:eastAsia="Times New Roman"/>
          <w:color w:val="0078D3"/>
          <w:spacing w:val="0"/>
          <w:position w:val="0"/>
          <w:sz w:val="22"/>
          <w:shd w:fill="auto" w:val="clear"/>
        </w:rPr>
        <w:t xml:space="preserve"> </w:t>
      </w:r>
      <w:r>
        <w:object w:dxaOrig="288" w:dyaOrig="216">
          <v:rect xmlns:o="urn:schemas-microsoft-com:office:office" xmlns:v="urn:schemas-microsoft-com:vml" id="rectole0000000002" style="width:14.400000pt;height:1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u w:val="single"/>
          <w:shd w:fill="auto" w:val="clear"/>
        </w:rPr>
        <w:t xml:space="preserve"> linkedin:janesmith</w: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jane smith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:: Behance</w:t>
        </w:r>
      </w:hyperlink>
    </w:p>
    <w:p>
      <w:pPr>
        <w:spacing w:before="5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36" w:after="0" w:line="242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Python, C++, Html, CSS,Java,linux,arm,aver,flask,machine learning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Analysis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SQL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Learning, Deep Learning, UX/UI Design</w:t>
      </w:r>
    </w:p>
    <w:p>
      <w:pPr>
        <w:spacing w:before="0" w:after="0" w:line="241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Developer &amp; Design Tools/Framework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Vscode, Figma, Framer</w:t>
      </w:r>
    </w:p>
    <w:p>
      <w:pPr>
        <w:spacing w:before="0" w:after="0" w:line="242"/>
        <w:ind w:right="0" w:left="3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 Skills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: Problem Solving, Team work, Flexibility, Time management, Leadership, Consistency</w:t>
      </w:r>
    </w:p>
    <w:p>
      <w:pPr>
        <w:spacing w:before="168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Stanford University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December 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May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Bachelor of Technology in Computer Science - 8.25 CGPAHyderabad, Telangana</w:t>
      </w:r>
    </w:p>
    <w:p>
      <w:pPr>
        <w:tabs>
          <w:tab w:val="left" w:pos="8886" w:leader="none"/>
        </w:tabs>
        <w:spacing w:before="107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ABC high School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June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April 2020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Intermediate in MPC- 87.9% Hyderabad, Telangana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XYZ School                            June 2017- March 2018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SSC - 95.80%</w:t>
      </w:r>
    </w:p>
    <w:p>
      <w:pPr>
        <w:spacing w:before="134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tabs>
          <w:tab w:val="left" w:pos="9035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Senior Software Engineer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NOVEMBER 2023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JANUARY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Company: TechCorp Ltd Hyderabad, Telangana</w:t>
      </w:r>
    </w:p>
    <w:p>
      <w:pPr>
        <w:numPr>
          <w:ilvl w:val="0"/>
          <w:numId w:val="19"/>
        </w:numPr>
        <w:tabs>
          <w:tab w:val="left" w:pos="628" w:leader="none"/>
        </w:tabs>
        <w:spacing w:before="35" w:after="0" w:line="240"/>
        <w:ind w:right="825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their Ecommerce Website with a user-friendly interface and maintained user experience with good visual experience.</w:t>
      </w:r>
    </w:p>
    <w:p>
      <w:pPr>
        <w:numPr>
          <w:ilvl w:val="0"/>
          <w:numId w:val="19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Performed the user researches and enhanced their business implementation in design.</w:t>
      </w:r>
    </w:p>
    <w:p>
      <w:pPr>
        <w:numPr>
          <w:ilvl w:val="0"/>
          <w:numId w:val="19"/>
        </w:numPr>
        <w:tabs>
          <w:tab w:val="left" w:pos="628" w:leader="none"/>
        </w:tabs>
        <w:spacing w:before="39" w:after="0" w:line="240"/>
        <w:ind w:right="472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Made a consistent design process where it is easily iterated and made wire frames, personas, competitive analysis with other Ecommerce websites, built the system architecture and built an user centric user flows.</w:t>
      </w:r>
    </w:p>
    <w:p>
      <w:pPr>
        <w:spacing w:before="127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 Race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24"/>
        </w:numPr>
        <w:tabs>
          <w:tab w:val="left" w:pos="628" w:leader="none"/>
        </w:tabs>
        <w:spacing w:before="35" w:after="0" w:line="240"/>
        <w:ind w:right="388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player-controlled car mechanics with collision detection, dynamic obstacle generation, and score tracking. Used </w:t>
      </w:r>
      <w:r>
        <w:rPr>
          <w:rFonts w:ascii="Calibri" w:hAnsi="Calibri" w:cs="Calibri" w:eastAsia="Calibri"/>
          <w:color w:val="0D0D0D"/>
          <w:spacing w:val="0"/>
          <w:position w:val="0"/>
          <w:sz w:val="20"/>
          <w:u w:val="single"/>
          <w:shd w:fill="auto" w:val="clear"/>
        </w:rPr>
        <w:t xml:space="preserve">Pygame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framework for developing the game.</w:t>
      </w:r>
    </w:p>
    <w:p>
      <w:pPr>
        <w:numPr>
          <w:ilvl w:val="0"/>
          <w:numId w:val="24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engaging visuals with lane markers and animated vehicles, ensuring smooth gameplay at 60 FPS.</w:t>
      </w:r>
    </w:p>
    <w:p>
      <w:pPr>
        <w:numPr>
          <w:ilvl w:val="0"/>
          <w:numId w:val="24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Incorporated a game over screen with options to restart, enhancing user experience.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HelpFarm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Plant disease detection app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Figma, Html, CSS, UX/UI, ML</w:t>
      </w:r>
    </w:p>
    <w:p>
      <w:pPr>
        <w:numPr>
          <w:ilvl w:val="0"/>
          <w:numId w:val="28"/>
        </w:numPr>
        <w:tabs>
          <w:tab w:val="left" w:pos="628" w:leader="none"/>
        </w:tabs>
        <w:spacing w:before="42" w:after="0" w:line="240"/>
        <w:ind w:right="669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Utilized Figma to craft a user interface for Application, incorporating intuitive navigation, visually appealing design elements,and user-friendly features to enhance the user experience and provide accurate information to farmers.</w:t>
      </w:r>
    </w:p>
    <w:p>
      <w:pPr>
        <w:numPr>
          <w:ilvl w:val="0"/>
          <w:numId w:val="2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Used RESNET 152V2 model to get Accurate and Fast results.</w:t>
      </w:r>
    </w:p>
    <w:p>
      <w:pPr>
        <w:spacing w:before="130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Fashion product recommendation system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Python, DeepLearning, Tensorflow, Streamlit</w:t>
      </w:r>
    </w:p>
    <w:p>
      <w:pPr>
        <w:numPr>
          <w:ilvl w:val="0"/>
          <w:numId w:val="31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a model to identify the 5 similar products where we we upload a picture in interface.</w:t>
      </w:r>
    </w:p>
    <w:p>
      <w:pPr>
        <w:numPr>
          <w:ilvl w:val="0"/>
          <w:numId w:val="31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RESNET50 model is used for this project where it provided the similarity score above 86%.</w:t>
      </w:r>
    </w:p>
    <w:p>
      <w:pPr>
        <w:numPr>
          <w:ilvl w:val="0"/>
          <w:numId w:val="31"/>
        </w:numPr>
        <w:tabs>
          <w:tab w:val="left" w:pos="628" w:leader="none"/>
        </w:tabs>
        <w:spacing w:before="38" w:after="0" w:line="240"/>
        <w:ind w:right="981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Tensorflow is used for image processing’s of information and tested model accuracy against various parameters the datasets and deployed using streamlit.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StartupX 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Duration : May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August 2018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-Assisted in Developing a chatbot for customer Service</w:t>
      </w:r>
    </w:p>
    <w:p>
      <w:pPr>
        <w:spacing w:before="24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ACHIEVEMENTS / EXTRACURRICULAR</w:t>
      </w:r>
    </w:p>
    <w:p>
      <w:pPr>
        <w:numPr>
          <w:ilvl w:val="0"/>
          <w:numId w:val="38"/>
        </w:numPr>
        <w:tabs>
          <w:tab w:val="left" w:pos="627" w:leader="none"/>
        </w:tabs>
        <w:spacing w:before="1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Hosted a national fest (ROBOVEDA) as Event Co-ordinator and conducted various robotics events.</w:t>
      </w:r>
    </w:p>
    <w:p>
      <w:pPr>
        <w:numPr>
          <w:ilvl w:val="0"/>
          <w:numId w:val="38"/>
        </w:numPr>
        <w:tabs>
          <w:tab w:val="left" w:pos="627" w:leader="none"/>
        </w:tabs>
        <w:spacing w:before="58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 am a social media influencer where I share insights, resources and UI/UX Design knowledge.</w:t>
      </w:r>
    </w:p>
    <w:p>
      <w:pPr>
        <w:numPr>
          <w:ilvl w:val="0"/>
          <w:numId w:val="3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Gained an UX Fundamentals and psychology course certificate affiliated with Accenture.</w:t>
      </w:r>
    </w:p>
    <w:p>
      <w:pPr>
        <w:numPr>
          <w:ilvl w:val="0"/>
          <w:numId w:val="38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Won a kabaddi match in a sports event representing college.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4">
    <w:abstractNumId w:val="18"/>
  </w:num>
  <w:num w:numId="28">
    <w:abstractNumId w:val="12"/>
  </w:num>
  <w:num w:numId="31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ww.behance.net/nmanish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