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FDF8" w14:textId="7D95B583" w:rsidR="00FE5876" w:rsidRDefault="00D26067">
      <w:pPr>
        <w:spacing w:before="73"/>
        <w:ind w:left="120"/>
        <w:rPr>
          <w:sz w:val="20"/>
        </w:rPr>
      </w:pPr>
      <w:r>
        <w:rPr>
          <w:sz w:val="20"/>
        </w:rPr>
        <w:t>40 Wall Street, MM Legal Lease</w:t>
      </w:r>
    </w:p>
    <w:p w14:paraId="1C88C4C6" w14:textId="77777777" w:rsidR="00FE5876" w:rsidRDefault="00FE5876">
      <w:pPr>
        <w:pStyle w:val="BodyText"/>
        <w:spacing w:before="164"/>
        <w:rPr>
          <w:sz w:val="20"/>
        </w:rPr>
      </w:pPr>
    </w:p>
    <w:p w14:paraId="45F1A3D1" w14:textId="77777777" w:rsidR="00FE5876" w:rsidRDefault="00FE5876">
      <w:pPr>
        <w:rPr>
          <w:sz w:val="20"/>
        </w:rPr>
        <w:sectPr w:rsidR="00FE5876">
          <w:footerReference w:type="default" r:id="rId7"/>
          <w:type w:val="continuous"/>
          <w:pgSz w:w="12240" w:h="15840"/>
          <w:pgMar w:top="640" w:right="880" w:bottom="880" w:left="960" w:header="0" w:footer="688" w:gutter="0"/>
          <w:pgNumType w:start="1"/>
          <w:cols w:space="720"/>
        </w:sectPr>
      </w:pPr>
    </w:p>
    <w:p w14:paraId="62265221" w14:textId="77777777" w:rsidR="00FE5876" w:rsidRDefault="00EF798B">
      <w:pPr>
        <w:spacing w:before="95" w:line="259" w:lineRule="auto"/>
        <w:ind w:left="119" w:right="38"/>
        <w:jc w:val="both"/>
        <w:rPr>
          <w:sz w:val="18"/>
        </w:rPr>
      </w:pPr>
      <w:r>
        <w:rPr>
          <w:b/>
          <w:sz w:val="18"/>
        </w:rPr>
        <w:t xml:space="preserve">AGREEMENT OF OFFICE LEASE </w:t>
      </w:r>
      <w:r>
        <w:rPr>
          <w:sz w:val="18"/>
        </w:rPr>
        <w:t>(together with the Rider and Exhibits attached hereto, this “</w:t>
      </w:r>
      <w:r>
        <w:rPr>
          <w:b/>
          <w:sz w:val="18"/>
        </w:rPr>
        <w:t>Lease</w:t>
      </w:r>
      <w:r>
        <w:rPr>
          <w:sz w:val="18"/>
        </w:rPr>
        <w:t>”) is made as of this 14</w:t>
      </w:r>
      <w:r>
        <w:rPr>
          <w:sz w:val="18"/>
          <w:vertAlign w:val="superscript"/>
        </w:rPr>
        <w:t>th</w:t>
      </w:r>
      <w:r>
        <w:rPr>
          <w:sz w:val="18"/>
        </w:rPr>
        <w:t xml:space="preserve"> day</w:t>
      </w:r>
      <w:r>
        <w:rPr>
          <w:spacing w:val="-1"/>
          <w:sz w:val="18"/>
        </w:rPr>
        <w:t xml:space="preserve"> </w:t>
      </w:r>
      <w:r>
        <w:rPr>
          <w:sz w:val="18"/>
        </w:rPr>
        <w:t>of August 2023 by</w:t>
      </w:r>
      <w:r>
        <w:rPr>
          <w:spacing w:val="-5"/>
          <w:sz w:val="18"/>
        </w:rPr>
        <w:t xml:space="preserve"> </w:t>
      </w:r>
      <w:r>
        <w:rPr>
          <w:sz w:val="18"/>
        </w:rPr>
        <w:t>and</w:t>
      </w:r>
      <w:r>
        <w:rPr>
          <w:spacing w:val="-1"/>
          <w:sz w:val="18"/>
        </w:rPr>
        <w:t xml:space="preserve"> </w:t>
      </w:r>
      <w:r>
        <w:rPr>
          <w:sz w:val="18"/>
        </w:rPr>
        <w:t xml:space="preserve">between </w:t>
      </w:r>
      <w:r>
        <w:rPr>
          <w:b/>
          <w:sz w:val="18"/>
        </w:rPr>
        <w:t>40 WALL STREET LLC</w:t>
      </w:r>
      <w:r>
        <w:rPr>
          <w:sz w:val="18"/>
        </w:rPr>
        <w:t>, a New York limited liability</w:t>
      </w:r>
      <w:r>
        <w:rPr>
          <w:spacing w:val="-1"/>
          <w:sz w:val="18"/>
        </w:rPr>
        <w:t xml:space="preserve"> </w:t>
      </w:r>
      <w:r>
        <w:rPr>
          <w:sz w:val="18"/>
        </w:rPr>
        <w:t>company, having an office</w:t>
      </w:r>
      <w:r>
        <w:rPr>
          <w:spacing w:val="-3"/>
          <w:sz w:val="18"/>
        </w:rPr>
        <w:t xml:space="preserve"> </w:t>
      </w:r>
      <w:r>
        <w:rPr>
          <w:sz w:val="18"/>
        </w:rPr>
        <w:t>at 725 Fifth Avenue, New York, New York 10022, party of the first part (hereinafter referred to as “</w:t>
      </w:r>
      <w:r>
        <w:rPr>
          <w:b/>
          <w:sz w:val="18"/>
        </w:rPr>
        <w:t>Owner</w:t>
      </w:r>
      <w:r>
        <w:rPr>
          <w:sz w:val="18"/>
        </w:rPr>
        <w:t>” or “</w:t>
      </w:r>
      <w:r>
        <w:rPr>
          <w:b/>
          <w:sz w:val="18"/>
        </w:rPr>
        <w:t>Landlord</w:t>
      </w:r>
      <w:r>
        <w:rPr>
          <w:sz w:val="18"/>
        </w:rPr>
        <w:t xml:space="preserve">”), and </w:t>
      </w:r>
      <w:r>
        <w:rPr>
          <w:b/>
          <w:sz w:val="18"/>
        </w:rPr>
        <w:t>MM LEGAL, P.C.</w:t>
      </w:r>
      <w:r>
        <w:rPr>
          <w:sz w:val="18"/>
        </w:rPr>
        <w:t>, a New York professional corporation, having an office at 40 Wall Street, 28</w:t>
      </w:r>
      <w:r>
        <w:rPr>
          <w:sz w:val="18"/>
          <w:vertAlign w:val="superscript"/>
        </w:rPr>
        <w:t>th</w:t>
      </w:r>
      <w:r>
        <w:rPr>
          <w:sz w:val="18"/>
        </w:rPr>
        <w:t xml:space="preserve"> Floor, New York, New York 10005, party of the second part (hereinafter referred to as “</w:t>
      </w:r>
      <w:r>
        <w:rPr>
          <w:b/>
          <w:sz w:val="18"/>
        </w:rPr>
        <w:t>Tenant</w:t>
      </w:r>
      <w:r>
        <w:rPr>
          <w:sz w:val="18"/>
        </w:rPr>
        <w:t>”).</w:t>
      </w:r>
    </w:p>
    <w:p w14:paraId="7329A795" w14:textId="77777777" w:rsidR="00FE5876" w:rsidRDefault="00EF798B">
      <w:pPr>
        <w:tabs>
          <w:tab w:val="left" w:pos="1559"/>
        </w:tabs>
        <w:spacing w:before="120" w:line="259" w:lineRule="auto"/>
        <w:ind w:left="119" w:right="42"/>
        <w:jc w:val="both"/>
        <w:rPr>
          <w:sz w:val="18"/>
        </w:rPr>
      </w:pPr>
      <w:r>
        <w:rPr>
          <w:b/>
          <w:i/>
          <w:spacing w:val="-2"/>
          <w:sz w:val="18"/>
        </w:rPr>
        <w:t>Witnesseth:</w:t>
      </w:r>
      <w:r>
        <w:rPr>
          <w:b/>
          <w:i/>
          <w:sz w:val="18"/>
        </w:rPr>
        <w:tab/>
      </w:r>
      <w:r>
        <w:rPr>
          <w:sz w:val="18"/>
        </w:rPr>
        <w:t>Owner hereby leases to Tenant, and Tenant hereby hires from Owner, a portion of the 32</w:t>
      </w:r>
      <w:r>
        <w:rPr>
          <w:sz w:val="18"/>
          <w:vertAlign w:val="superscript"/>
        </w:rPr>
        <w:t>nd</w:t>
      </w:r>
      <w:r>
        <w:rPr>
          <w:sz w:val="18"/>
        </w:rPr>
        <w:t xml:space="preserve"> Floor, which the parties</w:t>
      </w:r>
      <w:r>
        <w:rPr>
          <w:spacing w:val="-2"/>
          <w:sz w:val="18"/>
        </w:rPr>
        <w:t xml:space="preserve"> </w:t>
      </w:r>
      <w:r>
        <w:rPr>
          <w:sz w:val="18"/>
        </w:rPr>
        <w:t>agree</w:t>
      </w:r>
      <w:r>
        <w:rPr>
          <w:spacing w:val="-7"/>
          <w:sz w:val="18"/>
        </w:rPr>
        <w:t xml:space="preserve"> </w:t>
      </w:r>
      <w:r>
        <w:rPr>
          <w:sz w:val="18"/>
        </w:rPr>
        <w:t>shall</w:t>
      </w:r>
      <w:r>
        <w:rPr>
          <w:spacing w:val="-6"/>
          <w:sz w:val="18"/>
        </w:rPr>
        <w:t xml:space="preserve"> </w:t>
      </w:r>
      <w:r>
        <w:rPr>
          <w:sz w:val="18"/>
        </w:rPr>
        <w:t>be</w:t>
      </w:r>
      <w:r>
        <w:rPr>
          <w:spacing w:val="-7"/>
          <w:sz w:val="18"/>
        </w:rPr>
        <w:t xml:space="preserve"> </w:t>
      </w:r>
      <w:r>
        <w:rPr>
          <w:sz w:val="18"/>
        </w:rPr>
        <w:t>deemed</w:t>
      </w:r>
      <w:r>
        <w:rPr>
          <w:spacing w:val="-6"/>
          <w:sz w:val="18"/>
        </w:rPr>
        <w:t xml:space="preserve"> </w:t>
      </w:r>
      <w:r>
        <w:rPr>
          <w:sz w:val="18"/>
        </w:rPr>
        <w:t>to</w:t>
      </w:r>
      <w:r>
        <w:rPr>
          <w:spacing w:val="-1"/>
          <w:sz w:val="18"/>
        </w:rPr>
        <w:t xml:space="preserve"> </w:t>
      </w:r>
      <w:r>
        <w:rPr>
          <w:sz w:val="18"/>
        </w:rPr>
        <w:t>contain</w:t>
      </w:r>
      <w:r>
        <w:rPr>
          <w:spacing w:val="-5"/>
          <w:sz w:val="18"/>
        </w:rPr>
        <w:t xml:space="preserve"> </w:t>
      </w:r>
      <w:r>
        <w:rPr>
          <w:sz w:val="18"/>
        </w:rPr>
        <w:t>3,338</w:t>
      </w:r>
      <w:r>
        <w:rPr>
          <w:spacing w:val="-2"/>
          <w:sz w:val="18"/>
        </w:rPr>
        <w:t xml:space="preserve"> </w:t>
      </w:r>
      <w:r>
        <w:rPr>
          <w:sz w:val="18"/>
        </w:rPr>
        <w:t>rentable</w:t>
      </w:r>
      <w:r>
        <w:rPr>
          <w:spacing w:val="-8"/>
          <w:sz w:val="18"/>
        </w:rPr>
        <w:t xml:space="preserve"> </w:t>
      </w:r>
      <w:r>
        <w:rPr>
          <w:sz w:val="18"/>
        </w:rPr>
        <w:t>square</w:t>
      </w:r>
      <w:r>
        <w:rPr>
          <w:spacing w:val="-8"/>
          <w:sz w:val="18"/>
        </w:rPr>
        <w:t xml:space="preserve"> </w:t>
      </w:r>
      <w:r>
        <w:rPr>
          <w:sz w:val="18"/>
        </w:rPr>
        <w:t>feet, as shown</w:t>
      </w:r>
      <w:r>
        <w:rPr>
          <w:spacing w:val="-2"/>
          <w:sz w:val="18"/>
        </w:rPr>
        <w:t xml:space="preserve"> </w:t>
      </w:r>
      <w:r>
        <w:rPr>
          <w:sz w:val="18"/>
        </w:rPr>
        <w:t>as Suite</w:t>
      </w:r>
      <w:r>
        <w:rPr>
          <w:spacing w:val="-4"/>
          <w:sz w:val="18"/>
        </w:rPr>
        <w:t xml:space="preserve"> </w:t>
      </w:r>
      <w:r>
        <w:rPr>
          <w:sz w:val="18"/>
        </w:rPr>
        <w:t>3202 on</w:t>
      </w:r>
      <w:r>
        <w:rPr>
          <w:spacing w:val="-2"/>
          <w:sz w:val="18"/>
        </w:rPr>
        <w:t xml:space="preserve"> </w:t>
      </w:r>
      <w:r>
        <w:rPr>
          <w:sz w:val="18"/>
        </w:rPr>
        <w:t>the</w:t>
      </w:r>
      <w:r>
        <w:rPr>
          <w:spacing w:val="-4"/>
          <w:sz w:val="18"/>
        </w:rPr>
        <w:t xml:space="preserve"> </w:t>
      </w:r>
      <w:r>
        <w:rPr>
          <w:sz w:val="18"/>
        </w:rPr>
        <w:t>floorplan</w:t>
      </w:r>
      <w:r>
        <w:rPr>
          <w:spacing w:val="-3"/>
          <w:sz w:val="18"/>
        </w:rPr>
        <w:t xml:space="preserve"> </w:t>
      </w:r>
      <w:r>
        <w:rPr>
          <w:sz w:val="18"/>
        </w:rPr>
        <w:t xml:space="preserve">attached hereto as </w:t>
      </w:r>
      <w:r>
        <w:rPr>
          <w:sz w:val="18"/>
          <w:u w:val="single"/>
        </w:rPr>
        <w:t>Exhibit</w:t>
      </w:r>
      <w:r>
        <w:rPr>
          <w:sz w:val="18"/>
        </w:rPr>
        <w:t xml:space="preserve"> </w:t>
      </w:r>
      <w:r>
        <w:rPr>
          <w:sz w:val="18"/>
          <w:u w:val="single"/>
        </w:rPr>
        <w:t>A</w:t>
      </w:r>
      <w:r>
        <w:rPr>
          <w:sz w:val="18"/>
        </w:rPr>
        <w:t xml:space="preserve"> attached hereto (hereinafter, the “</w:t>
      </w:r>
      <w:r>
        <w:rPr>
          <w:b/>
          <w:sz w:val="18"/>
        </w:rPr>
        <w:t>Demised Premises</w:t>
      </w:r>
      <w:r>
        <w:rPr>
          <w:sz w:val="18"/>
        </w:rPr>
        <w:t>” or “</w:t>
      </w:r>
      <w:r>
        <w:rPr>
          <w:b/>
          <w:sz w:val="18"/>
        </w:rPr>
        <w:t>Premises</w:t>
      </w:r>
      <w:r>
        <w:rPr>
          <w:sz w:val="18"/>
        </w:rPr>
        <w:t>”),</w:t>
      </w:r>
      <w:r>
        <w:rPr>
          <w:spacing w:val="-2"/>
          <w:sz w:val="18"/>
        </w:rPr>
        <w:t xml:space="preserve"> </w:t>
      </w:r>
      <w:r>
        <w:rPr>
          <w:sz w:val="18"/>
        </w:rPr>
        <w:t>in</w:t>
      </w:r>
      <w:r>
        <w:rPr>
          <w:spacing w:val="-3"/>
          <w:sz w:val="18"/>
        </w:rPr>
        <w:t xml:space="preserve"> </w:t>
      </w:r>
      <w:r>
        <w:rPr>
          <w:sz w:val="18"/>
        </w:rPr>
        <w:t>the</w:t>
      </w:r>
      <w:r>
        <w:rPr>
          <w:spacing w:val="-5"/>
          <w:sz w:val="18"/>
        </w:rPr>
        <w:t xml:space="preserve"> </w:t>
      </w:r>
      <w:r>
        <w:rPr>
          <w:sz w:val="18"/>
        </w:rPr>
        <w:t>building</w:t>
      </w:r>
      <w:r>
        <w:rPr>
          <w:spacing w:val="-3"/>
          <w:sz w:val="18"/>
        </w:rPr>
        <w:t xml:space="preserve"> </w:t>
      </w:r>
      <w:r>
        <w:rPr>
          <w:sz w:val="18"/>
        </w:rPr>
        <w:t>known</w:t>
      </w:r>
      <w:r>
        <w:rPr>
          <w:spacing w:val="-3"/>
          <w:sz w:val="18"/>
        </w:rPr>
        <w:t xml:space="preserve"> </w:t>
      </w:r>
      <w:r>
        <w:rPr>
          <w:sz w:val="18"/>
        </w:rPr>
        <w:t>as 40 Wall</w:t>
      </w:r>
      <w:r>
        <w:rPr>
          <w:spacing w:val="-3"/>
          <w:sz w:val="18"/>
        </w:rPr>
        <w:t xml:space="preserve"> </w:t>
      </w:r>
      <w:r>
        <w:rPr>
          <w:sz w:val="18"/>
        </w:rPr>
        <w:t>Street (hereinafter, the</w:t>
      </w:r>
      <w:r>
        <w:rPr>
          <w:spacing w:val="-7"/>
          <w:sz w:val="18"/>
        </w:rPr>
        <w:t xml:space="preserve"> </w:t>
      </w:r>
      <w:r>
        <w:rPr>
          <w:sz w:val="18"/>
        </w:rPr>
        <w:t>“</w:t>
      </w:r>
      <w:r>
        <w:rPr>
          <w:b/>
          <w:sz w:val="18"/>
        </w:rPr>
        <w:t>Building</w:t>
      </w:r>
      <w:r>
        <w:rPr>
          <w:sz w:val="18"/>
        </w:rPr>
        <w:t>”)</w:t>
      </w:r>
      <w:r>
        <w:rPr>
          <w:spacing w:val="-3"/>
          <w:sz w:val="18"/>
        </w:rPr>
        <w:t xml:space="preserve"> </w:t>
      </w:r>
      <w:r>
        <w:rPr>
          <w:sz w:val="18"/>
        </w:rPr>
        <w:t>located</w:t>
      </w:r>
      <w:r>
        <w:rPr>
          <w:spacing w:val="-6"/>
          <w:sz w:val="18"/>
        </w:rPr>
        <w:t xml:space="preserve"> </w:t>
      </w:r>
      <w:r>
        <w:rPr>
          <w:sz w:val="18"/>
        </w:rPr>
        <w:t>in</w:t>
      </w:r>
      <w:r>
        <w:rPr>
          <w:spacing w:val="-6"/>
          <w:sz w:val="18"/>
        </w:rPr>
        <w:t xml:space="preserve"> </w:t>
      </w:r>
      <w:r>
        <w:rPr>
          <w:sz w:val="18"/>
        </w:rPr>
        <w:t>the</w:t>
      </w:r>
      <w:r>
        <w:rPr>
          <w:spacing w:val="-7"/>
          <w:sz w:val="18"/>
        </w:rPr>
        <w:t xml:space="preserve"> </w:t>
      </w:r>
      <w:r>
        <w:rPr>
          <w:sz w:val="18"/>
        </w:rPr>
        <w:t>Borough</w:t>
      </w:r>
      <w:r>
        <w:rPr>
          <w:spacing w:val="-6"/>
          <w:sz w:val="18"/>
        </w:rPr>
        <w:t xml:space="preserve"> </w:t>
      </w:r>
      <w:r>
        <w:rPr>
          <w:sz w:val="18"/>
        </w:rPr>
        <w:t>of</w:t>
      </w:r>
      <w:r>
        <w:rPr>
          <w:spacing w:val="-4"/>
          <w:sz w:val="18"/>
        </w:rPr>
        <w:t xml:space="preserve"> </w:t>
      </w:r>
      <w:r>
        <w:rPr>
          <w:sz w:val="18"/>
        </w:rPr>
        <w:t>Manhattan,</w:t>
      </w:r>
      <w:r>
        <w:rPr>
          <w:spacing w:val="-5"/>
          <w:sz w:val="18"/>
        </w:rPr>
        <w:t xml:space="preserve"> </w:t>
      </w:r>
      <w:r>
        <w:rPr>
          <w:sz w:val="18"/>
        </w:rPr>
        <w:t>City</w:t>
      </w:r>
      <w:r>
        <w:rPr>
          <w:spacing w:val="-10"/>
          <w:sz w:val="18"/>
        </w:rPr>
        <w:t xml:space="preserve"> </w:t>
      </w:r>
      <w:r>
        <w:rPr>
          <w:sz w:val="18"/>
        </w:rPr>
        <w:t xml:space="preserve">of New York, as more particularly described on </w:t>
      </w:r>
      <w:r>
        <w:rPr>
          <w:sz w:val="18"/>
          <w:u w:val="single"/>
        </w:rPr>
        <w:t>Exhibit B</w:t>
      </w:r>
      <w:r>
        <w:rPr>
          <w:sz w:val="18"/>
        </w:rPr>
        <w:t xml:space="preserve"> attached hereto (the “</w:t>
      </w:r>
      <w:r>
        <w:rPr>
          <w:b/>
          <w:sz w:val="18"/>
        </w:rPr>
        <w:t>Land</w:t>
      </w:r>
      <w:r>
        <w:rPr>
          <w:sz w:val="18"/>
        </w:rPr>
        <w:t>”), for a term of six (6) years and three (3) months (or until such term shall sooner cease and expire as hereinafter provided) to commence on</w:t>
      </w:r>
    </w:p>
    <w:p w14:paraId="200EF90A" w14:textId="77777777" w:rsidR="00FE5876" w:rsidRDefault="00EF798B">
      <w:pPr>
        <w:spacing w:before="117"/>
        <w:ind w:left="120"/>
        <w:jc w:val="both"/>
        <w:rPr>
          <w:sz w:val="18"/>
        </w:rPr>
      </w:pPr>
      <w:r>
        <w:rPr>
          <w:b/>
          <w:sz w:val="18"/>
        </w:rPr>
        <w:t>[See</w:t>
      </w:r>
      <w:r>
        <w:rPr>
          <w:b/>
          <w:spacing w:val="-3"/>
          <w:sz w:val="18"/>
        </w:rPr>
        <w:t xml:space="preserve"> </w:t>
      </w:r>
      <w:r>
        <w:rPr>
          <w:b/>
          <w:sz w:val="18"/>
        </w:rPr>
        <w:t>attached</w:t>
      </w:r>
      <w:r>
        <w:rPr>
          <w:b/>
          <w:spacing w:val="-2"/>
          <w:sz w:val="18"/>
        </w:rPr>
        <w:t xml:space="preserve"> Rider]</w:t>
      </w:r>
      <w:r>
        <w:rPr>
          <w:spacing w:val="-2"/>
          <w:sz w:val="18"/>
        </w:rPr>
        <w:t>,</w:t>
      </w:r>
    </w:p>
    <w:p w14:paraId="7974BC7C" w14:textId="77777777" w:rsidR="00FE5876" w:rsidRDefault="00EF798B">
      <w:pPr>
        <w:spacing w:before="137"/>
        <w:ind w:left="120"/>
        <w:jc w:val="both"/>
        <w:rPr>
          <w:sz w:val="18"/>
        </w:rPr>
      </w:pPr>
      <w:r>
        <w:rPr>
          <w:sz w:val="18"/>
        </w:rPr>
        <w:t>,</w:t>
      </w:r>
      <w:r>
        <w:rPr>
          <w:spacing w:val="-3"/>
          <w:sz w:val="18"/>
        </w:rPr>
        <w:t xml:space="preserve"> </w:t>
      </w:r>
      <w:r>
        <w:rPr>
          <w:sz w:val="18"/>
        </w:rPr>
        <w:t>at the</w:t>
      </w:r>
      <w:r>
        <w:rPr>
          <w:spacing w:val="-5"/>
          <w:sz w:val="18"/>
        </w:rPr>
        <w:t xml:space="preserve"> </w:t>
      </w:r>
      <w:r>
        <w:rPr>
          <w:sz w:val="18"/>
        </w:rPr>
        <w:t>annual rental</w:t>
      </w:r>
      <w:r>
        <w:rPr>
          <w:spacing w:val="-4"/>
          <w:sz w:val="18"/>
        </w:rPr>
        <w:t xml:space="preserve"> </w:t>
      </w:r>
      <w:r>
        <w:rPr>
          <w:sz w:val="18"/>
        </w:rPr>
        <w:t>rate</w:t>
      </w:r>
      <w:r>
        <w:rPr>
          <w:spacing w:val="-1"/>
          <w:sz w:val="18"/>
        </w:rPr>
        <w:t xml:space="preserve"> </w:t>
      </w:r>
      <w:r>
        <w:rPr>
          <w:sz w:val="18"/>
        </w:rPr>
        <w:t>of</w:t>
      </w:r>
      <w:r>
        <w:rPr>
          <w:spacing w:val="-1"/>
          <w:sz w:val="18"/>
        </w:rPr>
        <w:t xml:space="preserve"> </w:t>
      </w:r>
      <w:r>
        <w:rPr>
          <w:b/>
          <w:sz w:val="18"/>
        </w:rPr>
        <w:t>[See</w:t>
      </w:r>
      <w:r>
        <w:rPr>
          <w:b/>
          <w:spacing w:val="-1"/>
          <w:sz w:val="18"/>
        </w:rPr>
        <w:t xml:space="preserve"> </w:t>
      </w:r>
      <w:r>
        <w:rPr>
          <w:b/>
          <w:sz w:val="18"/>
        </w:rPr>
        <w:t>attached</w:t>
      </w:r>
      <w:r>
        <w:rPr>
          <w:b/>
          <w:spacing w:val="4"/>
          <w:sz w:val="18"/>
        </w:rPr>
        <w:t xml:space="preserve"> </w:t>
      </w:r>
      <w:r>
        <w:rPr>
          <w:b/>
          <w:spacing w:val="-2"/>
          <w:sz w:val="18"/>
        </w:rPr>
        <w:t>Rider]</w:t>
      </w:r>
      <w:r>
        <w:rPr>
          <w:spacing w:val="-2"/>
          <w:sz w:val="18"/>
        </w:rPr>
        <w:t>,</w:t>
      </w:r>
    </w:p>
    <w:p w14:paraId="0E6FE8AC" w14:textId="77777777" w:rsidR="00FE5876" w:rsidRDefault="00EF798B">
      <w:pPr>
        <w:spacing w:before="137" w:line="259" w:lineRule="auto"/>
        <w:ind w:left="119" w:right="40"/>
        <w:jc w:val="both"/>
        <w:rPr>
          <w:sz w:val="18"/>
        </w:rPr>
      </w:pPr>
      <w:r>
        <w:rPr>
          <w:sz w:val="18"/>
        </w:rPr>
        <w:t>which Tenant agrees to pay in lawful money of the United States which</w:t>
      </w:r>
      <w:r>
        <w:rPr>
          <w:spacing w:val="-5"/>
          <w:sz w:val="18"/>
        </w:rPr>
        <w:t xml:space="preserve"> </w:t>
      </w:r>
      <w:r>
        <w:rPr>
          <w:sz w:val="18"/>
        </w:rPr>
        <w:t>shall</w:t>
      </w:r>
      <w:r>
        <w:rPr>
          <w:spacing w:val="-9"/>
          <w:sz w:val="18"/>
        </w:rPr>
        <w:t xml:space="preserve"> </w:t>
      </w:r>
      <w:r>
        <w:rPr>
          <w:sz w:val="18"/>
        </w:rPr>
        <w:t>be</w:t>
      </w:r>
      <w:r>
        <w:rPr>
          <w:spacing w:val="-6"/>
          <w:sz w:val="18"/>
        </w:rPr>
        <w:t xml:space="preserve"> </w:t>
      </w:r>
      <w:r>
        <w:rPr>
          <w:sz w:val="18"/>
        </w:rPr>
        <w:t>legal</w:t>
      </w:r>
      <w:r>
        <w:rPr>
          <w:spacing w:val="-5"/>
          <w:sz w:val="18"/>
        </w:rPr>
        <w:t xml:space="preserve"> </w:t>
      </w:r>
      <w:r>
        <w:rPr>
          <w:sz w:val="18"/>
        </w:rPr>
        <w:t>tender</w:t>
      </w:r>
      <w:r>
        <w:rPr>
          <w:spacing w:val="-3"/>
          <w:sz w:val="18"/>
        </w:rPr>
        <w:t xml:space="preserve"> </w:t>
      </w:r>
      <w:r>
        <w:rPr>
          <w:sz w:val="18"/>
        </w:rPr>
        <w:t>in</w:t>
      </w:r>
      <w:r>
        <w:rPr>
          <w:spacing w:val="-9"/>
          <w:sz w:val="18"/>
        </w:rPr>
        <w:t xml:space="preserve"> </w:t>
      </w:r>
      <w:r>
        <w:rPr>
          <w:sz w:val="18"/>
        </w:rPr>
        <w:t>payment</w:t>
      </w:r>
      <w:r>
        <w:rPr>
          <w:spacing w:val="-5"/>
          <w:sz w:val="18"/>
        </w:rPr>
        <w:t xml:space="preserve"> </w:t>
      </w:r>
      <w:r>
        <w:rPr>
          <w:sz w:val="18"/>
        </w:rPr>
        <w:t>of</w:t>
      </w:r>
      <w:r>
        <w:rPr>
          <w:spacing w:val="-3"/>
          <w:sz w:val="18"/>
        </w:rPr>
        <w:t xml:space="preserve"> </w:t>
      </w:r>
      <w:r>
        <w:rPr>
          <w:sz w:val="18"/>
        </w:rPr>
        <w:t>all</w:t>
      </w:r>
      <w:r>
        <w:rPr>
          <w:spacing w:val="-5"/>
          <w:sz w:val="18"/>
        </w:rPr>
        <w:t xml:space="preserve"> </w:t>
      </w:r>
      <w:r>
        <w:rPr>
          <w:sz w:val="18"/>
        </w:rPr>
        <w:t>debts</w:t>
      </w:r>
      <w:r>
        <w:rPr>
          <w:spacing w:val="-5"/>
          <w:sz w:val="18"/>
        </w:rPr>
        <w:t xml:space="preserve"> </w:t>
      </w:r>
      <w:r>
        <w:rPr>
          <w:sz w:val="18"/>
        </w:rPr>
        <w:t>and</w:t>
      </w:r>
      <w:r>
        <w:rPr>
          <w:spacing w:val="-5"/>
          <w:sz w:val="18"/>
        </w:rPr>
        <w:t xml:space="preserve"> </w:t>
      </w:r>
      <w:r>
        <w:rPr>
          <w:sz w:val="18"/>
        </w:rPr>
        <w:t>dues,</w:t>
      </w:r>
      <w:r>
        <w:rPr>
          <w:spacing w:val="-5"/>
          <w:sz w:val="18"/>
        </w:rPr>
        <w:t xml:space="preserve"> </w:t>
      </w:r>
      <w:r>
        <w:rPr>
          <w:sz w:val="18"/>
        </w:rPr>
        <w:t>public and private, at the time of payment, in equal monthly installments in advance of the first day of each month during said term, at the office of Owner or such other place as Owner may designate, without any set off or deduction whatsoever, except that Tenant shall pay the first monthly installment(s) on the execution hereof.</w:t>
      </w:r>
    </w:p>
    <w:p w14:paraId="763DB944" w14:textId="77777777" w:rsidR="00FE5876" w:rsidRDefault="00EF798B">
      <w:pPr>
        <w:spacing w:before="115" w:line="259" w:lineRule="auto"/>
        <w:ind w:left="119" w:right="43"/>
        <w:jc w:val="both"/>
        <w:rPr>
          <w:sz w:val="18"/>
        </w:rPr>
      </w:pPr>
      <w:r>
        <w:rPr>
          <w:sz w:val="18"/>
        </w:rPr>
        <w:t>The parties hereto, for themselves, their heirs, distributees, executors, administrators, legal representatives, successors and assigns, hereby covenant as follows:</w:t>
      </w:r>
    </w:p>
    <w:p w14:paraId="38F95B0B" w14:textId="77777777" w:rsidR="00FE5876" w:rsidRDefault="00EF798B">
      <w:pPr>
        <w:tabs>
          <w:tab w:val="left" w:pos="1559"/>
          <w:tab w:val="left" w:pos="2279"/>
        </w:tabs>
        <w:spacing w:before="121" w:line="259" w:lineRule="auto"/>
        <w:ind w:left="119" w:right="42"/>
        <w:jc w:val="both"/>
        <w:rPr>
          <w:sz w:val="18"/>
        </w:rPr>
      </w:pPr>
      <w:r>
        <w:rPr>
          <w:b/>
          <w:spacing w:val="-2"/>
          <w:sz w:val="18"/>
        </w:rPr>
        <w:t>Rent:</w:t>
      </w:r>
      <w:r>
        <w:rPr>
          <w:b/>
          <w:sz w:val="18"/>
        </w:rPr>
        <w:tab/>
      </w:r>
      <w:r>
        <w:rPr>
          <w:spacing w:val="-6"/>
          <w:sz w:val="18"/>
        </w:rPr>
        <w:t>1.</w:t>
      </w:r>
      <w:r>
        <w:rPr>
          <w:sz w:val="18"/>
        </w:rPr>
        <w:tab/>
        <w:t>Tenant shall pay the rent as above and as hereinafter provided.</w:t>
      </w:r>
    </w:p>
    <w:p w14:paraId="512679DB" w14:textId="77777777" w:rsidR="00FE5876" w:rsidRDefault="00FE5876">
      <w:pPr>
        <w:pStyle w:val="BodyText"/>
        <w:spacing w:before="13"/>
        <w:rPr>
          <w:sz w:val="18"/>
        </w:rPr>
      </w:pPr>
    </w:p>
    <w:p w14:paraId="4C1D9DA0" w14:textId="77777777" w:rsidR="00FE5876" w:rsidRDefault="00EF798B">
      <w:pPr>
        <w:tabs>
          <w:tab w:val="left" w:pos="1559"/>
          <w:tab w:val="left" w:pos="2180"/>
        </w:tabs>
        <w:spacing w:before="1" w:line="259" w:lineRule="auto"/>
        <w:ind w:left="119" w:right="38"/>
        <w:jc w:val="both"/>
        <w:rPr>
          <w:sz w:val="18"/>
        </w:rPr>
      </w:pPr>
      <w:r>
        <w:rPr>
          <w:b/>
          <w:spacing w:val="-2"/>
          <w:sz w:val="18"/>
        </w:rPr>
        <w:t>Occupancy:</w:t>
      </w:r>
      <w:r>
        <w:rPr>
          <w:b/>
          <w:sz w:val="18"/>
        </w:rPr>
        <w:tab/>
      </w:r>
      <w:r>
        <w:rPr>
          <w:spacing w:val="-6"/>
          <w:sz w:val="18"/>
        </w:rPr>
        <w:t>2.</w:t>
      </w:r>
      <w:r>
        <w:rPr>
          <w:sz w:val="18"/>
        </w:rPr>
        <w:tab/>
        <w:t>Subject to</w:t>
      </w:r>
      <w:r>
        <w:rPr>
          <w:spacing w:val="-4"/>
          <w:sz w:val="18"/>
        </w:rPr>
        <w:t xml:space="preserve"> </w:t>
      </w:r>
      <w:r>
        <w:rPr>
          <w:sz w:val="18"/>
        </w:rPr>
        <w:t>the</w:t>
      </w:r>
      <w:r>
        <w:rPr>
          <w:spacing w:val="-6"/>
          <w:sz w:val="18"/>
        </w:rPr>
        <w:t xml:space="preserve"> </w:t>
      </w:r>
      <w:r>
        <w:rPr>
          <w:sz w:val="18"/>
        </w:rPr>
        <w:t>terms and conditions</w:t>
      </w:r>
      <w:r>
        <w:rPr>
          <w:spacing w:val="-1"/>
          <w:sz w:val="18"/>
        </w:rPr>
        <w:t xml:space="preserve"> </w:t>
      </w:r>
      <w:r>
        <w:rPr>
          <w:sz w:val="18"/>
        </w:rPr>
        <w:t>of this Lease, Tenant shall use and occupy</w:t>
      </w:r>
      <w:r>
        <w:rPr>
          <w:spacing w:val="-2"/>
          <w:sz w:val="18"/>
        </w:rPr>
        <w:t xml:space="preserve"> </w:t>
      </w:r>
      <w:r>
        <w:rPr>
          <w:sz w:val="18"/>
        </w:rPr>
        <w:t>the Demised Premises for executive, administrative and general offices use, and for no other purpose. Tenant shall at all times conduct its business in a high grade</w:t>
      </w:r>
      <w:r>
        <w:rPr>
          <w:spacing w:val="-3"/>
          <w:sz w:val="18"/>
        </w:rPr>
        <w:t xml:space="preserve"> </w:t>
      </w:r>
      <w:r>
        <w:rPr>
          <w:sz w:val="18"/>
        </w:rPr>
        <w:t>and</w:t>
      </w:r>
      <w:r>
        <w:rPr>
          <w:spacing w:val="-1"/>
          <w:sz w:val="18"/>
        </w:rPr>
        <w:t xml:space="preserve"> </w:t>
      </w:r>
      <w:r>
        <w:rPr>
          <w:sz w:val="18"/>
        </w:rPr>
        <w:t>reputable manner and</w:t>
      </w:r>
      <w:r>
        <w:rPr>
          <w:spacing w:val="-1"/>
          <w:sz w:val="18"/>
        </w:rPr>
        <w:t xml:space="preserve"> </w:t>
      </w:r>
      <w:r>
        <w:rPr>
          <w:sz w:val="18"/>
        </w:rPr>
        <w:t>shall not violate</w:t>
      </w:r>
      <w:r>
        <w:rPr>
          <w:spacing w:val="-3"/>
          <w:sz w:val="18"/>
        </w:rPr>
        <w:t xml:space="preserve"> </w:t>
      </w:r>
      <w:r>
        <w:rPr>
          <w:sz w:val="18"/>
        </w:rPr>
        <w:t>Article 37 or any other term or condition of this Lease.</w:t>
      </w:r>
    </w:p>
    <w:p w14:paraId="2734DF83" w14:textId="77777777" w:rsidR="00FE5876" w:rsidRDefault="00FE5876">
      <w:pPr>
        <w:pStyle w:val="BodyText"/>
        <w:spacing w:before="15"/>
        <w:rPr>
          <w:sz w:val="18"/>
        </w:rPr>
      </w:pPr>
    </w:p>
    <w:p w14:paraId="326F7D02" w14:textId="77777777" w:rsidR="00FE5876" w:rsidRDefault="00EF798B">
      <w:pPr>
        <w:tabs>
          <w:tab w:val="left" w:pos="1559"/>
          <w:tab w:val="left" w:pos="2279"/>
        </w:tabs>
        <w:spacing w:line="259" w:lineRule="auto"/>
        <w:ind w:left="119" w:right="40"/>
        <w:jc w:val="both"/>
        <w:rPr>
          <w:sz w:val="18"/>
        </w:rPr>
      </w:pPr>
      <w:r>
        <w:rPr>
          <w:b/>
          <w:spacing w:val="-2"/>
          <w:sz w:val="18"/>
        </w:rPr>
        <w:t>Alterations:</w:t>
      </w:r>
      <w:r>
        <w:rPr>
          <w:b/>
          <w:sz w:val="18"/>
        </w:rPr>
        <w:tab/>
      </w:r>
      <w:r>
        <w:rPr>
          <w:spacing w:val="-6"/>
          <w:sz w:val="18"/>
        </w:rPr>
        <w:t>3.</w:t>
      </w:r>
      <w:r>
        <w:rPr>
          <w:sz w:val="18"/>
        </w:rPr>
        <w:tab/>
        <w:t>Except as otherwise set forth in this Lease,</w:t>
      </w:r>
      <w:r>
        <w:rPr>
          <w:spacing w:val="-12"/>
          <w:sz w:val="18"/>
        </w:rPr>
        <w:t xml:space="preserve"> </w:t>
      </w:r>
      <w:r>
        <w:rPr>
          <w:sz w:val="18"/>
        </w:rPr>
        <w:t>Tenant</w:t>
      </w:r>
      <w:r>
        <w:rPr>
          <w:spacing w:val="-9"/>
          <w:sz w:val="18"/>
        </w:rPr>
        <w:t xml:space="preserve"> </w:t>
      </w:r>
      <w:r>
        <w:rPr>
          <w:sz w:val="18"/>
        </w:rPr>
        <w:t>shall</w:t>
      </w:r>
      <w:r>
        <w:rPr>
          <w:spacing w:val="-6"/>
          <w:sz w:val="18"/>
        </w:rPr>
        <w:t xml:space="preserve"> </w:t>
      </w:r>
      <w:r>
        <w:rPr>
          <w:sz w:val="18"/>
        </w:rPr>
        <w:t>make</w:t>
      </w:r>
      <w:r>
        <w:rPr>
          <w:spacing w:val="-11"/>
          <w:sz w:val="18"/>
        </w:rPr>
        <w:t xml:space="preserve"> </w:t>
      </w:r>
      <w:r>
        <w:rPr>
          <w:sz w:val="18"/>
        </w:rPr>
        <w:t>no</w:t>
      </w:r>
      <w:r>
        <w:rPr>
          <w:spacing w:val="-10"/>
          <w:sz w:val="18"/>
        </w:rPr>
        <w:t xml:space="preserve"> </w:t>
      </w:r>
      <w:r>
        <w:rPr>
          <w:sz w:val="18"/>
        </w:rPr>
        <w:t>changes</w:t>
      </w:r>
      <w:r>
        <w:rPr>
          <w:spacing w:val="-11"/>
          <w:sz w:val="18"/>
        </w:rPr>
        <w:t xml:space="preserve"> </w:t>
      </w:r>
      <w:r>
        <w:rPr>
          <w:sz w:val="18"/>
        </w:rPr>
        <w:t>in</w:t>
      </w:r>
      <w:r>
        <w:rPr>
          <w:spacing w:val="-11"/>
          <w:sz w:val="18"/>
        </w:rPr>
        <w:t xml:space="preserve"> </w:t>
      </w:r>
      <w:r>
        <w:rPr>
          <w:sz w:val="18"/>
        </w:rPr>
        <w:t>or</w:t>
      </w:r>
      <w:r>
        <w:rPr>
          <w:spacing w:val="-8"/>
          <w:sz w:val="18"/>
        </w:rPr>
        <w:t xml:space="preserve"> </w:t>
      </w:r>
      <w:r>
        <w:rPr>
          <w:sz w:val="18"/>
        </w:rPr>
        <w:t>to</w:t>
      </w:r>
      <w:r>
        <w:rPr>
          <w:spacing w:val="-12"/>
          <w:sz w:val="18"/>
        </w:rPr>
        <w:t xml:space="preserve"> </w:t>
      </w:r>
      <w:r>
        <w:rPr>
          <w:sz w:val="18"/>
        </w:rPr>
        <w:t>the</w:t>
      </w:r>
      <w:r>
        <w:rPr>
          <w:spacing w:val="-11"/>
          <w:sz w:val="18"/>
        </w:rPr>
        <w:t xml:space="preserve"> </w:t>
      </w:r>
      <w:r>
        <w:rPr>
          <w:sz w:val="18"/>
        </w:rPr>
        <w:t>Demised</w:t>
      </w:r>
      <w:r>
        <w:rPr>
          <w:spacing w:val="-11"/>
          <w:sz w:val="18"/>
        </w:rPr>
        <w:t xml:space="preserve"> </w:t>
      </w:r>
      <w:r>
        <w:rPr>
          <w:sz w:val="18"/>
        </w:rPr>
        <w:t>Premises of any nature without Owner’s prior written consent (not to be unreasonably withheld).</w:t>
      </w:r>
      <w:r>
        <w:rPr>
          <w:spacing w:val="40"/>
          <w:sz w:val="18"/>
        </w:rPr>
        <w:t xml:space="preserve"> </w:t>
      </w:r>
      <w:r>
        <w:rPr>
          <w:sz w:val="18"/>
        </w:rPr>
        <w:t>Subject to the prior written consent of Owner, and to the provisions of this Article, Tenant, at Tenant’s sole</w:t>
      </w:r>
      <w:r>
        <w:rPr>
          <w:spacing w:val="-12"/>
          <w:sz w:val="18"/>
        </w:rPr>
        <w:t xml:space="preserve"> </w:t>
      </w:r>
      <w:r>
        <w:rPr>
          <w:sz w:val="18"/>
        </w:rPr>
        <w:t>cost</w:t>
      </w:r>
      <w:r>
        <w:rPr>
          <w:spacing w:val="-11"/>
          <w:sz w:val="18"/>
        </w:rPr>
        <w:t xml:space="preserve"> </w:t>
      </w:r>
      <w:r>
        <w:rPr>
          <w:sz w:val="18"/>
        </w:rPr>
        <w:t>and</w:t>
      </w:r>
      <w:r>
        <w:rPr>
          <w:spacing w:val="-11"/>
          <w:sz w:val="18"/>
        </w:rPr>
        <w:t xml:space="preserve"> </w:t>
      </w:r>
      <w:r>
        <w:rPr>
          <w:sz w:val="18"/>
        </w:rPr>
        <w:t>expense,</w:t>
      </w:r>
      <w:r>
        <w:rPr>
          <w:spacing w:val="-11"/>
          <w:sz w:val="18"/>
        </w:rPr>
        <w:t xml:space="preserve"> </w:t>
      </w:r>
      <w:r>
        <w:rPr>
          <w:sz w:val="18"/>
        </w:rPr>
        <w:t>may</w:t>
      </w:r>
      <w:r>
        <w:rPr>
          <w:spacing w:val="-12"/>
          <w:sz w:val="18"/>
        </w:rPr>
        <w:t xml:space="preserve"> </w:t>
      </w:r>
      <w:r>
        <w:rPr>
          <w:sz w:val="18"/>
        </w:rPr>
        <w:t>make</w:t>
      </w:r>
      <w:r>
        <w:rPr>
          <w:spacing w:val="-11"/>
          <w:sz w:val="18"/>
        </w:rPr>
        <w:t xml:space="preserve"> </w:t>
      </w:r>
      <w:r>
        <w:rPr>
          <w:sz w:val="18"/>
        </w:rPr>
        <w:t>alterations,</w:t>
      </w:r>
      <w:r>
        <w:rPr>
          <w:spacing w:val="-11"/>
          <w:sz w:val="18"/>
        </w:rPr>
        <w:t xml:space="preserve"> </w:t>
      </w:r>
      <w:r>
        <w:rPr>
          <w:sz w:val="18"/>
        </w:rPr>
        <w:t>installations,</w:t>
      </w:r>
      <w:r>
        <w:rPr>
          <w:spacing w:val="-11"/>
          <w:sz w:val="18"/>
        </w:rPr>
        <w:t xml:space="preserve"> </w:t>
      </w:r>
      <w:r>
        <w:rPr>
          <w:sz w:val="18"/>
        </w:rPr>
        <w:t>additions or</w:t>
      </w:r>
      <w:r>
        <w:rPr>
          <w:spacing w:val="-1"/>
          <w:sz w:val="18"/>
        </w:rPr>
        <w:t xml:space="preserve"> </w:t>
      </w:r>
      <w:r>
        <w:rPr>
          <w:sz w:val="18"/>
        </w:rPr>
        <w:t>improvements which</w:t>
      </w:r>
      <w:r>
        <w:rPr>
          <w:spacing w:val="-3"/>
          <w:sz w:val="18"/>
        </w:rPr>
        <w:t xml:space="preserve"> </w:t>
      </w:r>
      <w:r>
        <w:rPr>
          <w:sz w:val="18"/>
        </w:rPr>
        <w:t>are</w:t>
      </w:r>
      <w:r>
        <w:rPr>
          <w:spacing w:val="-1"/>
          <w:sz w:val="18"/>
        </w:rPr>
        <w:t xml:space="preserve"> </w:t>
      </w:r>
      <w:r>
        <w:rPr>
          <w:sz w:val="18"/>
        </w:rPr>
        <w:t>non-structural</w:t>
      </w:r>
      <w:r>
        <w:rPr>
          <w:spacing w:val="-3"/>
          <w:sz w:val="18"/>
        </w:rPr>
        <w:t xml:space="preserve"> </w:t>
      </w:r>
      <w:r>
        <w:rPr>
          <w:sz w:val="18"/>
        </w:rPr>
        <w:t>and which do not affect utility</w:t>
      </w:r>
      <w:r>
        <w:rPr>
          <w:spacing w:val="-11"/>
          <w:sz w:val="18"/>
        </w:rPr>
        <w:t xml:space="preserve"> </w:t>
      </w:r>
      <w:r>
        <w:rPr>
          <w:sz w:val="18"/>
        </w:rPr>
        <w:t>services</w:t>
      </w:r>
      <w:r>
        <w:rPr>
          <w:spacing w:val="-3"/>
          <w:sz w:val="18"/>
        </w:rPr>
        <w:t xml:space="preserve"> </w:t>
      </w:r>
      <w:r>
        <w:rPr>
          <w:sz w:val="18"/>
        </w:rPr>
        <w:t>or</w:t>
      </w:r>
      <w:r>
        <w:rPr>
          <w:spacing w:val="-5"/>
          <w:sz w:val="18"/>
        </w:rPr>
        <w:t xml:space="preserve"> </w:t>
      </w:r>
      <w:r>
        <w:rPr>
          <w:sz w:val="18"/>
        </w:rPr>
        <w:t>plumbing</w:t>
      </w:r>
      <w:r>
        <w:rPr>
          <w:spacing w:val="-7"/>
          <w:sz w:val="18"/>
        </w:rPr>
        <w:t xml:space="preserve"> </w:t>
      </w:r>
      <w:r>
        <w:rPr>
          <w:sz w:val="18"/>
        </w:rPr>
        <w:t>and</w:t>
      </w:r>
      <w:r>
        <w:rPr>
          <w:spacing w:val="-2"/>
          <w:sz w:val="18"/>
        </w:rPr>
        <w:t xml:space="preserve"> </w:t>
      </w:r>
      <w:r>
        <w:rPr>
          <w:sz w:val="18"/>
        </w:rPr>
        <w:t>electrical</w:t>
      </w:r>
      <w:r>
        <w:rPr>
          <w:spacing w:val="-7"/>
          <w:sz w:val="18"/>
        </w:rPr>
        <w:t xml:space="preserve"> </w:t>
      </w:r>
      <w:r>
        <w:rPr>
          <w:sz w:val="18"/>
        </w:rPr>
        <w:t>lines,</w:t>
      </w:r>
      <w:r>
        <w:rPr>
          <w:spacing w:val="-1"/>
          <w:sz w:val="18"/>
        </w:rPr>
        <w:t xml:space="preserve"> </w:t>
      </w:r>
      <w:r>
        <w:rPr>
          <w:sz w:val="18"/>
        </w:rPr>
        <w:t>in</w:t>
      </w:r>
      <w:r>
        <w:rPr>
          <w:spacing w:val="-2"/>
          <w:sz w:val="18"/>
        </w:rPr>
        <w:t xml:space="preserve"> </w:t>
      </w:r>
      <w:r>
        <w:rPr>
          <w:sz w:val="18"/>
        </w:rPr>
        <w:t>or</w:t>
      </w:r>
      <w:r>
        <w:rPr>
          <w:spacing w:val="-4"/>
          <w:sz w:val="18"/>
        </w:rPr>
        <w:t xml:space="preserve"> </w:t>
      </w:r>
      <w:r>
        <w:rPr>
          <w:sz w:val="18"/>
        </w:rPr>
        <w:t>to</w:t>
      </w:r>
      <w:r>
        <w:rPr>
          <w:spacing w:val="-7"/>
          <w:sz w:val="18"/>
        </w:rPr>
        <w:t xml:space="preserve"> </w:t>
      </w:r>
      <w:r>
        <w:rPr>
          <w:sz w:val="18"/>
        </w:rPr>
        <w:t>the</w:t>
      </w:r>
      <w:r>
        <w:rPr>
          <w:spacing w:val="-4"/>
          <w:sz w:val="18"/>
        </w:rPr>
        <w:t xml:space="preserve"> </w:t>
      </w:r>
      <w:r>
        <w:rPr>
          <w:sz w:val="18"/>
        </w:rPr>
        <w:t>interior of the Demised Premises by using contractors or mechanics first reasonably approved by Owner.</w:t>
      </w:r>
      <w:r>
        <w:rPr>
          <w:spacing w:val="40"/>
          <w:sz w:val="18"/>
        </w:rPr>
        <w:t xml:space="preserve"> </w:t>
      </w:r>
      <w:r>
        <w:rPr>
          <w:sz w:val="18"/>
        </w:rPr>
        <w:t>Tenant shall, before making any alterations,</w:t>
      </w:r>
      <w:r>
        <w:rPr>
          <w:spacing w:val="-10"/>
          <w:sz w:val="18"/>
        </w:rPr>
        <w:t xml:space="preserve"> </w:t>
      </w:r>
      <w:r>
        <w:rPr>
          <w:sz w:val="18"/>
        </w:rPr>
        <w:t>additions,</w:t>
      </w:r>
      <w:r>
        <w:rPr>
          <w:spacing w:val="-5"/>
          <w:sz w:val="18"/>
        </w:rPr>
        <w:t xml:space="preserve"> </w:t>
      </w:r>
      <w:r>
        <w:rPr>
          <w:sz w:val="18"/>
        </w:rPr>
        <w:t>installations</w:t>
      </w:r>
      <w:r>
        <w:rPr>
          <w:spacing w:val="-4"/>
          <w:sz w:val="18"/>
        </w:rPr>
        <w:t xml:space="preserve"> </w:t>
      </w:r>
      <w:r>
        <w:rPr>
          <w:sz w:val="18"/>
        </w:rPr>
        <w:t>or</w:t>
      </w:r>
      <w:r>
        <w:rPr>
          <w:spacing w:val="-4"/>
          <w:sz w:val="18"/>
        </w:rPr>
        <w:t xml:space="preserve"> </w:t>
      </w:r>
      <w:r>
        <w:rPr>
          <w:sz w:val="18"/>
        </w:rPr>
        <w:t>improvements,</w:t>
      </w:r>
      <w:r>
        <w:rPr>
          <w:spacing w:val="-10"/>
          <w:sz w:val="18"/>
        </w:rPr>
        <w:t xml:space="preserve"> </w:t>
      </w:r>
      <w:r>
        <w:rPr>
          <w:sz w:val="18"/>
        </w:rPr>
        <w:t>at</w:t>
      </w:r>
      <w:r>
        <w:rPr>
          <w:spacing w:val="-7"/>
          <w:sz w:val="18"/>
        </w:rPr>
        <w:t xml:space="preserve"> </w:t>
      </w:r>
      <w:r>
        <w:rPr>
          <w:sz w:val="18"/>
        </w:rPr>
        <w:t>its</w:t>
      </w:r>
      <w:r>
        <w:rPr>
          <w:spacing w:val="-7"/>
          <w:sz w:val="18"/>
        </w:rPr>
        <w:t xml:space="preserve"> </w:t>
      </w:r>
      <w:r>
        <w:rPr>
          <w:sz w:val="18"/>
        </w:rPr>
        <w:t>sole</w:t>
      </w:r>
      <w:r>
        <w:rPr>
          <w:spacing w:val="-8"/>
          <w:sz w:val="18"/>
        </w:rPr>
        <w:t xml:space="preserve"> </w:t>
      </w:r>
      <w:r>
        <w:rPr>
          <w:sz w:val="18"/>
        </w:rPr>
        <w:t xml:space="preserve">cost </w:t>
      </w:r>
      <w:r>
        <w:rPr>
          <w:sz w:val="18"/>
        </w:rPr>
        <w:t>and</w:t>
      </w:r>
      <w:r>
        <w:rPr>
          <w:spacing w:val="1"/>
          <w:sz w:val="18"/>
        </w:rPr>
        <w:t xml:space="preserve"> </w:t>
      </w:r>
      <w:r>
        <w:rPr>
          <w:sz w:val="18"/>
        </w:rPr>
        <w:t>expense,</w:t>
      </w:r>
      <w:r>
        <w:rPr>
          <w:spacing w:val="2"/>
          <w:sz w:val="18"/>
        </w:rPr>
        <w:t xml:space="preserve"> </w:t>
      </w:r>
      <w:r>
        <w:rPr>
          <w:sz w:val="18"/>
        </w:rPr>
        <w:t>obtain</w:t>
      </w:r>
      <w:r>
        <w:rPr>
          <w:spacing w:val="-4"/>
          <w:sz w:val="18"/>
        </w:rPr>
        <w:t xml:space="preserve"> </w:t>
      </w:r>
      <w:r>
        <w:rPr>
          <w:sz w:val="18"/>
        </w:rPr>
        <w:t>all</w:t>
      </w:r>
      <w:r>
        <w:rPr>
          <w:spacing w:val="-4"/>
          <w:sz w:val="18"/>
        </w:rPr>
        <w:t xml:space="preserve"> </w:t>
      </w:r>
      <w:r>
        <w:rPr>
          <w:sz w:val="18"/>
        </w:rPr>
        <w:t>permits,</w:t>
      </w:r>
      <w:r>
        <w:rPr>
          <w:spacing w:val="-3"/>
          <w:sz w:val="18"/>
        </w:rPr>
        <w:t xml:space="preserve"> </w:t>
      </w:r>
      <w:r>
        <w:rPr>
          <w:sz w:val="18"/>
        </w:rPr>
        <w:t>approvals and</w:t>
      </w:r>
      <w:r>
        <w:rPr>
          <w:spacing w:val="1"/>
          <w:sz w:val="18"/>
        </w:rPr>
        <w:t xml:space="preserve"> </w:t>
      </w:r>
      <w:r>
        <w:rPr>
          <w:sz w:val="18"/>
        </w:rPr>
        <w:t>certificates</w:t>
      </w:r>
      <w:r>
        <w:rPr>
          <w:spacing w:val="1"/>
          <w:sz w:val="18"/>
        </w:rPr>
        <w:t xml:space="preserve"> </w:t>
      </w:r>
      <w:r>
        <w:rPr>
          <w:spacing w:val="-2"/>
          <w:sz w:val="18"/>
        </w:rPr>
        <w:t>required</w:t>
      </w:r>
    </w:p>
    <w:p w14:paraId="7A1B7616" w14:textId="77777777" w:rsidR="00FE5876" w:rsidRDefault="00EF798B">
      <w:pPr>
        <w:spacing w:before="92" w:line="259" w:lineRule="auto"/>
        <w:ind w:left="119" w:right="102"/>
        <w:jc w:val="both"/>
        <w:rPr>
          <w:sz w:val="18"/>
        </w:rPr>
      </w:pPr>
      <w:r>
        <w:br w:type="column"/>
      </w:r>
      <w:r>
        <w:rPr>
          <w:sz w:val="18"/>
        </w:rPr>
        <w:t>by any governmental or quasi-governmental bodies and (upon completion) certificates of final approval thereof and shall deliver promptly duplicates of all such permits, approvals and certificates to Owner, and Tenant agrees to carry and will cause Tenant’s contractors and sub-contractors to carry such workman’s compensation, general liability, personal and property damage insurance</w:t>
      </w:r>
      <w:r>
        <w:rPr>
          <w:spacing w:val="-12"/>
          <w:sz w:val="18"/>
        </w:rPr>
        <w:t xml:space="preserve"> </w:t>
      </w:r>
      <w:r>
        <w:rPr>
          <w:sz w:val="18"/>
        </w:rPr>
        <w:t>as</w:t>
      </w:r>
      <w:r>
        <w:rPr>
          <w:spacing w:val="-11"/>
          <w:sz w:val="18"/>
        </w:rPr>
        <w:t xml:space="preserve"> </w:t>
      </w:r>
      <w:r>
        <w:rPr>
          <w:sz w:val="18"/>
        </w:rPr>
        <w:t>Owner</w:t>
      </w:r>
      <w:r>
        <w:rPr>
          <w:spacing w:val="-11"/>
          <w:sz w:val="18"/>
        </w:rPr>
        <w:t xml:space="preserve"> </w:t>
      </w:r>
      <w:r>
        <w:rPr>
          <w:sz w:val="18"/>
        </w:rPr>
        <w:t>may</w:t>
      </w:r>
      <w:r>
        <w:rPr>
          <w:spacing w:val="-11"/>
          <w:sz w:val="18"/>
        </w:rPr>
        <w:t xml:space="preserve"> </w:t>
      </w:r>
      <w:r>
        <w:rPr>
          <w:sz w:val="18"/>
        </w:rPr>
        <w:t>reasonably</w:t>
      </w:r>
      <w:r>
        <w:rPr>
          <w:spacing w:val="-12"/>
          <w:sz w:val="18"/>
        </w:rPr>
        <w:t xml:space="preserve"> </w:t>
      </w:r>
      <w:r>
        <w:rPr>
          <w:sz w:val="18"/>
        </w:rPr>
        <w:t>require.</w:t>
      </w:r>
      <w:r>
        <w:rPr>
          <w:spacing w:val="24"/>
          <w:sz w:val="18"/>
        </w:rPr>
        <w:t xml:space="preserve"> </w:t>
      </w:r>
      <w:r>
        <w:rPr>
          <w:sz w:val="18"/>
        </w:rPr>
        <w:t>If</w:t>
      </w:r>
      <w:r>
        <w:rPr>
          <w:spacing w:val="-12"/>
          <w:sz w:val="18"/>
        </w:rPr>
        <w:t xml:space="preserve"> </w:t>
      </w:r>
      <w:r>
        <w:rPr>
          <w:sz w:val="18"/>
        </w:rPr>
        <w:t>any</w:t>
      </w:r>
      <w:r>
        <w:rPr>
          <w:spacing w:val="-11"/>
          <w:sz w:val="18"/>
        </w:rPr>
        <w:t xml:space="preserve"> </w:t>
      </w:r>
      <w:r>
        <w:rPr>
          <w:sz w:val="18"/>
        </w:rPr>
        <w:t>mechanic’s</w:t>
      </w:r>
      <w:r>
        <w:rPr>
          <w:spacing w:val="-11"/>
          <w:sz w:val="18"/>
        </w:rPr>
        <w:t xml:space="preserve"> </w:t>
      </w:r>
      <w:r>
        <w:rPr>
          <w:sz w:val="18"/>
        </w:rPr>
        <w:t>lien is filed against the Demised Premises or the Building, for work claimed</w:t>
      </w:r>
      <w:r>
        <w:rPr>
          <w:sz w:val="18"/>
        </w:rPr>
        <w:t xml:space="preserve"> to have been done for, or materials furnished to, Tenant, whether or not done pursuant to this article, the same shall be discharged</w:t>
      </w:r>
      <w:r>
        <w:rPr>
          <w:spacing w:val="-7"/>
          <w:sz w:val="18"/>
        </w:rPr>
        <w:t xml:space="preserve"> </w:t>
      </w:r>
      <w:r>
        <w:rPr>
          <w:sz w:val="18"/>
        </w:rPr>
        <w:t>by</w:t>
      </w:r>
      <w:r>
        <w:rPr>
          <w:spacing w:val="-10"/>
          <w:sz w:val="18"/>
        </w:rPr>
        <w:t xml:space="preserve"> </w:t>
      </w:r>
      <w:r>
        <w:rPr>
          <w:sz w:val="18"/>
        </w:rPr>
        <w:t>Tenant within</w:t>
      </w:r>
      <w:r>
        <w:rPr>
          <w:spacing w:val="-7"/>
          <w:sz w:val="18"/>
        </w:rPr>
        <w:t xml:space="preserve"> </w:t>
      </w:r>
      <w:r>
        <w:rPr>
          <w:sz w:val="18"/>
        </w:rPr>
        <w:t>thirty</w:t>
      </w:r>
      <w:r>
        <w:rPr>
          <w:spacing w:val="-10"/>
          <w:sz w:val="18"/>
        </w:rPr>
        <w:t xml:space="preserve"> </w:t>
      </w:r>
      <w:r>
        <w:rPr>
          <w:sz w:val="18"/>
        </w:rPr>
        <w:t>days</w:t>
      </w:r>
      <w:r>
        <w:rPr>
          <w:spacing w:val="-4"/>
          <w:sz w:val="18"/>
        </w:rPr>
        <w:t xml:space="preserve"> </w:t>
      </w:r>
      <w:r>
        <w:rPr>
          <w:sz w:val="18"/>
        </w:rPr>
        <w:t>thereafter,</w:t>
      </w:r>
      <w:r>
        <w:rPr>
          <w:spacing w:val="-6"/>
          <w:sz w:val="18"/>
        </w:rPr>
        <w:t xml:space="preserve"> </w:t>
      </w:r>
      <w:r>
        <w:rPr>
          <w:sz w:val="18"/>
        </w:rPr>
        <w:t>at</w:t>
      </w:r>
      <w:r>
        <w:rPr>
          <w:spacing w:val="-4"/>
          <w:sz w:val="18"/>
        </w:rPr>
        <w:t xml:space="preserve"> </w:t>
      </w:r>
      <w:r>
        <w:rPr>
          <w:sz w:val="18"/>
        </w:rPr>
        <w:t>Tenant’s</w:t>
      </w:r>
      <w:r>
        <w:rPr>
          <w:spacing w:val="-4"/>
          <w:sz w:val="18"/>
        </w:rPr>
        <w:t xml:space="preserve"> </w:t>
      </w:r>
      <w:r>
        <w:rPr>
          <w:sz w:val="18"/>
        </w:rPr>
        <w:t>sole cost expense, by filing the bond or payment required by law.</w:t>
      </w:r>
      <w:r>
        <w:rPr>
          <w:spacing w:val="40"/>
          <w:sz w:val="18"/>
        </w:rPr>
        <w:t xml:space="preserve"> </w:t>
      </w:r>
      <w:r>
        <w:rPr>
          <w:sz w:val="18"/>
        </w:rPr>
        <w:t>All permanent fixtures and all paneling, partitions, railings and like installations,</w:t>
      </w:r>
      <w:r>
        <w:rPr>
          <w:spacing w:val="-6"/>
          <w:sz w:val="18"/>
        </w:rPr>
        <w:t xml:space="preserve"> </w:t>
      </w:r>
      <w:r>
        <w:rPr>
          <w:sz w:val="18"/>
        </w:rPr>
        <w:t>permanently</w:t>
      </w:r>
      <w:r>
        <w:rPr>
          <w:spacing w:val="-7"/>
          <w:sz w:val="18"/>
        </w:rPr>
        <w:t xml:space="preserve"> </w:t>
      </w:r>
      <w:r>
        <w:rPr>
          <w:sz w:val="18"/>
        </w:rPr>
        <w:t>installed</w:t>
      </w:r>
      <w:r>
        <w:rPr>
          <w:spacing w:val="-3"/>
          <w:sz w:val="18"/>
        </w:rPr>
        <w:t xml:space="preserve"> </w:t>
      </w:r>
      <w:r>
        <w:rPr>
          <w:sz w:val="18"/>
        </w:rPr>
        <w:t>in</w:t>
      </w:r>
      <w:r>
        <w:rPr>
          <w:spacing w:val="-7"/>
          <w:sz w:val="18"/>
        </w:rPr>
        <w:t xml:space="preserve"> </w:t>
      </w:r>
      <w:r>
        <w:rPr>
          <w:sz w:val="18"/>
        </w:rPr>
        <w:t>the</w:t>
      </w:r>
      <w:r>
        <w:rPr>
          <w:spacing w:val="-8"/>
          <w:sz w:val="18"/>
        </w:rPr>
        <w:t xml:space="preserve"> </w:t>
      </w:r>
      <w:r>
        <w:rPr>
          <w:sz w:val="18"/>
        </w:rPr>
        <w:t>Demised</w:t>
      </w:r>
      <w:r>
        <w:rPr>
          <w:spacing w:val="-6"/>
          <w:sz w:val="18"/>
        </w:rPr>
        <w:t xml:space="preserve"> </w:t>
      </w:r>
      <w:r>
        <w:rPr>
          <w:sz w:val="18"/>
        </w:rPr>
        <w:t>Premises</w:t>
      </w:r>
      <w:r>
        <w:rPr>
          <w:spacing w:val="-3"/>
          <w:sz w:val="18"/>
        </w:rPr>
        <w:t xml:space="preserve"> </w:t>
      </w:r>
      <w:r>
        <w:rPr>
          <w:sz w:val="18"/>
        </w:rPr>
        <w:t>at</w:t>
      </w:r>
      <w:r>
        <w:rPr>
          <w:spacing w:val="-3"/>
          <w:sz w:val="18"/>
        </w:rPr>
        <w:t xml:space="preserve"> </w:t>
      </w:r>
      <w:r>
        <w:rPr>
          <w:sz w:val="18"/>
        </w:rPr>
        <w:t>any time,</w:t>
      </w:r>
      <w:r>
        <w:rPr>
          <w:spacing w:val="-1"/>
          <w:sz w:val="18"/>
        </w:rPr>
        <w:t xml:space="preserve"> </w:t>
      </w:r>
      <w:r>
        <w:rPr>
          <w:sz w:val="18"/>
        </w:rPr>
        <w:t>either</w:t>
      </w:r>
      <w:r>
        <w:rPr>
          <w:spacing w:val="-3"/>
          <w:sz w:val="18"/>
        </w:rPr>
        <w:t xml:space="preserve"> </w:t>
      </w:r>
      <w:r>
        <w:rPr>
          <w:sz w:val="18"/>
        </w:rPr>
        <w:t>by</w:t>
      </w:r>
      <w:r>
        <w:rPr>
          <w:spacing w:val="-9"/>
          <w:sz w:val="18"/>
        </w:rPr>
        <w:t xml:space="preserve"> </w:t>
      </w:r>
      <w:r>
        <w:rPr>
          <w:sz w:val="18"/>
        </w:rPr>
        <w:t>Tenant</w:t>
      </w:r>
      <w:r>
        <w:rPr>
          <w:spacing w:val="-3"/>
          <w:sz w:val="18"/>
        </w:rPr>
        <w:t xml:space="preserve"> </w:t>
      </w:r>
      <w:r>
        <w:rPr>
          <w:sz w:val="18"/>
        </w:rPr>
        <w:t>or</w:t>
      </w:r>
      <w:r>
        <w:rPr>
          <w:spacing w:val="-3"/>
          <w:sz w:val="18"/>
        </w:rPr>
        <w:t xml:space="preserve"> </w:t>
      </w:r>
      <w:r>
        <w:rPr>
          <w:sz w:val="18"/>
        </w:rPr>
        <w:t>by</w:t>
      </w:r>
      <w:r>
        <w:rPr>
          <w:spacing w:val="-9"/>
          <w:sz w:val="18"/>
        </w:rPr>
        <w:t xml:space="preserve"> </w:t>
      </w:r>
      <w:r>
        <w:rPr>
          <w:sz w:val="18"/>
        </w:rPr>
        <w:t>Owner</w:t>
      </w:r>
      <w:r>
        <w:rPr>
          <w:spacing w:val="-3"/>
          <w:sz w:val="18"/>
        </w:rPr>
        <w:t xml:space="preserve"> </w:t>
      </w:r>
      <w:r>
        <w:rPr>
          <w:sz w:val="18"/>
        </w:rPr>
        <w:t>on</w:t>
      </w:r>
      <w:r>
        <w:rPr>
          <w:spacing w:val="-5"/>
          <w:sz w:val="18"/>
        </w:rPr>
        <w:t xml:space="preserve"> </w:t>
      </w:r>
      <w:r>
        <w:rPr>
          <w:sz w:val="18"/>
        </w:rPr>
        <w:t>Tenant’s</w:t>
      </w:r>
      <w:r>
        <w:rPr>
          <w:spacing w:val="-3"/>
          <w:sz w:val="18"/>
        </w:rPr>
        <w:t xml:space="preserve"> </w:t>
      </w:r>
      <w:r>
        <w:rPr>
          <w:sz w:val="18"/>
        </w:rPr>
        <w:t>behalf,</w:t>
      </w:r>
      <w:r>
        <w:rPr>
          <w:spacing w:val="-1"/>
          <w:sz w:val="18"/>
        </w:rPr>
        <w:t xml:space="preserve"> </w:t>
      </w:r>
      <w:r>
        <w:rPr>
          <w:sz w:val="18"/>
        </w:rPr>
        <w:t>shall,</w:t>
      </w:r>
      <w:r>
        <w:rPr>
          <w:spacing w:val="-1"/>
          <w:sz w:val="18"/>
        </w:rPr>
        <w:t xml:space="preserve"> </w:t>
      </w:r>
      <w:r>
        <w:rPr>
          <w:sz w:val="18"/>
        </w:rPr>
        <w:t>upon installation, become the property of Owner and shall remain upon and be surrendered with the Demised Premises.</w:t>
      </w:r>
      <w:r>
        <w:rPr>
          <w:spacing w:val="40"/>
          <w:sz w:val="18"/>
        </w:rPr>
        <w:t xml:space="preserve"> </w:t>
      </w:r>
      <w:r>
        <w:rPr>
          <w:sz w:val="18"/>
        </w:rPr>
        <w:t>Nothing in this Article shall be construed to give Owner title to or to prevent Tenant’s removal of trade fixtures, moveable office furniture and equipment and</w:t>
      </w:r>
      <w:r>
        <w:rPr>
          <w:spacing w:val="-3"/>
          <w:sz w:val="18"/>
        </w:rPr>
        <w:t xml:space="preserve"> </w:t>
      </w:r>
      <w:r>
        <w:rPr>
          <w:sz w:val="18"/>
        </w:rPr>
        <w:t>other</w:t>
      </w:r>
      <w:r>
        <w:rPr>
          <w:spacing w:val="-5"/>
          <w:sz w:val="18"/>
        </w:rPr>
        <w:t xml:space="preserve"> </w:t>
      </w:r>
      <w:r>
        <w:rPr>
          <w:sz w:val="18"/>
        </w:rPr>
        <w:t>similar installations,</w:t>
      </w:r>
      <w:r>
        <w:rPr>
          <w:spacing w:val="-2"/>
          <w:sz w:val="18"/>
        </w:rPr>
        <w:t xml:space="preserve"> </w:t>
      </w:r>
      <w:r>
        <w:rPr>
          <w:sz w:val="18"/>
        </w:rPr>
        <w:t>but</w:t>
      </w:r>
      <w:r>
        <w:rPr>
          <w:spacing w:val="-3"/>
          <w:sz w:val="18"/>
        </w:rPr>
        <w:t xml:space="preserve"> </w:t>
      </w:r>
      <w:r>
        <w:rPr>
          <w:sz w:val="18"/>
        </w:rPr>
        <w:t>upon</w:t>
      </w:r>
      <w:r>
        <w:rPr>
          <w:spacing w:val="-7"/>
          <w:sz w:val="18"/>
        </w:rPr>
        <w:t xml:space="preserve"> </w:t>
      </w:r>
      <w:r>
        <w:rPr>
          <w:sz w:val="18"/>
        </w:rPr>
        <w:t>removal</w:t>
      </w:r>
      <w:r>
        <w:rPr>
          <w:spacing w:val="-3"/>
          <w:sz w:val="18"/>
        </w:rPr>
        <w:t xml:space="preserve"> </w:t>
      </w:r>
      <w:r>
        <w:rPr>
          <w:sz w:val="18"/>
        </w:rPr>
        <w:t>of</w:t>
      </w:r>
      <w:r>
        <w:rPr>
          <w:spacing w:val="-1"/>
          <w:sz w:val="18"/>
        </w:rPr>
        <w:t xml:space="preserve"> </w:t>
      </w:r>
      <w:r>
        <w:rPr>
          <w:sz w:val="18"/>
        </w:rPr>
        <w:t>any such from the Demised Premises or upon removal of other installations as may</w:t>
      </w:r>
      <w:r>
        <w:rPr>
          <w:spacing w:val="-1"/>
          <w:sz w:val="18"/>
        </w:rPr>
        <w:t xml:space="preserve"> </w:t>
      </w:r>
      <w:r>
        <w:rPr>
          <w:sz w:val="18"/>
        </w:rPr>
        <w:t>be required</w:t>
      </w:r>
      <w:r>
        <w:rPr>
          <w:spacing w:val="-1"/>
          <w:sz w:val="18"/>
        </w:rPr>
        <w:t xml:space="preserve"> </w:t>
      </w:r>
      <w:r>
        <w:rPr>
          <w:sz w:val="18"/>
        </w:rPr>
        <w:t>by</w:t>
      </w:r>
      <w:r>
        <w:rPr>
          <w:spacing w:val="-1"/>
          <w:sz w:val="18"/>
        </w:rPr>
        <w:t xml:space="preserve"> </w:t>
      </w:r>
      <w:r>
        <w:rPr>
          <w:sz w:val="18"/>
        </w:rPr>
        <w:t>Owner, Tenant shall promptly, at Tenant’s sole cost and expense, repair and restore the Dem</w:t>
      </w:r>
      <w:r>
        <w:rPr>
          <w:sz w:val="18"/>
        </w:rPr>
        <w:t>ised Premises to substantially the condition existing immediately prior to</w:t>
      </w:r>
      <w:r>
        <w:rPr>
          <w:spacing w:val="-9"/>
          <w:sz w:val="18"/>
        </w:rPr>
        <w:t xml:space="preserve"> </w:t>
      </w:r>
      <w:r>
        <w:rPr>
          <w:sz w:val="18"/>
        </w:rPr>
        <w:t>such</w:t>
      </w:r>
      <w:r>
        <w:rPr>
          <w:spacing w:val="-6"/>
          <w:sz w:val="18"/>
        </w:rPr>
        <w:t xml:space="preserve"> </w:t>
      </w:r>
      <w:r>
        <w:rPr>
          <w:sz w:val="18"/>
        </w:rPr>
        <w:t>installation</w:t>
      </w:r>
      <w:r>
        <w:rPr>
          <w:spacing w:val="-10"/>
          <w:sz w:val="18"/>
        </w:rPr>
        <w:t xml:space="preserve"> </w:t>
      </w:r>
      <w:r>
        <w:rPr>
          <w:sz w:val="18"/>
        </w:rPr>
        <w:t>and</w:t>
      </w:r>
      <w:r>
        <w:rPr>
          <w:spacing w:val="-10"/>
          <w:sz w:val="18"/>
        </w:rPr>
        <w:t xml:space="preserve"> </w:t>
      </w:r>
      <w:r>
        <w:rPr>
          <w:sz w:val="18"/>
        </w:rPr>
        <w:t>repair</w:t>
      </w:r>
      <w:r>
        <w:rPr>
          <w:spacing w:val="-7"/>
          <w:sz w:val="18"/>
        </w:rPr>
        <w:t xml:space="preserve"> </w:t>
      </w:r>
      <w:r>
        <w:rPr>
          <w:sz w:val="18"/>
        </w:rPr>
        <w:t>any</w:t>
      </w:r>
      <w:r>
        <w:rPr>
          <w:spacing w:val="-10"/>
          <w:sz w:val="18"/>
        </w:rPr>
        <w:t xml:space="preserve"> </w:t>
      </w:r>
      <w:r>
        <w:rPr>
          <w:sz w:val="18"/>
        </w:rPr>
        <w:t>damage</w:t>
      </w:r>
      <w:r>
        <w:rPr>
          <w:spacing w:val="-11"/>
          <w:sz w:val="18"/>
        </w:rPr>
        <w:t xml:space="preserve"> </w:t>
      </w:r>
      <w:r>
        <w:rPr>
          <w:sz w:val="18"/>
        </w:rPr>
        <w:t>to</w:t>
      </w:r>
      <w:r>
        <w:rPr>
          <w:spacing w:val="-10"/>
          <w:sz w:val="18"/>
        </w:rPr>
        <w:t xml:space="preserve"> </w:t>
      </w:r>
      <w:r>
        <w:rPr>
          <w:sz w:val="18"/>
        </w:rPr>
        <w:t>the</w:t>
      </w:r>
      <w:r>
        <w:rPr>
          <w:spacing w:val="-7"/>
          <w:sz w:val="18"/>
        </w:rPr>
        <w:t xml:space="preserve"> </w:t>
      </w:r>
      <w:r>
        <w:rPr>
          <w:sz w:val="18"/>
        </w:rPr>
        <w:t>Demised</w:t>
      </w:r>
      <w:r>
        <w:rPr>
          <w:spacing w:val="-10"/>
          <w:sz w:val="18"/>
        </w:rPr>
        <w:t xml:space="preserve"> </w:t>
      </w:r>
      <w:r>
        <w:rPr>
          <w:sz w:val="18"/>
        </w:rPr>
        <w:t>Premises and/or</w:t>
      </w:r>
      <w:r>
        <w:rPr>
          <w:spacing w:val="-8"/>
          <w:sz w:val="18"/>
        </w:rPr>
        <w:t xml:space="preserve"> </w:t>
      </w:r>
      <w:r>
        <w:rPr>
          <w:sz w:val="18"/>
        </w:rPr>
        <w:t>the</w:t>
      </w:r>
      <w:r>
        <w:rPr>
          <w:spacing w:val="-6"/>
          <w:sz w:val="18"/>
        </w:rPr>
        <w:t xml:space="preserve"> </w:t>
      </w:r>
      <w:r>
        <w:rPr>
          <w:sz w:val="18"/>
        </w:rPr>
        <w:t>Building</w:t>
      </w:r>
      <w:r>
        <w:rPr>
          <w:spacing w:val="-5"/>
          <w:sz w:val="18"/>
        </w:rPr>
        <w:t xml:space="preserve"> </w:t>
      </w:r>
      <w:r>
        <w:rPr>
          <w:sz w:val="18"/>
        </w:rPr>
        <w:t>due</w:t>
      </w:r>
      <w:r>
        <w:rPr>
          <w:spacing w:val="-10"/>
          <w:sz w:val="18"/>
        </w:rPr>
        <w:t xml:space="preserve"> </w:t>
      </w:r>
      <w:r>
        <w:rPr>
          <w:sz w:val="18"/>
        </w:rPr>
        <w:t>to</w:t>
      </w:r>
      <w:r>
        <w:rPr>
          <w:spacing w:val="-5"/>
          <w:sz w:val="18"/>
        </w:rPr>
        <w:t xml:space="preserve"> </w:t>
      </w:r>
      <w:r>
        <w:rPr>
          <w:sz w:val="18"/>
        </w:rPr>
        <w:t>such</w:t>
      </w:r>
      <w:r>
        <w:rPr>
          <w:spacing w:val="-5"/>
          <w:sz w:val="18"/>
        </w:rPr>
        <w:t xml:space="preserve"> </w:t>
      </w:r>
      <w:r>
        <w:rPr>
          <w:sz w:val="18"/>
        </w:rPr>
        <w:t>removal.</w:t>
      </w:r>
      <w:r>
        <w:rPr>
          <w:spacing w:val="39"/>
          <w:sz w:val="18"/>
        </w:rPr>
        <w:t xml:space="preserve"> </w:t>
      </w:r>
      <w:r>
        <w:rPr>
          <w:sz w:val="18"/>
        </w:rPr>
        <w:t>All</w:t>
      </w:r>
      <w:r>
        <w:rPr>
          <w:spacing w:val="-9"/>
          <w:sz w:val="18"/>
        </w:rPr>
        <w:t xml:space="preserve"> </w:t>
      </w:r>
      <w:r>
        <w:rPr>
          <w:sz w:val="18"/>
        </w:rPr>
        <w:t>property</w:t>
      </w:r>
      <w:r>
        <w:rPr>
          <w:spacing w:val="-12"/>
          <w:sz w:val="18"/>
        </w:rPr>
        <w:t xml:space="preserve"> </w:t>
      </w:r>
      <w:r>
        <w:rPr>
          <w:sz w:val="18"/>
        </w:rPr>
        <w:t>permitted</w:t>
      </w:r>
      <w:r>
        <w:rPr>
          <w:spacing w:val="-4"/>
          <w:sz w:val="18"/>
        </w:rPr>
        <w:t xml:space="preserve"> </w:t>
      </w:r>
      <w:r>
        <w:rPr>
          <w:sz w:val="18"/>
        </w:rPr>
        <w:t>or required to</w:t>
      </w:r>
      <w:r>
        <w:rPr>
          <w:spacing w:val="-4"/>
          <w:sz w:val="18"/>
        </w:rPr>
        <w:t xml:space="preserve"> </w:t>
      </w:r>
      <w:r>
        <w:rPr>
          <w:sz w:val="18"/>
        </w:rPr>
        <w:t>be</w:t>
      </w:r>
      <w:r>
        <w:rPr>
          <w:spacing w:val="-5"/>
          <w:sz w:val="18"/>
        </w:rPr>
        <w:t xml:space="preserve"> </w:t>
      </w:r>
      <w:r>
        <w:rPr>
          <w:sz w:val="18"/>
        </w:rPr>
        <w:t>removed</w:t>
      </w:r>
      <w:r>
        <w:rPr>
          <w:spacing w:val="-4"/>
          <w:sz w:val="18"/>
        </w:rPr>
        <w:t xml:space="preserve"> </w:t>
      </w:r>
      <w:r>
        <w:rPr>
          <w:sz w:val="18"/>
        </w:rPr>
        <w:t>by</w:t>
      </w:r>
      <w:r>
        <w:rPr>
          <w:spacing w:val="-4"/>
          <w:sz w:val="18"/>
        </w:rPr>
        <w:t xml:space="preserve"> </w:t>
      </w:r>
      <w:r>
        <w:rPr>
          <w:sz w:val="18"/>
        </w:rPr>
        <w:t>Tenant at the end of the</w:t>
      </w:r>
      <w:r>
        <w:rPr>
          <w:spacing w:val="-5"/>
          <w:sz w:val="18"/>
        </w:rPr>
        <w:t xml:space="preserve"> </w:t>
      </w:r>
      <w:r>
        <w:rPr>
          <w:sz w:val="18"/>
        </w:rPr>
        <w:t>term</w:t>
      </w:r>
      <w:r>
        <w:rPr>
          <w:spacing w:val="-2"/>
          <w:sz w:val="18"/>
        </w:rPr>
        <w:t xml:space="preserve"> </w:t>
      </w:r>
      <w:r>
        <w:rPr>
          <w:sz w:val="18"/>
        </w:rPr>
        <w:t>remaining in the Demised Premises after Tenant’s removal shall be deemed abandoned</w:t>
      </w:r>
      <w:r>
        <w:rPr>
          <w:spacing w:val="-6"/>
          <w:sz w:val="18"/>
        </w:rPr>
        <w:t xml:space="preserve"> </w:t>
      </w:r>
      <w:r>
        <w:rPr>
          <w:sz w:val="18"/>
        </w:rPr>
        <w:t>and may,</w:t>
      </w:r>
      <w:r>
        <w:rPr>
          <w:spacing w:val="-5"/>
          <w:sz w:val="18"/>
        </w:rPr>
        <w:t xml:space="preserve"> </w:t>
      </w:r>
      <w:r>
        <w:rPr>
          <w:sz w:val="18"/>
        </w:rPr>
        <w:t>at</w:t>
      </w:r>
      <w:r>
        <w:rPr>
          <w:spacing w:val="-3"/>
          <w:sz w:val="18"/>
        </w:rPr>
        <w:t xml:space="preserve"> </w:t>
      </w:r>
      <w:r>
        <w:rPr>
          <w:sz w:val="18"/>
        </w:rPr>
        <w:t>the</w:t>
      </w:r>
      <w:r>
        <w:rPr>
          <w:spacing w:val="-1"/>
          <w:sz w:val="18"/>
        </w:rPr>
        <w:t xml:space="preserve"> </w:t>
      </w:r>
      <w:r>
        <w:rPr>
          <w:sz w:val="18"/>
        </w:rPr>
        <w:t>election</w:t>
      </w:r>
      <w:r>
        <w:rPr>
          <w:spacing w:val="-4"/>
          <w:sz w:val="18"/>
        </w:rPr>
        <w:t xml:space="preserve"> </w:t>
      </w:r>
      <w:r>
        <w:rPr>
          <w:sz w:val="18"/>
        </w:rPr>
        <w:t>of</w:t>
      </w:r>
      <w:r>
        <w:rPr>
          <w:spacing w:val="-1"/>
          <w:sz w:val="18"/>
        </w:rPr>
        <w:t xml:space="preserve"> </w:t>
      </w:r>
      <w:r>
        <w:rPr>
          <w:sz w:val="18"/>
        </w:rPr>
        <w:t>Owner, either</w:t>
      </w:r>
      <w:r>
        <w:rPr>
          <w:spacing w:val="-1"/>
          <w:sz w:val="18"/>
        </w:rPr>
        <w:t xml:space="preserve"> </w:t>
      </w:r>
      <w:r>
        <w:rPr>
          <w:sz w:val="18"/>
        </w:rPr>
        <w:t>be</w:t>
      </w:r>
      <w:r>
        <w:rPr>
          <w:spacing w:val="-1"/>
          <w:sz w:val="18"/>
        </w:rPr>
        <w:t xml:space="preserve"> </w:t>
      </w:r>
      <w:r>
        <w:rPr>
          <w:sz w:val="18"/>
        </w:rPr>
        <w:t>retained</w:t>
      </w:r>
      <w:r>
        <w:rPr>
          <w:spacing w:val="-6"/>
          <w:sz w:val="18"/>
        </w:rPr>
        <w:t xml:space="preserve"> </w:t>
      </w:r>
      <w:r>
        <w:rPr>
          <w:sz w:val="18"/>
        </w:rPr>
        <w:t>as Owner’s property or removed from the Demised Premises by Owner at Tenant’s sole cost and expense.</w:t>
      </w:r>
    </w:p>
    <w:p w14:paraId="0A8E2B52" w14:textId="77777777" w:rsidR="00FE5876" w:rsidRDefault="00FE5876">
      <w:pPr>
        <w:pStyle w:val="BodyText"/>
        <w:spacing w:before="9"/>
        <w:rPr>
          <w:sz w:val="18"/>
        </w:rPr>
      </w:pPr>
    </w:p>
    <w:p w14:paraId="0B20B00D" w14:textId="77777777" w:rsidR="00FE5876" w:rsidRDefault="00EF798B">
      <w:pPr>
        <w:tabs>
          <w:tab w:val="left" w:pos="1378"/>
        </w:tabs>
        <w:spacing w:line="259" w:lineRule="auto"/>
        <w:ind w:left="119" w:right="104"/>
        <w:jc w:val="both"/>
        <w:rPr>
          <w:sz w:val="18"/>
        </w:rPr>
      </w:pPr>
      <w:r>
        <w:rPr>
          <w:b/>
          <w:spacing w:val="-2"/>
          <w:sz w:val="18"/>
        </w:rPr>
        <w:t>Repairs:</w:t>
      </w:r>
      <w:r>
        <w:rPr>
          <w:b/>
          <w:sz w:val="18"/>
        </w:rPr>
        <w:tab/>
      </w:r>
      <w:r>
        <w:rPr>
          <w:sz w:val="18"/>
        </w:rPr>
        <w:t>4.</w:t>
      </w:r>
      <w:r>
        <w:rPr>
          <w:spacing w:val="80"/>
          <w:w w:val="150"/>
          <w:sz w:val="18"/>
        </w:rPr>
        <w:t xml:space="preserve"> </w:t>
      </w:r>
      <w:r>
        <w:rPr>
          <w:sz w:val="18"/>
        </w:rPr>
        <w:t>Owner</w:t>
      </w:r>
      <w:r>
        <w:rPr>
          <w:spacing w:val="-7"/>
          <w:sz w:val="18"/>
        </w:rPr>
        <w:t xml:space="preserve"> </w:t>
      </w:r>
      <w:r>
        <w:rPr>
          <w:sz w:val="18"/>
        </w:rPr>
        <w:t>shall</w:t>
      </w:r>
      <w:r>
        <w:rPr>
          <w:spacing w:val="-1"/>
          <w:sz w:val="18"/>
        </w:rPr>
        <w:t xml:space="preserve"> </w:t>
      </w:r>
      <w:r>
        <w:rPr>
          <w:sz w:val="18"/>
        </w:rPr>
        <w:t>maintain</w:t>
      </w:r>
      <w:r>
        <w:rPr>
          <w:spacing w:val="-10"/>
          <w:sz w:val="18"/>
        </w:rPr>
        <w:t xml:space="preserve"> </w:t>
      </w:r>
      <w:r>
        <w:rPr>
          <w:sz w:val="18"/>
        </w:rPr>
        <w:t>and</w:t>
      </w:r>
      <w:r>
        <w:rPr>
          <w:spacing w:val="-10"/>
          <w:sz w:val="18"/>
        </w:rPr>
        <w:t xml:space="preserve"> </w:t>
      </w:r>
      <w:r>
        <w:rPr>
          <w:sz w:val="18"/>
        </w:rPr>
        <w:t>repair</w:t>
      </w:r>
      <w:r>
        <w:rPr>
          <w:spacing w:val="-3"/>
          <w:sz w:val="18"/>
        </w:rPr>
        <w:t xml:space="preserve"> </w:t>
      </w:r>
      <w:r>
        <w:rPr>
          <w:sz w:val="18"/>
        </w:rPr>
        <w:t>the</w:t>
      </w:r>
      <w:r>
        <w:rPr>
          <w:spacing w:val="-11"/>
          <w:sz w:val="18"/>
        </w:rPr>
        <w:t xml:space="preserve"> </w:t>
      </w:r>
      <w:r>
        <w:rPr>
          <w:sz w:val="18"/>
        </w:rPr>
        <w:t>public portions of the Building, both exterior and interior, except that if Owner allows Tenant to</w:t>
      </w:r>
      <w:r>
        <w:rPr>
          <w:spacing w:val="-2"/>
          <w:sz w:val="18"/>
        </w:rPr>
        <w:t xml:space="preserve"> </w:t>
      </w:r>
      <w:r>
        <w:rPr>
          <w:sz w:val="18"/>
        </w:rPr>
        <w:t>erect on</w:t>
      </w:r>
      <w:r>
        <w:rPr>
          <w:spacing w:val="-2"/>
          <w:sz w:val="18"/>
        </w:rPr>
        <w:t xml:space="preserve"> </w:t>
      </w:r>
      <w:r>
        <w:rPr>
          <w:sz w:val="18"/>
        </w:rPr>
        <w:t>the</w:t>
      </w:r>
      <w:r>
        <w:rPr>
          <w:spacing w:val="-4"/>
          <w:sz w:val="18"/>
        </w:rPr>
        <w:t xml:space="preserve"> </w:t>
      </w:r>
      <w:r>
        <w:rPr>
          <w:sz w:val="18"/>
        </w:rPr>
        <w:t>outside</w:t>
      </w:r>
      <w:r>
        <w:rPr>
          <w:spacing w:val="-4"/>
          <w:sz w:val="18"/>
        </w:rPr>
        <w:t xml:space="preserve"> </w:t>
      </w:r>
      <w:r>
        <w:rPr>
          <w:sz w:val="18"/>
        </w:rPr>
        <w:t>of the</w:t>
      </w:r>
      <w:r>
        <w:rPr>
          <w:spacing w:val="-4"/>
          <w:sz w:val="18"/>
        </w:rPr>
        <w:t xml:space="preserve"> </w:t>
      </w:r>
      <w:r>
        <w:rPr>
          <w:sz w:val="18"/>
        </w:rPr>
        <w:t>Building</w:t>
      </w:r>
      <w:r>
        <w:rPr>
          <w:spacing w:val="-2"/>
          <w:sz w:val="18"/>
        </w:rPr>
        <w:t xml:space="preserve"> </w:t>
      </w:r>
      <w:r>
        <w:rPr>
          <w:sz w:val="18"/>
        </w:rPr>
        <w:t>a sign or</w:t>
      </w:r>
      <w:r>
        <w:rPr>
          <w:spacing w:val="-8"/>
          <w:sz w:val="18"/>
        </w:rPr>
        <w:t xml:space="preserve"> </w:t>
      </w:r>
      <w:r>
        <w:rPr>
          <w:sz w:val="18"/>
        </w:rPr>
        <w:t>signs,</w:t>
      </w:r>
      <w:r>
        <w:rPr>
          <w:spacing w:val="-5"/>
          <w:sz w:val="18"/>
        </w:rPr>
        <w:t xml:space="preserve"> </w:t>
      </w:r>
      <w:r>
        <w:rPr>
          <w:sz w:val="18"/>
        </w:rPr>
        <w:t>or</w:t>
      </w:r>
      <w:r>
        <w:rPr>
          <w:spacing w:val="-8"/>
          <w:sz w:val="18"/>
        </w:rPr>
        <w:t xml:space="preserve"> </w:t>
      </w:r>
      <w:r>
        <w:rPr>
          <w:sz w:val="18"/>
        </w:rPr>
        <w:t>a</w:t>
      </w:r>
      <w:r>
        <w:rPr>
          <w:spacing w:val="-4"/>
          <w:sz w:val="18"/>
        </w:rPr>
        <w:t xml:space="preserve"> </w:t>
      </w:r>
      <w:r>
        <w:rPr>
          <w:sz w:val="18"/>
        </w:rPr>
        <w:t>hoist,</w:t>
      </w:r>
      <w:r>
        <w:rPr>
          <w:spacing w:val="-5"/>
          <w:sz w:val="18"/>
        </w:rPr>
        <w:t xml:space="preserve"> </w:t>
      </w:r>
      <w:r>
        <w:rPr>
          <w:sz w:val="18"/>
        </w:rPr>
        <w:t>lift</w:t>
      </w:r>
      <w:r>
        <w:rPr>
          <w:spacing w:val="-3"/>
          <w:sz w:val="18"/>
        </w:rPr>
        <w:t xml:space="preserve"> </w:t>
      </w:r>
      <w:r>
        <w:rPr>
          <w:sz w:val="18"/>
        </w:rPr>
        <w:t>or</w:t>
      </w:r>
      <w:r>
        <w:rPr>
          <w:spacing w:val="-8"/>
          <w:sz w:val="18"/>
        </w:rPr>
        <w:t xml:space="preserve"> </w:t>
      </w:r>
      <w:r>
        <w:rPr>
          <w:sz w:val="18"/>
        </w:rPr>
        <w:t>sidewalk</w:t>
      </w:r>
      <w:r>
        <w:rPr>
          <w:spacing w:val="-6"/>
          <w:sz w:val="18"/>
        </w:rPr>
        <w:t xml:space="preserve"> </w:t>
      </w:r>
      <w:r>
        <w:rPr>
          <w:sz w:val="18"/>
        </w:rPr>
        <w:t>elevator</w:t>
      </w:r>
      <w:r>
        <w:rPr>
          <w:spacing w:val="-4"/>
          <w:sz w:val="18"/>
        </w:rPr>
        <w:t xml:space="preserve"> </w:t>
      </w:r>
      <w:r>
        <w:rPr>
          <w:sz w:val="18"/>
        </w:rPr>
        <w:t>for</w:t>
      </w:r>
      <w:r>
        <w:rPr>
          <w:spacing w:val="-4"/>
          <w:sz w:val="18"/>
        </w:rPr>
        <w:t xml:space="preserve"> </w:t>
      </w:r>
      <w:r>
        <w:rPr>
          <w:sz w:val="18"/>
        </w:rPr>
        <w:t>the</w:t>
      </w:r>
      <w:r>
        <w:rPr>
          <w:spacing w:val="-8"/>
          <w:sz w:val="18"/>
        </w:rPr>
        <w:t xml:space="preserve"> </w:t>
      </w:r>
      <w:r>
        <w:rPr>
          <w:sz w:val="18"/>
        </w:rPr>
        <w:t>exclusive</w:t>
      </w:r>
      <w:r>
        <w:rPr>
          <w:spacing w:val="-8"/>
          <w:sz w:val="18"/>
        </w:rPr>
        <w:t xml:space="preserve"> </w:t>
      </w:r>
      <w:r>
        <w:rPr>
          <w:sz w:val="18"/>
        </w:rPr>
        <w:t>use</w:t>
      </w:r>
      <w:r>
        <w:rPr>
          <w:spacing w:val="-8"/>
          <w:sz w:val="18"/>
        </w:rPr>
        <w:t xml:space="preserve"> </w:t>
      </w:r>
      <w:r>
        <w:rPr>
          <w:sz w:val="18"/>
        </w:rPr>
        <w:t>of Tenant, Tenant shall maintain such exterior installations in good appearance and shall cause the same to be operated in a good and workmanlike manner and shall make all repairs thereto necessary to</w:t>
      </w:r>
      <w:r>
        <w:rPr>
          <w:spacing w:val="-10"/>
          <w:sz w:val="18"/>
        </w:rPr>
        <w:t xml:space="preserve"> </w:t>
      </w:r>
      <w:r>
        <w:rPr>
          <w:sz w:val="18"/>
        </w:rPr>
        <w:t>keep</w:t>
      </w:r>
      <w:r>
        <w:rPr>
          <w:spacing w:val="-6"/>
          <w:sz w:val="18"/>
        </w:rPr>
        <w:t xml:space="preserve"> </w:t>
      </w:r>
      <w:r>
        <w:rPr>
          <w:sz w:val="18"/>
        </w:rPr>
        <w:t>same</w:t>
      </w:r>
      <w:r>
        <w:rPr>
          <w:spacing w:val="-7"/>
          <w:sz w:val="18"/>
        </w:rPr>
        <w:t xml:space="preserve"> </w:t>
      </w:r>
      <w:r>
        <w:rPr>
          <w:sz w:val="18"/>
        </w:rPr>
        <w:t>in</w:t>
      </w:r>
      <w:r>
        <w:rPr>
          <w:spacing w:val="-5"/>
          <w:sz w:val="18"/>
        </w:rPr>
        <w:t xml:space="preserve"> </w:t>
      </w:r>
      <w:r>
        <w:rPr>
          <w:sz w:val="18"/>
        </w:rPr>
        <w:t>good</w:t>
      </w:r>
      <w:r>
        <w:rPr>
          <w:spacing w:val="-6"/>
          <w:sz w:val="18"/>
        </w:rPr>
        <w:t xml:space="preserve"> </w:t>
      </w:r>
      <w:r>
        <w:rPr>
          <w:sz w:val="18"/>
        </w:rPr>
        <w:t>order</w:t>
      </w:r>
      <w:r>
        <w:rPr>
          <w:spacing w:val="-7"/>
          <w:sz w:val="18"/>
        </w:rPr>
        <w:t xml:space="preserve"> </w:t>
      </w:r>
      <w:r>
        <w:rPr>
          <w:sz w:val="18"/>
        </w:rPr>
        <w:t>and</w:t>
      </w:r>
      <w:r>
        <w:rPr>
          <w:spacing w:val="-5"/>
          <w:sz w:val="18"/>
        </w:rPr>
        <w:t xml:space="preserve"> </w:t>
      </w:r>
      <w:r>
        <w:rPr>
          <w:sz w:val="18"/>
        </w:rPr>
        <w:t>condition,</w:t>
      </w:r>
      <w:r>
        <w:rPr>
          <w:spacing w:val="-9"/>
          <w:sz w:val="18"/>
        </w:rPr>
        <w:t xml:space="preserve"> </w:t>
      </w:r>
      <w:r>
        <w:rPr>
          <w:sz w:val="18"/>
        </w:rPr>
        <w:t>at</w:t>
      </w:r>
      <w:r>
        <w:rPr>
          <w:spacing w:val="-6"/>
          <w:sz w:val="18"/>
        </w:rPr>
        <w:t xml:space="preserve"> </w:t>
      </w:r>
      <w:r>
        <w:rPr>
          <w:sz w:val="18"/>
        </w:rPr>
        <w:t>Tenant’s</w:t>
      </w:r>
      <w:r>
        <w:rPr>
          <w:spacing w:val="-6"/>
          <w:sz w:val="18"/>
        </w:rPr>
        <w:t xml:space="preserve"> </w:t>
      </w:r>
      <w:r>
        <w:rPr>
          <w:sz w:val="18"/>
        </w:rPr>
        <w:t>sole</w:t>
      </w:r>
      <w:r>
        <w:rPr>
          <w:spacing w:val="-3"/>
          <w:sz w:val="18"/>
        </w:rPr>
        <w:t xml:space="preserve"> </w:t>
      </w:r>
      <w:r>
        <w:rPr>
          <w:sz w:val="18"/>
        </w:rPr>
        <w:t>cost</w:t>
      </w:r>
      <w:r>
        <w:rPr>
          <w:spacing w:val="-6"/>
          <w:sz w:val="18"/>
        </w:rPr>
        <w:t xml:space="preserve"> </w:t>
      </w:r>
      <w:r>
        <w:rPr>
          <w:sz w:val="18"/>
        </w:rPr>
        <w:t>and expense, and shall cause the same to be covered by the insurance provided hereafter in Article 8.</w:t>
      </w:r>
      <w:r>
        <w:rPr>
          <w:spacing w:val="40"/>
          <w:sz w:val="18"/>
        </w:rPr>
        <w:t xml:space="preserve"> </w:t>
      </w:r>
      <w:r>
        <w:rPr>
          <w:sz w:val="18"/>
        </w:rPr>
        <w:t>Tenant shall, throughout the term of this Lease, take good care of the Demised Premises and the fixtures</w:t>
      </w:r>
      <w:r>
        <w:rPr>
          <w:spacing w:val="-8"/>
          <w:sz w:val="18"/>
        </w:rPr>
        <w:t xml:space="preserve"> </w:t>
      </w:r>
      <w:r>
        <w:rPr>
          <w:sz w:val="18"/>
        </w:rPr>
        <w:t>and</w:t>
      </w:r>
      <w:r>
        <w:rPr>
          <w:spacing w:val="-11"/>
          <w:sz w:val="18"/>
        </w:rPr>
        <w:t xml:space="preserve"> </w:t>
      </w:r>
      <w:r>
        <w:rPr>
          <w:sz w:val="18"/>
        </w:rPr>
        <w:t>appurtenances</w:t>
      </w:r>
      <w:r>
        <w:rPr>
          <w:spacing w:val="-8"/>
          <w:sz w:val="18"/>
        </w:rPr>
        <w:t xml:space="preserve"> </w:t>
      </w:r>
      <w:r>
        <w:rPr>
          <w:sz w:val="18"/>
        </w:rPr>
        <w:t>therein,</w:t>
      </w:r>
      <w:r>
        <w:rPr>
          <w:spacing w:val="-7"/>
          <w:sz w:val="18"/>
        </w:rPr>
        <w:t xml:space="preserve"> </w:t>
      </w:r>
      <w:r>
        <w:rPr>
          <w:sz w:val="18"/>
        </w:rPr>
        <w:t>and</w:t>
      </w:r>
      <w:r>
        <w:rPr>
          <w:spacing w:val="-11"/>
          <w:sz w:val="18"/>
        </w:rPr>
        <w:t xml:space="preserve"> </w:t>
      </w:r>
      <w:r>
        <w:rPr>
          <w:sz w:val="18"/>
        </w:rPr>
        <w:t>at</w:t>
      </w:r>
      <w:r>
        <w:rPr>
          <w:spacing w:val="-8"/>
          <w:sz w:val="18"/>
        </w:rPr>
        <w:t xml:space="preserve"> </w:t>
      </w:r>
      <w:r>
        <w:rPr>
          <w:sz w:val="18"/>
        </w:rPr>
        <w:t>its</w:t>
      </w:r>
      <w:r>
        <w:rPr>
          <w:spacing w:val="-8"/>
          <w:sz w:val="18"/>
        </w:rPr>
        <w:t xml:space="preserve"> </w:t>
      </w:r>
      <w:r>
        <w:rPr>
          <w:sz w:val="18"/>
        </w:rPr>
        <w:t>sole</w:t>
      </w:r>
      <w:r>
        <w:rPr>
          <w:spacing w:val="-9"/>
          <w:sz w:val="18"/>
        </w:rPr>
        <w:t xml:space="preserve"> </w:t>
      </w:r>
      <w:r>
        <w:rPr>
          <w:sz w:val="18"/>
        </w:rPr>
        <w:t>cost</w:t>
      </w:r>
      <w:r>
        <w:rPr>
          <w:spacing w:val="-8"/>
          <w:sz w:val="18"/>
        </w:rPr>
        <w:t xml:space="preserve"> </w:t>
      </w:r>
      <w:r>
        <w:rPr>
          <w:sz w:val="18"/>
        </w:rPr>
        <w:t>and</w:t>
      </w:r>
      <w:r>
        <w:rPr>
          <w:spacing w:val="-7"/>
          <w:sz w:val="18"/>
        </w:rPr>
        <w:t xml:space="preserve"> </w:t>
      </w:r>
      <w:r>
        <w:rPr>
          <w:sz w:val="18"/>
        </w:rPr>
        <w:t>expense, make all non-structural repairs thereto as and when needed to preserve them in good working order and condition, reasonable wear and</w:t>
      </w:r>
      <w:r>
        <w:rPr>
          <w:spacing w:val="-2"/>
          <w:sz w:val="18"/>
        </w:rPr>
        <w:t xml:space="preserve"> </w:t>
      </w:r>
      <w:r>
        <w:rPr>
          <w:sz w:val="18"/>
        </w:rPr>
        <w:t>tear, obsolescence</w:t>
      </w:r>
      <w:r>
        <w:rPr>
          <w:spacing w:val="-6"/>
          <w:sz w:val="18"/>
        </w:rPr>
        <w:t xml:space="preserve"> </w:t>
      </w:r>
      <w:r>
        <w:rPr>
          <w:sz w:val="18"/>
        </w:rPr>
        <w:t>and</w:t>
      </w:r>
      <w:r>
        <w:rPr>
          <w:spacing w:val="-2"/>
          <w:sz w:val="18"/>
        </w:rPr>
        <w:t xml:space="preserve"> </w:t>
      </w:r>
      <w:r>
        <w:rPr>
          <w:sz w:val="18"/>
        </w:rPr>
        <w:t>damage</w:t>
      </w:r>
      <w:r>
        <w:rPr>
          <w:spacing w:val="-6"/>
          <w:sz w:val="18"/>
        </w:rPr>
        <w:t xml:space="preserve"> </w:t>
      </w:r>
      <w:r>
        <w:rPr>
          <w:sz w:val="18"/>
        </w:rPr>
        <w:t>from</w:t>
      </w:r>
      <w:r>
        <w:rPr>
          <w:spacing w:val="-3"/>
          <w:sz w:val="18"/>
        </w:rPr>
        <w:t xml:space="preserve"> </w:t>
      </w:r>
      <w:r>
        <w:rPr>
          <w:sz w:val="18"/>
        </w:rPr>
        <w:t>the</w:t>
      </w:r>
      <w:r>
        <w:rPr>
          <w:spacing w:val="-2"/>
          <w:sz w:val="18"/>
        </w:rPr>
        <w:t xml:space="preserve"> </w:t>
      </w:r>
      <w:r>
        <w:rPr>
          <w:sz w:val="18"/>
        </w:rPr>
        <w:t>elements,</w:t>
      </w:r>
      <w:r>
        <w:rPr>
          <w:spacing w:val="-3"/>
          <w:sz w:val="18"/>
        </w:rPr>
        <w:t xml:space="preserve"> </w:t>
      </w:r>
      <w:r>
        <w:rPr>
          <w:sz w:val="18"/>
        </w:rPr>
        <w:t>fire</w:t>
      </w:r>
      <w:r>
        <w:rPr>
          <w:spacing w:val="-2"/>
          <w:sz w:val="18"/>
        </w:rPr>
        <w:t xml:space="preserve"> </w:t>
      </w:r>
      <w:r>
        <w:rPr>
          <w:sz w:val="18"/>
        </w:rPr>
        <w:t>or other casualty, excepted. Notwithstanding the foregoing, Tenant shall</w:t>
      </w:r>
      <w:r>
        <w:rPr>
          <w:spacing w:val="-12"/>
          <w:sz w:val="18"/>
        </w:rPr>
        <w:t xml:space="preserve"> </w:t>
      </w:r>
      <w:r>
        <w:rPr>
          <w:sz w:val="18"/>
        </w:rPr>
        <w:t>have</w:t>
      </w:r>
      <w:r>
        <w:rPr>
          <w:spacing w:val="-11"/>
          <w:sz w:val="18"/>
        </w:rPr>
        <w:t xml:space="preserve"> </w:t>
      </w:r>
      <w:r>
        <w:rPr>
          <w:sz w:val="18"/>
        </w:rPr>
        <w:t>no</w:t>
      </w:r>
      <w:r>
        <w:rPr>
          <w:spacing w:val="-11"/>
          <w:sz w:val="18"/>
        </w:rPr>
        <w:t xml:space="preserve"> </w:t>
      </w:r>
      <w:r>
        <w:rPr>
          <w:sz w:val="18"/>
        </w:rPr>
        <w:t>obligation</w:t>
      </w:r>
      <w:r>
        <w:rPr>
          <w:spacing w:val="-11"/>
          <w:sz w:val="18"/>
        </w:rPr>
        <w:t xml:space="preserve"> </w:t>
      </w:r>
      <w:r>
        <w:rPr>
          <w:sz w:val="18"/>
        </w:rPr>
        <w:t>to</w:t>
      </w:r>
      <w:r>
        <w:rPr>
          <w:spacing w:val="-12"/>
          <w:sz w:val="18"/>
        </w:rPr>
        <w:t xml:space="preserve"> </w:t>
      </w:r>
      <w:r>
        <w:rPr>
          <w:sz w:val="18"/>
        </w:rPr>
        <w:t>make</w:t>
      </w:r>
      <w:r>
        <w:rPr>
          <w:spacing w:val="-11"/>
          <w:sz w:val="18"/>
        </w:rPr>
        <w:t xml:space="preserve"> </w:t>
      </w:r>
      <w:r>
        <w:rPr>
          <w:sz w:val="18"/>
        </w:rPr>
        <w:t>any</w:t>
      </w:r>
      <w:r>
        <w:rPr>
          <w:spacing w:val="-11"/>
          <w:sz w:val="18"/>
        </w:rPr>
        <w:t xml:space="preserve"> </w:t>
      </w:r>
      <w:r>
        <w:rPr>
          <w:sz w:val="18"/>
        </w:rPr>
        <w:t>repairs</w:t>
      </w:r>
      <w:r>
        <w:rPr>
          <w:spacing w:val="-7"/>
          <w:sz w:val="18"/>
        </w:rPr>
        <w:t xml:space="preserve"> </w:t>
      </w:r>
      <w:r>
        <w:rPr>
          <w:sz w:val="18"/>
        </w:rPr>
        <w:t>necessitated</w:t>
      </w:r>
      <w:r>
        <w:rPr>
          <w:spacing w:val="-7"/>
          <w:sz w:val="18"/>
        </w:rPr>
        <w:t xml:space="preserve"> </w:t>
      </w:r>
      <w:r>
        <w:rPr>
          <w:sz w:val="18"/>
        </w:rPr>
        <w:t>due</w:t>
      </w:r>
      <w:r>
        <w:rPr>
          <w:spacing w:val="-12"/>
          <w:sz w:val="18"/>
        </w:rPr>
        <w:t xml:space="preserve"> </w:t>
      </w:r>
      <w:r>
        <w:rPr>
          <w:sz w:val="18"/>
        </w:rPr>
        <w:t>to</w:t>
      </w:r>
      <w:r>
        <w:rPr>
          <w:spacing w:val="-10"/>
          <w:sz w:val="18"/>
        </w:rPr>
        <w:t xml:space="preserve"> </w:t>
      </w:r>
      <w:r>
        <w:rPr>
          <w:sz w:val="18"/>
        </w:rPr>
        <w:t>any negligence</w:t>
      </w:r>
      <w:r>
        <w:rPr>
          <w:spacing w:val="-4"/>
          <w:sz w:val="18"/>
        </w:rPr>
        <w:t xml:space="preserve"> </w:t>
      </w:r>
      <w:r>
        <w:rPr>
          <w:sz w:val="18"/>
        </w:rPr>
        <w:t>or willful acts of any</w:t>
      </w:r>
      <w:r>
        <w:rPr>
          <w:spacing w:val="-3"/>
          <w:sz w:val="18"/>
        </w:rPr>
        <w:t xml:space="preserve"> </w:t>
      </w:r>
      <w:r>
        <w:rPr>
          <w:sz w:val="18"/>
        </w:rPr>
        <w:t>other tenant,</w:t>
      </w:r>
      <w:r>
        <w:rPr>
          <w:spacing w:val="-1"/>
          <w:sz w:val="18"/>
        </w:rPr>
        <w:t xml:space="preserve"> </w:t>
      </w:r>
      <w:r>
        <w:rPr>
          <w:sz w:val="18"/>
        </w:rPr>
        <w:t>licensee</w:t>
      </w:r>
      <w:r>
        <w:rPr>
          <w:spacing w:val="-4"/>
          <w:sz w:val="18"/>
        </w:rPr>
        <w:t xml:space="preserve"> </w:t>
      </w:r>
      <w:r>
        <w:rPr>
          <w:sz w:val="18"/>
        </w:rPr>
        <w:t>or occupant of</w:t>
      </w:r>
      <w:r>
        <w:rPr>
          <w:spacing w:val="-4"/>
          <w:sz w:val="18"/>
        </w:rPr>
        <w:t xml:space="preserve"> </w:t>
      </w:r>
      <w:r>
        <w:rPr>
          <w:sz w:val="18"/>
        </w:rPr>
        <w:t>the</w:t>
      </w:r>
      <w:r>
        <w:rPr>
          <w:spacing w:val="-8"/>
          <w:sz w:val="18"/>
        </w:rPr>
        <w:t xml:space="preserve"> </w:t>
      </w:r>
      <w:r>
        <w:rPr>
          <w:sz w:val="18"/>
        </w:rPr>
        <w:t>Building,</w:t>
      </w:r>
      <w:r>
        <w:rPr>
          <w:spacing w:val="-1"/>
          <w:sz w:val="18"/>
        </w:rPr>
        <w:t xml:space="preserve"> </w:t>
      </w:r>
      <w:r>
        <w:rPr>
          <w:sz w:val="18"/>
        </w:rPr>
        <w:t>or of</w:t>
      </w:r>
      <w:r>
        <w:rPr>
          <w:spacing w:val="-4"/>
          <w:sz w:val="18"/>
        </w:rPr>
        <w:t xml:space="preserve"> </w:t>
      </w:r>
      <w:r>
        <w:rPr>
          <w:sz w:val="18"/>
        </w:rPr>
        <w:t>the</w:t>
      </w:r>
      <w:r>
        <w:rPr>
          <w:spacing w:val="-8"/>
          <w:sz w:val="18"/>
        </w:rPr>
        <w:t xml:space="preserve"> </w:t>
      </w:r>
      <w:r>
        <w:rPr>
          <w:sz w:val="18"/>
        </w:rPr>
        <w:t>Owner or</w:t>
      </w:r>
      <w:r>
        <w:rPr>
          <w:spacing w:val="-5"/>
          <w:sz w:val="18"/>
        </w:rPr>
        <w:t xml:space="preserve"> </w:t>
      </w:r>
      <w:r>
        <w:rPr>
          <w:sz w:val="18"/>
        </w:rPr>
        <w:t>any</w:t>
      </w:r>
      <w:r>
        <w:rPr>
          <w:spacing w:val="-7"/>
          <w:sz w:val="18"/>
        </w:rPr>
        <w:t xml:space="preserve"> </w:t>
      </w:r>
      <w:r>
        <w:rPr>
          <w:sz w:val="18"/>
        </w:rPr>
        <w:t>of its</w:t>
      </w:r>
      <w:r>
        <w:rPr>
          <w:spacing w:val="-3"/>
          <w:sz w:val="18"/>
        </w:rPr>
        <w:t xml:space="preserve"> </w:t>
      </w:r>
      <w:r>
        <w:rPr>
          <w:sz w:val="18"/>
        </w:rPr>
        <w:t>agents,</w:t>
      </w:r>
      <w:r>
        <w:rPr>
          <w:spacing w:val="-6"/>
          <w:sz w:val="18"/>
        </w:rPr>
        <w:t xml:space="preserve"> </w:t>
      </w:r>
      <w:r>
        <w:rPr>
          <w:sz w:val="18"/>
        </w:rPr>
        <w:t>contractors</w:t>
      </w:r>
      <w:r>
        <w:rPr>
          <w:spacing w:val="-3"/>
          <w:sz w:val="18"/>
        </w:rPr>
        <w:t xml:space="preserve"> </w:t>
      </w:r>
      <w:r>
        <w:rPr>
          <w:sz w:val="18"/>
        </w:rPr>
        <w:t>or employees. If the Demised Premises shall be or become infested with</w:t>
      </w:r>
      <w:r>
        <w:rPr>
          <w:spacing w:val="-8"/>
          <w:sz w:val="18"/>
        </w:rPr>
        <w:t xml:space="preserve"> </w:t>
      </w:r>
      <w:r>
        <w:rPr>
          <w:sz w:val="18"/>
        </w:rPr>
        <w:t>vermin,</w:t>
      </w:r>
      <w:r>
        <w:rPr>
          <w:spacing w:val="-7"/>
          <w:sz w:val="18"/>
        </w:rPr>
        <w:t xml:space="preserve"> </w:t>
      </w:r>
      <w:r>
        <w:rPr>
          <w:sz w:val="18"/>
        </w:rPr>
        <w:t>Tenant</w:t>
      </w:r>
      <w:r>
        <w:rPr>
          <w:spacing w:val="-5"/>
          <w:sz w:val="18"/>
        </w:rPr>
        <w:t xml:space="preserve"> </w:t>
      </w:r>
      <w:r>
        <w:rPr>
          <w:sz w:val="18"/>
        </w:rPr>
        <w:t>shall,</w:t>
      </w:r>
      <w:r>
        <w:rPr>
          <w:spacing w:val="-7"/>
          <w:sz w:val="18"/>
        </w:rPr>
        <w:t xml:space="preserve"> </w:t>
      </w:r>
      <w:r>
        <w:rPr>
          <w:sz w:val="18"/>
        </w:rPr>
        <w:t>at</w:t>
      </w:r>
      <w:r>
        <w:rPr>
          <w:spacing w:val="-5"/>
          <w:sz w:val="18"/>
        </w:rPr>
        <w:t xml:space="preserve"> </w:t>
      </w:r>
      <w:r>
        <w:rPr>
          <w:sz w:val="18"/>
        </w:rPr>
        <w:t>Tenant’s</w:t>
      </w:r>
      <w:r>
        <w:rPr>
          <w:spacing w:val="-5"/>
          <w:sz w:val="18"/>
        </w:rPr>
        <w:t xml:space="preserve"> </w:t>
      </w:r>
      <w:r>
        <w:rPr>
          <w:sz w:val="18"/>
        </w:rPr>
        <w:t>sole</w:t>
      </w:r>
      <w:r>
        <w:rPr>
          <w:spacing w:val="-6"/>
          <w:sz w:val="18"/>
        </w:rPr>
        <w:t xml:space="preserve"> </w:t>
      </w:r>
      <w:r>
        <w:rPr>
          <w:sz w:val="18"/>
        </w:rPr>
        <w:t>cost</w:t>
      </w:r>
      <w:r>
        <w:rPr>
          <w:spacing w:val="-5"/>
          <w:sz w:val="18"/>
        </w:rPr>
        <w:t xml:space="preserve"> </w:t>
      </w:r>
      <w:r>
        <w:rPr>
          <w:sz w:val="18"/>
        </w:rPr>
        <w:t>and</w:t>
      </w:r>
      <w:r>
        <w:rPr>
          <w:spacing w:val="-5"/>
          <w:sz w:val="18"/>
        </w:rPr>
        <w:t xml:space="preserve"> </w:t>
      </w:r>
      <w:r>
        <w:rPr>
          <w:sz w:val="18"/>
        </w:rPr>
        <w:t>expense,</w:t>
      </w:r>
      <w:r>
        <w:rPr>
          <w:spacing w:val="-4"/>
          <w:sz w:val="18"/>
        </w:rPr>
        <w:t xml:space="preserve"> </w:t>
      </w:r>
      <w:r>
        <w:rPr>
          <w:sz w:val="18"/>
        </w:rPr>
        <w:t>cause the same to be exterminated from time to time to the reasonable satisfaction</w:t>
      </w:r>
      <w:r>
        <w:rPr>
          <w:spacing w:val="-2"/>
          <w:sz w:val="18"/>
        </w:rPr>
        <w:t xml:space="preserve"> </w:t>
      </w:r>
      <w:r>
        <w:rPr>
          <w:sz w:val="18"/>
        </w:rPr>
        <w:t>of</w:t>
      </w:r>
      <w:r>
        <w:rPr>
          <w:spacing w:val="-1"/>
          <w:sz w:val="18"/>
        </w:rPr>
        <w:t xml:space="preserve"> </w:t>
      </w:r>
      <w:r>
        <w:rPr>
          <w:sz w:val="18"/>
        </w:rPr>
        <w:t>Owner.</w:t>
      </w:r>
      <w:r>
        <w:rPr>
          <w:spacing w:val="40"/>
          <w:sz w:val="18"/>
        </w:rPr>
        <w:t xml:space="preserve"> </w:t>
      </w:r>
      <w:r>
        <w:rPr>
          <w:sz w:val="18"/>
        </w:rPr>
        <w:t>Except</w:t>
      </w:r>
      <w:r>
        <w:rPr>
          <w:spacing w:val="-2"/>
          <w:sz w:val="18"/>
        </w:rPr>
        <w:t xml:space="preserve"> </w:t>
      </w:r>
      <w:r>
        <w:rPr>
          <w:sz w:val="18"/>
        </w:rPr>
        <w:t>as</w:t>
      </w:r>
      <w:r>
        <w:rPr>
          <w:spacing w:val="-3"/>
          <w:sz w:val="18"/>
        </w:rPr>
        <w:t xml:space="preserve"> </w:t>
      </w:r>
      <w:r>
        <w:rPr>
          <w:sz w:val="18"/>
        </w:rPr>
        <w:t>specifically</w:t>
      </w:r>
      <w:r>
        <w:rPr>
          <w:spacing w:val="-6"/>
          <w:sz w:val="18"/>
        </w:rPr>
        <w:t xml:space="preserve"> </w:t>
      </w:r>
      <w:r>
        <w:rPr>
          <w:sz w:val="18"/>
        </w:rPr>
        <w:t>provided</w:t>
      </w:r>
      <w:r>
        <w:rPr>
          <w:spacing w:val="-2"/>
          <w:sz w:val="18"/>
        </w:rPr>
        <w:t xml:space="preserve"> </w:t>
      </w:r>
      <w:r>
        <w:rPr>
          <w:sz w:val="18"/>
        </w:rPr>
        <w:t>in</w:t>
      </w:r>
      <w:r>
        <w:rPr>
          <w:spacing w:val="-2"/>
          <w:sz w:val="18"/>
        </w:rPr>
        <w:t xml:space="preserve"> </w:t>
      </w:r>
      <w:r>
        <w:rPr>
          <w:sz w:val="18"/>
        </w:rPr>
        <w:t>Article</w:t>
      </w:r>
      <w:r>
        <w:rPr>
          <w:spacing w:val="-4"/>
          <w:sz w:val="18"/>
        </w:rPr>
        <w:t xml:space="preserve"> </w:t>
      </w:r>
      <w:r>
        <w:rPr>
          <w:sz w:val="18"/>
        </w:rPr>
        <w:t>9 or</w:t>
      </w:r>
      <w:r>
        <w:rPr>
          <w:spacing w:val="-12"/>
          <w:sz w:val="18"/>
        </w:rPr>
        <w:t xml:space="preserve"> </w:t>
      </w:r>
      <w:r>
        <w:rPr>
          <w:sz w:val="18"/>
        </w:rPr>
        <w:t>elsewhere</w:t>
      </w:r>
      <w:r>
        <w:rPr>
          <w:spacing w:val="-11"/>
          <w:sz w:val="18"/>
        </w:rPr>
        <w:t xml:space="preserve"> </w:t>
      </w:r>
      <w:r>
        <w:rPr>
          <w:sz w:val="18"/>
        </w:rPr>
        <w:t>in</w:t>
      </w:r>
      <w:r>
        <w:rPr>
          <w:spacing w:val="-11"/>
          <w:sz w:val="18"/>
        </w:rPr>
        <w:t xml:space="preserve"> </w:t>
      </w:r>
      <w:r>
        <w:rPr>
          <w:sz w:val="18"/>
        </w:rPr>
        <w:t>this</w:t>
      </w:r>
      <w:r>
        <w:rPr>
          <w:spacing w:val="-7"/>
          <w:sz w:val="18"/>
        </w:rPr>
        <w:t xml:space="preserve"> </w:t>
      </w:r>
      <w:r>
        <w:rPr>
          <w:sz w:val="18"/>
        </w:rPr>
        <w:t>Lease,</w:t>
      </w:r>
      <w:r>
        <w:rPr>
          <w:spacing w:val="-9"/>
          <w:sz w:val="18"/>
        </w:rPr>
        <w:t xml:space="preserve"> </w:t>
      </w:r>
      <w:r>
        <w:rPr>
          <w:sz w:val="18"/>
        </w:rPr>
        <w:t>there</w:t>
      </w:r>
      <w:r>
        <w:rPr>
          <w:spacing w:val="-12"/>
          <w:sz w:val="18"/>
        </w:rPr>
        <w:t xml:space="preserve"> </w:t>
      </w:r>
      <w:r>
        <w:rPr>
          <w:sz w:val="18"/>
        </w:rPr>
        <w:t>shall</w:t>
      </w:r>
      <w:r>
        <w:rPr>
          <w:spacing w:val="-11"/>
          <w:sz w:val="18"/>
        </w:rPr>
        <w:t xml:space="preserve"> </w:t>
      </w:r>
      <w:r>
        <w:rPr>
          <w:sz w:val="18"/>
        </w:rPr>
        <w:t>be</w:t>
      </w:r>
      <w:r>
        <w:rPr>
          <w:spacing w:val="-11"/>
          <w:sz w:val="18"/>
        </w:rPr>
        <w:t xml:space="preserve"> </w:t>
      </w:r>
      <w:r>
        <w:rPr>
          <w:sz w:val="18"/>
        </w:rPr>
        <w:t>no</w:t>
      </w:r>
      <w:r>
        <w:rPr>
          <w:spacing w:val="-10"/>
          <w:sz w:val="18"/>
        </w:rPr>
        <w:t xml:space="preserve"> </w:t>
      </w:r>
      <w:r>
        <w:rPr>
          <w:sz w:val="18"/>
        </w:rPr>
        <w:t>allowance</w:t>
      </w:r>
      <w:r>
        <w:rPr>
          <w:spacing w:val="-12"/>
          <w:sz w:val="18"/>
        </w:rPr>
        <w:t xml:space="preserve"> </w:t>
      </w:r>
      <w:r>
        <w:rPr>
          <w:sz w:val="18"/>
        </w:rPr>
        <w:t>to</w:t>
      </w:r>
      <w:r>
        <w:rPr>
          <w:spacing w:val="-9"/>
          <w:sz w:val="18"/>
        </w:rPr>
        <w:t xml:space="preserve"> </w:t>
      </w:r>
      <w:r>
        <w:rPr>
          <w:sz w:val="18"/>
        </w:rPr>
        <w:t>Tenant</w:t>
      </w:r>
      <w:r>
        <w:rPr>
          <w:spacing w:val="-10"/>
          <w:sz w:val="18"/>
        </w:rPr>
        <w:t xml:space="preserve"> </w:t>
      </w:r>
      <w:r>
        <w:rPr>
          <w:sz w:val="18"/>
        </w:rPr>
        <w:t>for the</w:t>
      </w:r>
      <w:r>
        <w:rPr>
          <w:spacing w:val="-2"/>
          <w:sz w:val="18"/>
        </w:rPr>
        <w:t xml:space="preserve"> </w:t>
      </w:r>
      <w:r>
        <w:rPr>
          <w:sz w:val="18"/>
        </w:rPr>
        <w:t>diminution</w:t>
      </w:r>
      <w:r>
        <w:rPr>
          <w:spacing w:val="-5"/>
          <w:sz w:val="18"/>
        </w:rPr>
        <w:t xml:space="preserve"> </w:t>
      </w:r>
      <w:r>
        <w:rPr>
          <w:sz w:val="18"/>
        </w:rPr>
        <w:t>of</w:t>
      </w:r>
      <w:r>
        <w:rPr>
          <w:spacing w:val="-3"/>
          <w:sz w:val="18"/>
        </w:rPr>
        <w:t xml:space="preserve"> </w:t>
      </w:r>
      <w:r>
        <w:rPr>
          <w:sz w:val="18"/>
        </w:rPr>
        <w:t>rental value</w:t>
      </w:r>
      <w:r>
        <w:rPr>
          <w:spacing w:val="-6"/>
          <w:sz w:val="18"/>
        </w:rPr>
        <w:t xml:space="preserve"> </w:t>
      </w:r>
      <w:r>
        <w:rPr>
          <w:sz w:val="18"/>
        </w:rPr>
        <w:t>and</w:t>
      </w:r>
      <w:r>
        <w:rPr>
          <w:spacing w:val="-5"/>
          <w:sz w:val="18"/>
        </w:rPr>
        <w:t xml:space="preserve"> </w:t>
      </w:r>
      <w:r>
        <w:rPr>
          <w:sz w:val="18"/>
        </w:rPr>
        <w:t>no liability</w:t>
      </w:r>
      <w:r>
        <w:rPr>
          <w:spacing w:val="-4"/>
          <w:sz w:val="18"/>
        </w:rPr>
        <w:t xml:space="preserve"> </w:t>
      </w:r>
      <w:r>
        <w:rPr>
          <w:sz w:val="18"/>
        </w:rPr>
        <w:t>on</w:t>
      </w:r>
      <w:r>
        <w:rPr>
          <w:spacing w:val="-5"/>
          <w:sz w:val="18"/>
        </w:rPr>
        <w:t xml:space="preserve"> </w:t>
      </w:r>
      <w:r>
        <w:rPr>
          <w:sz w:val="18"/>
        </w:rPr>
        <w:t>the</w:t>
      </w:r>
      <w:r>
        <w:rPr>
          <w:spacing w:val="-2"/>
          <w:sz w:val="18"/>
        </w:rPr>
        <w:t xml:space="preserve"> </w:t>
      </w:r>
      <w:r>
        <w:rPr>
          <w:sz w:val="18"/>
        </w:rPr>
        <w:t>part</w:t>
      </w:r>
      <w:r>
        <w:rPr>
          <w:spacing w:val="-5"/>
          <w:sz w:val="18"/>
        </w:rPr>
        <w:t xml:space="preserve"> </w:t>
      </w:r>
      <w:r>
        <w:rPr>
          <w:sz w:val="18"/>
        </w:rPr>
        <w:t>of</w:t>
      </w:r>
      <w:r>
        <w:rPr>
          <w:spacing w:val="-3"/>
          <w:sz w:val="18"/>
        </w:rPr>
        <w:t xml:space="preserve"> </w:t>
      </w:r>
      <w:r>
        <w:rPr>
          <w:sz w:val="18"/>
        </w:rPr>
        <w:t>Owner by</w:t>
      </w:r>
      <w:r>
        <w:rPr>
          <w:spacing w:val="-15"/>
          <w:sz w:val="18"/>
        </w:rPr>
        <w:t xml:space="preserve"> </w:t>
      </w:r>
      <w:r>
        <w:rPr>
          <w:sz w:val="18"/>
        </w:rPr>
        <w:t>reason</w:t>
      </w:r>
      <w:r>
        <w:rPr>
          <w:spacing w:val="-8"/>
          <w:sz w:val="18"/>
        </w:rPr>
        <w:t xml:space="preserve"> </w:t>
      </w:r>
      <w:r>
        <w:rPr>
          <w:sz w:val="18"/>
        </w:rPr>
        <w:t>of</w:t>
      </w:r>
      <w:r>
        <w:rPr>
          <w:spacing w:val="-5"/>
          <w:sz w:val="18"/>
        </w:rPr>
        <w:t xml:space="preserve"> </w:t>
      </w:r>
      <w:r>
        <w:rPr>
          <w:sz w:val="18"/>
        </w:rPr>
        <w:t>inconvenience,</w:t>
      </w:r>
      <w:r>
        <w:rPr>
          <w:spacing w:val="-6"/>
          <w:sz w:val="18"/>
        </w:rPr>
        <w:t xml:space="preserve"> </w:t>
      </w:r>
      <w:r>
        <w:rPr>
          <w:sz w:val="18"/>
        </w:rPr>
        <w:t>annoyance</w:t>
      </w:r>
      <w:r>
        <w:rPr>
          <w:spacing w:val="-9"/>
          <w:sz w:val="18"/>
        </w:rPr>
        <w:t xml:space="preserve"> </w:t>
      </w:r>
      <w:r>
        <w:rPr>
          <w:sz w:val="18"/>
        </w:rPr>
        <w:t>or</w:t>
      </w:r>
      <w:r>
        <w:rPr>
          <w:spacing w:val="-5"/>
          <w:sz w:val="18"/>
        </w:rPr>
        <w:t xml:space="preserve"> </w:t>
      </w:r>
      <w:r>
        <w:rPr>
          <w:sz w:val="18"/>
        </w:rPr>
        <w:t>injury</w:t>
      </w:r>
      <w:r>
        <w:rPr>
          <w:spacing w:val="-11"/>
          <w:sz w:val="18"/>
        </w:rPr>
        <w:t xml:space="preserve"> </w:t>
      </w:r>
      <w:r>
        <w:rPr>
          <w:sz w:val="18"/>
        </w:rPr>
        <w:t>to</w:t>
      </w:r>
      <w:r>
        <w:rPr>
          <w:spacing w:val="-11"/>
          <w:sz w:val="18"/>
        </w:rPr>
        <w:t xml:space="preserve"> </w:t>
      </w:r>
      <w:r>
        <w:rPr>
          <w:sz w:val="18"/>
        </w:rPr>
        <w:t>business</w:t>
      </w:r>
      <w:r>
        <w:rPr>
          <w:spacing w:val="-8"/>
          <w:sz w:val="18"/>
        </w:rPr>
        <w:t xml:space="preserve"> </w:t>
      </w:r>
      <w:r>
        <w:rPr>
          <w:spacing w:val="-2"/>
          <w:sz w:val="18"/>
        </w:rPr>
        <w:t>arising</w:t>
      </w:r>
    </w:p>
    <w:p w14:paraId="000E8C3D" w14:textId="77777777" w:rsidR="00FE5876" w:rsidRDefault="00FE5876">
      <w:pPr>
        <w:spacing w:line="259" w:lineRule="auto"/>
        <w:jc w:val="both"/>
        <w:rPr>
          <w:sz w:val="18"/>
        </w:rPr>
        <w:sectPr w:rsidR="00FE5876">
          <w:type w:val="continuous"/>
          <w:pgSz w:w="12240" w:h="15840"/>
          <w:pgMar w:top="640" w:right="880" w:bottom="880" w:left="960" w:header="0" w:footer="688" w:gutter="0"/>
          <w:cols w:num="2" w:space="720" w:equalWidth="0">
            <w:col w:w="4981" w:space="375"/>
            <w:col w:w="5044"/>
          </w:cols>
        </w:sectPr>
      </w:pPr>
    </w:p>
    <w:p w14:paraId="4926A566" w14:textId="77777777" w:rsidR="00FE5876" w:rsidRDefault="00EF798B">
      <w:pPr>
        <w:spacing w:before="73"/>
        <w:ind w:left="120"/>
        <w:rPr>
          <w:sz w:val="20"/>
        </w:rPr>
      </w:pPr>
      <w:r>
        <w:rPr>
          <w:sz w:val="20"/>
        </w:rPr>
        <w:lastRenderedPageBreak/>
        <w:t>Printed</w:t>
      </w:r>
      <w:r>
        <w:rPr>
          <w:spacing w:val="-2"/>
          <w:sz w:val="20"/>
        </w:rPr>
        <w:t xml:space="preserve"> </w:t>
      </w:r>
      <w:r>
        <w:rPr>
          <w:spacing w:val="-4"/>
          <w:sz w:val="20"/>
        </w:rPr>
        <w:t>Form</w:t>
      </w:r>
    </w:p>
    <w:p w14:paraId="6AA41E75" w14:textId="77777777" w:rsidR="00FE5876" w:rsidRDefault="00FE5876">
      <w:pPr>
        <w:pStyle w:val="BodyText"/>
        <w:spacing w:before="165"/>
        <w:rPr>
          <w:sz w:val="20"/>
        </w:rPr>
      </w:pPr>
    </w:p>
    <w:p w14:paraId="35316544" w14:textId="77777777" w:rsidR="00FE5876" w:rsidRDefault="00FE5876">
      <w:pPr>
        <w:rPr>
          <w:sz w:val="20"/>
        </w:rPr>
        <w:sectPr w:rsidR="00FE5876">
          <w:pgSz w:w="12240" w:h="15840"/>
          <w:pgMar w:top="640" w:right="880" w:bottom="880" w:left="960" w:header="0" w:footer="688" w:gutter="0"/>
          <w:cols w:space="720"/>
        </w:sectPr>
      </w:pPr>
    </w:p>
    <w:p w14:paraId="4306B7B9" w14:textId="77777777" w:rsidR="00FE5876" w:rsidRDefault="00EF798B">
      <w:pPr>
        <w:spacing w:before="94" w:line="259" w:lineRule="auto"/>
        <w:ind w:left="119" w:right="38"/>
        <w:jc w:val="both"/>
        <w:rPr>
          <w:sz w:val="18"/>
        </w:rPr>
      </w:pPr>
      <w:r>
        <w:rPr>
          <w:sz w:val="18"/>
        </w:rPr>
        <w:t>from</w:t>
      </w:r>
      <w:r>
        <w:rPr>
          <w:spacing w:val="-12"/>
          <w:sz w:val="18"/>
        </w:rPr>
        <w:t xml:space="preserve"> </w:t>
      </w:r>
      <w:r>
        <w:rPr>
          <w:sz w:val="18"/>
        </w:rPr>
        <w:t>Owner,</w:t>
      </w:r>
      <w:r>
        <w:rPr>
          <w:spacing w:val="-11"/>
          <w:sz w:val="18"/>
        </w:rPr>
        <w:t xml:space="preserve"> </w:t>
      </w:r>
      <w:r>
        <w:rPr>
          <w:sz w:val="18"/>
        </w:rPr>
        <w:t>Tenant</w:t>
      </w:r>
      <w:r>
        <w:rPr>
          <w:spacing w:val="-11"/>
          <w:sz w:val="18"/>
        </w:rPr>
        <w:t xml:space="preserve"> </w:t>
      </w:r>
      <w:r>
        <w:rPr>
          <w:sz w:val="18"/>
        </w:rPr>
        <w:t>or</w:t>
      </w:r>
      <w:r>
        <w:rPr>
          <w:spacing w:val="-11"/>
          <w:sz w:val="18"/>
        </w:rPr>
        <w:t xml:space="preserve"> </w:t>
      </w:r>
      <w:r>
        <w:rPr>
          <w:sz w:val="18"/>
        </w:rPr>
        <w:t>others</w:t>
      </w:r>
      <w:r>
        <w:rPr>
          <w:spacing w:val="-12"/>
          <w:sz w:val="18"/>
        </w:rPr>
        <w:t xml:space="preserve"> </w:t>
      </w:r>
      <w:r>
        <w:rPr>
          <w:sz w:val="18"/>
        </w:rPr>
        <w:t>making</w:t>
      </w:r>
      <w:r>
        <w:rPr>
          <w:spacing w:val="-11"/>
          <w:sz w:val="18"/>
        </w:rPr>
        <w:t xml:space="preserve"> </w:t>
      </w:r>
      <w:r>
        <w:rPr>
          <w:sz w:val="18"/>
        </w:rPr>
        <w:t>or</w:t>
      </w:r>
      <w:r>
        <w:rPr>
          <w:spacing w:val="-11"/>
          <w:sz w:val="18"/>
        </w:rPr>
        <w:t xml:space="preserve"> </w:t>
      </w:r>
      <w:r>
        <w:rPr>
          <w:sz w:val="18"/>
        </w:rPr>
        <w:t>failing</w:t>
      </w:r>
      <w:r>
        <w:rPr>
          <w:spacing w:val="-11"/>
          <w:sz w:val="18"/>
        </w:rPr>
        <w:t xml:space="preserve"> </w:t>
      </w:r>
      <w:r>
        <w:rPr>
          <w:sz w:val="18"/>
        </w:rPr>
        <w:t>to</w:t>
      </w:r>
      <w:r>
        <w:rPr>
          <w:spacing w:val="-12"/>
          <w:sz w:val="18"/>
        </w:rPr>
        <w:t xml:space="preserve"> </w:t>
      </w:r>
      <w:r>
        <w:rPr>
          <w:sz w:val="18"/>
        </w:rPr>
        <w:t>make</w:t>
      </w:r>
      <w:r>
        <w:rPr>
          <w:spacing w:val="-11"/>
          <w:sz w:val="18"/>
        </w:rPr>
        <w:t xml:space="preserve"> </w:t>
      </w:r>
      <w:r>
        <w:rPr>
          <w:sz w:val="18"/>
        </w:rPr>
        <w:t>any</w:t>
      </w:r>
      <w:r>
        <w:rPr>
          <w:spacing w:val="-11"/>
          <w:sz w:val="18"/>
        </w:rPr>
        <w:t xml:space="preserve"> </w:t>
      </w:r>
      <w:r>
        <w:rPr>
          <w:sz w:val="18"/>
        </w:rPr>
        <w:t>repairs alterations, additions or improvements in or to any portion of the Building, including the erection or operation of any crane, derrick or sidewalk</w:t>
      </w:r>
      <w:r>
        <w:rPr>
          <w:spacing w:val="-1"/>
          <w:sz w:val="18"/>
        </w:rPr>
        <w:t xml:space="preserve"> </w:t>
      </w:r>
      <w:r>
        <w:rPr>
          <w:sz w:val="18"/>
        </w:rPr>
        <w:t>shed, or in or to</w:t>
      </w:r>
      <w:r>
        <w:rPr>
          <w:spacing w:val="-1"/>
          <w:sz w:val="18"/>
        </w:rPr>
        <w:t xml:space="preserve"> </w:t>
      </w:r>
      <w:r>
        <w:rPr>
          <w:sz w:val="18"/>
        </w:rPr>
        <w:t>the Demised Premises or the</w:t>
      </w:r>
      <w:r>
        <w:rPr>
          <w:spacing w:val="-3"/>
          <w:sz w:val="18"/>
        </w:rPr>
        <w:t xml:space="preserve"> </w:t>
      </w:r>
      <w:r>
        <w:rPr>
          <w:sz w:val="18"/>
        </w:rPr>
        <w:t>fixtures, appurtenances or equipment thereof.</w:t>
      </w:r>
      <w:r>
        <w:rPr>
          <w:spacing w:val="40"/>
          <w:sz w:val="18"/>
        </w:rPr>
        <w:t xml:space="preserve"> </w:t>
      </w:r>
      <w:r>
        <w:rPr>
          <w:sz w:val="18"/>
        </w:rPr>
        <w:t>Anything to the contrary in this</w:t>
      </w:r>
      <w:r>
        <w:rPr>
          <w:spacing w:val="-10"/>
          <w:sz w:val="18"/>
        </w:rPr>
        <w:t xml:space="preserve"> </w:t>
      </w:r>
      <w:r>
        <w:rPr>
          <w:sz w:val="18"/>
        </w:rPr>
        <w:t>Lease</w:t>
      </w:r>
      <w:r>
        <w:rPr>
          <w:spacing w:val="-11"/>
          <w:sz w:val="18"/>
        </w:rPr>
        <w:t xml:space="preserve"> </w:t>
      </w:r>
      <w:r>
        <w:rPr>
          <w:sz w:val="18"/>
        </w:rPr>
        <w:t>notwithstanding,</w:t>
      </w:r>
      <w:r>
        <w:rPr>
          <w:spacing w:val="-10"/>
          <w:sz w:val="18"/>
        </w:rPr>
        <w:t xml:space="preserve"> </w:t>
      </w:r>
      <w:r>
        <w:rPr>
          <w:sz w:val="18"/>
        </w:rPr>
        <w:t>and</w:t>
      </w:r>
      <w:r>
        <w:rPr>
          <w:spacing w:val="-7"/>
          <w:sz w:val="18"/>
        </w:rPr>
        <w:t xml:space="preserve"> </w:t>
      </w:r>
      <w:r>
        <w:rPr>
          <w:sz w:val="18"/>
        </w:rPr>
        <w:t>except</w:t>
      </w:r>
      <w:r>
        <w:rPr>
          <w:spacing w:val="-8"/>
          <w:sz w:val="18"/>
        </w:rPr>
        <w:t xml:space="preserve"> </w:t>
      </w:r>
      <w:r>
        <w:rPr>
          <w:sz w:val="18"/>
        </w:rPr>
        <w:t>to</w:t>
      </w:r>
      <w:r>
        <w:rPr>
          <w:spacing w:val="-12"/>
          <w:sz w:val="18"/>
        </w:rPr>
        <w:t xml:space="preserve"> </w:t>
      </w:r>
      <w:r>
        <w:rPr>
          <w:sz w:val="18"/>
        </w:rPr>
        <w:t>the</w:t>
      </w:r>
      <w:r>
        <w:rPr>
          <w:spacing w:val="-11"/>
          <w:sz w:val="18"/>
        </w:rPr>
        <w:t xml:space="preserve"> </w:t>
      </w:r>
      <w:r>
        <w:rPr>
          <w:sz w:val="18"/>
        </w:rPr>
        <w:t>extent</w:t>
      </w:r>
      <w:r>
        <w:rPr>
          <w:spacing w:val="-8"/>
          <w:sz w:val="18"/>
        </w:rPr>
        <w:t xml:space="preserve"> </w:t>
      </w:r>
      <w:r>
        <w:rPr>
          <w:sz w:val="18"/>
        </w:rPr>
        <w:t>necessitated</w:t>
      </w:r>
      <w:r>
        <w:rPr>
          <w:spacing w:val="-12"/>
          <w:sz w:val="18"/>
        </w:rPr>
        <w:t xml:space="preserve"> </w:t>
      </w:r>
      <w:r>
        <w:rPr>
          <w:sz w:val="18"/>
        </w:rPr>
        <w:t>by the negligence or willful acts of Tenant or any of its agents, employees or contractors, Owner shall</w:t>
      </w:r>
      <w:r>
        <w:rPr>
          <w:spacing w:val="-4"/>
          <w:sz w:val="18"/>
        </w:rPr>
        <w:t xml:space="preserve"> </w:t>
      </w:r>
      <w:r>
        <w:rPr>
          <w:sz w:val="18"/>
        </w:rPr>
        <w:t>be</w:t>
      </w:r>
      <w:r>
        <w:rPr>
          <w:spacing w:val="-5"/>
          <w:sz w:val="18"/>
        </w:rPr>
        <w:t xml:space="preserve"> </w:t>
      </w:r>
      <w:r>
        <w:rPr>
          <w:sz w:val="18"/>
        </w:rPr>
        <w:t>responsib</w:t>
      </w:r>
      <w:r>
        <w:rPr>
          <w:sz w:val="18"/>
        </w:rPr>
        <w:t>le</w:t>
      </w:r>
      <w:r>
        <w:rPr>
          <w:spacing w:val="-1"/>
          <w:sz w:val="18"/>
        </w:rPr>
        <w:t xml:space="preserve"> </w:t>
      </w:r>
      <w:r>
        <w:rPr>
          <w:sz w:val="18"/>
        </w:rPr>
        <w:t>to diligently and timely maintain and make, at its sole cost and expense, all necessary</w:t>
      </w:r>
      <w:r>
        <w:rPr>
          <w:spacing w:val="-6"/>
          <w:sz w:val="18"/>
        </w:rPr>
        <w:t xml:space="preserve"> </w:t>
      </w:r>
      <w:r>
        <w:rPr>
          <w:sz w:val="18"/>
        </w:rPr>
        <w:t>repairs and</w:t>
      </w:r>
      <w:r>
        <w:rPr>
          <w:spacing w:val="-2"/>
          <w:sz w:val="18"/>
        </w:rPr>
        <w:t xml:space="preserve"> </w:t>
      </w:r>
      <w:r>
        <w:rPr>
          <w:sz w:val="18"/>
        </w:rPr>
        <w:t>replacements of or to</w:t>
      </w:r>
      <w:r>
        <w:rPr>
          <w:spacing w:val="-2"/>
          <w:sz w:val="18"/>
        </w:rPr>
        <w:t xml:space="preserve"> </w:t>
      </w:r>
      <w:r>
        <w:rPr>
          <w:sz w:val="18"/>
        </w:rPr>
        <w:t>(a) the existing</w:t>
      </w:r>
      <w:r>
        <w:rPr>
          <w:spacing w:val="-2"/>
          <w:sz w:val="18"/>
        </w:rPr>
        <w:t xml:space="preserve"> </w:t>
      </w:r>
      <w:r>
        <w:rPr>
          <w:sz w:val="18"/>
        </w:rPr>
        <w:t>service systems of the Building, including, but not limited to, the mechanical, electrical, sanitary, HVAC, plumbing and life-safety systems</w:t>
      </w:r>
      <w:r>
        <w:rPr>
          <w:spacing w:val="-2"/>
          <w:sz w:val="18"/>
        </w:rPr>
        <w:t xml:space="preserve"> </w:t>
      </w:r>
      <w:r>
        <w:rPr>
          <w:sz w:val="18"/>
        </w:rPr>
        <w:t>of the</w:t>
      </w:r>
      <w:r>
        <w:rPr>
          <w:spacing w:val="-7"/>
          <w:sz w:val="18"/>
        </w:rPr>
        <w:t xml:space="preserve"> </w:t>
      </w:r>
      <w:r>
        <w:rPr>
          <w:sz w:val="18"/>
        </w:rPr>
        <w:t>Building,</w:t>
      </w:r>
      <w:r>
        <w:rPr>
          <w:spacing w:val="-5"/>
          <w:sz w:val="18"/>
        </w:rPr>
        <w:t xml:space="preserve"> </w:t>
      </w:r>
      <w:r>
        <w:rPr>
          <w:sz w:val="18"/>
        </w:rPr>
        <w:t>(b)</w:t>
      </w:r>
      <w:r>
        <w:rPr>
          <w:spacing w:val="-4"/>
          <w:sz w:val="18"/>
        </w:rPr>
        <w:t xml:space="preserve"> </w:t>
      </w:r>
      <w:r>
        <w:rPr>
          <w:sz w:val="18"/>
        </w:rPr>
        <w:t>the</w:t>
      </w:r>
      <w:r>
        <w:rPr>
          <w:spacing w:val="-3"/>
          <w:sz w:val="18"/>
        </w:rPr>
        <w:t xml:space="preserve"> </w:t>
      </w:r>
      <w:r>
        <w:rPr>
          <w:sz w:val="18"/>
        </w:rPr>
        <w:t>structural</w:t>
      </w:r>
      <w:r>
        <w:rPr>
          <w:spacing w:val="-2"/>
          <w:sz w:val="18"/>
        </w:rPr>
        <w:t xml:space="preserve"> </w:t>
      </w:r>
      <w:r>
        <w:rPr>
          <w:sz w:val="18"/>
        </w:rPr>
        <w:t>portions</w:t>
      </w:r>
      <w:r>
        <w:rPr>
          <w:spacing w:val="-2"/>
          <w:sz w:val="18"/>
        </w:rPr>
        <w:t xml:space="preserve"> </w:t>
      </w:r>
      <w:r>
        <w:rPr>
          <w:sz w:val="18"/>
        </w:rPr>
        <w:t>of the</w:t>
      </w:r>
      <w:r>
        <w:rPr>
          <w:spacing w:val="-7"/>
          <w:sz w:val="18"/>
        </w:rPr>
        <w:t xml:space="preserve"> </w:t>
      </w:r>
      <w:r>
        <w:rPr>
          <w:sz w:val="18"/>
        </w:rPr>
        <w:t>Building, including, but not limited to, the foundation and the roof, (c) the sidewalks adjacent to the Building, including, without limitation, snow, ice, refuse and garbage removal, and (d) the common area and public portions of the Building. The provisions of this Article 4</w:t>
      </w:r>
      <w:r>
        <w:rPr>
          <w:spacing w:val="-6"/>
          <w:sz w:val="18"/>
        </w:rPr>
        <w:t xml:space="preserve"> </w:t>
      </w:r>
      <w:r>
        <w:rPr>
          <w:sz w:val="18"/>
        </w:rPr>
        <w:t>with</w:t>
      </w:r>
      <w:r>
        <w:rPr>
          <w:spacing w:val="-10"/>
          <w:sz w:val="18"/>
        </w:rPr>
        <w:t xml:space="preserve"> </w:t>
      </w:r>
      <w:r>
        <w:rPr>
          <w:sz w:val="18"/>
        </w:rPr>
        <w:t>respect</w:t>
      </w:r>
      <w:r>
        <w:rPr>
          <w:spacing w:val="-6"/>
          <w:sz w:val="18"/>
        </w:rPr>
        <w:t xml:space="preserve"> </w:t>
      </w:r>
      <w:r>
        <w:rPr>
          <w:sz w:val="18"/>
        </w:rPr>
        <w:t>to</w:t>
      </w:r>
      <w:r>
        <w:rPr>
          <w:spacing w:val="-10"/>
          <w:sz w:val="18"/>
        </w:rPr>
        <w:t xml:space="preserve"> </w:t>
      </w:r>
      <w:r>
        <w:rPr>
          <w:sz w:val="18"/>
        </w:rPr>
        <w:t>the</w:t>
      </w:r>
      <w:r>
        <w:rPr>
          <w:spacing w:val="-7"/>
          <w:sz w:val="18"/>
        </w:rPr>
        <w:t xml:space="preserve"> </w:t>
      </w:r>
      <w:r>
        <w:rPr>
          <w:sz w:val="18"/>
        </w:rPr>
        <w:t>making</w:t>
      </w:r>
      <w:r>
        <w:rPr>
          <w:spacing w:val="-6"/>
          <w:sz w:val="18"/>
        </w:rPr>
        <w:t xml:space="preserve"> </w:t>
      </w:r>
      <w:r>
        <w:rPr>
          <w:sz w:val="18"/>
        </w:rPr>
        <w:t>of</w:t>
      </w:r>
      <w:r>
        <w:rPr>
          <w:spacing w:val="-7"/>
          <w:sz w:val="18"/>
        </w:rPr>
        <w:t xml:space="preserve"> </w:t>
      </w:r>
      <w:r>
        <w:rPr>
          <w:sz w:val="18"/>
        </w:rPr>
        <w:t>repairs</w:t>
      </w:r>
      <w:r>
        <w:rPr>
          <w:spacing w:val="-6"/>
          <w:sz w:val="18"/>
        </w:rPr>
        <w:t xml:space="preserve"> </w:t>
      </w:r>
      <w:r>
        <w:rPr>
          <w:sz w:val="18"/>
        </w:rPr>
        <w:t>sha</w:t>
      </w:r>
      <w:r>
        <w:rPr>
          <w:sz w:val="18"/>
        </w:rPr>
        <w:t>ll</w:t>
      </w:r>
      <w:r>
        <w:rPr>
          <w:spacing w:val="-10"/>
          <w:sz w:val="18"/>
        </w:rPr>
        <w:t xml:space="preserve"> </w:t>
      </w:r>
      <w:r>
        <w:rPr>
          <w:sz w:val="18"/>
        </w:rPr>
        <w:t>not</w:t>
      </w:r>
      <w:r>
        <w:rPr>
          <w:spacing w:val="-6"/>
          <w:sz w:val="18"/>
        </w:rPr>
        <w:t xml:space="preserve"> </w:t>
      </w:r>
      <w:r>
        <w:rPr>
          <w:sz w:val="18"/>
        </w:rPr>
        <w:t>apply</w:t>
      </w:r>
      <w:r>
        <w:rPr>
          <w:spacing w:val="-10"/>
          <w:sz w:val="18"/>
        </w:rPr>
        <w:t xml:space="preserve"> </w:t>
      </w:r>
      <w:r>
        <w:rPr>
          <w:sz w:val="18"/>
        </w:rPr>
        <w:t>in</w:t>
      </w:r>
      <w:r>
        <w:rPr>
          <w:spacing w:val="-5"/>
          <w:sz w:val="18"/>
        </w:rPr>
        <w:t xml:space="preserve"> </w:t>
      </w:r>
      <w:r>
        <w:rPr>
          <w:sz w:val="18"/>
        </w:rPr>
        <w:t>the</w:t>
      </w:r>
      <w:r>
        <w:rPr>
          <w:spacing w:val="-7"/>
          <w:sz w:val="18"/>
        </w:rPr>
        <w:t xml:space="preserve"> </w:t>
      </w:r>
      <w:r>
        <w:rPr>
          <w:sz w:val="18"/>
        </w:rPr>
        <w:t>case</w:t>
      </w:r>
      <w:r>
        <w:rPr>
          <w:spacing w:val="-11"/>
          <w:sz w:val="18"/>
        </w:rPr>
        <w:t xml:space="preserve"> </w:t>
      </w:r>
      <w:r>
        <w:rPr>
          <w:sz w:val="18"/>
        </w:rPr>
        <w:t>of fire or other casualty, which are dealt with in Article 9 hereof.</w:t>
      </w:r>
    </w:p>
    <w:p w14:paraId="73C2FBC3" w14:textId="77777777" w:rsidR="00FE5876" w:rsidRDefault="00FE5876">
      <w:pPr>
        <w:pStyle w:val="BodyText"/>
        <w:spacing w:before="12"/>
        <w:rPr>
          <w:sz w:val="18"/>
        </w:rPr>
      </w:pPr>
    </w:p>
    <w:p w14:paraId="1A415397" w14:textId="77777777" w:rsidR="00FE5876" w:rsidRDefault="00EF798B">
      <w:pPr>
        <w:tabs>
          <w:tab w:val="left" w:pos="1559"/>
          <w:tab w:val="left" w:pos="2279"/>
        </w:tabs>
        <w:spacing w:line="259" w:lineRule="auto"/>
        <w:ind w:left="120" w:right="43"/>
        <w:jc w:val="both"/>
        <w:rPr>
          <w:sz w:val="18"/>
        </w:rPr>
      </w:pPr>
      <w:r>
        <w:rPr>
          <w:b/>
          <w:spacing w:val="-2"/>
          <w:sz w:val="18"/>
        </w:rPr>
        <w:t>Window</w:t>
      </w:r>
      <w:r>
        <w:rPr>
          <w:b/>
          <w:sz w:val="18"/>
        </w:rPr>
        <w:tab/>
      </w:r>
      <w:r>
        <w:rPr>
          <w:spacing w:val="-6"/>
          <w:sz w:val="18"/>
        </w:rPr>
        <w:t>5.</w:t>
      </w:r>
      <w:r>
        <w:rPr>
          <w:sz w:val="18"/>
        </w:rPr>
        <w:tab/>
        <w:t xml:space="preserve">Tenant will not clean, or require, </w:t>
      </w:r>
      <w:r>
        <w:rPr>
          <w:b/>
          <w:spacing w:val="-2"/>
          <w:sz w:val="18"/>
        </w:rPr>
        <w:t>Cleaning:</w:t>
      </w:r>
      <w:r>
        <w:rPr>
          <w:b/>
          <w:sz w:val="18"/>
        </w:rPr>
        <w:tab/>
      </w:r>
      <w:r>
        <w:rPr>
          <w:b/>
          <w:sz w:val="18"/>
        </w:rPr>
        <w:tab/>
      </w:r>
      <w:r>
        <w:rPr>
          <w:sz w:val="18"/>
        </w:rPr>
        <w:t>permit, suffer or allow any window in</w:t>
      </w:r>
      <w:r>
        <w:rPr>
          <w:spacing w:val="-12"/>
          <w:sz w:val="18"/>
        </w:rPr>
        <w:t xml:space="preserve"> </w:t>
      </w:r>
      <w:r>
        <w:rPr>
          <w:sz w:val="18"/>
        </w:rPr>
        <w:t>the</w:t>
      </w:r>
      <w:r>
        <w:rPr>
          <w:spacing w:val="-11"/>
          <w:sz w:val="18"/>
        </w:rPr>
        <w:t xml:space="preserve"> </w:t>
      </w:r>
      <w:r>
        <w:rPr>
          <w:sz w:val="18"/>
        </w:rPr>
        <w:t>Demised</w:t>
      </w:r>
      <w:r>
        <w:rPr>
          <w:spacing w:val="-11"/>
          <w:sz w:val="18"/>
        </w:rPr>
        <w:t xml:space="preserve"> </w:t>
      </w:r>
      <w:r>
        <w:rPr>
          <w:sz w:val="18"/>
        </w:rPr>
        <w:t>Premises</w:t>
      </w:r>
      <w:r>
        <w:rPr>
          <w:spacing w:val="-11"/>
          <w:sz w:val="18"/>
        </w:rPr>
        <w:t xml:space="preserve"> </w:t>
      </w:r>
      <w:r>
        <w:rPr>
          <w:sz w:val="18"/>
        </w:rPr>
        <w:t>to</w:t>
      </w:r>
      <w:r>
        <w:rPr>
          <w:spacing w:val="-12"/>
          <w:sz w:val="18"/>
        </w:rPr>
        <w:t xml:space="preserve"> </w:t>
      </w:r>
      <w:r>
        <w:rPr>
          <w:sz w:val="18"/>
        </w:rPr>
        <w:t>be</w:t>
      </w:r>
      <w:r>
        <w:rPr>
          <w:spacing w:val="-11"/>
          <w:sz w:val="18"/>
        </w:rPr>
        <w:t xml:space="preserve"> </w:t>
      </w:r>
      <w:r>
        <w:rPr>
          <w:sz w:val="18"/>
        </w:rPr>
        <w:t>cleaned,</w:t>
      </w:r>
      <w:r>
        <w:rPr>
          <w:spacing w:val="-11"/>
          <w:sz w:val="18"/>
        </w:rPr>
        <w:t xml:space="preserve"> </w:t>
      </w:r>
      <w:r>
        <w:rPr>
          <w:sz w:val="18"/>
        </w:rPr>
        <w:t>from</w:t>
      </w:r>
      <w:r>
        <w:rPr>
          <w:spacing w:val="-11"/>
          <w:sz w:val="18"/>
        </w:rPr>
        <w:t xml:space="preserve"> </w:t>
      </w:r>
      <w:r>
        <w:rPr>
          <w:sz w:val="18"/>
        </w:rPr>
        <w:t>the</w:t>
      </w:r>
      <w:r>
        <w:rPr>
          <w:spacing w:val="-12"/>
          <w:sz w:val="18"/>
        </w:rPr>
        <w:t xml:space="preserve"> </w:t>
      </w:r>
      <w:r>
        <w:rPr>
          <w:sz w:val="18"/>
        </w:rPr>
        <w:t>outside</w:t>
      </w:r>
      <w:r>
        <w:rPr>
          <w:spacing w:val="-11"/>
          <w:sz w:val="18"/>
        </w:rPr>
        <w:t xml:space="preserve"> </w:t>
      </w:r>
      <w:r>
        <w:rPr>
          <w:sz w:val="18"/>
        </w:rPr>
        <w:t>in</w:t>
      </w:r>
      <w:r>
        <w:rPr>
          <w:spacing w:val="-11"/>
          <w:sz w:val="18"/>
        </w:rPr>
        <w:t xml:space="preserve"> </w:t>
      </w:r>
      <w:r>
        <w:rPr>
          <w:sz w:val="18"/>
        </w:rPr>
        <w:t xml:space="preserve">violation of Section 202 of the New York State Labor Law or any other applicable law or of the Rules of the Board of Standards and Appeals, or of any other Board or body having or asserting </w:t>
      </w:r>
      <w:r>
        <w:rPr>
          <w:spacing w:val="-2"/>
          <w:sz w:val="18"/>
        </w:rPr>
        <w:t>jurisdiction.</w:t>
      </w:r>
    </w:p>
    <w:p w14:paraId="5730831F" w14:textId="77777777" w:rsidR="00FE5876" w:rsidRDefault="00FE5876">
      <w:pPr>
        <w:pStyle w:val="BodyText"/>
        <w:spacing w:before="15"/>
        <w:rPr>
          <w:sz w:val="18"/>
        </w:rPr>
      </w:pPr>
    </w:p>
    <w:p w14:paraId="7B233019" w14:textId="77777777" w:rsidR="00FE5876" w:rsidRDefault="00EF798B">
      <w:pPr>
        <w:tabs>
          <w:tab w:val="left" w:pos="2279"/>
        </w:tabs>
        <w:spacing w:before="1"/>
        <w:ind w:left="120"/>
        <w:jc w:val="both"/>
        <w:rPr>
          <w:sz w:val="18"/>
        </w:rPr>
      </w:pPr>
      <w:r>
        <w:rPr>
          <w:b/>
          <w:sz w:val="18"/>
        </w:rPr>
        <w:t>Requirements</w:t>
      </w:r>
      <w:r>
        <w:rPr>
          <w:b/>
          <w:spacing w:val="73"/>
          <w:sz w:val="18"/>
        </w:rPr>
        <w:t xml:space="preserve">   </w:t>
      </w:r>
      <w:r>
        <w:rPr>
          <w:spacing w:val="-5"/>
          <w:sz w:val="18"/>
        </w:rPr>
        <w:t>6.</w:t>
      </w:r>
      <w:r>
        <w:rPr>
          <w:sz w:val="18"/>
        </w:rPr>
        <w:tab/>
        <w:t>Prior</w:t>
      </w:r>
      <w:r>
        <w:rPr>
          <w:spacing w:val="29"/>
          <w:sz w:val="18"/>
        </w:rPr>
        <w:t xml:space="preserve"> </w:t>
      </w:r>
      <w:r>
        <w:rPr>
          <w:sz w:val="18"/>
        </w:rPr>
        <w:t>to</w:t>
      </w:r>
      <w:r>
        <w:rPr>
          <w:spacing w:val="30"/>
          <w:sz w:val="18"/>
        </w:rPr>
        <w:t xml:space="preserve"> </w:t>
      </w:r>
      <w:r>
        <w:rPr>
          <w:sz w:val="18"/>
        </w:rPr>
        <w:t>the</w:t>
      </w:r>
      <w:r>
        <w:rPr>
          <w:spacing w:val="30"/>
          <w:sz w:val="18"/>
        </w:rPr>
        <w:t xml:space="preserve"> </w:t>
      </w:r>
      <w:r>
        <w:rPr>
          <w:sz w:val="18"/>
        </w:rPr>
        <w:t>commencement</w:t>
      </w:r>
      <w:r>
        <w:rPr>
          <w:spacing w:val="30"/>
          <w:sz w:val="18"/>
        </w:rPr>
        <w:t xml:space="preserve"> </w:t>
      </w:r>
      <w:r>
        <w:rPr>
          <w:sz w:val="18"/>
        </w:rPr>
        <w:t>of</w:t>
      </w:r>
      <w:r>
        <w:rPr>
          <w:spacing w:val="34"/>
          <w:sz w:val="18"/>
        </w:rPr>
        <w:t xml:space="preserve"> </w:t>
      </w:r>
      <w:r>
        <w:rPr>
          <w:spacing w:val="-4"/>
          <w:sz w:val="18"/>
        </w:rPr>
        <w:t>this</w:t>
      </w:r>
    </w:p>
    <w:p w14:paraId="0FF9283F" w14:textId="77777777" w:rsidR="00FE5876" w:rsidRDefault="00EF798B">
      <w:pPr>
        <w:tabs>
          <w:tab w:val="left" w:pos="2279"/>
        </w:tabs>
        <w:spacing w:before="13"/>
        <w:ind w:left="120"/>
        <w:jc w:val="both"/>
        <w:rPr>
          <w:sz w:val="18"/>
        </w:rPr>
      </w:pPr>
      <w:r>
        <w:rPr>
          <w:b/>
          <w:sz w:val="18"/>
        </w:rPr>
        <w:t>of</w:t>
      </w:r>
      <w:r>
        <w:rPr>
          <w:b/>
          <w:spacing w:val="-6"/>
          <w:sz w:val="18"/>
        </w:rPr>
        <w:t xml:space="preserve"> </w:t>
      </w:r>
      <w:r>
        <w:rPr>
          <w:b/>
          <w:sz w:val="18"/>
        </w:rPr>
        <w:t xml:space="preserve">Law; </w:t>
      </w:r>
      <w:r>
        <w:rPr>
          <w:b/>
          <w:spacing w:val="-4"/>
          <w:sz w:val="18"/>
        </w:rPr>
        <w:t>Fire</w:t>
      </w:r>
      <w:r>
        <w:rPr>
          <w:b/>
          <w:sz w:val="18"/>
        </w:rPr>
        <w:tab/>
      </w:r>
      <w:r>
        <w:rPr>
          <w:sz w:val="18"/>
        </w:rPr>
        <w:t>Lease,</w:t>
      </w:r>
      <w:r>
        <w:rPr>
          <w:spacing w:val="55"/>
          <w:sz w:val="18"/>
        </w:rPr>
        <w:t xml:space="preserve">  </w:t>
      </w:r>
      <w:r>
        <w:rPr>
          <w:sz w:val="18"/>
        </w:rPr>
        <w:t>if</w:t>
      </w:r>
      <w:r>
        <w:rPr>
          <w:spacing w:val="56"/>
          <w:sz w:val="18"/>
        </w:rPr>
        <w:t xml:space="preserve">  </w:t>
      </w:r>
      <w:r>
        <w:rPr>
          <w:sz w:val="18"/>
        </w:rPr>
        <w:t>Tenant</w:t>
      </w:r>
      <w:r>
        <w:rPr>
          <w:spacing w:val="57"/>
          <w:sz w:val="18"/>
        </w:rPr>
        <w:t xml:space="preserve">  </w:t>
      </w:r>
      <w:r>
        <w:rPr>
          <w:sz w:val="18"/>
        </w:rPr>
        <w:t>is</w:t>
      </w:r>
      <w:r>
        <w:rPr>
          <w:spacing w:val="54"/>
          <w:sz w:val="18"/>
        </w:rPr>
        <w:t xml:space="preserve">  </w:t>
      </w:r>
      <w:r>
        <w:rPr>
          <w:sz w:val="18"/>
        </w:rPr>
        <w:t>then</w:t>
      </w:r>
      <w:r>
        <w:rPr>
          <w:spacing w:val="55"/>
          <w:sz w:val="18"/>
        </w:rPr>
        <w:t xml:space="preserve">  </w:t>
      </w:r>
      <w:r>
        <w:rPr>
          <w:spacing w:val="-5"/>
          <w:sz w:val="18"/>
        </w:rPr>
        <w:t>in</w:t>
      </w:r>
    </w:p>
    <w:p w14:paraId="6489A16C" w14:textId="77777777" w:rsidR="00FE5876" w:rsidRDefault="00EF798B">
      <w:pPr>
        <w:tabs>
          <w:tab w:val="left" w:pos="2279"/>
        </w:tabs>
        <w:spacing w:before="16" w:line="259" w:lineRule="auto"/>
        <w:ind w:left="120" w:right="38"/>
        <w:jc w:val="both"/>
        <w:rPr>
          <w:sz w:val="18"/>
        </w:rPr>
      </w:pPr>
      <w:r>
        <w:rPr>
          <w:b/>
          <w:spacing w:val="-2"/>
          <w:sz w:val="18"/>
        </w:rPr>
        <w:t>Insurance:</w:t>
      </w:r>
      <w:r>
        <w:rPr>
          <w:b/>
          <w:sz w:val="18"/>
        </w:rPr>
        <w:tab/>
      </w:r>
      <w:r>
        <w:rPr>
          <w:sz w:val="18"/>
        </w:rPr>
        <w:t>possession, and at all times thereafter,</w:t>
      </w:r>
      <w:r>
        <w:rPr>
          <w:spacing w:val="-12"/>
          <w:sz w:val="18"/>
        </w:rPr>
        <w:t xml:space="preserve"> </w:t>
      </w:r>
      <w:r>
        <w:rPr>
          <w:sz w:val="18"/>
        </w:rPr>
        <w:t>Tenant</w:t>
      </w:r>
      <w:r>
        <w:rPr>
          <w:spacing w:val="-11"/>
          <w:sz w:val="18"/>
        </w:rPr>
        <w:t xml:space="preserve"> </w:t>
      </w:r>
      <w:r>
        <w:rPr>
          <w:sz w:val="18"/>
        </w:rPr>
        <w:t>shall,</w:t>
      </w:r>
      <w:r>
        <w:rPr>
          <w:spacing w:val="-11"/>
          <w:sz w:val="18"/>
        </w:rPr>
        <w:t xml:space="preserve"> </w:t>
      </w:r>
      <w:r>
        <w:rPr>
          <w:sz w:val="18"/>
        </w:rPr>
        <w:t>at</w:t>
      </w:r>
      <w:r>
        <w:rPr>
          <w:spacing w:val="-11"/>
          <w:sz w:val="18"/>
        </w:rPr>
        <w:t xml:space="preserve"> </w:t>
      </w:r>
      <w:r>
        <w:rPr>
          <w:sz w:val="18"/>
        </w:rPr>
        <w:t>Tenant’s</w:t>
      </w:r>
      <w:r>
        <w:rPr>
          <w:spacing w:val="-12"/>
          <w:sz w:val="18"/>
        </w:rPr>
        <w:t xml:space="preserve"> </w:t>
      </w:r>
      <w:r>
        <w:rPr>
          <w:sz w:val="18"/>
        </w:rPr>
        <w:t>sole</w:t>
      </w:r>
      <w:r>
        <w:rPr>
          <w:spacing w:val="-11"/>
          <w:sz w:val="18"/>
        </w:rPr>
        <w:t xml:space="preserve"> </w:t>
      </w:r>
      <w:r>
        <w:rPr>
          <w:sz w:val="18"/>
        </w:rPr>
        <w:t>cost</w:t>
      </w:r>
      <w:r>
        <w:rPr>
          <w:spacing w:val="-11"/>
          <w:sz w:val="18"/>
        </w:rPr>
        <w:t xml:space="preserve"> </w:t>
      </w:r>
      <w:r>
        <w:rPr>
          <w:sz w:val="18"/>
        </w:rPr>
        <w:t>and</w:t>
      </w:r>
      <w:r>
        <w:rPr>
          <w:spacing w:val="-11"/>
          <w:sz w:val="18"/>
        </w:rPr>
        <w:t xml:space="preserve"> </w:t>
      </w:r>
      <w:r>
        <w:rPr>
          <w:sz w:val="18"/>
        </w:rPr>
        <w:t>expense,</w:t>
      </w:r>
      <w:r>
        <w:rPr>
          <w:spacing w:val="-12"/>
          <w:sz w:val="18"/>
        </w:rPr>
        <w:t xml:space="preserve"> </w:t>
      </w:r>
      <w:r>
        <w:rPr>
          <w:sz w:val="18"/>
        </w:rPr>
        <w:t>promptly comply with all present and future laws, orders and regulations of all state, federal, municipal and local governments, departments, commissions and boards and any direction of any public officer pursuant to law, and all orders, rules and regulations of the New York</w:t>
      </w:r>
      <w:r>
        <w:rPr>
          <w:spacing w:val="-3"/>
          <w:sz w:val="18"/>
        </w:rPr>
        <w:t xml:space="preserve"> </w:t>
      </w:r>
      <w:r>
        <w:rPr>
          <w:sz w:val="18"/>
        </w:rPr>
        <w:t>Board of</w:t>
      </w:r>
      <w:r>
        <w:rPr>
          <w:spacing w:val="-1"/>
          <w:sz w:val="18"/>
        </w:rPr>
        <w:t xml:space="preserve"> </w:t>
      </w:r>
      <w:r>
        <w:rPr>
          <w:sz w:val="18"/>
        </w:rPr>
        <w:t>Fire</w:t>
      </w:r>
      <w:r>
        <w:rPr>
          <w:spacing w:val="-1"/>
          <w:sz w:val="18"/>
        </w:rPr>
        <w:t xml:space="preserve"> </w:t>
      </w:r>
      <w:r>
        <w:rPr>
          <w:sz w:val="18"/>
        </w:rPr>
        <w:t>Underwriters of</w:t>
      </w:r>
      <w:r>
        <w:rPr>
          <w:spacing w:val="-1"/>
          <w:sz w:val="18"/>
        </w:rPr>
        <w:t xml:space="preserve"> </w:t>
      </w:r>
      <w:r>
        <w:rPr>
          <w:sz w:val="18"/>
        </w:rPr>
        <w:t>the</w:t>
      </w:r>
      <w:r>
        <w:rPr>
          <w:spacing w:val="-1"/>
          <w:sz w:val="18"/>
        </w:rPr>
        <w:t xml:space="preserve"> </w:t>
      </w:r>
      <w:r>
        <w:rPr>
          <w:sz w:val="18"/>
        </w:rPr>
        <w:t>Insurance</w:t>
      </w:r>
      <w:r>
        <w:rPr>
          <w:spacing w:val="-5"/>
          <w:sz w:val="18"/>
        </w:rPr>
        <w:t xml:space="preserve"> </w:t>
      </w:r>
      <w:r>
        <w:rPr>
          <w:sz w:val="18"/>
        </w:rPr>
        <w:t>Services Office, or</w:t>
      </w:r>
      <w:r>
        <w:rPr>
          <w:spacing w:val="-7"/>
          <w:sz w:val="18"/>
        </w:rPr>
        <w:t xml:space="preserve"> </w:t>
      </w:r>
      <w:r>
        <w:rPr>
          <w:sz w:val="18"/>
        </w:rPr>
        <w:t>any</w:t>
      </w:r>
      <w:r>
        <w:rPr>
          <w:spacing w:val="-10"/>
          <w:sz w:val="18"/>
        </w:rPr>
        <w:t xml:space="preserve"> </w:t>
      </w:r>
      <w:r>
        <w:rPr>
          <w:sz w:val="18"/>
        </w:rPr>
        <w:t>similar</w:t>
      </w:r>
      <w:r>
        <w:rPr>
          <w:spacing w:val="-7"/>
          <w:sz w:val="18"/>
        </w:rPr>
        <w:t xml:space="preserve"> </w:t>
      </w:r>
      <w:r>
        <w:rPr>
          <w:sz w:val="18"/>
        </w:rPr>
        <w:t>body</w:t>
      </w:r>
      <w:r>
        <w:rPr>
          <w:spacing w:val="-9"/>
          <w:sz w:val="18"/>
        </w:rPr>
        <w:t xml:space="preserve"> </w:t>
      </w:r>
      <w:r>
        <w:rPr>
          <w:sz w:val="18"/>
        </w:rPr>
        <w:t>which</w:t>
      </w:r>
      <w:r>
        <w:rPr>
          <w:spacing w:val="-6"/>
          <w:sz w:val="18"/>
        </w:rPr>
        <w:t xml:space="preserve"> </w:t>
      </w:r>
      <w:r>
        <w:rPr>
          <w:sz w:val="18"/>
        </w:rPr>
        <w:t>shall</w:t>
      </w:r>
      <w:r>
        <w:rPr>
          <w:spacing w:val="-10"/>
          <w:sz w:val="18"/>
        </w:rPr>
        <w:t xml:space="preserve"> </w:t>
      </w:r>
      <w:r>
        <w:rPr>
          <w:sz w:val="18"/>
        </w:rPr>
        <w:t>impose</w:t>
      </w:r>
      <w:r>
        <w:rPr>
          <w:spacing w:val="-11"/>
          <w:sz w:val="18"/>
        </w:rPr>
        <w:t xml:space="preserve"> </w:t>
      </w:r>
      <w:r>
        <w:rPr>
          <w:sz w:val="18"/>
        </w:rPr>
        <w:t>any</w:t>
      </w:r>
      <w:r>
        <w:rPr>
          <w:spacing w:val="-9"/>
          <w:sz w:val="18"/>
        </w:rPr>
        <w:t xml:space="preserve"> </w:t>
      </w:r>
      <w:r>
        <w:rPr>
          <w:sz w:val="18"/>
        </w:rPr>
        <w:t>violation,</w:t>
      </w:r>
      <w:r>
        <w:rPr>
          <w:spacing w:val="-9"/>
          <w:sz w:val="18"/>
        </w:rPr>
        <w:t xml:space="preserve"> </w:t>
      </w:r>
      <w:r>
        <w:rPr>
          <w:sz w:val="18"/>
        </w:rPr>
        <w:t>order</w:t>
      </w:r>
      <w:r>
        <w:rPr>
          <w:spacing w:val="-3"/>
          <w:sz w:val="18"/>
        </w:rPr>
        <w:t xml:space="preserve"> </w:t>
      </w:r>
      <w:r>
        <w:rPr>
          <w:sz w:val="18"/>
        </w:rPr>
        <w:t>or</w:t>
      </w:r>
      <w:r>
        <w:rPr>
          <w:spacing w:val="-3"/>
          <w:sz w:val="18"/>
        </w:rPr>
        <w:t xml:space="preserve"> </w:t>
      </w:r>
      <w:r>
        <w:rPr>
          <w:sz w:val="18"/>
        </w:rPr>
        <w:t>duty upon Owner or Tenant with respect to the Demised Premises, and with</w:t>
      </w:r>
      <w:r>
        <w:rPr>
          <w:spacing w:val="-5"/>
          <w:sz w:val="18"/>
        </w:rPr>
        <w:t xml:space="preserve"> </w:t>
      </w:r>
      <w:r>
        <w:rPr>
          <w:sz w:val="18"/>
        </w:rPr>
        <w:t>respect</w:t>
      </w:r>
      <w:r>
        <w:rPr>
          <w:spacing w:val="-2"/>
          <w:sz w:val="18"/>
        </w:rPr>
        <w:t xml:space="preserve"> </w:t>
      </w:r>
      <w:r>
        <w:rPr>
          <w:sz w:val="18"/>
        </w:rPr>
        <w:t>to</w:t>
      </w:r>
      <w:r>
        <w:rPr>
          <w:spacing w:val="-5"/>
          <w:sz w:val="18"/>
        </w:rPr>
        <w:t xml:space="preserve"> </w:t>
      </w:r>
      <w:r>
        <w:rPr>
          <w:sz w:val="18"/>
        </w:rPr>
        <w:t>the</w:t>
      </w:r>
      <w:r>
        <w:rPr>
          <w:spacing w:val="-2"/>
          <w:sz w:val="18"/>
        </w:rPr>
        <w:t xml:space="preserve"> </w:t>
      </w:r>
      <w:r>
        <w:rPr>
          <w:sz w:val="18"/>
        </w:rPr>
        <w:t>portion</w:t>
      </w:r>
      <w:r>
        <w:rPr>
          <w:spacing w:val="-5"/>
          <w:sz w:val="18"/>
        </w:rPr>
        <w:t xml:space="preserve"> </w:t>
      </w:r>
      <w:r>
        <w:rPr>
          <w:sz w:val="18"/>
        </w:rPr>
        <w:t>of the</w:t>
      </w:r>
      <w:r>
        <w:rPr>
          <w:spacing w:val="-6"/>
          <w:sz w:val="18"/>
        </w:rPr>
        <w:t xml:space="preserve"> </w:t>
      </w:r>
      <w:r>
        <w:rPr>
          <w:sz w:val="18"/>
        </w:rPr>
        <w:t>sidewalk</w:t>
      </w:r>
      <w:r>
        <w:rPr>
          <w:spacing w:val="-5"/>
          <w:sz w:val="18"/>
        </w:rPr>
        <w:t xml:space="preserve"> </w:t>
      </w:r>
      <w:r>
        <w:rPr>
          <w:sz w:val="18"/>
        </w:rPr>
        <w:t>adjacent</w:t>
      </w:r>
      <w:r>
        <w:rPr>
          <w:spacing w:val="-2"/>
          <w:sz w:val="18"/>
        </w:rPr>
        <w:t xml:space="preserve"> </w:t>
      </w:r>
      <w:r>
        <w:rPr>
          <w:sz w:val="18"/>
        </w:rPr>
        <w:t>to</w:t>
      </w:r>
      <w:r>
        <w:rPr>
          <w:spacing w:val="-2"/>
          <w:sz w:val="18"/>
        </w:rPr>
        <w:t xml:space="preserve"> </w:t>
      </w:r>
      <w:r>
        <w:rPr>
          <w:sz w:val="18"/>
        </w:rPr>
        <w:t>the</w:t>
      </w:r>
      <w:r>
        <w:rPr>
          <w:spacing w:val="-2"/>
          <w:sz w:val="18"/>
        </w:rPr>
        <w:t xml:space="preserve"> </w:t>
      </w:r>
      <w:r>
        <w:rPr>
          <w:sz w:val="18"/>
        </w:rPr>
        <w:t>Demised Premises, if the Demised Premises are on the street level, whether or</w:t>
      </w:r>
      <w:r>
        <w:rPr>
          <w:spacing w:val="-5"/>
          <w:sz w:val="18"/>
        </w:rPr>
        <w:t xml:space="preserve"> </w:t>
      </w:r>
      <w:r>
        <w:rPr>
          <w:sz w:val="18"/>
        </w:rPr>
        <w:t>not</w:t>
      </w:r>
      <w:r>
        <w:rPr>
          <w:spacing w:val="-3"/>
          <w:sz w:val="18"/>
        </w:rPr>
        <w:t xml:space="preserve"> </w:t>
      </w:r>
      <w:r>
        <w:rPr>
          <w:sz w:val="18"/>
        </w:rPr>
        <w:t>arising</w:t>
      </w:r>
      <w:r>
        <w:rPr>
          <w:spacing w:val="-3"/>
          <w:sz w:val="18"/>
        </w:rPr>
        <w:t xml:space="preserve"> </w:t>
      </w:r>
      <w:r>
        <w:rPr>
          <w:sz w:val="18"/>
        </w:rPr>
        <w:t>out</w:t>
      </w:r>
      <w:r>
        <w:rPr>
          <w:spacing w:val="-3"/>
          <w:sz w:val="18"/>
        </w:rPr>
        <w:t xml:space="preserve"> </w:t>
      </w:r>
      <w:r>
        <w:rPr>
          <w:sz w:val="18"/>
        </w:rPr>
        <w:t>of</w:t>
      </w:r>
      <w:r>
        <w:rPr>
          <w:spacing w:val="-5"/>
          <w:sz w:val="18"/>
        </w:rPr>
        <w:t xml:space="preserve"> </w:t>
      </w:r>
      <w:r>
        <w:rPr>
          <w:sz w:val="18"/>
        </w:rPr>
        <w:t>Tenant’s</w:t>
      </w:r>
      <w:r>
        <w:rPr>
          <w:spacing w:val="-3"/>
          <w:sz w:val="18"/>
        </w:rPr>
        <w:t xml:space="preserve"> </w:t>
      </w:r>
      <w:r>
        <w:rPr>
          <w:sz w:val="18"/>
        </w:rPr>
        <w:t>use</w:t>
      </w:r>
      <w:r>
        <w:rPr>
          <w:spacing w:val="-4"/>
          <w:sz w:val="18"/>
        </w:rPr>
        <w:t xml:space="preserve"> </w:t>
      </w:r>
      <w:r>
        <w:rPr>
          <w:sz w:val="18"/>
        </w:rPr>
        <w:t>or manner of use</w:t>
      </w:r>
      <w:r>
        <w:rPr>
          <w:spacing w:val="-4"/>
          <w:sz w:val="18"/>
        </w:rPr>
        <w:t xml:space="preserve"> </w:t>
      </w:r>
      <w:r>
        <w:rPr>
          <w:sz w:val="18"/>
        </w:rPr>
        <w:t>thereof,</w:t>
      </w:r>
      <w:r>
        <w:rPr>
          <w:spacing w:val="-1"/>
          <w:sz w:val="18"/>
        </w:rPr>
        <w:t xml:space="preserve"> </w:t>
      </w:r>
      <w:r>
        <w:rPr>
          <w:sz w:val="18"/>
        </w:rPr>
        <w:t>or with respect to the Building if arising out of Tenant’s use or manner of use</w:t>
      </w:r>
      <w:r>
        <w:rPr>
          <w:spacing w:val="-12"/>
          <w:sz w:val="18"/>
        </w:rPr>
        <w:t xml:space="preserve"> </w:t>
      </w:r>
      <w:r>
        <w:rPr>
          <w:sz w:val="18"/>
        </w:rPr>
        <w:t>of</w:t>
      </w:r>
      <w:r>
        <w:rPr>
          <w:spacing w:val="-11"/>
          <w:sz w:val="18"/>
        </w:rPr>
        <w:t xml:space="preserve"> </w:t>
      </w:r>
      <w:r>
        <w:rPr>
          <w:sz w:val="18"/>
        </w:rPr>
        <w:t>the</w:t>
      </w:r>
      <w:r>
        <w:rPr>
          <w:spacing w:val="-11"/>
          <w:sz w:val="18"/>
        </w:rPr>
        <w:t xml:space="preserve"> </w:t>
      </w:r>
      <w:r>
        <w:rPr>
          <w:sz w:val="18"/>
        </w:rPr>
        <w:t>Demises</w:t>
      </w:r>
      <w:r>
        <w:rPr>
          <w:spacing w:val="-11"/>
          <w:sz w:val="18"/>
        </w:rPr>
        <w:t xml:space="preserve"> </w:t>
      </w:r>
      <w:r>
        <w:rPr>
          <w:sz w:val="18"/>
        </w:rPr>
        <w:t>Premises</w:t>
      </w:r>
      <w:r>
        <w:rPr>
          <w:spacing w:val="-10"/>
          <w:sz w:val="18"/>
        </w:rPr>
        <w:t xml:space="preserve"> </w:t>
      </w:r>
      <w:r>
        <w:rPr>
          <w:sz w:val="18"/>
        </w:rPr>
        <w:t>(including</w:t>
      </w:r>
      <w:r>
        <w:rPr>
          <w:spacing w:val="-12"/>
          <w:sz w:val="18"/>
        </w:rPr>
        <w:t xml:space="preserve"> </w:t>
      </w:r>
      <w:r>
        <w:rPr>
          <w:sz w:val="18"/>
        </w:rPr>
        <w:t>the</w:t>
      </w:r>
      <w:r>
        <w:rPr>
          <w:spacing w:val="-10"/>
          <w:sz w:val="18"/>
        </w:rPr>
        <w:t xml:space="preserve"> </w:t>
      </w:r>
      <w:r>
        <w:rPr>
          <w:sz w:val="18"/>
        </w:rPr>
        <w:t>use</w:t>
      </w:r>
      <w:r>
        <w:rPr>
          <w:spacing w:val="-12"/>
          <w:sz w:val="18"/>
        </w:rPr>
        <w:t xml:space="preserve"> </w:t>
      </w:r>
      <w:r>
        <w:rPr>
          <w:sz w:val="18"/>
        </w:rPr>
        <w:t>permitted</w:t>
      </w:r>
      <w:r>
        <w:rPr>
          <w:spacing w:val="-9"/>
          <w:sz w:val="18"/>
        </w:rPr>
        <w:t xml:space="preserve"> </w:t>
      </w:r>
      <w:r>
        <w:rPr>
          <w:sz w:val="18"/>
        </w:rPr>
        <w:t>under</w:t>
      </w:r>
      <w:r>
        <w:rPr>
          <w:spacing w:val="-11"/>
          <w:sz w:val="18"/>
        </w:rPr>
        <w:t xml:space="preserve"> </w:t>
      </w:r>
      <w:r>
        <w:rPr>
          <w:sz w:val="18"/>
        </w:rPr>
        <w:t>this Lease).</w:t>
      </w:r>
      <w:r>
        <w:rPr>
          <w:spacing w:val="40"/>
          <w:sz w:val="18"/>
        </w:rPr>
        <w:t xml:space="preserve"> </w:t>
      </w:r>
      <w:r>
        <w:rPr>
          <w:sz w:val="18"/>
        </w:rPr>
        <w:t>Except as provided in Article 29 hereof, nothing herein shall</w:t>
      </w:r>
      <w:r>
        <w:rPr>
          <w:spacing w:val="-3"/>
          <w:sz w:val="18"/>
        </w:rPr>
        <w:t xml:space="preserve"> </w:t>
      </w:r>
      <w:r>
        <w:rPr>
          <w:sz w:val="18"/>
        </w:rPr>
        <w:t>require</w:t>
      </w:r>
      <w:r>
        <w:rPr>
          <w:spacing w:val="-4"/>
          <w:sz w:val="18"/>
        </w:rPr>
        <w:t xml:space="preserve"> </w:t>
      </w:r>
      <w:r>
        <w:rPr>
          <w:sz w:val="18"/>
        </w:rPr>
        <w:t>Tenant</w:t>
      </w:r>
      <w:r>
        <w:rPr>
          <w:spacing w:val="-3"/>
          <w:sz w:val="18"/>
        </w:rPr>
        <w:t xml:space="preserve"> </w:t>
      </w:r>
      <w:r>
        <w:rPr>
          <w:sz w:val="18"/>
        </w:rPr>
        <w:t>to make</w:t>
      </w:r>
      <w:r>
        <w:rPr>
          <w:spacing w:val="-4"/>
          <w:sz w:val="18"/>
        </w:rPr>
        <w:t xml:space="preserve"> </w:t>
      </w:r>
      <w:r>
        <w:rPr>
          <w:sz w:val="18"/>
        </w:rPr>
        <w:t>structural</w:t>
      </w:r>
      <w:r>
        <w:rPr>
          <w:spacing w:val="-7"/>
          <w:sz w:val="18"/>
        </w:rPr>
        <w:t xml:space="preserve"> </w:t>
      </w:r>
      <w:r>
        <w:rPr>
          <w:sz w:val="18"/>
        </w:rPr>
        <w:t>repairs or</w:t>
      </w:r>
      <w:r>
        <w:rPr>
          <w:spacing w:val="-4"/>
          <w:sz w:val="18"/>
        </w:rPr>
        <w:t xml:space="preserve"> </w:t>
      </w:r>
      <w:r>
        <w:rPr>
          <w:sz w:val="18"/>
        </w:rPr>
        <w:t>alterations unless Tenant</w:t>
      </w:r>
      <w:r>
        <w:rPr>
          <w:spacing w:val="-12"/>
          <w:sz w:val="18"/>
        </w:rPr>
        <w:t xml:space="preserve"> </w:t>
      </w:r>
      <w:r>
        <w:rPr>
          <w:sz w:val="18"/>
        </w:rPr>
        <w:t>has</w:t>
      </w:r>
      <w:r>
        <w:rPr>
          <w:spacing w:val="-11"/>
          <w:sz w:val="18"/>
        </w:rPr>
        <w:t xml:space="preserve"> </w:t>
      </w:r>
      <w:r>
        <w:rPr>
          <w:sz w:val="18"/>
        </w:rPr>
        <w:t>by</w:t>
      </w:r>
      <w:r>
        <w:rPr>
          <w:spacing w:val="-11"/>
          <w:sz w:val="18"/>
        </w:rPr>
        <w:t xml:space="preserve"> </w:t>
      </w:r>
      <w:r>
        <w:rPr>
          <w:sz w:val="18"/>
        </w:rPr>
        <w:t>its</w:t>
      </w:r>
      <w:r>
        <w:rPr>
          <w:spacing w:val="-11"/>
          <w:sz w:val="18"/>
        </w:rPr>
        <w:t xml:space="preserve"> </w:t>
      </w:r>
      <w:r>
        <w:rPr>
          <w:sz w:val="18"/>
        </w:rPr>
        <w:t>manner</w:t>
      </w:r>
      <w:r>
        <w:rPr>
          <w:spacing w:val="-12"/>
          <w:sz w:val="18"/>
        </w:rPr>
        <w:t xml:space="preserve"> </w:t>
      </w:r>
      <w:r>
        <w:rPr>
          <w:sz w:val="18"/>
        </w:rPr>
        <w:t>of</w:t>
      </w:r>
      <w:r>
        <w:rPr>
          <w:spacing w:val="-11"/>
          <w:sz w:val="18"/>
        </w:rPr>
        <w:t xml:space="preserve"> </w:t>
      </w:r>
      <w:r>
        <w:rPr>
          <w:sz w:val="18"/>
        </w:rPr>
        <w:t>use</w:t>
      </w:r>
      <w:r>
        <w:rPr>
          <w:spacing w:val="-11"/>
          <w:sz w:val="18"/>
        </w:rPr>
        <w:t xml:space="preserve"> </w:t>
      </w:r>
      <w:r>
        <w:rPr>
          <w:sz w:val="18"/>
        </w:rPr>
        <w:t>of</w:t>
      </w:r>
      <w:r>
        <w:rPr>
          <w:spacing w:val="-11"/>
          <w:sz w:val="18"/>
        </w:rPr>
        <w:t xml:space="preserve"> </w:t>
      </w:r>
      <w:r>
        <w:rPr>
          <w:sz w:val="18"/>
        </w:rPr>
        <w:t>the</w:t>
      </w:r>
      <w:r>
        <w:rPr>
          <w:spacing w:val="-11"/>
          <w:sz w:val="18"/>
        </w:rPr>
        <w:t xml:space="preserve"> </w:t>
      </w:r>
      <w:r>
        <w:rPr>
          <w:sz w:val="18"/>
        </w:rPr>
        <w:t>Demised</w:t>
      </w:r>
      <w:r>
        <w:rPr>
          <w:spacing w:val="-12"/>
          <w:sz w:val="18"/>
        </w:rPr>
        <w:t xml:space="preserve"> </w:t>
      </w:r>
      <w:r>
        <w:rPr>
          <w:sz w:val="18"/>
        </w:rPr>
        <w:t>Premises</w:t>
      </w:r>
      <w:r>
        <w:rPr>
          <w:spacing w:val="-7"/>
          <w:sz w:val="18"/>
        </w:rPr>
        <w:t xml:space="preserve"> </w:t>
      </w:r>
      <w:r>
        <w:rPr>
          <w:sz w:val="18"/>
        </w:rPr>
        <w:t>or</w:t>
      </w:r>
      <w:r>
        <w:rPr>
          <w:spacing w:val="-8"/>
          <w:sz w:val="18"/>
        </w:rPr>
        <w:t xml:space="preserve"> </w:t>
      </w:r>
      <w:r>
        <w:rPr>
          <w:sz w:val="18"/>
        </w:rPr>
        <w:t>method of operation therein, violated any such laws, ordinances, orders, rules,</w:t>
      </w:r>
      <w:r>
        <w:rPr>
          <w:spacing w:val="-12"/>
          <w:sz w:val="18"/>
        </w:rPr>
        <w:t xml:space="preserve"> </w:t>
      </w:r>
      <w:r>
        <w:rPr>
          <w:sz w:val="18"/>
        </w:rPr>
        <w:t>regulations</w:t>
      </w:r>
      <w:r>
        <w:rPr>
          <w:spacing w:val="-11"/>
          <w:sz w:val="18"/>
        </w:rPr>
        <w:t xml:space="preserve"> </w:t>
      </w:r>
      <w:r>
        <w:rPr>
          <w:sz w:val="18"/>
        </w:rPr>
        <w:t>or</w:t>
      </w:r>
      <w:r>
        <w:rPr>
          <w:spacing w:val="-11"/>
          <w:sz w:val="18"/>
        </w:rPr>
        <w:t xml:space="preserve"> </w:t>
      </w:r>
      <w:r>
        <w:rPr>
          <w:sz w:val="18"/>
        </w:rPr>
        <w:t>requirements</w:t>
      </w:r>
      <w:r>
        <w:rPr>
          <w:spacing w:val="-11"/>
          <w:sz w:val="18"/>
        </w:rPr>
        <w:t xml:space="preserve"> </w:t>
      </w:r>
      <w:r>
        <w:rPr>
          <w:sz w:val="18"/>
        </w:rPr>
        <w:t>with</w:t>
      </w:r>
      <w:r>
        <w:rPr>
          <w:spacing w:val="-12"/>
          <w:sz w:val="18"/>
        </w:rPr>
        <w:t xml:space="preserve"> </w:t>
      </w:r>
      <w:r>
        <w:rPr>
          <w:sz w:val="18"/>
        </w:rPr>
        <w:t>respect</w:t>
      </w:r>
      <w:r>
        <w:rPr>
          <w:spacing w:val="-11"/>
          <w:sz w:val="18"/>
        </w:rPr>
        <w:t xml:space="preserve"> </w:t>
      </w:r>
      <w:r>
        <w:rPr>
          <w:sz w:val="18"/>
        </w:rPr>
        <w:t>thereto.</w:t>
      </w:r>
      <w:r>
        <w:rPr>
          <w:spacing w:val="2"/>
          <w:sz w:val="18"/>
        </w:rPr>
        <w:t xml:space="preserve"> </w:t>
      </w:r>
      <w:r>
        <w:rPr>
          <w:sz w:val="18"/>
        </w:rPr>
        <w:t>Tenant</w:t>
      </w:r>
      <w:r>
        <w:rPr>
          <w:spacing w:val="-11"/>
          <w:sz w:val="18"/>
        </w:rPr>
        <w:t xml:space="preserve"> </w:t>
      </w:r>
      <w:r>
        <w:rPr>
          <w:sz w:val="18"/>
        </w:rPr>
        <w:t>shall not do or permit any act or thing to be done in or to the Demised Premises which</w:t>
      </w:r>
      <w:r>
        <w:rPr>
          <w:spacing w:val="-3"/>
          <w:sz w:val="18"/>
        </w:rPr>
        <w:t xml:space="preserve"> </w:t>
      </w:r>
      <w:r>
        <w:rPr>
          <w:sz w:val="18"/>
        </w:rPr>
        <w:t>is</w:t>
      </w:r>
      <w:r>
        <w:rPr>
          <w:spacing w:val="-3"/>
          <w:sz w:val="18"/>
        </w:rPr>
        <w:t xml:space="preserve"> </w:t>
      </w:r>
      <w:r>
        <w:rPr>
          <w:sz w:val="18"/>
        </w:rPr>
        <w:t>contrary</w:t>
      </w:r>
      <w:r>
        <w:rPr>
          <w:spacing w:val="-11"/>
          <w:sz w:val="18"/>
        </w:rPr>
        <w:t xml:space="preserve"> </w:t>
      </w:r>
      <w:r>
        <w:rPr>
          <w:sz w:val="18"/>
        </w:rPr>
        <w:t>to</w:t>
      </w:r>
      <w:r>
        <w:rPr>
          <w:spacing w:val="-6"/>
          <w:sz w:val="18"/>
        </w:rPr>
        <w:t xml:space="preserve"> </w:t>
      </w:r>
      <w:r>
        <w:rPr>
          <w:sz w:val="18"/>
        </w:rPr>
        <w:t>law,</w:t>
      </w:r>
      <w:r>
        <w:rPr>
          <w:spacing w:val="-6"/>
          <w:sz w:val="18"/>
        </w:rPr>
        <w:t xml:space="preserve"> </w:t>
      </w:r>
      <w:r>
        <w:rPr>
          <w:sz w:val="18"/>
        </w:rPr>
        <w:t>or which</w:t>
      </w:r>
      <w:r>
        <w:rPr>
          <w:spacing w:val="-2"/>
          <w:sz w:val="18"/>
        </w:rPr>
        <w:t xml:space="preserve"> </w:t>
      </w:r>
      <w:r>
        <w:rPr>
          <w:sz w:val="18"/>
        </w:rPr>
        <w:t>will</w:t>
      </w:r>
      <w:r>
        <w:rPr>
          <w:spacing w:val="-6"/>
          <w:sz w:val="18"/>
        </w:rPr>
        <w:t xml:space="preserve"> </w:t>
      </w:r>
      <w:r>
        <w:rPr>
          <w:sz w:val="18"/>
        </w:rPr>
        <w:t>invalidate</w:t>
      </w:r>
      <w:r>
        <w:rPr>
          <w:spacing w:val="-8"/>
          <w:sz w:val="18"/>
        </w:rPr>
        <w:t xml:space="preserve"> </w:t>
      </w:r>
      <w:r>
        <w:rPr>
          <w:sz w:val="18"/>
        </w:rPr>
        <w:t>or</w:t>
      </w:r>
      <w:r>
        <w:rPr>
          <w:spacing w:val="-4"/>
          <w:sz w:val="18"/>
        </w:rPr>
        <w:t xml:space="preserve"> </w:t>
      </w:r>
      <w:r>
        <w:rPr>
          <w:sz w:val="18"/>
        </w:rPr>
        <w:t>be</w:t>
      </w:r>
      <w:r>
        <w:rPr>
          <w:spacing w:val="-8"/>
          <w:sz w:val="18"/>
        </w:rPr>
        <w:t xml:space="preserve"> </w:t>
      </w:r>
      <w:r>
        <w:rPr>
          <w:sz w:val="18"/>
        </w:rPr>
        <w:t>in conflict with public liability, fire or other policies of insurance at any</w:t>
      </w:r>
      <w:r>
        <w:rPr>
          <w:spacing w:val="-12"/>
          <w:sz w:val="18"/>
        </w:rPr>
        <w:t xml:space="preserve"> </w:t>
      </w:r>
      <w:r>
        <w:rPr>
          <w:sz w:val="18"/>
        </w:rPr>
        <w:t>time</w:t>
      </w:r>
      <w:r>
        <w:rPr>
          <w:spacing w:val="-10"/>
          <w:sz w:val="18"/>
        </w:rPr>
        <w:t xml:space="preserve"> </w:t>
      </w:r>
      <w:r>
        <w:rPr>
          <w:sz w:val="18"/>
        </w:rPr>
        <w:t>carried</w:t>
      </w:r>
      <w:r>
        <w:rPr>
          <w:spacing w:val="-9"/>
          <w:sz w:val="18"/>
        </w:rPr>
        <w:t xml:space="preserve"> </w:t>
      </w:r>
      <w:r>
        <w:rPr>
          <w:sz w:val="18"/>
        </w:rPr>
        <w:t>by</w:t>
      </w:r>
      <w:r>
        <w:rPr>
          <w:spacing w:val="-9"/>
          <w:sz w:val="18"/>
        </w:rPr>
        <w:t xml:space="preserve"> </w:t>
      </w:r>
      <w:r>
        <w:rPr>
          <w:sz w:val="18"/>
        </w:rPr>
        <w:t>or</w:t>
      </w:r>
      <w:r>
        <w:rPr>
          <w:spacing w:val="-7"/>
          <w:sz w:val="18"/>
        </w:rPr>
        <w:t xml:space="preserve"> </w:t>
      </w:r>
      <w:r>
        <w:rPr>
          <w:sz w:val="18"/>
        </w:rPr>
        <w:t>for</w:t>
      </w:r>
      <w:r>
        <w:rPr>
          <w:spacing w:val="-7"/>
          <w:sz w:val="18"/>
        </w:rPr>
        <w:t xml:space="preserve"> </w:t>
      </w:r>
      <w:r>
        <w:rPr>
          <w:sz w:val="18"/>
        </w:rPr>
        <w:t>the</w:t>
      </w:r>
      <w:r>
        <w:rPr>
          <w:spacing w:val="-11"/>
          <w:sz w:val="18"/>
        </w:rPr>
        <w:t xml:space="preserve"> </w:t>
      </w:r>
      <w:r>
        <w:rPr>
          <w:sz w:val="18"/>
        </w:rPr>
        <w:t>benefit</w:t>
      </w:r>
      <w:r>
        <w:rPr>
          <w:spacing w:val="-6"/>
          <w:sz w:val="18"/>
        </w:rPr>
        <w:t xml:space="preserve"> </w:t>
      </w:r>
      <w:r>
        <w:rPr>
          <w:sz w:val="18"/>
        </w:rPr>
        <w:t>of</w:t>
      </w:r>
      <w:r>
        <w:rPr>
          <w:spacing w:val="-7"/>
          <w:sz w:val="18"/>
        </w:rPr>
        <w:t xml:space="preserve"> </w:t>
      </w:r>
      <w:r>
        <w:rPr>
          <w:sz w:val="18"/>
        </w:rPr>
        <w:t>Owner.</w:t>
      </w:r>
      <w:r>
        <w:rPr>
          <w:spacing w:val="-9"/>
          <w:sz w:val="18"/>
        </w:rPr>
        <w:t xml:space="preserve"> </w:t>
      </w:r>
      <w:r>
        <w:rPr>
          <w:sz w:val="18"/>
        </w:rPr>
        <w:t>Tenant</w:t>
      </w:r>
      <w:r>
        <w:rPr>
          <w:spacing w:val="-6"/>
          <w:sz w:val="18"/>
        </w:rPr>
        <w:t xml:space="preserve"> </w:t>
      </w:r>
      <w:r>
        <w:rPr>
          <w:sz w:val="18"/>
        </w:rPr>
        <w:t>shall</w:t>
      </w:r>
      <w:r>
        <w:rPr>
          <w:spacing w:val="-10"/>
          <w:sz w:val="18"/>
        </w:rPr>
        <w:t xml:space="preserve"> </w:t>
      </w:r>
      <w:r>
        <w:rPr>
          <w:sz w:val="18"/>
        </w:rPr>
        <w:t>pay</w:t>
      </w:r>
      <w:r>
        <w:rPr>
          <w:spacing w:val="-12"/>
          <w:sz w:val="18"/>
        </w:rPr>
        <w:t xml:space="preserve"> </w:t>
      </w:r>
      <w:r>
        <w:rPr>
          <w:sz w:val="18"/>
        </w:rPr>
        <w:t>all reasonable</w:t>
      </w:r>
      <w:r>
        <w:rPr>
          <w:spacing w:val="-5"/>
          <w:sz w:val="18"/>
        </w:rPr>
        <w:t xml:space="preserve"> </w:t>
      </w:r>
      <w:r>
        <w:rPr>
          <w:sz w:val="18"/>
        </w:rPr>
        <w:t>costs,</w:t>
      </w:r>
      <w:r>
        <w:rPr>
          <w:spacing w:val="-6"/>
          <w:sz w:val="18"/>
        </w:rPr>
        <w:t xml:space="preserve"> </w:t>
      </w:r>
      <w:r>
        <w:rPr>
          <w:sz w:val="18"/>
        </w:rPr>
        <w:t>expenses,</w:t>
      </w:r>
      <w:r>
        <w:rPr>
          <w:spacing w:val="-11"/>
          <w:sz w:val="18"/>
        </w:rPr>
        <w:t xml:space="preserve"> </w:t>
      </w:r>
      <w:r>
        <w:rPr>
          <w:sz w:val="18"/>
        </w:rPr>
        <w:t>fines,</w:t>
      </w:r>
      <w:r>
        <w:rPr>
          <w:spacing w:val="-11"/>
          <w:sz w:val="18"/>
        </w:rPr>
        <w:t xml:space="preserve"> </w:t>
      </w:r>
      <w:r>
        <w:rPr>
          <w:sz w:val="18"/>
        </w:rPr>
        <w:t>penalties</w:t>
      </w:r>
      <w:r>
        <w:rPr>
          <w:spacing w:val="-8"/>
          <w:sz w:val="18"/>
        </w:rPr>
        <w:t xml:space="preserve"> </w:t>
      </w:r>
      <w:r>
        <w:rPr>
          <w:sz w:val="18"/>
        </w:rPr>
        <w:t>or</w:t>
      </w:r>
      <w:r>
        <w:rPr>
          <w:spacing w:val="-5"/>
          <w:sz w:val="18"/>
        </w:rPr>
        <w:t xml:space="preserve"> </w:t>
      </w:r>
      <w:r>
        <w:rPr>
          <w:sz w:val="18"/>
        </w:rPr>
        <w:t>damages,</w:t>
      </w:r>
      <w:r>
        <w:rPr>
          <w:spacing w:val="-6"/>
          <w:sz w:val="18"/>
        </w:rPr>
        <w:t xml:space="preserve"> </w:t>
      </w:r>
      <w:r>
        <w:rPr>
          <w:sz w:val="18"/>
        </w:rPr>
        <w:t>which</w:t>
      </w:r>
      <w:r>
        <w:rPr>
          <w:spacing w:val="-7"/>
          <w:sz w:val="18"/>
        </w:rPr>
        <w:t xml:space="preserve"> </w:t>
      </w:r>
      <w:r>
        <w:rPr>
          <w:sz w:val="18"/>
        </w:rPr>
        <w:t>may be imposed upon Owner by reason of Tenant’s failure to comply with the provisions of this Article.</w:t>
      </w:r>
      <w:r>
        <w:rPr>
          <w:spacing w:val="40"/>
          <w:sz w:val="18"/>
        </w:rPr>
        <w:t xml:space="preserve"> </w:t>
      </w:r>
      <w:r>
        <w:rPr>
          <w:sz w:val="18"/>
        </w:rPr>
        <w:t>If the fire insurance rate shall, at the beginning of the Lease or at any time thereafter, be higher than</w:t>
      </w:r>
      <w:r>
        <w:rPr>
          <w:spacing w:val="6"/>
          <w:sz w:val="18"/>
        </w:rPr>
        <w:t xml:space="preserve"> </w:t>
      </w:r>
      <w:r>
        <w:rPr>
          <w:sz w:val="18"/>
        </w:rPr>
        <w:t>it</w:t>
      </w:r>
      <w:r>
        <w:rPr>
          <w:spacing w:val="11"/>
          <w:sz w:val="18"/>
        </w:rPr>
        <w:t xml:space="preserve"> </w:t>
      </w:r>
      <w:r>
        <w:rPr>
          <w:sz w:val="18"/>
        </w:rPr>
        <w:t>otherwise</w:t>
      </w:r>
      <w:r>
        <w:rPr>
          <w:spacing w:val="11"/>
          <w:sz w:val="18"/>
        </w:rPr>
        <w:t xml:space="preserve"> </w:t>
      </w:r>
      <w:r>
        <w:rPr>
          <w:sz w:val="18"/>
        </w:rPr>
        <w:t>would</w:t>
      </w:r>
      <w:r>
        <w:rPr>
          <w:spacing w:val="8"/>
          <w:sz w:val="18"/>
        </w:rPr>
        <w:t xml:space="preserve"> </w:t>
      </w:r>
      <w:r>
        <w:rPr>
          <w:sz w:val="18"/>
        </w:rPr>
        <w:t>be,</w:t>
      </w:r>
      <w:r>
        <w:rPr>
          <w:spacing w:val="10"/>
          <w:sz w:val="18"/>
        </w:rPr>
        <w:t xml:space="preserve"> </w:t>
      </w:r>
      <w:r>
        <w:rPr>
          <w:sz w:val="18"/>
        </w:rPr>
        <w:t>as</w:t>
      </w:r>
      <w:r>
        <w:rPr>
          <w:spacing w:val="11"/>
          <w:sz w:val="18"/>
        </w:rPr>
        <w:t xml:space="preserve"> </w:t>
      </w:r>
      <w:r>
        <w:rPr>
          <w:sz w:val="18"/>
        </w:rPr>
        <w:t>the</w:t>
      </w:r>
      <w:r>
        <w:rPr>
          <w:spacing w:val="7"/>
          <w:sz w:val="18"/>
        </w:rPr>
        <w:t xml:space="preserve"> </w:t>
      </w:r>
      <w:r>
        <w:rPr>
          <w:sz w:val="18"/>
        </w:rPr>
        <w:t>direct</w:t>
      </w:r>
      <w:r>
        <w:rPr>
          <w:spacing w:val="11"/>
          <w:sz w:val="18"/>
        </w:rPr>
        <w:t xml:space="preserve"> </w:t>
      </w:r>
      <w:r>
        <w:rPr>
          <w:sz w:val="18"/>
        </w:rPr>
        <w:t>result</w:t>
      </w:r>
      <w:r>
        <w:rPr>
          <w:spacing w:val="12"/>
          <w:sz w:val="18"/>
        </w:rPr>
        <w:t xml:space="preserve"> </w:t>
      </w:r>
      <w:r>
        <w:rPr>
          <w:sz w:val="18"/>
        </w:rPr>
        <w:t>of</w:t>
      </w:r>
      <w:r>
        <w:rPr>
          <w:spacing w:val="10"/>
          <w:sz w:val="18"/>
        </w:rPr>
        <w:t xml:space="preserve"> </w:t>
      </w:r>
      <w:r>
        <w:rPr>
          <w:sz w:val="18"/>
        </w:rPr>
        <w:t>Tenant’s</w:t>
      </w:r>
      <w:r>
        <w:rPr>
          <w:spacing w:val="12"/>
          <w:sz w:val="18"/>
        </w:rPr>
        <w:t xml:space="preserve"> </w:t>
      </w:r>
      <w:r>
        <w:rPr>
          <w:spacing w:val="-2"/>
          <w:sz w:val="18"/>
        </w:rPr>
        <w:t>failure</w:t>
      </w:r>
    </w:p>
    <w:p w14:paraId="0F029058" w14:textId="77777777" w:rsidR="00FE5876" w:rsidRDefault="00EF798B">
      <w:pPr>
        <w:spacing w:before="93" w:line="259" w:lineRule="auto"/>
        <w:ind w:left="119" w:right="101"/>
        <w:jc w:val="both"/>
        <w:rPr>
          <w:sz w:val="18"/>
        </w:rPr>
      </w:pPr>
      <w:r>
        <w:br w:type="column"/>
      </w:r>
      <w:r>
        <w:rPr>
          <w:sz w:val="18"/>
        </w:rPr>
        <w:t>to comply with the terms of this Article, then Tenant shall reimburse Owner, as additional rent hereunder, for that portion of all fire insurance premiums thereafter paid by Owner which shall have been charged because of such failure by Tenant, to comply with</w:t>
      </w:r>
      <w:r>
        <w:rPr>
          <w:spacing w:val="-6"/>
          <w:sz w:val="18"/>
        </w:rPr>
        <w:t xml:space="preserve"> </w:t>
      </w:r>
      <w:r>
        <w:rPr>
          <w:sz w:val="18"/>
        </w:rPr>
        <w:t>the</w:t>
      </w:r>
      <w:r>
        <w:rPr>
          <w:spacing w:val="-4"/>
          <w:sz w:val="18"/>
        </w:rPr>
        <w:t xml:space="preserve"> </w:t>
      </w:r>
      <w:r>
        <w:rPr>
          <w:sz w:val="18"/>
        </w:rPr>
        <w:t>terms</w:t>
      </w:r>
      <w:r>
        <w:rPr>
          <w:spacing w:val="-3"/>
          <w:sz w:val="18"/>
        </w:rPr>
        <w:t xml:space="preserve"> </w:t>
      </w:r>
      <w:r>
        <w:rPr>
          <w:sz w:val="18"/>
        </w:rPr>
        <w:t>of this</w:t>
      </w:r>
      <w:r>
        <w:rPr>
          <w:spacing w:val="-3"/>
          <w:sz w:val="18"/>
        </w:rPr>
        <w:t xml:space="preserve"> </w:t>
      </w:r>
      <w:r>
        <w:rPr>
          <w:sz w:val="18"/>
        </w:rPr>
        <w:t>Article.</w:t>
      </w:r>
      <w:r>
        <w:rPr>
          <w:spacing w:val="40"/>
          <w:sz w:val="18"/>
        </w:rPr>
        <w:t xml:space="preserve"> </w:t>
      </w:r>
      <w:r>
        <w:rPr>
          <w:sz w:val="18"/>
        </w:rPr>
        <w:t>In</w:t>
      </w:r>
      <w:r>
        <w:rPr>
          <w:spacing w:val="-6"/>
          <w:sz w:val="18"/>
        </w:rPr>
        <w:t xml:space="preserve"> </w:t>
      </w:r>
      <w:r>
        <w:rPr>
          <w:sz w:val="18"/>
        </w:rPr>
        <w:t>any</w:t>
      </w:r>
      <w:r>
        <w:rPr>
          <w:spacing w:val="-6"/>
          <w:sz w:val="18"/>
        </w:rPr>
        <w:t xml:space="preserve"> </w:t>
      </w:r>
      <w:r>
        <w:rPr>
          <w:sz w:val="18"/>
        </w:rPr>
        <w:t>action</w:t>
      </w:r>
      <w:r>
        <w:rPr>
          <w:spacing w:val="-7"/>
          <w:sz w:val="18"/>
        </w:rPr>
        <w:t xml:space="preserve"> </w:t>
      </w:r>
      <w:r>
        <w:rPr>
          <w:sz w:val="18"/>
        </w:rPr>
        <w:t>of</w:t>
      </w:r>
      <w:r>
        <w:rPr>
          <w:spacing w:val="-1"/>
          <w:sz w:val="18"/>
        </w:rPr>
        <w:t xml:space="preserve"> </w:t>
      </w:r>
      <w:r>
        <w:rPr>
          <w:sz w:val="18"/>
        </w:rPr>
        <w:t>proceeding</w:t>
      </w:r>
      <w:r>
        <w:rPr>
          <w:spacing w:val="-2"/>
          <w:sz w:val="18"/>
        </w:rPr>
        <w:t xml:space="preserve"> </w:t>
      </w:r>
      <w:r>
        <w:rPr>
          <w:sz w:val="18"/>
        </w:rPr>
        <w:t>wherein Owner and</w:t>
      </w:r>
      <w:r>
        <w:rPr>
          <w:spacing w:val="-2"/>
          <w:sz w:val="18"/>
        </w:rPr>
        <w:t xml:space="preserve"> </w:t>
      </w:r>
      <w:r>
        <w:rPr>
          <w:sz w:val="18"/>
        </w:rPr>
        <w:t>Tenant are parties,</w:t>
      </w:r>
      <w:r>
        <w:rPr>
          <w:spacing w:val="-1"/>
          <w:sz w:val="18"/>
        </w:rPr>
        <w:t xml:space="preserve"> </w:t>
      </w:r>
      <w:r>
        <w:rPr>
          <w:sz w:val="18"/>
        </w:rPr>
        <w:t xml:space="preserve">a schedule or “make-up” of rate for the Building or Demised Premises issued by a body making fire insurance rates applicable to said Demised Premises shall be </w:t>
      </w:r>
      <w:r>
        <w:rPr>
          <w:sz w:val="18"/>
        </w:rPr>
        <w:t>conclusive evidence of the facts therein stated and of the several items and charges in the fire insurance rate then applicable to the Demised</w:t>
      </w:r>
      <w:r>
        <w:rPr>
          <w:spacing w:val="-2"/>
          <w:sz w:val="18"/>
        </w:rPr>
        <w:t xml:space="preserve"> </w:t>
      </w:r>
      <w:r>
        <w:rPr>
          <w:sz w:val="18"/>
        </w:rPr>
        <w:t>Premises.</w:t>
      </w:r>
    </w:p>
    <w:p w14:paraId="706826DB" w14:textId="77777777" w:rsidR="00FE5876" w:rsidRDefault="00FE5876">
      <w:pPr>
        <w:pStyle w:val="BodyText"/>
        <w:spacing w:before="13"/>
        <w:rPr>
          <w:sz w:val="18"/>
        </w:rPr>
      </w:pPr>
    </w:p>
    <w:p w14:paraId="66A783D0" w14:textId="77777777" w:rsidR="00FE5876" w:rsidRDefault="00EF798B">
      <w:pPr>
        <w:tabs>
          <w:tab w:val="left" w:pos="2279"/>
        </w:tabs>
        <w:spacing w:line="259" w:lineRule="auto"/>
        <w:ind w:left="119" w:right="103"/>
        <w:jc w:val="both"/>
        <w:rPr>
          <w:sz w:val="18"/>
        </w:rPr>
      </w:pPr>
      <w:r>
        <w:rPr>
          <w:b/>
          <w:sz w:val="18"/>
        </w:rPr>
        <w:t>Subordination:</w:t>
      </w:r>
      <w:r>
        <w:rPr>
          <w:b/>
          <w:spacing w:val="80"/>
          <w:sz w:val="18"/>
        </w:rPr>
        <w:t xml:space="preserve">  </w:t>
      </w:r>
      <w:r>
        <w:rPr>
          <w:sz w:val="18"/>
        </w:rPr>
        <w:t>7.</w:t>
      </w:r>
      <w:r>
        <w:rPr>
          <w:sz w:val="18"/>
        </w:rPr>
        <w:tab/>
        <w:t>This</w:t>
      </w:r>
      <w:r>
        <w:rPr>
          <w:spacing w:val="-12"/>
          <w:sz w:val="18"/>
        </w:rPr>
        <w:t xml:space="preserve"> </w:t>
      </w:r>
      <w:r>
        <w:rPr>
          <w:sz w:val="18"/>
        </w:rPr>
        <w:t>Lease</w:t>
      </w:r>
      <w:r>
        <w:rPr>
          <w:spacing w:val="-11"/>
          <w:sz w:val="18"/>
        </w:rPr>
        <w:t xml:space="preserve"> </w:t>
      </w:r>
      <w:r>
        <w:rPr>
          <w:sz w:val="18"/>
        </w:rPr>
        <w:t>is</w:t>
      </w:r>
      <w:r>
        <w:rPr>
          <w:spacing w:val="-11"/>
          <w:sz w:val="18"/>
        </w:rPr>
        <w:t xml:space="preserve"> </w:t>
      </w:r>
      <w:r>
        <w:rPr>
          <w:sz w:val="18"/>
        </w:rPr>
        <w:t>subject</w:t>
      </w:r>
      <w:r>
        <w:rPr>
          <w:spacing w:val="-11"/>
          <w:sz w:val="18"/>
        </w:rPr>
        <w:t xml:space="preserve"> </w:t>
      </w:r>
      <w:r>
        <w:rPr>
          <w:sz w:val="18"/>
        </w:rPr>
        <w:t>and</w:t>
      </w:r>
      <w:r>
        <w:rPr>
          <w:spacing w:val="-12"/>
          <w:sz w:val="18"/>
        </w:rPr>
        <w:t xml:space="preserve"> </w:t>
      </w:r>
      <w:r>
        <w:rPr>
          <w:sz w:val="18"/>
        </w:rPr>
        <w:t>subordinate to</w:t>
      </w:r>
      <w:r>
        <w:rPr>
          <w:spacing w:val="-2"/>
          <w:sz w:val="18"/>
        </w:rPr>
        <w:t xml:space="preserve"> </w:t>
      </w:r>
      <w:r>
        <w:rPr>
          <w:sz w:val="18"/>
        </w:rPr>
        <w:t>all ground or underlying</w:t>
      </w:r>
      <w:r>
        <w:rPr>
          <w:spacing w:val="-2"/>
          <w:sz w:val="18"/>
        </w:rPr>
        <w:t xml:space="preserve"> </w:t>
      </w:r>
      <w:r>
        <w:rPr>
          <w:sz w:val="18"/>
        </w:rPr>
        <w:t>leases and</w:t>
      </w:r>
      <w:r>
        <w:rPr>
          <w:spacing w:val="-2"/>
          <w:sz w:val="18"/>
        </w:rPr>
        <w:t xml:space="preserve"> </w:t>
      </w:r>
      <w:r>
        <w:rPr>
          <w:sz w:val="18"/>
        </w:rPr>
        <w:t>to all mortgages which may now or hereafter affect such leases or the real property of which Demised Premises are a part and to all renewals, modifications, consolidations,</w:t>
      </w:r>
      <w:r>
        <w:rPr>
          <w:spacing w:val="-12"/>
          <w:sz w:val="18"/>
        </w:rPr>
        <w:t xml:space="preserve"> </w:t>
      </w:r>
      <w:r>
        <w:rPr>
          <w:sz w:val="18"/>
        </w:rPr>
        <w:t>replacements</w:t>
      </w:r>
      <w:r>
        <w:rPr>
          <w:spacing w:val="-11"/>
          <w:sz w:val="18"/>
        </w:rPr>
        <w:t xml:space="preserve"> </w:t>
      </w:r>
      <w:r>
        <w:rPr>
          <w:sz w:val="18"/>
        </w:rPr>
        <w:t>and</w:t>
      </w:r>
      <w:r>
        <w:rPr>
          <w:spacing w:val="-11"/>
          <w:sz w:val="18"/>
        </w:rPr>
        <w:t xml:space="preserve"> </w:t>
      </w:r>
      <w:r>
        <w:rPr>
          <w:sz w:val="18"/>
        </w:rPr>
        <w:t>extensions</w:t>
      </w:r>
      <w:r>
        <w:rPr>
          <w:spacing w:val="-11"/>
          <w:sz w:val="18"/>
        </w:rPr>
        <w:t xml:space="preserve"> </w:t>
      </w:r>
      <w:r>
        <w:rPr>
          <w:sz w:val="18"/>
        </w:rPr>
        <w:t>of</w:t>
      </w:r>
      <w:r>
        <w:rPr>
          <w:spacing w:val="-12"/>
          <w:sz w:val="18"/>
        </w:rPr>
        <w:t xml:space="preserve"> </w:t>
      </w:r>
      <w:r>
        <w:rPr>
          <w:sz w:val="18"/>
        </w:rPr>
        <w:t>any</w:t>
      </w:r>
      <w:r>
        <w:rPr>
          <w:spacing w:val="-11"/>
          <w:sz w:val="18"/>
        </w:rPr>
        <w:t xml:space="preserve"> </w:t>
      </w:r>
      <w:r>
        <w:rPr>
          <w:sz w:val="18"/>
        </w:rPr>
        <w:t>such</w:t>
      </w:r>
      <w:r>
        <w:rPr>
          <w:spacing w:val="-11"/>
          <w:sz w:val="18"/>
        </w:rPr>
        <w:t xml:space="preserve"> </w:t>
      </w:r>
      <w:r>
        <w:rPr>
          <w:sz w:val="18"/>
        </w:rPr>
        <w:t>underlying leases and mortgages.</w:t>
      </w:r>
      <w:r>
        <w:rPr>
          <w:spacing w:val="40"/>
          <w:sz w:val="18"/>
        </w:rPr>
        <w:t xml:space="preserve"> </w:t>
      </w:r>
      <w:r>
        <w:rPr>
          <w:sz w:val="18"/>
        </w:rPr>
        <w:t>This clause shall be self-operative, and no further</w:t>
      </w:r>
      <w:r>
        <w:rPr>
          <w:spacing w:val="-8"/>
          <w:sz w:val="18"/>
        </w:rPr>
        <w:t xml:space="preserve"> </w:t>
      </w:r>
      <w:r>
        <w:rPr>
          <w:sz w:val="18"/>
        </w:rPr>
        <w:t>instrument</w:t>
      </w:r>
      <w:r>
        <w:rPr>
          <w:spacing w:val="-6"/>
          <w:sz w:val="18"/>
        </w:rPr>
        <w:t xml:space="preserve"> </w:t>
      </w:r>
      <w:r>
        <w:rPr>
          <w:sz w:val="18"/>
        </w:rPr>
        <w:t>of</w:t>
      </w:r>
      <w:r>
        <w:rPr>
          <w:spacing w:val="-7"/>
          <w:sz w:val="18"/>
        </w:rPr>
        <w:t xml:space="preserve"> </w:t>
      </w:r>
      <w:r>
        <w:rPr>
          <w:sz w:val="18"/>
        </w:rPr>
        <w:t>subordination</w:t>
      </w:r>
      <w:r>
        <w:rPr>
          <w:spacing w:val="-10"/>
          <w:sz w:val="18"/>
        </w:rPr>
        <w:t xml:space="preserve"> </w:t>
      </w:r>
      <w:r>
        <w:rPr>
          <w:sz w:val="18"/>
        </w:rPr>
        <w:t>shall</w:t>
      </w:r>
      <w:r>
        <w:rPr>
          <w:spacing w:val="-9"/>
          <w:sz w:val="18"/>
        </w:rPr>
        <w:t xml:space="preserve"> </w:t>
      </w:r>
      <w:r>
        <w:rPr>
          <w:sz w:val="18"/>
        </w:rPr>
        <w:t>be</w:t>
      </w:r>
      <w:r>
        <w:rPr>
          <w:spacing w:val="-11"/>
          <w:sz w:val="18"/>
        </w:rPr>
        <w:t xml:space="preserve"> </w:t>
      </w:r>
      <w:r>
        <w:rPr>
          <w:sz w:val="18"/>
        </w:rPr>
        <w:t>required</w:t>
      </w:r>
      <w:r>
        <w:rPr>
          <w:spacing w:val="-10"/>
          <w:sz w:val="18"/>
        </w:rPr>
        <w:t xml:space="preserve"> </w:t>
      </w:r>
      <w:r>
        <w:rPr>
          <w:sz w:val="18"/>
        </w:rPr>
        <w:t>by</w:t>
      </w:r>
      <w:r>
        <w:rPr>
          <w:spacing w:val="-12"/>
          <w:sz w:val="18"/>
        </w:rPr>
        <w:t xml:space="preserve"> </w:t>
      </w:r>
      <w:r>
        <w:rPr>
          <w:sz w:val="18"/>
        </w:rPr>
        <w:t>any</w:t>
      </w:r>
      <w:r>
        <w:rPr>
          <w:spacing w:val="-11"/>
          <w:sz w:val="18"/>
        </w:rPr>
        <w:t xml:space="preserve"> </w:t>
      </w:r>
      <w:r>
        <w:rPr>
          <w:sz w:val="18"/>
        </w:rPr>
        <w:t>ground or</w:t>
      </w:r>
      <w:r>
        <w:rPr>
          <w:spacing w:val="-9"/>
          <w:sz w:val="18"/>
        </w:rPr>
        <w:t xml:space="preserve"> </w:t>
      </w:r>
      <w:r>
        <w:rPr>
          <w:sz w:val="18"/>
        </w:rPr>
        <w:t>underlying</w:t>
      </w:r>
      <w:r>
        <w:rPr>
          <w:spacing w:val="-6"/>
          <w:sz w:val="18"/>
        </w:rPr>
        <w:t xml:space="preserve"> </w:t>
      </w:r>
      <w:r>
        <w:rPr>
          <w:sz w:val="18"/>
        </w:rPr>
        <w:t>lessor</w:t>
      </w:r>
      <w:r>
        <w:rPr>
          <w:spacing w:val="-7"/>
          <w:sz w:val="18"/>
        </w:rPr>
        <w:t xml:space="preserve"> </w:t>
      </w:r>
      <w:r>
        <w:rPr>
          <w:sz w:val="18"/>
        </w:rPr>
        <w:t>or</w:t>
      </w:r>
      <w:r>
        <w:rPr>
          <w:spacing w:val="-7"/>
          <w:sz w:val="18"/>
        </w:rPr>
        <w:t xml:space="preserve"> </w:t>
      </w:r>
      <w:r>
        <w:rPr>
          <w:sz w:val="18"/>
        </w:rPr>
        <w:t>by</w:t>
      </w:r>
      <w:r>
        <w:rPr>
          <w:spacing w:val="-12"/>
          <w:sz w:val="18"/>
        </w:rPr>
        <w:t xml:space="preserve"> </w:t>
      </w:r>
      <w:r>
        <w:rPr>
          <w:sz w:val="18"/>
        </w:rPr>
        <w:t>any</w:t>
      </w:r>
      <w:r>
        <w:rPr>
          <w:spacing w:val="-8"/>
          <w:sz w:val="18"/>
        </w:rPr>
        <w:t xml:space="preserve"> </w:t>
      </w:r>
      <w:r>
        <w:rPr>
          <w:sz w:val="18"/>
        </w:rPr>
        <w:t>mortgagee,</w:t>
      </w:r>
      <w:r>
        <w:rPr>
          <w:spacing w:val="-9"/>
          <w:sz w:val="18"/>
        </w:rPr>
        <w:t xml:space="preserve"> </w:t>
      </w:r>
      <w:r>
        <w:rPr>
          <w:sz w:val="18"/>
        </w:rPr>
        <w:t>affecting</w:t>
      </w:r>
      <w:r>
        <w:rPr>
          <w:spacing w:val="-10"/>
          <w:sz w:val="18"/>
        </w:rPr>
        <w:t xml:space="preserve"> </w:t>
      </w:r>
      <w:r>
        <w:rPr>
          <w:sz w:val="18"/>
        </w:rPr>
        <w:t>any</w:t>
      </w:r>
      <w:r>
        <w:rPr>
          <w:spacing w:val="-9"/>
          <w:sz w:val="18"/>
        </w:rPr>
        <w:t xml:space="preserve"> </w:t>
      </w:r>
      <w:r>
        <w:rPr>
          <w:sz w:val="18"/>
        </w:rPr>
        <w:t>lease</w:t>
      </w:r>
      <w:r>
        <w:rPr>
          <w:spacing w:val="-7"/>
          <w:sz w:val="18"/>
        </w:rPr>
        <w:t xml:space="preserve"> </w:t>
      </w:r>
      <w:r>
        <w:rPr>
          <w:sz w:val="18"/>
        </w:rPr>
        <w:t>or</w:t>
      </w:r>
      <w:r>
        <w:rPr>
          <w:spacing w:val="-7"/>
          <w:sz w:val="18"/>
        </w:rPr>
        <w:t xml:space="preserve"> </w:t>
      </w:r>
      <w:r>
        <w:rPr>
          <w:sz w:val="18"/>
        </w:rPr>
        <w:t>the real property of which the Demised Premises are a part.</w:t>
      </w:r>
      <w:r>
        <w:rPr>
          <w:spacing w:val="40"/>
          <w:sz w:val="18"/>
        </w:rPr>
        <w:t xml:space="preserve"> </w:t>
      </w:r>
      <w:r>
        <w:rPr>
          <w:sz w:val="18"/>
        </w:rPr>
        <w:t>In confirmation</w:t>
      </w:r>
      <w:r>
        <w:rPr>
          <w:spacing w:val="-5"/>
          <w:sz w:val="18"/>
        </w:rPr>
        <w:t xml:space="preserve"> </w:t>
      </w:r>
      <w:r>
        <w:rPr>
          <w:sz w:val="18"/>
        </w:rPr>
        <w:t>of</w:t>
      </w:r>
      <w:r>
        <w:rPr>
          <w:spacing w:val="-2"/>
          <w:sz w:val="18"/>
        </w:rPr>
        <w:t xml:space="preserve"> </w:t>
      </w:r>
      <w:r>
        <w:rPr>
          <w:sz w:val="18"/>
        </w:rPr>
        <w:t>such</w:t>
      </w:r>
      <w:r>
        <w:rPr>
          <w:spacing w:val="-5"/>
          <w:sz w:val="18"/>
        </w:rPr>
        <w:t xml:space="preserve"> </w:t>
      </w:r>
      <w:r>
        <w:rPr>
          <w:sz w:val="18"/>
        </w:rPr>
        <w:t>subordination,</w:t>
      </w:r>
      <w:r>
        <w:rPr>
          <w:spacing w:val="-6"/>
          <w:sz w:val="18"/>
        </w:rPr>
        <w:t xml:space="preserve"> </w:t>
      </w:r>
      <w:r>
        <w:rPr>
          <w:sz w:val="18"/>
        </w:rPr>
        <w:t>Tenant</w:t>
      </w:r>
      <w:r>
        <w:rPr>
          <w:spacing w:val="-4"/>
          <w:sz w:val="18"/>
        </w:rPr>
        <w:t xml:space="preserve"> </w:t>
      </w:r>
      <w:r>
        <w:rPr>
          <w:sz w:val="18"/>
        </w:rPr>
        <w:t>shall execute</w:t>
      </w:r>
      <w:r>
        <w:rPr>
          <w:spacing w:val="-9"/>
          <w:sz w:val="18"/>
        </w:rPr>
        <w:t xml:space="preserve"> </w:t>
      </w:r>
      <w:r>
        <w:rPr>
          <w:sz w:val="18"/>
        </w:rPr>
        <w:t>promptly any certificate (confirming such subordination) that Owner may reasonably</w:t>
      </w:r>
      <w:r>
        <w:rPr>
          <w:spacing w:val="-4"/>
          <w:sz w:val="18"/>
        </w:rPr>
        <w:t xml:space="preserve"> </w:t>
      </w:r>
      <w:r>
        <w:rPr>
          <w:sz w:val="18"/>
        </w:rPr>
        <w:t>request.</w:t>
      </w:r>
    </w:p>
    <w:p w14:paraId="43789DE6" w14:textId="77777777" w:rsidR="00FE5876" w:rsidRDefault="00FE5876">
      <w:pPr>
        <w:pStyle w:val="BodyText"/>
        <w:spacing w:before="13"/>
        <w:rPr>
          <w:sz w:val="18"/>
        </w:rPr>
      </w:pPr>
    </w:p>
    <w:p w14:paraId="054E6A82" w14:textId="77777777" w:rsidR="00FE5876" w:rsidRDefault="00EF798B">
      <w:pPr>
        <w:tabs>
          <w:tab w:val="left" w:pos="1559"/>
          <w:tab w:val="left" w:pos="2279"/>
        </w:tabs>
        <w:ind w:left="119"/>
        <w:jc w:val="both"/>
        <w:rPr>
          <w:sz w:val="18"/>
        </w:rPr>
      </w:pPr>
      <w:r>
        <w:rPr>
          <w:b/>
          <w:spacing w:val="-2"/>
          <w:sz w:val="18"/>
        </w:rPr>
        <w:t>Tenant’s</w:t>
      </w:r>
      <w:r>
        <w:rPr>
          <w:b/>
          <w:sz w:val="18"/>
        </w:rPr>
        <w:tab/>
      </w:r>
      <w:r>
        <w:rPr>
          <w:spacing w:val="-5"/>
          <w:sz w:val="18"/>
        </w:rPr>
        <w:t>8.</w:t>
      </w:r>
      <w:r>
        <w:rPr>
          <w:sz w:val="18"/>
        </w:rPr>
        <w:tab/>
        <w:t>Owner</w:t>
      </w:r>
      <w:r>
        <w:rPr>
          <w:spacing w:val="8"/>
          <w:sz w:val="18"/>
        </w:rPr>
        <w:t xml:space="preserve"> </w:t>
      </w:r>
      <w:r>
        <w:rPr>
          <w:sz w:val="18"/>
        </w:rPr>
        <w:t>and/or</w:t>
      </w:r>
      <w:r>
        <w:rPr>
          <w:spacing w:val="12"/>
          <w:sz w:val="18"/>
        </w:rPr>
        <w:t xml:space="preserve"> </w:t>
      </w:r>
      <w:r>
        <w:rPr>
          <w:sz w:val="18"/>
        </w:rPr>
        <w:t>its</w:t>
      </w:r>
      <w:r>
        <w:rPr>
          <w:spacing w:val="9"/>
          <w:sz w:val="18"/>
        </w:rPr>
        <w:t xml:space="preserve"> </w:t>
      </w:r>
      <w:r>
        <w:rPr>
          <w:sz w:val="18"/>
        </w:rPr>
        <w:t>agents</w:t>
      </w:r>
      <w:r>
        <w:rPr>
          <w:spacing w:val="9"/>
          <w:sz w:val="18"/>
        </w:rPr>
        <w:t xml:space="preserve"> </w:t>
      </w:r>
      <w:r>
        <w:rPr>
          <w:sz w:val="18"/>
        </w:rPr>
        <w:t>shall</w:t>
      </w:r>
      <w:r>
        <w:rPr>
          <w:spacing w:val="5"/>
          <w:sz w:val="18"/>
        </w:rPr>
        <w:t xml:space="preserve"> </w:t>
      </w:r>
      <w:r>
        <w:rPr>
          <w:sz w:val="18"/>
        </w:rPr>
        <w:t>not</w:t>
      </w:r>
      <w:r>
        <w:rPr>
          <w:spacing w:val="11"/>
          <w:sz w:val="18"/>
        </w:rPr>
        <w:t xml:space="preserve"> </w:t>
      </w:r>
      <w:r>
        <w:rPr>
          <w:spacing w:val="-5"/>
          <w:sz w:val="18"/>
        </w:rPr>
        <w:t>be</w:t>
      </w:r>
    </w:p>
    <w:p w14:paraId="2C58AA8F" w14:textId="77777777" w:rsidR="00FE5876" w:rsidRDefault="00EF798B">
      <w:pPr>
        <w:tabs>
          <w:tab w:val="left" w:pos="2279"/>
        </w:tabs>
        <w:spacing w:before="17"/>
        <w:ind w:left="119"/>
        <w:jc w:val="both"/>
        <w:rPr>
          <w:sz w:val="18"/>
        </w:rPr>
      </w:pPr>
      <w:r>
        <w:rPr>
          <w:b/>
          <w:spacing w:val="-2"/>
          <w:sz w:val="18"/>
        </w:rPr>
        <w:t>Liability</w:t>
      </w:r>
      <w:r>
        <w:rPr>
          <w:b/>
          <w:sz w:val="18"/>
        </w:rPr>
        <w:tab/>
      </w:r>
      <w:r>
        <w:rPr>
          <w:sz w:val="18"/>
        </w:rPr>
        <w:t>liable</w:t>
      </w:r>
      <w:r>
        <w:rPr>
          <w:spacing w:val="8"/>
          <w:sz w:val="18"/>
        </w:rPr>
        <w:t xml:space="preserve"> </w:t>
      </w:r>
      <w:r>
        <w:rPr>
          <w:sz w:val="18"/>
        </w:rPr>
        <w:t>for</w:t>
      </w:r>
      <w:r>
        <w:rPr>
          <w:spacing w:val="12"/>
          <w:sz w:val="18"/>
        </w:rPr>
        <w:t xml:space="preserve"> </w:t>
      </w:r>
      <w:r>
        <w:rPr>
          <w:sz w:val="18"/>
        </w:rPr>
        <w:t>any</w:t>
      </w:r>
      <w:r>
        <w:rPr>
          <w:spacing w:val="10"/>
          <w:sz w:val="18"/>
        </w:rPr>
        <w:t xml:space="preserve"> </w:t>
      </w:r>
      <w:r>
        <w:rPr>
          <w:sz w:val="18"/>
        </w:rPr>
        <w:t>damage</w:t>
      </w:r>
      <w:r>
        <w:rPr>
          <w:spacing w:val="9"/>
          <w:sz w:val="18"/>
        </w:rPr>
        <w:t xml:space="preserve"> </w:t>
      </w:r>
      <w:r>
        <w:rPr>
          <w:sz w:val="18"/>
        </w:rPr>
        <w:t>to</w:t>
      </w:r>
      <w:r>
        <w:rPr>
          <w:spacing w:val="6"/>
          <w:sz w:val="18"/>
        </w:rPr>
        <w:t xml:space="preserve"> </w:t>
      </w:r>
      <w:r>
        <w:rPr>
          <w:sz w:val="18"/>
        </w:rPr>
        <w:t>property</w:t>
      </w:r>
      <w:r>
        <w:rPr>
          <w:spacing w:val="7"/>
          <w:sz w:val="18"/>
        </w:rPr>
        <w:t xml:space="preserve"> </w:t>
      </w:r>
      <w:r>
        <w:rPr>
          <w:spacing w:val="-5"/>
          <w:sz w:val="18"/>
        </w:rPr>
        <w:t>of</w:t>
      </w:r>
    </w:p>
    <w:p w14:paraId="609405AA" w14:textId="77777777" w:rsidR="00FE5876" w:rsidRDefault="00EF798B">
      <w:pPr>
        <w:tabs>
          <w:tab w:val="left" w:pos="2279"/>
        </w:tabs>
        <w:spacing w:before="17" w:line="259" w:lineRule="auto"/>
        <w:ind w:left="119" w:right="102"/>
        <w:jc w:val="both"/>
        <w:rPr>
          <w:sz w:val="18"/>
        </w:rPr>
      </w:pPr>
      <w:r>
        <w:rPr>
          <w:b/>
          <w:spacing w:val="-2"/>
          <w:sz w:val="18"/>
        </w:rPr>
        <w:t>Insurance:</w:t>
      </w:r>
      <w:r>
        <w:rPr>
          <w:b/>
          <w:sz w:val="18"/>
        </w:rPr>
        <w:tab/>
      </w:r>
      <w:r>
        <w:rPr>
          <w:sz w:val="18"/>
        </w:rPr>
        <w:t>Tenant or of others entrusted to employees</w:t>
      </w:r>
      <w:r>
        <w:rPr>
          <w:spacing w:val="-3"/>
          <w:sz w:val="18"/>
        </w:rPr>
        <w:t xml:space="preserve"> </w:t>
      </w:r>
      <w:r>
        <w:rPr>
          <w:sz w:val="18"/>
        </w:rPr>
        <w:t>of</w:t>
      </w:r>
      <w:r>
        <w:rPr>
          <w:spacing w:val="-8"/>
          <w:sz w:val="18"/>
        </w:rPr>
        <w:t xml:space="preserve"> </w:t>
      </w:r>
      <w:r>
        <w:rPr>
          <w:sz w:val="18"/>
        </w:rPr>
        <w:t>the</w:t>
      </w:r>
      <w:r>
        <w:rPr>
          <w:spacing w:val="-8"/>
          <w:sz w:val="18"/>
        </w:rPr>
        <w:t xml:space="preserve"> </w:t>
      </w:r>
      <w:r>
        <w:rPr>
          <w:sz w:val="18"/>
        </w:rPr>
        <w:t>Building,</w:t>
      </w:r>
      <w:r>
        <w:rPr>
          <w:spacing w:val="-6"/>
          <w:sz w:val="18"/>
        </w:rPr>
        <w:t xml:space="preserve"> </w:t>
      </w:r>
      <w:r>
        <w:rPr>
          <w:sz w:val="18"/>
        </w:rPr>
        <w:t>or</w:t>
      </w:r>
      <w:r>
        <w:rPr>
          <w:spacing w:val="-8"/>
          <w:sz w:val="18"/>
        </w:rPr>
        <w:t xml:space="preserve"> </w:t>
      </w:r>
      <w:r>
        <w:rPr>
          <w:sz w:val="18"/>
        </w:rPr>
        <w:t>for</w:t>
      </w:r>
      <w:r>
        <w:rPr>
          <w:spacing w:val="-4"/>
          <w:sz w:val="18"/>
        </w:rPr>
        <w:t xml:space="preserve"> </w:t>
      </w:r>
      <w:r>
        <w:rPr>
          <w:sz w:val="18"/>
        </w:rPr>
        <w:t>loss</w:t>
      </w:r>
      <w:r>
        <w:rPr>
          <w:spacing w:val="-7"/>
          <w:sz w:val="18"/>
        </w:rPr>
        <w:t xml:space="preserve"> </w:t>
      </w:r>
      <w:r>
        <w:rPr>
          <w:sz w:val="18"/>
        </w:rPr>
        <w:t>of</w:t>
      </w:r>
      <w:r>
        <w:rPr>
          <w:spacing w:val="-8"/>
          <w:sz w:val="18"/>
        </w:rPr>
        <w:t xml:space="preserve"> </w:t>
      </w:r>
      <w:r>
        <w:rPr>
          <w:sz w:val="18"/>
        </w:rPr>
        <w:t>or</w:t>
      </w:r>
      <w:r>
        <w:rPr>
          <w:spacing w:val="-4"/>
          <w:sz w:val="18"/>
        </w:rPr>
        <w:t xml:space="preserve"> </w:t>
      </w:r>
      <w:r>
        <w:rPr>
          <w:sz w:val="18"/>
        </w:rPr>
        <w:t>damage</w:t>
      </w:r>
      <w:r>
        <w:rPr>
          <w:spacing w:val="-11"/>
          <w:sz w:val="18"/>
        </w:rPr>
        <w:t xml:space="preserve"> </w:t>
      </w:r>
      <w:r>
        <w:rPr>
          <w:sz w:val="18"/>
        </w:rPr>
        <w:t>to</w:t>
      </w:r>
      <w:r>
        <w:rPr>
          <w:spacing w:val="-11"/>
          <w:sz w:val="18"/>
        </w:rPr>
        <w:t xml:space="preserve"> </w:t>
      </w:r>
      <w:r>
        <w:rPr>
          <w:sz w:val="18"/>
        </w:rPr>
        <w:t>any</w:t>
      </w:r>
      <w:r>
        <w:rPr>
          <w:spacing w:val="-11"/>
          <w:sz w:val="18"/>
        </w:rPr>
        <w:t xml:space="preserve"> </w:t>
      </w:r>
      <w:r>
        <w:rPr>
          <w:sz w:val="18"/>
        </w:rPr>
        <w:t>property of Tenant by theft or otherwise nor for any injury or damage to persons or property resulting from any cause of whatever nature, unless caused by or due to the negligence of Owner, its agents, representatives,</w:t>
      </w:r>
      <w:r>
        <w:rPr>
          <w:spacing w:val="-12"/>
          <w:sz w:val="18"/>
        </w:rPr>
        <w:t xml:space="preserve"> </w:t>
      </w:r>
      <w:r>
        <w:rPr>
          <w:sz w:val="18"/>
        </w:rPr>
        <w:t>contractors,</w:t>
      </w:r>
      <w:r>
        <w:rPr>
          <w:spacing w:val="-11"/>
          <w:sz w:val="18"/>
        </w:rPr>
        <w:t xml:space="preserve"> </w:t>
      </w:r>
      <w:r>
        <w:rPr>
          <w:sz w:val="18"/>
        </w:rPr>
        <w:t>servants</w:t>
      </w:r>
      <w:r>
        <w:rPr>
          <w:spacing w:val="-11"/>
          <w:sz w:val="18"/>
        </w:rPr>
        <w:t xml:space="preserve"> </w:t>
      </w:r>
      <w:r>
        <w:rPr>
          <w:sz w:val="18"/>
        </w:rPr>
        <w:t>or</w:t>
      </w:r>
      <w:r>
        <w:rPr>
          <w:spacing w:val="-11"/>
          <w:sz w:val="18"/>
        </w:rPr>
        <w:t xml:space="preserve"> </w:t>
      </w:r>
      <w:r>
        <w:rPr>
          <w:sz w:val="18"/>
        </w:rPr>
        <w:t>employees.</w:t>
      </w:r>
      <w:r>
        <w:rPr>
          <w:spacing w:val="5"/>
          <w:sz w:val="18"/>
        </w:rPr>
        <w:t xml:space="preserve"> </w:t>
      </w:r>
      <w:r>
        <w:rPr>
          <w:sz w:val="18"/>
        </w:rPr>
        <w:t>Neither</w:t>
      </w:r>
      <w:r>
        <w:rPr>
          <w:spacing w:val="-11"/>
          <w:sz w:val="18"/>
        </w:rPr>
        <w:t xml:space="preserve"> </w:t>
      </w:r>
      <w:r>
        <w:rPr>
          <w:sz w:val="18"/>
        </w:rPr>
        <w:t>Tenant nor Owner or its agents will</w:t>
      </w:r>
      <w:r>
        <w:rPr>
          <w:spacing w:val="-2"/>
          <w:sz w:val="18"/>
        </w:rPr>
        <w:t xml:space="preserve"> </w:t>
      </w:r>
      <w:r>
        <w:rPr>
          <w:sz w:val="18"/>
        </w:rPr>
        <w:t>be liable for any</w:t>
      </w:r>
      <w:r>
        <w:rPr>
          <w:spacing w:val="-2"/>
          <w:sz w:val="18"/>
        </w:rPr>
        <w:t xml:space="preserve"> </w:t>
      </w:r>
      <w:r>
        <w:rPr>
          <w:sz w:val="18"/>
        </w:rPr>
        <w:t>such damage caused by</w:t>
      </w:r>
      <w:r>
        <w:rPr>
          <w:spacing w:val="-12"/>
          <w:sz w:val="18"/>
        </w:rPr>
        <w:t xml:space="preserve"> </w:t>
      </w:r>
      <w:r>
        <w:rPr>
          <w:sz w:val="18"/>
        </w:rPr>
        <w:t>other</w:t>
      </w:r>
      <w:r>
        <w:rPr>
          <w:spacing w:val="-11"/>
          <w:sz w:val="18"/>
        </w:rPr>
        <w:t xml:space="preserve"> </w:t>
      </w:r>
      <w:r>
        <w:rPr>
          <w:sz w:val="18"/>
        </w:rPr>
        <w:t>tenants</w:t>
      </w:r>
      <w:r>
        <w:rPr>
          <w:spacing w:val="-7"/>
          <w:sz w:val="18"/>
        </w:rPr>
        <w:t xml:space="preserve"> </w:t>
      </w:r>
      <w:r>
        <w:rPr>
          <w:sz w:val="18"/>
        </w:rPr>
        <w:t>or</w:t>
      </w:r>
      <w:r>
        <w:rPr>
          <w:spacing w:val="-8"/>
          <w:sz w:val="18"/>
        </w:rPr>
        <w:t xml:space="preserve"> </w:t>
      </w:r>
      <w:r>
        <w:rPr>
          <w:sz w:val="18"/>
        </w:rPr>
        <w:t>persons</w:t>
      </w:r>
      <w:r>
        <w:rPr>
          <w:spacing w:val="-7"/>
          <w:sz w:val="18"/>
        </w:rPr>
        <w:t xml:space="preserve"> </w:t>
      </w:r>
      <w:r>
        <w:rPr>
          <w:sz w:val="18"/>
        </w:rPr>
        <w:t>in,</w:t>
      </w:r>
      <w:r>
        <w:rPr>
          <w:spacing w:val="-6"/>
          <w:sz w:val="18"/>
        </w:rPr>
        <w:t xml:space="preserve"> </w:t>
      </w:r>
      <w:r>
        <w:rPr>
          <w:sz w:val="18"/>
        </w:rPr>
        <w:t>upon</w:t>
      </w:r>
      <w:r>
        <w:rPr>
          <w:spacing w:val="-11"/>
          <w:sz w:val="18"/>
        </w:rPr>
        <w:t xml:space="preserve"> </w:t>
      </w:r>
      <w:r>
        <w:rPr>
          <w:sz w:val="18"/>
        </w:rPr>
        <w:t>or</w:t>
      </w:r>
      <w:r>
        <w:rPr>
          <w:spacing w:val="-8"/>
          <w:sz w:val="18"/>
        </w:rPr>
        <w:t xml:space="preserve"> </w:t>
      </w:r>
      <w:r>
        <w:rPr>
          <w:sz w:val="18"/>
        </w:rPr>
        <w:t>about</w:t>
      </w:r>
      <w:r>
        <w:rPr>
          <w:spacing w:val="-7"/>
          <w:sz w:val="18"/>
        </w:rPr>
        <w:t xml:space="preserve"> </w:t>
      </w:r>
      <w:r>
        <w:rPr>
          <w:sz w:val="18"/>
        </w:rPr>
        <w:t>the</w:t>
      </w:r>
      <w:r>
        <w:rPr>
          <w:spacing w:val="-12"/>
          <w:sz w:val="18"/>
        </w:rPr>
        <w:t xml:space="preserve"> </w:t>
      </w:r>
      <w:r>
        <w:rPr>
          <w:sz w:val="18"/>
        </w:rPr>
        <w:t>Building</w:t>
      </w:r>
      <w:r>
        <w:rPr>
          <w:spacing w:val="-10"/>
          <w:sz w:val="18"/>
        </w:rPr>
        <w:t xml:space="preserve"> </w:t>
      </w:r>
      <w:r>
        <w:rPr>
          <w:sz w:val="18"/>
        </w:rPr>
        <w:t>or</w:t>
      </w:r>
      <w:r>
        <w:rPr>
          <w:spacing w:val="-5"/>
          <w:sz w:val="18"/>
        </w:rPr>
        <w:t xml:space="preserve"> </w:t>
      </w:r>
      <w:r>
        <w:rPr>
          <w:sz w:val="18"/>
        </w:rPr>
        <w:t>caused by</w:t>
      </w:r>
      <w:r>
        <w:rPr>
          <w:spacing w:val="-6"/>
          <w:sz w:val="18"/>
        </w:rPr>
        <w:t xml:space="preserve"> </w:t>
      </w:r>
      <w:r>
        <w:rPr>
          <w:sz w:val="18"/>
        </w:rPr>
        <w:t>operations in construction</w:t>
      </w:r>
      <w:r>
        <w:rPr>
          <w:spacing w:val="-3"/>
          <w:sz w:val="18"/>
        </w:rPr>
        <w:t xml:space="preserve"> </w:t>
      </w:r>
      <w:r>
        <w:rPr>
          <w:sz w:val="18"/>
        </w:rPr>
        <w:t>of</w:t>
      </w:r>
      <w:r>
        <w:rPr>
          <w:spacing w:val="-4"/>
          <w:sz w:val="18"/>
        </w:rPr>
        <w:t xml:space="preserve"> </w:t>
      </w:r>
      <w:r>
        <w:rPr>
          <w:sz w:val="18"/>
        </w:rPr>
        <w:t>any</w:t>
      </w:r>
      <w:r>
        <w:rPr>
          <w:spacing w:val="-6"/>
          <w:sz w:val="18"/>
        </w:rPr>
        <w:t xml:space="preserve"> </w:t>
      </w:r>
      <w:r>
        <w:rPr>
          <w:sz w:val="18"/>
        </w:rPr>
        <w:t>private,</w:t>
      </w:r>
      <w:r>
        <w:rPr>
          <w:spacing w:val="-5"/>
          <w:sz w:val="18"/>
        </w:rPr>
        <w:t xml:space="preserve"> </w:t>
      </w:r>
      <w:r>
        <w:rPr>
          <w:sz w:val="18"/>
        </w:rPr>
        <w:t>public</w:t>
      </w:r>
      <w:r>
        <w:rPr>
          <w:spacing w:val="-3"/>
          <w:sz w:val="18"/>
        </w:rPr>
        <w:t xml:space="preserve"> </w:t>
      </w:r>
      <w:r>
        <w:rPr>
          <w:sz w:val="18"/>
        </w:rPr>
        <w:t>or</w:t>
      </w:r>
      <w:r>
        <w:rPr>
          <w:spacing w:val="-4"/>
          <w:sz w:val="18"/>
        </w:rPr>
        <w:t xml:space="preserve"> </w:t>
      </w:r>
      <w:r>
        <w:rPr>
          <w:sz w:val="18"/>
        </w:rPr>
        <w:t>quasi-public work. Tenant shall not be required to repair, refurbish or replace any portion of the Demised Premises for any damage or injury therein</w:t>
      </w:r>
      <w:r>
        <w:rPr>
          <w:spacing w:val="-6"/>
          <w:sz w:val="18"/>
        </w:rPr>
        <w:t xml:space="preserve"> </w:t>
      </w:r>
      <w:r>
        <w:rPr>
          <w:sz w:val="18"/>
        </w:rPr>
        <w:t>or</w:t>
      </w:r>
      <w:r>
        <w:rPr>
          <w:spacing w:val="-7"/>
          <w:sz w:val="18"/>
        </w:rPr>
        <w:t xml:space="preserve"> </w:t>
      </w:r>
      <w:r>
        <w:rPr>
          <w:sz w:val="18"/>
        </w:rPr>
        <w:t>thereto</w:t>
      </w:r>
      <w:r>
        <w:rPr>
          <w:spacing w:val="-6"/>
          <w:sz w:val="18"/>
        </w:rPr>
        <w:t xml:space="preserve"> </w:t>
      </w:r>
      <w:r>
        <w:rPr>
          <w:sz w:val="18"/>
        </w:rPr>
        <w:t>to</w:t>
      </w:r>
      <w:r>
        <w:rPr>
          <w:spacing w:val="-9"/>
          <w:sz w:val="18"/>
        </w:rPr>
        <w:t xml:space="preserve"> </w:t>
      </w:r>
      <w:r>
        <w:rPr>
          <w:sz w:val="18"/>
        </w:rPr>
        <w:t>the</w:t>
      </w:r>
      <w:r>
        <w:rPr>
          <w:spacing w:val="-7"/>
          <w:sz w:val="18"/>
        </w:rPr>
        <w:t xml:space="preserve"> </w:t>
      </w:r>
      <w:r>
        <w:rPr>
          <w:sz w:val="18"/>
        </w:rPr>
        <w:t>extent</w:t>
      </w:r>
      <w:r>
        <w:rPr>
          <w:spacing w:val="-6"/>
          <w:sz w:val="18"/>
        </w:rPr>
        <w:t xml:space="preserve"> </w:t>
      </w:r>
      <w:r>
        <w:rPr>
          <w:sz w:val="18"/>
        </w:rPr>
        <w:t>occasioned</w:t>
      </w:r>
      <w:r>
        <w:rPr>
          <w:spacing w:val="-9"/>
          <w:sz w:val="18"/>
        </w:rPr>
        <w:t xml:space="preserve"> </w:t>
      </w:r>
      <w:r>
        <w:rPr>
          <w:sz w:val="18"/>
        </w:rPr>
        <w:t>by</w:t>
      </w:r>
      <w:r>
        <w:rPr>
          <w:spacing w:val="-12"/>
          <w:sz w:val="18"/>
        </w:rPr>
        <w:t xml:space="preserve"> </w:t>
      </w:r>
      <w:r>
        <w:rPr>
          <w:sz w:val="18"/>
        </w:rPr>
        <w:t>the</w:t>
      </w:r>
      <w:r>
        <w:rPr>
          <w:spacing w:val="-6"/>
          <w:sz w:val="18"/>
        </w:rPr>
        <w:t xml:space="preserve"> </w:t>
      </w:r>
      <w:r>
        <w:rPr>
          <w:sz w:val="18"/>
        </w:rPr>
        <w:t>acts</w:t>
      </w:r>
      <w:r>
        <w:rPr>
          <w:spacing w:val="-6"/>
          <w:sz w:val="18"/>
        </w:rPr>
        <w:t xml:space="preserve"> </w:t>
      </w:r>
      <w:r>
        <w:rPr>
          <w:sz w:val="18"/>
        </w:rPr>
        <w:t>or</w:t>
      </w:r>
      <w:r>
        <w:rPr>
          <w:spacing w:val="-3"/>
          <w:sz w:val="18"/>
        </w:rPr>
        <w:t xml:space="preserve"> </w:t>
      </w:r>
      <w:r>
        <w:rPr>
          <w:sz w:val="18"/>
        </w:rPr>
        <w:t xml:space="preserve">negligence of Owner, any other tenant(s), or any of their respective agents, contractors, invitees, licensees, sublessees or employees. Tenant agrees, at Tenant’s sole cost and expense, to maintain general public liability insurance in standard form in favor </w:t>
      </w:r>
      <w:r>
        <w:rPr>
          <w:sz w:val="18"/>
        </w:rPr>
        <w:t>of Owner and Tenant</w:t>
      </w:r>
      <w:r>
        <w:rPr>
          <w:spacing w:val="-12"/>
          <w:sz w:val="18"/>
        </w:rPr>
        <w:t xml:space="preserve"> </w:t>
      </w:r>
      <w:r>
        <w:rPr>
          <w:sz w:val="18"/>
        </w:rPr>
        <w:t>against</w:t>
      </w:r>
      <w:r>
        <w:rPr>
          <w:spacing w:val="-11"/>
          <w:sz w:val="18"/>
        </w:rPr>
        <w:t xml:space="preserve"> </w:t>
      </w:r>
      <w:r>
        <w:rPr>
          <w:sz w:val="18"/>
        </w:rPr>
        <w:t>claims</w:t>
      </w:r>
      <w:r>
        <w:rPr>
          <w:spacing w:val="-11"/>
          <w:sz w:val="18"/>
        </w:rPr>
        <w:t xml:space="preserve"> </w:t>
      </w:r>
      <w:r>
        <w:rPr>
          <w:sz w:val="18"/>
        </w:rPr>
        <w:t>for</w:t>
      </w:r>
      <w:r>
        <w:rPr>
          <w:spacing w:val="-11"/>
          <w:sz w:val="18"/>
        </w:rPr>
        <w:t xml:space="preserve"> </w:t>
      </w:r>
      <w:r>
        <w:rPr>
          <w:sz w:val="18"/>
        </w:rPr>
        <w:t>bodily</w:t>
      </w:r>
      <w:r>
        <w:rPr>
          <w:spacing w:val="-11"/>
          <w:sz w:val="18"/>
        </w:rPr>
        <w:t xml:space="preserve"> </w:t>
      </w:r>
      <w:r>
        <w:rPr>
          <w:sz w:val="18"/>
        </w:rPr>
        <w:t>injury</w:t>
      </w:r>
      <w:r>
        <w:rPr>
          <w:spacing w:val="-10"/>
          <w:sz w:val="18"/>
        </w:rPr>
        <w:t xml:space="preserve"> </w:t>
      </w:r>
      <w:r>
        <w:rPr>
          <w:sz w:val="18"/>
        </w:rPr>
        <w:t>or</w:t>
      </w:r>
      <w:r>
        <w:rPr>
          <w:spacing w:val="-8"/>
          <w:sz w:val="18"/>
        </w:rPr>
        <w:t xml:space="preserve"> </w:t>
      </w:r>
      <w:r>
        <w:rPr>
          <w:sz w:val="18"/>
        </w:rPr>
        <w:t>death</w:t>
      </w:r>
      <w:r>
        <w:rPr>
          <w:spacing w:val="-10"/>
          <w:sz w:val="18"/>
        </w:rPr>
        <w:t xml:space="preserve"> </w:t>
      </w:r>
      <w:r>
        <w:rPr>
          <w:sz w:val="18"/>
        </w:rPr>
        <w:t>or</w:t>
      </w:r>
      <w:r>
        <w:rPr>
          <w:spacing w:val="-12"/>
          <w:sz w:val="18"/>
        </w:rPr>
        <w:t xml:space="preserve"> </w:t>
      </w:r>
      <w:r>
        <w:rPr>
          <w:sz w:val="18"/>
        </w:rPr>
        <w:t>property</w:t>
      </w:r>
      <w:r>
        <w:rPr>
          <w:spacing w:val="-11"/>
          <w:sz w:val="18"/>
        </w:rPr>
        <w:t xml:space="preserve"> </w:t>
      </w:r>
      <w:r>
        <w:rPr>
          <w:sz w:val="18"/>
        </w:rPr>
        <w:t>damage occurring</w:t>
      </w:r>
      <w:r>
        <w:rPr>
          <w:spacing w:val="-5"/>
          <w:sz w:val="18"/>
        </w:rPr>
        <w:t xml:space="preserve"> </w:t>
      </w:r>
      <w:r>
        <w:rPr>
          <w:sz w:val="18"/>
        </w:rPr>
        <w:t>in</w:t>
      </w:r>
      <w:r>
        <w:rPr>
          <w:spacing w:val="-5"/>
          <w:sz w:val="18"/>
        </w:rPr>
        <w:t xml:space="preserve"> </w:t>
      </w:r>
      <w:r>
        <w:rPr>
          <w:sz w:val="18"/>
        </w:rPr>
        <w:t>or</w:t>
      </w:r>
      <w:r>
        <w:rPr>
          <w:spacing w:val="-2"/>
          <w:sz w:val="18"/>
        </w:rPr>
        <w:t xml:space="preserve"> </w:t>
      </w:r>
      <w:r>
        <w:rPr>
          <w:sz w:val="18"/>
        </w:rPr>
        <w:t>upon</w:t>
      </w:r>
      <w:r>
        <w:rPr>
          <w:spacing w:val="-9"/>
          <w:sz w:val="18"/>
        </w:rPr>
        <w:t xml:space="preserve"> </w:t>
      </w:r>
      <w:r>
        <w:rPr>
          <w:sz w:val="18"/>
        </w:rPr>
        <w:t>the</w:t>
      </w:r>
      <w:r>
        <w:rPr>
          <w:spacing w:val="-6"/>
          <w:sz w:val="18"/>
        </w:rPr>
        <w:t xml:space="preserve"> </w:t>
      </w:r>
      <w:r>
        <w:rPr>
          <w:sz w:val="18"/>
        </w:rPr>
        <w:t>Demised</w:t>
      </w:r>
      <w:r>
        <w:rPr>
          <w:spacing w:val="-9"/>
          <w:sz w:val="18"/>
        </w:rPr>
        <w:t xml:space="preserve"> </w:t>
      </w:r>
      <w:r>
        <w:rPr>
          <w:sz w:val="18"/>
        </w:rPr>
        <w:t>Premises,</w:t>
      </w:r>
      <w:r>
        <w:rPr>
          <w:spacing w:val="-3"/>
          <w:sz w:val="18"/>
        </w:rPr>
        <w:t xml:space="preserve"> </w:t>
      </w:r>
      <w:r>
        <w:rPr>
          <w:sz w:val="18"/>
        </w:rPr>
        <w:t>effective</w:t>
      </w:r>
      <w:r>
        <w:rPr>
          <w:spacing w:val="-10"/>
          <w:sz w:val="18"/>
        </w:rPr>
        <w:t xml:space="preserve"> </w:t>
      </w:r>
      <w:r>
        <w:rPr>
          <w:sz w:val="18"/>
        </w:rPr>
        <w:t>from</w:t>
      </w:r>
      <w:r>
        <w:rPr>
          <w:spacing w:val="-7"/>
          <w:sz w:val="18"/>
        </w:rPr>
        <w:t xml:space="preserve"> </w:t>
      </w:r>
      <w:r>
        <w:rPr>
          <w:sz w:val="18"/>
        </w:rPr>
        <w:t>the</w:t>
      </w:r>
      <w:r>
        <w:rPr>
          <w:spacing w:val="-6"/>
          <w:sz w:val="18"/>
        </w:rPr>
        <w:t xml:space="preserve"> </w:t>
      </w:r>
      <w:r>
        <w:rPr>
          <w:sz w:val="18"/>
        </w:rPr>
        <w:t>date Tenant enters into possession and during the term of this Lease. Tenant</w:t>
      </w:r>
      <w:r>
        <w:rPr>
          <w:spacing w:val="-6"/>
          <w:sz w:val="18"/>
        </w:rPr>
        <w:t xml:space="preserve"> </w:t>
      </w:r>
      <w:r>
        <w:rPr>
          <w:sz w:val="18"/>
        </w:rPr>
        <w:t>may</w:t>
      </w:r>
      <w:r>
        <w:rPr>
          <w:spacing w:val="-9"/>
          <w:sz w:val="18"/>
        </w:rPr>
        <w:t xml:space="preserve"> </w:t>
      </w:r>
      <w:r>
        <w:rPr>
          <w:sz w:val="18"/>
        </w:rPr>
        <w:t>maintain</w:t>
      </w:r>
      <w:r>
        <w:rPr>
          <w:spacing w:val="-10"/>
          <w:sz w:val="18"/>
        </w:rPr>
        <w:t xml:space="preserve"> </w:t>
      </w:r>
      <w:r>
        <w:rPr>
          <w:sz w:val="18"/>
        </w:rPr>
        <w:t>the</w:t>
      </w:r>
      <w:r>
        <w:rPr>
          <w:spacing w:val="-11"/>
          <w:sz w:val="18"/>
        </w:rPr>
        <w:t xml:space="preserve"> </w:t>
      </w:r>
      <w:r>
        <w:rPr>
          <w:sz w:val="18"/>
        </w:rPr>
        <w:t>required</w:t>
      </w:r>
      <w:r>
        <w:rPr>
          <w:spacing w:val="-5"/>
          <w:sz w:val="18"/>
        </w:rPr>
        <w:t xml:space="preserve"> </w:t>
      </w:r>
      <w:r>
        <w:rPr>
          <w:sz w:val="18"/>
        </w:rPr>
        <w:t>liability</w:t>
      </w:r>
      <w:r>
        <w:rPr>
          <w:spacing w:val="-12"/>
          <w:sz w:val="18"/>
        </w:rPr>
        <w:t xml:space="preserve"> </w:t>
      </w:r>
      <w:r>
        <w:rPr>
          <w:sz w:val="18"/>
        </w:rPr>
        <w:t>and</w:t>
      </w:r>
      <w:r>
        <w:rPr>
          <w:spacing w:val="-9"/>
          <w:sz w:val="18"/>
        </w:rPr>
        <w:t xml:space="preserve"> </w:t>
      </w:r>
      <w:r>
        <w:rPr>
          <w:sz w:val="18"/>
        </w:rPr>
        <w:t>all-risk</w:t>
      </w:r>
      <w:r>
        <w:rPr>
          <w:spacing w:val="-10"/>
          <w:sz w:val="18"/>
        </w:rPr>
        <w:t xml:space="preserve"> </w:t>
      </w:r>
      <w:r>
        <w:rPr>
          <w:sz w:val="18"/>
        </w:rPr>
        <w:t>property</w:t>
      </w:r>
      <w:r>
        <w:rPr>
          <w:spacing w:val="-12"/>
          <w:sz w:val="18"/>
        </w:rPr>
        <w:t xml:space="preserve"> </w:t>
      </w:r>
      <w:r>
        <w:rPr>
          <w:sz w:val="18"/>
        </w:rPr>
        <w:t>and casualty insurance in the form of a blanket policy covering other locations</w:t>
      </w:r>
      <w:r>
        <w:rPr>
          <w:spacing w:val="-3"/>
          <w:sz w:val="18"/>
        </w:rPr>
        <w:t xml:space="preserve"> </w:t>
      </w:r>
      <w:r>
        <w:rPr>
          <w:sz w:val="18"/>
        </w:rPr>
        <w:t>of</w:t>
      </w:r>
      <w:r>
        <w:rPr>
          <w:spacing w:val="-4"/>
          <w:sz w:val="18"/>
        </w:rPr>
        <w:t xml:space="preserve"> </w:t>
      </w:r>
      <w:r>
        <w:rPr>
          <w:sz w:val="18"/>
        </w:rPr>
        <w:t>Tenant</w:t>
      </w:r>
      <w:r>
        <w:rPr>
          <w:spacing w:val="-3"/>
          <w:sz w:val="18"/>
        </w:rPr>
        <w:t xml:space="preserve"> </w:t>
      </w:r>
      <w:r>
        <w:rPr>
          <w:sz w:val="18"/>
        </w:rPr>
        <w:t>in</w:t>
      </w:r>
      <w:r>
        <w:rPr>
          <w:spacing w:val="-6"/>
          <w:sz w:val="18"/>
        </w:rPr>
        <w:t xml:space="preserve"> </w:t>
      </w:r>
      <w:r>
        <w:rPr>
          <w:sz w:val="18"/>
        </w:rPr>
        <w:t>addition</w:t>
      </w:r>
      <w:r>
        <w:rPr>
          <w:spacing w:val="-6"/>
          <w:sz w:val="18"/>
        </w:rPr>
        <w:t xml:space="preserve"> </w:t>
      </w:r>
      <w:r>
        <w:rPr>
          <w:sz w:val="18"/>
        </w:rPr>
        <w:t>to</w:t>
      </w:r>
      <w:r>
        <w:rPr>
          <w:spacing w:val="-6"/>
          <w:sz w:val="18"/>
        </w:rPr>
        <w:t xml:space="preserve"> </w:t>
      </w:r>
      <w:r>
        <w:rPr>
          <w:sz w:val="18"/>
        </w:rPr>
        <w:t>the</w:t>
      </w:r>
      <w:r>
        <w:rPr>
          <w:spacing w:val="-4"/>
          <w:sz w:val="18"/>
        </w:rPr>
        <w:t xml:space="preserve"> </w:t>
      </w:r>
      <w:r>
        <w:rPr>
          <w:sz w:val="18"/>
        </w:rPr>
        <w:t>Demised</w:t>
      </w:r>
      <w:r>
        <w:rPr>
          <w:spacing w:val="-6"/>
          <w:sz w:val="18"/>
        </w:rPr>
        <w:t xml:space="preserve"> </w:t>
      </w:r>
      <w:r>
        <w:rPr>
          <w:sz w:val="18"/>
        </w:rPr>
        <w:t>Premises;</w:t>
      </w:r>
      <w:r>
        <w:rPr>
          <w:spacing w:val="-2"/>
          <w:sz w:val="18"/>
        </w:rPr>
        <w:t xml:space="preserve"> </w:t>
      </w:r>
      <w:r>
        <w:rPr>
          <w:sz w:val="18"/>
        </w:rPr>
        <w:t>provided, however, that Tenant shall provide Owner with a certificate of insurance specifically naming the location of the Demised Premises, the limits of which coverage are to be at least in the amounts set forth in this Lease. Such insurance (or ce</w:t>
      </w:r>
      <w:r>
        <w:rPr>
          <w:sz w:val="18"/>
        </w:rPr>
        <w:t>rtificates evidencing</w:t>
      </w:r>
      <w:r>
        <w:rPr>
          <w:spacing w:val="-3"/>
          <w:sz w:val="18"/>
        </w:rPr>
        <w:t xml:space="preserve"> </w:t>
      </w:r>
      <w:r>
        <w:rPr>
          <w:sz w:val="18"/>
        </w:rPr>
        <w:t>such</w:t>
      </w:r>
      <w:r>
        <w:rPr>
          <w:spacing w:val="-3"/>
          <w:sz w:val="18"/>
        </w:rPr>
        <w:t xml:space="preserve"> </w:t>
      </w:r>
      <w:r>
        <w:rPr>
          <w:sz w:val="18"/>
        </w:rPr>
        <w:t>insurance)</w:t>
      </w:r>
      <w:r>
        <w:rPr>
          <w:spacing w:val="-5"/>
          <w:sz w:val="18"/>
        </w:rPr>
        <w:t xml:space="preserve"> </w:t>
      </w:r>
      <w:r>
        <w:rPr>
          <w:sz w:val="18"/>
        </w:rPr>
        <w:t>shall</w:t>
      </w:r>
      <w:r>
        <w:rPr>
          <w:spacing w:val="-3"/>
          <w:sz w:val="18"/>
        </w:rPr>
        <w:t xml:space="preserve"> </w:t>
      </w:r>
      <w:r>
        <w:rPr>
          <w:sz w:val="18"/>
        </w:rPr>
        <w:t>be in</w:t>
      </w:r>
      <w:r>
        <w:rPr>
          <w:spacing w:val="-3"/>
          <w:sz w:val="18"/>
        </w:rPr>
        <w:t xml:space="preserve"> </w:t>
      </w:r>
      <w:r>
        <w:rPr>
          <w:sz w:val="18"/>
        </w:rPr>
        <w:t>an</w:t>
      </w:r>
      <w:r>
        <w:rPr>
          <w:spacing w:val="-3"/>
          <w:sz w:val="18"/>
        </w:rPr>
        <w:t xml:space="preserve"> </w:t>
      </w:r>
      <w:r>
        <w:rPr>
          <w:sz w:val="18"/>
        </w:rPr>
        <w:t>amount and</w:t>
      </w:r>
      <w:r>
        <w:rPr>
          <w:spacing w:val="-3"/>
          <w:sz w:val="18"/>
        </w:rPr>
        <w:t xml:space="preserve"> </w:t>
      </w:r>
      <w:r>
        <w:rPr>
          <w:sz w:val="18"/>
        </w:rPr>
        <w:t>with</w:t>
      </w:r>
      <w:r>
        <w:rPr>
          <w:spacing w:val="-2"/>
          <w:sz w:val="18"/>
        </w:rPr>
        <w:t xml:space="preserve"> </w:t>
      </w:r>
      <w:r>
        <w:rPr>
          <w:sz w:val="18"/>
        </w:rPr>
        <w:t>carriers acceptable</w:t>
      </w:r>
      <w:r>
        <w:rPr>
          <w:spacing w:val="-10"/>
          <w:sz w:val="18"/>
        </w:rPr>
        <w:t xml:space="preserve"> </w:t>
      </w:r>
      <w:r>
        <w:rPr>
          <w:sz w:val="18"/>
        </w:rPr>
        <w:t>to</w:t>
      </w:r>
      <w:r>
        <w:rPr>
          <w:spacing w:val="-5"/>
          <w:sz w:val="18"/>
        </w:rPr>
        <w:t xml:space="preserve"> </w:t>
      </w:r>
      <w:r>
        <w:rPr>
          <w:sz w:val="18"/>
        </w:rPr>
        <w:t>the</w:t>
      </w:r>
      <w:r>
        <w:rPr>
          <w:spacing w:val="-10"/>
          <w:sz w:val="18"/>
        </w:rPr>
        <w:t xml:space="preserve"> </w:t>
      </w:r>
      <w:r>
        <w:rPr>
          <w:sz w:val="18"/>
        </w:rPr>
        <w:t>Owner.</w:t>
      </w:r>
      <w:r>
        <w:rPr>
          <w:spacing w:val="36"/>
          <w:sz w:val="18"/>
        </w:rPr>
        <w:t xml:space="preserve"> </w:t>
      </w:r>
      <w:r>
        <w:rPr>
          <w:sz w:val="18"/>
        </w:rPr>
        <w:t>Such</w:t>
      </w:r>
      <w:r>
        <w:rPr>
          <w:spacing w:val="-9"/>
          <w:sz w:val="18"/>
        </w:rPr>
        <w:t xml:space="preserve"> </w:t>
      </w:r>
      <w:r>
        <w:rPr>
          <w:sz w:val="18"/>
        </w:rPr>
        <w:t>policy</w:t>
      </w:r>
      <w:r>
        <w:rPr>
          <w:spacing w:val="-4"/>
          <w:sz w:val="18"/>
        </w:rPr>
        <w:t xml:space="preserve"> </w:t>
      </w:r>
      <w:r>
        <w:rPr>
          <w:sz w:val="18"/>
        </w:rPr>
        <w:t>or</w:t>
      </w:r>
      <w:r>
        <w:rPr>
          <w:spacing w:val="-6"/>
          <w:sz w:val="18"/>
        </w:rPr>
        <w:t xml:space="preserve"> </w:t>
      </w:r>
      <w:r>
        <w:rPr>
          <w:sz w:val="18"/>
        </w:rPr>
        <w:t>policies</w:t>
      </w:r>
      <w:r>
        <w:rPr>
          <w:spacing w:val="-5"/>
          <w:sz w:val="18"/>
        </w:rPr>
        <w:t xml:space="preserve"> </w:t>
      </w:r>
      <w:r>
        <w:rPr>
          <w:sz w:val="18"/>
        </w:rPr>
        <w:t>shall</w:t>
      </w:r>
      <w:r>
        <w:rPr>
          <w:spacing w:val="-9"/>
          <w:sz w:val="18"/>
        </w:rPr>
        <w:t xml:space="preserve"> </w:t>
      </w:r>
      <w:r>
        <w:rPr>
          <w:sz w:val="18"/>
        </w:rPr>
        <w:t>be</w:t>
      </w:r>
      <w:r>
        <w:rPr>
          <w:spacing w:val="-6"/>
          <w:sz w:val="18"/>
        </w:rPr>
        <w:t xml:space="preserve"> </w:t>
      </w:r>
      <w:r>
        <w:rPr>
          <w:sz w:val="18"/>
        </w:rPr>
        <w:t>delivered to</w:t>
      </w:r>
      <w:r>
        <w:rPr>
          <w:spacing w:val="-5"/>
          <w:sz w:val="18"/>
        </w:rPr>
        <w:t xml:space="preserve"> </w:t>
      </w:r>
      <w:r>
        <w:rPr>
          <w:sz w:val="18"/>
        </w:rPr>
        <w:t>Owner.</w:t>
      </w:r>
      <w:r>
        <w:rPr>
          <w:spacing w:val="40"/>
          <w:sz w:val="18"/>
        </w:rPr>
        <w:t xml:space="preserve"> </w:t>
      </w:r>
      <w:r>
        <w:rPr>
          <w:sz w:val="18"/>
        </w:rPr>
        <w:t>On</w:t>
      </w:r>
      <w:r>
        <w:rPr>
          <w:spacing w:val="-5"/>
          <w:sz w:val="18"/>
        </w:rPr>
        <w:t xml:space="preserve"> </w:t>
      </w:r>
      <w:r>
        <w:rPr>
          <w:sz w:val="18"/>
        </w:rPr>
        <w:t>Tenant’s</w:t>
      </w:r>
      <w:r>
        <w:rPr>
          <w:spacing w:val="-2"/>
          <w:sz w:val="18"/>
        </w:rPr>
        <w:t xml:space="preserve"> </w:t>
      </w:r>
      <w:r>
        <w:rPr>
          <w:sz w:val="18"/>
        </w:rPr>
        <w:t>default</w:t>
      </w:r>
      <w:r>
        <w:rPr>
          <w:spacing w:val="-1"/>
          <w:sz w:val="18"/>
        </w:rPr>
        <w:t xml:space="preserve"> </w:t>
      </w:r>
      <w:r>
        <w:rPr>
          <w:sz w:val="18"/>
        </w:rPr>
        <w:t>in</w:t>
      </w:r>
      <w:r>
        <w:rPr>
          <w:spacing w:val="-2"/>
          <w:sz w:val="18"/>
        </w:rPr>
        <w:t xml:space="preserve"> </w:t>
      </w:r>
      <w:r>
        <w:rPr>
          <w:sz w:val="18"/>
        </w:rPr>
        <w:t>obtaining</w:t>
      </w:r>
      <w:r>
        <w:rPr>
          <w:spacing w:val="-1"/>
          <w:sz w:val="18"/>
        </w:rPr>
        <w:t xml:space="preserve"> </w:t>
      </w:r>
      <w:r>
        <w:rPr>
          <w:sz w:val="18"/>
        </w:rPr>
        <w:t>or delivering</w:t>
      </w:r>
      <w:r>
        <w:rPr>
          <w:spacing w:val="-5"/>
          <w:sz w:val="18"/>
        </w:rPr>
        <w:t xml:space="preserve"> </w:t>
      </w:r>
      <w:r>
        <w:rPr>
          <w:sz w:val="18"/>
        </w:rPr>
        <w:t>any</w:t>
      </w:r>
      <w:r>
        <w:rPr>
          <w:spacing w:val="-5"/>
          <w:sz w:val="18"/>
        </w:rPr>
        <w:t xml:space="preserve"> </w:t>
      </w:r>
      <w:r>
        <w:rPr>
          <w:sz w:val="18"/>
        </w:rPr>
        <w:t>such policy</w:t>
      </w:r>
      <w:r>
        <w:rPr>
          <w:spacing w:val="-11"/>
          <w:sz w:val="18"/>
        </w:rPr>
        <w:t xml:space="preserve"> </w:t>
      </w:r>
      <w:r>
        <w:rPr>
          <w:sz w:val="18"/>
        </w:rPr>
        <w:t>or</w:t>
      </w:r>
      <w:r>
        <w:rPr>
          <w:spacing w:val="-4"/>
          <w:sz w:val="18"/>
        </w:rPr>
        <w:t xml:space="preserve"> </w:t>
      </w:r>
      <w:r>
        <w:rPr>
          <w:sz w:val="18"/>
        </w:rPr>
        <w:t>policies</w:t>
      </w:r>
      <w:r>
        <w:rPr>
          <w:spacing w:val="-7"/>
          <w:sz w:val="18"/>
        </w:rPr>
        <w:t xml:space="preserve"> </w:t>
      </w:r>
      <w:r>
        <w:rPr>
          <w:sz w:val="18"/>
        </w:rPr>
        <w:t>or</w:t>
      </w:r>
      <w:r>
        <w:rPr>
          <w:spacing w:val="-8"/>
          <w:sz w:val="18"/>
        </w:rPr>
        <w:t xml:space="preserve"> </w:t>
      </w:r>
      <w:r>
        <w:rPr>
          <w:sz w:val="18"/>
        </w:rPr>
        <w:t>failure</w:t>
      </w:r>
      <w:r>
        <w:rPr>
          <w:spacing w:val="-12"/>
          <w:sz w:val="18"/>
        </w:rPr>
        <w:t xml:space="preserve"> </w:t>
      </w:r>
      <w:r>
        <w:rPr>
          <w:sz w:val="18"/>
        </w:rPr>
        <w:t>to</w:t>
      </w:r>
      <w:r>
        <w:rPr>
          <w:spacing w:val="-10"/>
          <w:sz w:val="18"/>
        </w:rPr>
        <w:t xml:space="preserve"> </w:t>
      </w:r>
      <w:r>
        <w:rPr>
          <w:sz w:val="18"/>
        </w:rPr>
        <w:t>pay</w:t>
      </w:r>
      <w:r>
        <w:rPr>
          <w:spacing w:val="-11"/>
          <w:sz w:val="18"/>
        </w:rPr>
        <w:t xml:space="preserve"> </w:t>
      </w:r>
      <w:r>
        <w:rPr>
          <w:sz w:val="18"/>
        </w:rPr>
        <w:t>the</w:t>
      </w:r>
      <w:r>
        <w:rPr>
          <w:spacing w:val="-8"/>
          <w:sz w:val="18"/>
        </w:rPr>
        <w:t xml:space="preserve"> </w:t>
      </w:r>
      <w:r>
        <w:rPr>
          <w:sz w:val="18"/>
        </w:rPr>
        <w:t>charges</w:t>
      </w:r>
      <w:r>
        <w:rPr>
          <w:spacing w:val="-7"/>
          <w:sz w:val="18"/>
        </w:rPr>
        <w:t xml:space="preserve"> </w:t>
      </w:r>
      <w:r>
        <w:rPr>
          <w:sz w:val="18"/>
        </w:rPr>
        <w:t>therefor,</w:t>
      </w:r>
      <w:r>
        <w:rPr>
          <w:spacing w:val="-1"/>
          <w:sz w:val="18"/>
        </w:rPr>
        <w:t xml:space="preserve"> </w:t>
      </w:r>
      <w:r>
        <w:rPr>
          <w:sz w:val="18"/>
        </w:rPr>
        <w:t>Owner</w:t>
      </w:r>
      <w:r>
        <w:rPr>
          <w:spacing w:val="-1"/>
          <w:sz w:val="18"/>
        </w:rPr>
        <w:t xml:space="preserve"> </w:t>
      </w:r>
      <w:r>
        <w:rPr>
          <w:sz w:val="18"/>
        </w:rPr>
        <w:t>may secure</w:t>
      </w:r>
      <w:r>
        <w:rPr>
          <w:spacing w:val="-10"/>
          <w:sz w:val="18"/>
        </w:rPr>
        <w:t xml:space="preserve"> </w:t>
      </w:r>
      <w:r>
        <w:rPr>
          <w:sz w:val="18"/>
        </w:rPr>
        <w:t>or</w:t>
      </w:r>
      <w:r>
        <w:rPr>
          <w:spacing w:val="-5"/>
          <w:sz w:val="18"/>
        </w:rPr>
        <w:t xml:space="preserve"> </w:t>
      </w:r>
      <w:r>
        <w:rPr>
          <w:sz w:val="18"/>
        </w:rPr>
        <w:t>pay</w:t>
      </w:r>
      <w:r>
        <w:rPr>
          <w:spacing w:val="-12"/>
          <w:sz w:val="18"/>
        </w:rPr>
        <w:t xml:space="preserve"> </w:t>
      </w:r>
      <w:r>
        <w:rPr>
          <w:sz w:val="18"/>
        </w:rPr>
        <w:t>the</w:t>
      </w:r>
      <w:r>
        <w:rPr>
          <w:spacing w:val="-5"/>
          <w:sz w:val="18"/>
        </w:rPr>
        <w:t xml:space="preserve"> </w:t>
      </w:r>
      <w:r>
        <w:rPr>
          <w:sz w:val="18"/>
        </w:rPr>
        <w:t>charges</w:t>
      </w:r>
      <w:r>
        <w:rPr>
          <w:spacing w:val="-4"/>
          <w:sz w:val="18"/>
        </w:rPr>
        <w:t xml:space="preserve"> </w:t>
      </w:r>
      <w:r>
        <w:rPr>
          <w:sz w:val="18"/>
        </w:rPr>
        <w:t>for</w:t>
      </w:r>
      <w:r>
        <w:rPr>
          <w:spacing w:val="-5"/>
          <w:sz w:val="18"/>
        </w:rPr>
        <w:t xml:space="preserve"> </w:t>
      </w:r>
      <w:r>
        <w:rPr>
          <w:sz w:val="18"/>
        </w:rPr>
        <w:t>any</w:t>
      </w:r>
      <w:r>
        <w:rPr>
          <w:spacing w:val="-8"/>
          <w:sz w:val="18"/>
        </w:rPr>
        <w:t xml:space="preserve"> </w:t>
      </w:r>
      <w:r>
        <w:rPr>
          <w:sz w:val="18"/>
        </w:rPr>
        <w:t>such</w:t>
      </w:r>
      <w:r>
        <w:rPr>
          <w:spacing w:val="-8"/>
          <w:sz w:val="18"/>
        </w:rPr>
        <w:t xml:space="preserve"> </w:t>
      </w:r>
      <w:r>
        <w:rPr>
          <w:sz w:val="18"/>
        </w:rPr>
        <w:t>policy</w:t>
      </w:r>
      <w:r>
        <w:rPr>
          <w:spacing w:val="-8"/>
          <w:sz w:val="18"/>
        </w:rPr>
        <w:t xml:space="preserve"> </w:t>
      </w:r>
      <w:r>
        <w:rPr>
          <w:sz w:val="18"/>
        </w:rPr>
        <w:t>or</w:t>
      </w:r>
      <w:r>
        <w:rPr>
          <w:spacing w:val="-5"/>
          <w:sz w:val="18"/>
        </w:rPr>
        <w:t xml:space="preserve"> </w:t>
      </w:r>
      <w:r>
        <w:rPr>
          <w:sz w:val="18"/>
        </w:rPr>
        <w:t>policies and</w:t>
      </w:r>
      <w:r>
        <w:rPr>
          <w:spacing w:val="-3"/>
          <w:sz w:val="18"/>
        </w:rPr>
        <w:t xml:space="preserve"> </w:t>
      </w:r>
      <w:r>
        <w:rPr>
          <w:spacing w:val="-2"/>
          <w:sz w:val="18"/>
        </w:rPr>
        <w:t>charge</w:t>
      </w:r>
    </w:p>
    <w:p w14:paraId="29AA432B" w14:textId="77777777" w:rsidR="00FE5876" w:rsidRDefault="00FE5876">
      <w:pPr>
        <w:spacing w:line="259" w:lineRule="auto"/>
        <w:jc w:val="both"/>
        <w:rPr>
          <w:sz w:val="18"/>
        </w:rPr>
        <w:sectPr w:rsidR="00FE5876">
          <w:type w:val="continuous"/>
          <w:pgSz w:w="12240" w:h="15840"/>
          <w:pgMar w:top="640" w:right="880" w:bottom="880" w:left="960" w:header="0" w:footer="688" w:gutter="0"/>
          <w:cols w:num="2" w:space="720" w:equalWidth="0">
            <w:col w:w="4980" w:space="376"/>
            <w:col w:w="5044"/>
          </w:cols>
        </w:sectPr>
      </w:pPr>
    </w:p>
    <w:p w14:paraId="03DF9E7E" w14:textId="77777777" w:rsidR="00FE5876" w:rsidRDefault="00EF798B">
      <w:pPr>
        <w:spacing w:before="73"/>
        <w:ind w:left="120"/>
        <w:rPr>
          <w:sz w:val="20"/>
        </w:rPr>
      </w:pPr>
      <w:r>
        <w:rPr>
          <w:sz w:val="20"/>
        </w:rPr>
        <w:lastRenderedPageBreak/>
        <w:t>Printed</w:t>
      </w:r>
      <w:r>
        <w:rPr>
          <w:spacing w:val="-2"/>
          <w:sz w:val="20"/>
        </w:rPr>
        <w:t xml:space="preserve"> </w:t>
      </w:r>
      <w:r>
        <w:rPr>
          <w:spacing w:val="-4"/>
          <w:sz w:val="20"/>
        </w:rPr>
        <w:t>Form</w:t>
      </w:r>
    </w:p>
    <w:p w14:paraId="34D00165" w14:textId="77777777" w:rsidR="00FE5876" w:rsidRDefault="00FE5876">
      <w:pPr>
        <w:pStyle w:val="BodyText"/>
        <w:spacing w:before="164"/>
        <w:rPr>
          <w:sz w:val="20"/>
        </w:rPr>
      </w:pPr>
    </w:p>
    <w:p w14:paraId="2AD24D52" w14:textId="77777777" w:rsidR="00FE5876" w:rsidRDefault="00FE5876">
      <w:pPr>
        <w:rPr>
          <w:sz w:val="20"/>
        </w:rPr>
        <w:sectPr w:rsidR="00FE5876">
          <w:pgSz w:w="12240" w:h="15840"/>
          <w:pgMar w:top="640" w:right="880" w:bottom="880" w:left="960" w:header="0" w:footer="688" w:gutter="0"/>
          <w:cols w:space="720"/>
        </w:sectPr>
      </w:pPr>
    </w:p>
    <w:p w14:paraId="60ECFD28" w14:textId="77777777" w:rsidR="00FE5876" w:rsidRDefault="00EF798B">
      <w:pPr>
        <w:spacing w:before="95" w:line="259" w:lineRule="auto"/>
        <w:ind w:left="119" w:right="38"/>
        <w:jc w:val="both"/>
        <w:rPr>
          <w:sz w:val="18"/>
        </w:rPr>
      </w:pPr>
      <w:r>
        <w:rPr>
          <w:sz w:val="18"/>
        </w:rPr>
        <w:t>the</w:t>
      </w:r>
      <w:r>
        <w:rPr>
          <w:spacing w:val="-4"/>
          <w:sz w:val="18"/>
        </w:rPr>
        <w:t xml:space="preserve"> </w:t>
      </w:r>
      <w:r>
        <w:rPr>
          <w:sz w:val="18"/>
        </w:rPr>
        <w:t>Tenant as additional rent therefor.</w:t>
      </w:r>
      <w:r>
        <w:rPr>
          <w:spacing w:val="40"/>
          <w:sz w:val="18"/>
        </w:rPr>
        <w:t xml:space="preserve"> </w:t>
      </w:r>
      <w:r>
        <w:rPr>
          <w:sz w:val="18"/>
        </w:rPr>
        <w:t>Tenant shall indemnify</w:t>
      </w:r>
      <w:r>
        <w:rPr>
          <w:spacing w:val="-2"/>
          <w:sz w:val="18"/>
        </w:rPr>
        <w:t xml:space="preserve"> </w:t>
      </w:r>
      <w:r>
        <w:rPr>
          <w:sz w:val="18"/>
        </w:rPr>
        <w:t>and save harmless Owner against and from all liabilities, obligations, damages, penalties, claims, costs and expenses for which Owner shall not be reimbursed by insurance including reasonable attorney’s fees,</w:t>
      </w:r>
      <w:r>
        <w:rPr>
          <w:spacing w:val="-1"/>
          <w:sz w:val="18"/>
        </w:rPr>
        <w:t xml:space="preserve"> </w:t>
      </w:r>
      <w:r>
        <w:rPr>
          <w:sz w:val="18"/>
        </w:rPr>
        <w:t>paid, suffered or incurred as a result of any</w:t>
      </w:r>
      <w:r>
        <w:rPr>
          <w:spacing w:val="-6"/>
          <w:sz w:val="18"/>
        </w:rPr>
        <w:t xml:space="preserve"> </w:t>
      </w:r>
      <w:r>
        <w:rPr>
          <w:sz w:val="18"/>
        </w:rPr>
        <w:t>breach by Tenant, Tenant’s agents, contractors, employees, invitees, and/or</w:t>
      </w:r>
      <w:r>
        <w:rPr>
          <w:spacing w:val="-1"/>
          <w:sz w:val="18"/>
        </w:rPr>
        <w:t xml:space="preserve"> </w:t>
      </w:r>
      <w:r>
        <w:rPr>
          <w:sz w:val="18"/>
        </w:rPr>
        <w:t>licensees,</w:t>
      </w:r>
      <w:r>
        <w:rPr>
          <w:spacing w:val="-2"/>
          <w:sz w:val="18"/>
        </w:rPr>
        <w:t xml:space="preserve"> </w:t>
      </w:r>
      <w:r>
        <w:rPr>
          <w:sz w:val="18"/>
        </w:rPr>
        <w:t>of</w:t>
      </w:r>
      <w:r>
        <w:rPr>
          <w:spacing w:val="-6"/>
          <w:sz w:val="18"/>
        </w:rPr>
        <w:t xml:space="preserve"> </w:t>
      </w:r>
      <w:r>
        <w:rPr>
          <w:sz w:val="18"/>
        </w:rPr>
        <w:t>any</w:t>
      </w:r>
      <w:r>
        <w:rPr>
          <w:spacing w:val="-3"/>
          <w:sz w:val="18"/>
        </w:rPr>
        <w:t xml:space="preserve"> </w:t>
      </w:r>
      <w:r>
        <w:rPr>
          <w:sz w:val="18"/>
        </w:rPr>
        <w:t>covenant</w:t>
      </w:r>
      <w:r>
        <w:rPr>
          <w:spacing w:val="-4"/>
          <w:sz w:val="18"/>
        </w:rPr>
        <w:t xml:space="preserve"> </w:t>
      </w:r>
      <w:r>
        <w:rPr>
          <w:sz w:val="18"/>
        </w:rPr>
        <w:t>on</w:t>
      </w:r>
      <w:r>
        <w:rPr>
          <w:spacing w:val="-3"/>
          <w:sz w:val="18"/>
        </w:rPr>
        <w:t xml:space="preserve"> </w:t>
      </w:r>
      <w:r>
        <w:rPr>
          <w:sz w:val="18"/>
        </w:rPr>
        <w:t>condition</w:t>
      </w:r>
      <w:r>
        <w:rPr>
          <w:spacing w:val="-3"/>
          <w:sz w:val="18"/>
        </w:rPr>
        <w:t xml:space="preserve"> </w:t>
      </w:r>
      <w:r>
        <w:rPr>
          <w:sz w:val="18"/>
        </w:rPr>
        <w:t>of</w:t>
      </w:r>
      <w:r>
        <w:rPr>
          <w:spacing w:val="-5"/>
          <w:sz w:val="18"/>
        </w:rPr>
        <w:t xml:space="preserve"> </w:t>
      </w:r>
      <w:r>
        <w:rPr>
          <w:sz w:val="18"/>
        </w:rPr>
        <w:t>this</w:t>
      </w:r>
      <w:r>
        <w:rPr>
          <w:spacing w:val="-4"/>
          <w:sz w:val="18"/>
        </w:rPr>
        <w:t xml:space="preserve"> </w:t>
      </w:r>
      <w:r>
        <w:rPr>
          <w:sz w:val="18"/>
        </w:rPr>
        <w:t>Lease,</w:t>
      </w:r>
      <w:r>
        <w:rPr>
          <w:spacing w:val="-6"/>
          <w:sz w:val="18"/>
        </w:rPr>
        <w:t xml:space="preserve"> </w:t>
      </w:r>
      <w:r>
        <w:rPr>
          <w:sz w:val="18"/>
        </w:rPr>
        <w:t>or</w:t>
      </w:r>
      <w:r>
        <w:rPr>
          <w:spacing w:val="-2"/>
          <w:sz w:val="18"/>
        </w:rPr>
        <w:t xml:space="preserve"> </w:t>
      </w:r>
      <w:r>
        <w:rPr>
          <w:sz w:val="18"/>
        </w:rPr>
        <w:t>the carelessness, negligence or improper conduct of Tenant, Tenant’s agents, contractors, employees, invitees, and/or licen</w:t>
      </w:r>
      <w:r>
        <w:rPr>
          <w:sz w:val="18"/>
        </w:rPr>
        <w:t>sees, of any covenant</w:t>
      </w:r>
      <w:r>
        <w:rPr>
          <w:spacing w:val="-9"/>
          <w:sz w:val="18"/>
        </w:rPr>
        <w:t xml:space="preserve"> </w:t>
      </w:r>
      <w:r>
        <w:rPr>
          <w:sz w:val="18"/>
        </w:rPr>
        <w:t>on</w:t>
      </w:r>
      <w:r>
        <w:rPr>
          <w:spacing w:val="-8"/>
          <w:sz w:val="18"/>
        </w:rPr>
        <w:t xml:space="preserve"> </w:t>
      </w:r>
      <w:r>
        <w:rPr>
          <w:sz w:val="18"/>
        </w:rPr>
        <w:t>condition</w:t>
      </w:r>
      <w:r>
        <w:rPr>
          <w:spacing w:val="-8"/>
          <w:sz w:val="18"/>
        </w:rPr>
        <w:t xml:space="preserve"> </w:t>
      </w:r>
      <w:r>
        <w:rPr>
          <w:sz w:val="18"/>
        </w:rPr>
        <w:t>of</w:t>
      </w:r>
      <w:r>
        <w:rPr>
          <w:spacing w:val="-10"/>
          <w:sz w:val="18"/>
        </w:rPr>
        <w:t xml:space="preserve"> </w:t>
      </w:r>
      <w:r>
        <w:rPr>
          <w:sz w:val="18"/>
        </w:rPr>
        <w:t>this</w:t>
      </w:r>
      <w:r>
        <w:rPr>
          <w:spacing w:val="-9"/>
          <w:sz w:val="18"/>
        </w:rPr>
        <w:t xml:space="preserve"> </w:t>
      </w:r>
      <w:r>
        <w:rPr>
          <w:sz w:val="18"/>
        </w:rPr>
        <w:t>Lease,</w:t>
      </w:r>
      <w:r>
        <w:rPr>
          <w:spacing w:val="-12"/>
          <w:sz w:val="18"/>
        </w:rPr>
        <w:t xml:space="preserve"> </w:t>
      </w:r>
      <w:r>
        <w:rPr>
          <w:sz w:val="18"/>
        </w:rPr>
        <w:t>or</w:t>
      </w:r>
      <w:r>
        <w:rPr>
          <w:spacing w:val="-9"/>
          <w:sz w:val="18"/>
        </w:rPr>
        <w:t xml:space="preserve"> </w:t>
      </w:r>
      <w:r>
        <w:rPr>
          <w:sz w:val="18"/>
        </w:rPr>
        <w:t>the</w:t>
      </w:r>
      <w:r>
        <w:rPr>
          <w:spacing w:val="-10"/>
          <w:sz w:val="18"/>
        </w:rPr>
        <w:t xml:space="preserve"> </w:t>
      </w:r>
      <w:r>
        <w:rPr>
          <w:sz w:val="18"/>
        </w:rPr>
        <w:t>carelessness,</w:t>
      </w:r>
      <w:r>
        <w:rPr>
          <w:spacing w:val="-12"/>
          <w:sz w:val="18"/>
        </w:rPr>
        <w:t xml:space="preserve"> </w:t>
      </w:r>
      <w:r>
        <w:rPr>
          <w:sz w:val="18"/>
        </w:rPr>
        <w:t>negligence or improper conduct of Tenant, Tenant’s agents, contractors, employees, invitees or licensees or any subtenant.</w:t>
      </w:r>
      <w:r>
        <w:rPr>
          <w:spacing w:val="40"/>
          <w:sz w:val="18"/>
        </w:rPr>
        <w:t xml:space="preserve"> </w:t>
      </w:r>
      <w:r>
        <w:rPr>
          <w:sz w:val="18"/>
        </w:rPr>
        <w:t xml:space="preserve">In case any action or proceeding is brought against Owner by reason of any such claim, Tenant, upon written notice from Owner, will, at Tenant’s sole cost and expense, resist or defend such action or proceeding by counsel approved by Owner in writing, such approval not to be unreasonably withheld. Except for Tenant’s negligence or willful misconduct, Owner does hereby indemnify and hold harmless Tenant from and against all claims, liabilities, damages, causes of action, suits, judgments, costs and expenses </w:t>
      </w:r>
      <w:r>
        <w:rPr>
          <w:sz w:val="18"/>
        </w:rPr>
        <w:t>(including reasonable attorneys’ fees) arising from an incident in, on, or about the Building or any</w:t>
      </w:r>
      <w:r>
        <w:rPr>
          <w:spacing w:val="-1"/>
          <w:sz w:val="18"/>
        </w:rPr>
        <w:t xml:space="preserve"> </w:t>
      </w:r>
      <w:r>
        <w:rPr>
          <w:sz w:val="18"/>
        </w:rPr>
        <w:t>other space under the control and supervision of Owner, or arising out of any willful misconduct or negligence of Owner, its agents, licensees, employees or contractors. In</w:t>
      </w:r>
      <w:r>
        <w:rPr>
          <w:spacing w:val="-2"/>
          <w:sz w:val="18"/>
        </w:rPr>
        <w:t xml:space="preserve"> </w:t>
      </w:r>
      <w:r>
        <w:rPr>
          <w:sz w:val="18"/>
        </w:rPr>
        <w:t>the event any</w:t>
      </w:r>
      <w:r>
        <w:rPr>
          <w:spacing w:val="-6"/>
          <w:sz w:val="18"/>
        </w:rPr>
        <w:t xml:space="preserve"> </w:t>
      </w:r>
      <w:r>
        <w:rPr>
          <w:sz w:val="18"/>
        </w:rPr>
        <w:t>such</w:t>
      </w:r>
      <w:r>
        <w:rPr>
          <w:spacing w:val="-2"/>
          <w:sz w:val="18"/>
        </w:rPr>
        <w:t xml:space="preserve"> </w:t>
      </w:r>
      <w:r>
        <w:rPr>
          <w:sz w:val="18"/>
        </w:rPr>
        <w:t>action is brought against Tenant by</w:t>
      </w:r>
      <w:r>
        <w:rPr>
          <w:spacing w:val="-12"/>
          <w:sz w:val="18"/>
        </w:rPr>
        <w:t xml:space="preserve"> </w:t>
      </w:r>
      <w:r>
        <w:rPr>
          <w:sz w:val="18"/>
        </w:rPr>
        <w:t>reason</w:t>
      </w:r>
      <w:r>
        <w:rPr>
          <w:spacing w:val="-11"/>
          <w:sz w:val="18"/>
        </w:rPr>
        <w:t xml:space="preserve"> </w:t>
      </w:r>
      <w:r>
        <w:rPr>
          <w:sz w:val="18"/>
        </w:rPr>
        <w:t>of</w:t>
      </w:r>
      <w:r>
        <w:rPr>
          <w:spacing w:val="-10"/>
          <w:sz w:val="18"/>
        </w:rPr>
        <w:t xml:space="preserve"> </w:t>
      </w:r>
      <w:r>
        <w:rPr>
          <w:sz w:val="18"/>
        </w:rPr>
        <w:t>any</w:t>
      </w:r>
      <w:r>
        <w:rPr>
          <w:spacing w:val="-11"/>
          <w:sz w:val="18"/>
        </w:rPr>
        <w:t xml:space="preserve"> </w:t>
      </w:r>
      <w:r>
        <w:rPr>
          <w:sz w:val="18"/>
        </w:rPr>
        <w:t>such</w:t>
      </w:r>
      <w:r>
        <w:rPr>
          <w:spacing w:val="-6"/>
          <w:sz w:val="18"/>
        </w:rPr>
        <w:t xml:space="preserve"> </w:t>
      </w:r>
      <w:r>
        <w:rPr>
          <w:sz w:val="18"/>
        </w:rPr>
        <w:t>claim,</w:t>
      </w:r>
      <w:r>
        <w:rPr>
          <w:spacing w:val="-12"/>
          <w:sz w:val="18"/>
        </w:rPr>
        <w:t xml:space="preserve"> </w:t>
      </w:r>
      <w:r>
        <w:rPr>
          <w:sz w:val="18"/>
        </w:rPr>
        <w:t>Owner</w:t>
      </w:r>
      <w:r>
        <w:rPr>
          <w:spacing w:val="-7"/>
          <w:sz w:val="18"/>
        </w:rPr>
        <w:t xml:space="preserve"> </w:t>
      </w:r>
      <w:r>
        <w:rPr>
          <w:sz w:val="18"/>
        </w:rPr>
        <w:t>shall</w:t>
      </w:r>
      <w:r>
        <w:rPr>
          <w:spacing w:val="-9"/>
          <w:sz w:val="18"/>
        </w:rPr>
        <w:t xml:space="preserve"> </w:t>
      </w:r>
      <w:r>
        <w:rPr>
          <w:sz w:val="18"/>
        </w:rPr>
        <w:t>defend</w:t>
      </w:r>
      <w:r>
        <w:rPr>
          <w:spacing w:val="-12"/>
          <w:sz w:val="18"/>
        </w:rPr>
        <w:t xml:space="preserve"> </w:t>
      </w:r>
      <w:r>
        <w:rPr>
          <w:sz w:val="18"/>
        </w:rPr>
        <w:t>at</w:t>
      </w:r>
      <w:r>
        <w:rPr>
          <w:spacing w:val="-5"/>
          <w:sz w:val="18"/>
        </w:rPr>
        <w:t xml:space="preserve"> </w:t>
      </w:r>
      <w:r>
        <w:rPr>
          <w:sz w:val="18"/>
        </w:rPr>
        <w:t>its</w:t>
      </w:r>
      <w:r>
        <w:rPr>
          <w:spacing w:val="-10"/>
          <w:sz w:val="18"/>
        </w:rPr>
        <w:t xml:space="preserve"> </w:t>
      </w:r>
      <w:r>
        <w:rPr>
          <w:sz w:val="18"/>
        </w:rPr>
        <w:t>own</w:t>
      </w:r>
      <w:r>
        <w:rPr>
          <w:spacing w:val="-6"/>
          <w:sz w:val="18"/>
        </w:rPr>
        <w:t xml:space="preserve"> </w:t>
      </w:r>
      <w:r>
        <w:rPr>
          <w:sz w:val="18"/>
        </w:rPr>
        <w:t>cost</w:t>
      </w:r>
      <w:r>
        <w:rPr>
          <w:spacing w:val="-9"/>
          <w:sz w:val="18"/>
        </w:rPr>
        <w:t xml:space="preserve"> </w:t>
      </w:r>
      <w:r>
        <w:rPr>
          <w:sz w:val="18"/>
        </w:rPr>
        <w:t>and expense such action or proceeding; provided, however, that the extent of</w:t>
      </w:r>
      <w:r>
        <w:rPr>
          <w:spacing w:val="-5"/>
          <w:sz w:val="18"/>
        </w:rPr>
        <w:t xml:space="preserve"> </w:t>
      </w:r>
      <w:r>
        <w:rPr>
          <w:sz w:val="18"/>
        </w:rPr>
        <w:t>Owner’s</w:t>
      </w:r>
      <w:r>
        <w:rPr>
          <w:spacing w:val="-3"/>
          <w:sz w:val="18"/>
        </w:rPr>
        <w:t xml:space="preserve"> </w:t>
      </w:r>
      <w:r>
        <w:rPr>
          <w:sz w:val="18"/>
        </w:rPr>
        <w:t>liability</w:t>
      </w:r>
      <w:r>
        <w:rPr>
          <w:spacing w:val="-6"/>
          <w:sz w:val="18"/>
        </w:rPr>
        <w:t xml:space="preserve"> </w:t>
      </w:r>
      <w:r>
        <w:rPr>
          <w:sz w:val="18"/>
        </w:rPr>
        <w:t>hereunder</w:t>
      </w:r>
      <w:r>
        <w:rPr>
          <w:spacing w:val="-5"/>
          <w:sz w:val="18"/>
        </w:rPr>
        <w:t xml:space="preserve"> </w:t>
      </w:r>
      <w:r>
        <w:rPr>
          <w:sz w:val="18"/>
        </w:rPr>
        <w:t>shall</w:t>
      </w:r>
      <w:r>
        <w:rPr>
          <w:spacing w:val="-3"/>
          <w:sz w:val="18"/>
        </w:rPr>
        <w:t xml:space="preserve"> </w:t>
      </w:r>
      <w:r>
        <w:rPr>
          <w:sz w:val="18"/>
        </w:rPr>
        <w:t>be</w:t>
      </w:r>
      <w:r>
        <w:rPr>
          <w:spacing w:val="-4"/>
          <w:sz w:val="18"/>
        </w:rPr>
        <w:t xml:space="preserve"> </w:t>
      </w:r>
      <w:r>
        <w:rPr>
          <w:sz w:val="18"/>
        </w:rPr>
        <w:t>limited</w:t>
      </w:r>
      <w:r>
        <w:rPr>
          <w:spacing w:val="-7"/>
          <w:sz w:val="18"/>
        </w:rPr>
        <w:t xml:space="preserve"> </w:t>
      </w:r>
      <w:r>
        <w:rPr>
          <w:sz w:val="18"/>
        </w:rPr>
        <w:t>to that</w:t>
      </w:r>
      <w:r>
        <w:rPr>
          <w:spacing w:val="-3"/>
          <w:sz w:val="18"/>
        </w:rPr>
        <w:t xml:space="preserve"> </w:t>
      </w:r>
      <w:r>
        <w:rPr>
          <w:sz w:val="18"/>
        </w:rPr>
        <w:t>which is covered under Owner’s insurance policies.</w:t>
      </w:r>
    </w:p>
    <w:p w14:paraId="7EB8D479" w14:textId="77777777" w:rsidR="00FE5876" w:rsidRDefault="00FE5876">
      <w:pPr>
        <w:pStyle w:val="BodyText"/>
        <w:spacing w:before="8"/>
        <w:rPr>
          <w:sz w:val="18"/>
        </w:rPr>
      </w:pPr>
    </w:p>
    <w:p w14:paraId="13BC2A35" w14:textId="77777777" w:rsidR="00FE5876" w:rsidRDefault="00EF798B">
      <w:pPr>
        <w:tabs>
          <w:tab w:val="left" w:pos="1559"/>
          <w:tab w:val="left" w:pos="2279"/>
        </w:tabs>
        <w:spacing w:line="259" w:lineRule="auto"/>
        <w:ind w:left="119" w:right="39"/>
        <w:jc w:val="both"/>
        <w:rPr>
          <w:sz w:val="18"/>
        </w:rPr>
      </w:pPr>
      <w:r>
        <w:rPr>
          <w:b/>
          <w:spacing w:val="-2"/>
          <w:sz w:val="18"/>
        </w:rPr>
        <w:t>Casualty:</w:t>
      </w:r>
      <w:r>
        <w:rPr>
          <w:b/>
          <w:sz w:val="18"/>
        </w:rPr>
        <w:tab/>
      </w:r>
      <w:r>
        <w:rPr>
          <w:spacing w:val="-6"/>
          <w:sz w:val="18"/>
        </w:rPr>
        <w:t>9.</w:t>
      </w:r>
      <w:r>
        <w:rPr>
          <w:sz w:val="18"/>
        </w:rPr>
        <w:tab/>
        <w:t>(a)</w:t>
      </w:r>
      <w:r>
        <w:rPr>
          <w:spacing w:val="80"/>
          <w:sz w:val="18"/>
        </w:rPr>
        <w:t xml:space="preserve"> </w:t>
      </w:r>
      <w:r>
        <w:rPr>
          <w:sz w:val="18"/>
        </w:rPr>
        <w:t>If</w:t>
      </w:r>
      <w:r>
        <w:rPr>
          <w:spacing w:val="-2"/>
          <w:sz w:val="18"/>
        </w:rPr>
        <w:t xml:space="preserve"> </w:t>
      </w:r>
      <w:r>
        <w:rPr>
          <w:sz w:val="18"/>
        </w:rPr>
        <w:t>the</w:t>
      </w:r>
      <w:r>
        <w:rPr>
          <w:spacing w:val="-5"/>
          <w:sz w:val="18"/>
        </w:rPr>
        <w:t xml:space="preserve"> </w:t>
      </w:r>
      <w:r>
        <w:rPr>
          <w:sz w:val="18"/>
        </w:rPr>
        <w:t>Demised</w:t>
      </w:r>
      <w:r>
        <w:rPr>
          <w:spacing w:val="-4"/>
          <w:sz w:val="18"/>
        </w:rPr>
        <w:t xml:space="preserve"> </w:t>
      </w:r>
      <w:r>
        <w:rPr>
          <w:sz w:val="18"/>
        </w:rPr>
        <w:t>Premises</w:t>
      </w:r>
      <w:r>
        <w:rPr>
          <w:spacing w:val="-4"/>
          <w:sz w:val="18"/>
        </w:rPr>
        <w:t xml:space="preserve"> </w:t>
      </w:r>
      <w:r>
        <w:rPr>
          <w:sz w:val="18"/>
        </w:rPr>
        <w:t>or</w:t>
      </w:r>
      <w:r>
        <w:rPr>
          <w:spacing w:val="-2"/>
          <w:sz w:val="18"/>
        </w:rPr>
        <w:t xml:space="preserve"> </w:t>
      </w:r>
      <w:r>
        <w:rPr>
          <w:sz w:val="18"/>
        </w:rPr>
        <w:t>any part</w:t>
      </w:r>
      <w:r>
        <w:rPr>
          <w:spacing w:val="-12"/>
          <w:sz w:val="18"/>
        </w:rPr>
        <w:t xml:space="preserve"> </w:t>
      </w:r>
      <w:r>
        <w:rPr>
          <w:sz w:val="18"/>
        </w:rPr>
        <w:t>thereof</w:t>
      </w:r>
      <w:r>
        <w:rPr>
          <w:spacing w:val="-11"/>
          <w:sz w:val="18"/>
        </w:rPr>
        <w:t xml:space="preserve"> </w:t>
      </w:r>
      <w:r>
        <w:rPr>
          <w:sz w:val="18"/>
        </w:rPr>
        <w:t>shall</w:t>
      </w:r>
      <w:r>
        <w:rPr>
          <w:spacing w:val="-11"/>
          <w:sz w:val="18"/>
        </w:rPr>
        <w:t xml:space="preserve"> </w:t>
      </w:r>
      <w:r>
        <w:rPr>
          <w:sz w:val="18"/>
        </w:rPr>
        <w:t>be</w:t>
      </w:r>
      <w:r>
        <w:rPr>
          <w:spacing w:val="-11"/>
          <w:sz w:val="18"/>
        </w:rPr>
        <w:t xml:space="preserve"> </w:t>
      </w:r>
      <w:r>
        <w:rPr>
          <w:sz w:val="18"/>
        </w:rPr>
        <w:t>damaged</w:t>
      </w:r>
      <w:r>
        <w:rPr>
          <w:spacing w:val="-12"/>
          <w:sz w:val="18"/>
        </w:rPr>
        <w:t xml:space="preserve"> </w:t>
      </w:r>
      <w:r>
        <w:rPr>
          <w:sz w:val="18"/>
        </w:rPr>
        <w:t>by</w:t>
      </w:r>
      <w:r>
        <w:rPr>
          <w:spacing w:val="-11"/>
          <w:sz w:val="18"/>
        </w:rPr>
        <w:t xml:space="preserve"> </w:t>
      </w:r>
      <w:r>
        <w:rPr>
          <w:sz w:val="18"/>
        </w:rPr>
        <w:t>fire</w:t>
      </w:r>
      <w:r>
        <w:rPr>
          <w:spacing w:val="-11"/>
          <w:sz w:val="18"/>
        </w:rPr>
        <w:t xml:space="preserve"> </w:t>
      </w:r>
      <w:r>
        <w:rPr>
          <w:sz w:val="18"/>
        </w:rPr>
        <w:t>or</w:t>
      </w:r>
      <w:r>
        <w:rPr>
          <w:spacing w:val="-11"/>
          <w:sz w:val="18"/>
        </w:rPr>
        <w:t xml:space="preserve"> </w:t>
      </w:r>
      <w:r>
        <w:rPr>
          <w:sz w:val="18"/>
        </w:rPr>
        <w:t>other</w:t>
      </w:r>
      <w:r>
        <w:rPr>
          <w:spacing w:val="-12"/>
          <w:sz w:val="18"/>
        </w:rPr>
        <w:t xml:space="preserve"> </w:t>
      </w:r>
      <w:r>
        <w:rPr>
          <w:sz w:val="18"/>
        </w:rPr>
        <w:t>casualty,</w:t>
      </w:r>
      <w:r>
        <w:rPr>
          <w:spacing w:val="-11"/>
          <w:sz w:val="18"/>
        </w:rPr>
        <w:t xml:space="preserve"> </w:t>
      </w:r>
      <w:r>
        <w:rPr>
          <w:sz w:val="18"/>
        </w:rPr>
        <w:t>Tenant,</w:t>
      </w:r>
      <w:r>
        <w:rPr>
          <w:spacing w:val="-11"/>
          <w:sz w:val="18"/>
        </w:rPr>
        <w:t xml:space="preserve"> </w:t>
      </w:r>
      <w:r>
        <w:rPr>
          <w:sz w:val="18"/>
        </w:rPr>
        <w:t>upon learning</w:t>
      </w:r>
      <w:r>
        <w:rPr>
          <w:spacing w:val="-12"/>
          <w:sz w:val="18"/>
        </w:rPr>
        <w:t xml:space="preserve"> </w:t>
      </w:r>
      <w:r>
        <w:rPr>
          <w:sz w:val="18"/>
        </w:rPr>
        <w:t>of</w:t>
      </w:r>
      <w:r>
        <w:rPr>
          <w:spacing w:val="-11"/>
          <w:sz w:val="18"/>
        </w:rPr>
        <w:t xml:space="preserve"> </w:t>
      </w:r>
      <w:r>
        <w:rPr>
          <w:sz w:val="18"/>
        </w:rPr>
        <w:t>such</w:t>
      </w:r>
      <w:r>
        <w:rPr>
          <w:spacing w:val="-11"/>
          <w:sz w:val="18"/>
        </w:rPr>
        <w:t xml:space="preserve"> </w:t>
      </w:r>
      <w:r>
        <w:rPr>
          <w:sz w:val="18"/>
        </w:rPr>
        <w:t>damage,</w:t>
      </w:r>
      <w:r>
        <w:rPr>
          <w:spacing w:val="-11"/>
          <w:sz w:val="18"/>
        </w:rPr>
        <w:t xml:space="preserve"> </w:t>
      </w:r>
      <w:r>
        <w:rPr>
          <w:sz w:val="18"/>
        </w:rPr>
        <w:t>shall</w:t>
      </w:r>
      <w:r>
        <w:rPr>
          <w:spacing w:val="-12"/>
          <w:sz w:val="18"/>
        </w:rPr>
        <w:t xml:space="preserve"> </w:t>
      </w:r>
      <w:r>
        <w:rPr>
          <w:sz w:val="18"/>
        </w:rPr>
        <w:t>give</w:t>
      </w:r>
      <w:r>
        <w:rPr>
          <w:spacing w:val="-11"/>
          <w:sz w:val="18"/>
        </w:rPr>
        <w:t xml:space="preserve"> </w:t>
      </w:r>
      <w:r>
        <w:rPr>
          <w:sz w:val="18"/>
        </w:rPr>
        <w:t>prompt</w:t>
      </w:r>
      <w:r>
        <w:rPr>
          <w:spacing w:val="-11"/>
          <w:sz w:val="18"/>
        </w:rPr>
        <w:t xml:space="preserve"> </w:t>
      </w:r>
      <w:r>
        <w:rPr>
          <w:sz w:val="18"/>
        </w:rPr>
        <w:t>notice</w:t>
      </w:r>
      <w:r>
        <w:rPr>
          <w:spacing w:val="-11"/>
          <w:sz w:val="18"/>
        </w:rPr>
        <w:t xml:space="preserve"> </w:t>
      </w:r>
      <w:r>
        <w:rPr>
          <w:sz w:val="18"/>
        </w:rPr>
        <w:t>thereof</w:t>
      </w:r>
      <w:r>
        <w:rPr>
          <w:spacing w:val="-12"/>
          <w:sz w:val="18"/>
        </w:rPr>
        <w:t xml:space="preserve"> </w:t>
      </w:r>
      <w:r>
        <w:rPr>
          <w:sz w:val="18"/>
        </w:rPr>
        <w:t>to</w:t>
      </w:r>
      <w:r>
        <w:rPr>
          <w:spacing w:val="-11"/>
          <w:sz w:val="18"/>
        </w:rPr>
        <w:t xml:space="preserve"> </w:t>
      </w:r>
      <w:r>
        <w:rPr>
          <w:sz w:val="18"/>
        </w:rPr>
        <w:t>Owner, and this Lease shall continue in full force and effect, except as hereinafter set forth.</w:t>
      </w:r>
      <w:r>
        <w:rPr>
          <w:spacing w:val="40"/>
          <w:sz w:val="18"/>
        </w:rPr>
        <w:t xml:space="preserve"> </w:t>
      </w:r>
      <w:r>
        <w:rPr>
          <w:sz w:val="18"/>
        </w:rPr>
        <w:t>(b)</w:t>
      </w:r>
      <w:r>
        <w:rPr>
          <w:spacing w:val="40"/>
          <w:sz w:val="18"/>
        </w:rPr>
        <w:t xml:space="preserve"> </w:t>
      </w:r>
      <w:r>
        <w:rPr>
          <w:sz w:val="18"/>
        </w:rPr>
        <w:t>If the Demised Premises are partially damaged or rendered partially unusable by fire or other casualty, the damages thereto shall be repaired by and at the expense of Owner and the rent, until such repair shall be substantially completed, shall be proportionately</w:t>
      </w:r>
      <w:r>
        <w:rPr>
          <w:spacing w:val="-1"/>
          <w:sz w:val="18"/>
        </w:rPr>
        <w:t xml:space="preserve"> </w:t>
      </w:r>
      <w:r>
        <w:rPr>
          <w:sz w:val="18"/>
        </w:rPr>
        <w:t>abated from the day</w:t>
      </w:r>
      <w:r>
        <w:rPr>
          <w:spacing w:val="-1"/>
          <w:sz w:val="18"/>
        </w:rPr>
        <w:t xml:space="preserve"> </w:t>
      </w:r>
      <w:r>
        <w:rPr>
          <w:sz w:val="18"/>
        </w:rPr>
        <w:t>following the</w:t>
      </w:r>
      <w:r>
        <w:rPr>
          <w:spacing w:val="-10"/>
          <w:sz w:val="18"/>
        </w:rPr>
        <w:t xml:space="preserve"> </w:t>
      </w:r>
      <w:r>
        <w:rPr>
          <w:sz w:val="18"/>
        </w:rPr>
        <w:t>casualty</w:t>
      </w:r>
      <w:r>
        <w:rPr>
          <w:spacing w:val="-12"/>
          <w:sz w:val="18"/>
        </w:rPr>
        <w:t xml:space="preserve"> </w:t>
      </w:r>
      <w:r>
        <w:rPr>
          <w:sz w:val="18"/>
        </w:rPr>
        <w:t>according</w:t>
      </w:r>
      <w:r>
        <w:rPr>
          <w:spacing w:val="-10"/>
          <w:sz w:val="18"/>
        </w:rPr>
        <w:t xml:space="preserve"> </w:t>
      </w:r>
      <w:r>
        <w:rPr>
          <w:sz w:val="18"/>
        </w:rPr>
        <w:t>to</w:t>
      </w:r>
      <w:r>
        <w:rPr>
          <w:spacing w:val="-10"/>
          <w:sz w:val="18"/>
        </w:rPr>
        <w:t xml:space="preserve"> </w:t>
      </w:r>
      <w:r>
        <w:rPr>
          <w:sz w:val="18"/>
        </w:rPr>
        <w:t>the</w:t>
      </w:r>
      <w:r>
        <w:rPr>
          <w:spacing w:val="-11"/>
          <w:sz w:val="18"/>
        </w:rPr>
        <w:t xml:space="preserve"> </w:t>
      </w:r>
      <w:r>
        <w:rPr>
          <w:sz w:val="18"/>
        </w:rPr>
        <w:t>part</w:t>
      </w:r>
      <w:r>
        <w:rPr>
          <w:spacing w:val="-7"/>
          <w:sz w:val="18"/>
        </w:rPr>
        <w:t xml:space="preserve"> </w:t>
      </w:r>
      <w:r>
        <w:rPr>
          <w:sz w:val="18"/>
        </w:rPr>
        <w:t>of</w:t>
      </w:r>
      <w:r>
        <w:rPr>
          <w:spacing w:val="-8"/>
          <w:sz w:val="18"/>
        </w:rPr>
        <w:t xml:space="preserve"> </w:t>
      </w:r>
      <w:r>
        <w:rPr>
          <w:sz w:val="18"/>
        </w:rPr>
        <w:t>the</w:t>
      </w:r>
      <w:r>
        <w:rPr>
          <w:spacing w:val="-11"/>
          <w:sz w:val="18"/>
        </w:rPr>
        <w:t xml:space="preserve"> </w:t>
      </w:r>
      <w:r>
        <w:rPr>
          <w:sz w:val="18"/>
        </w:rPr>
        <w:t>Demised</w:t>
      </w:r>
      <w:r>
        <w:rPr>
          <w:spacing w:val="-10"/>
          <w:sz w:val="18"/>
        </w:rPr>
        <w:t xml:space="preserve"> </w:t>
      </w:r>
      <w:r>
        <w:rPr>
          <w:sz w:val="18"/>
        </w:rPr>
        <w:t>Premises</w:t>
      </w:r>
      <w:r>
        <w:rPr>
          <w:spacing w:val="-3"/>
          <w:sz w:val="18"/>
        </w:rPr>
        <w:t xml:space="preserve"> </w:t>
      </w:r>
      <w:r>
        <w:rPr>
          <w:sz w:val="18"/>
        </w:rPr>
        <w:t>which</w:t>
      </w:r>
      <w:r>
        <w:rPr>
          <w:spacing w:val="-6"/>
          <w:sz w:val="18"/>
        </w:rPr>
        <w:t xml:space="preserve"> </w:t>
      </w:r>
      <w:r>
        <w:rPr>
          <w:sz w:val="18"/>
        </w:rPr>
        <w:t>is usable.</w:t>
      </w:r>
      <w:r>
        <w:rPr>
          <w:spacing w:val="-12"/>
          <w:sz w:val="18"/>
        </w:rPr>
        <w:t xml:space="preserve"> </w:t>
      </w:r>
      <w:r>
        <w:rPr>
          <w:sz w:val="18"/>
        </w:rPr>
        <w:t>(c)</w:t>
      </w:r>
      <w:r>
        <w:rPr>
          <w:spacing w:val="-11"/>
          <w:sz w:val="18"/>
        </w:rPr>
        <w:t xml:space="preserve"> </w:t>
      </w:r>
      <w:r>
        <w:rPr>
          <w:sz w:val="18"/>
        </w:rPr>
        <w:t>If</w:t>
      </w:r>
      <w:r>
        <w:rPr>
          <w:spacing w:val="-11"/>
          <w:sz w:val="18"/>
        </w:rPr>
        <w:t xml:space="preserve"> </w:t>
      </w:r>
      <w:r>
        <w:rPr>
          <w:sz w:val="18"/>
        </w:rPr>
        <w:t>the</w:t>
      </w:r>
      <w:r>
        <w:rPr>
          <w:spacing w:val="-11"/>
          <w:sz w:val="18"/>
        </w:rPr>
        <w:t xml:space="preserve"> </w:t>
      </w:r>
      <w:r>
        <w:rPr>
          <w:sz w:val="18"/>
        </w:rPr>
        <w:t>Demised</w:t>
      </w:r>
      <w:r>
        <w:rPr>
          <w:spacing w:val="-11"/>
          <w:sz w:val="18"/>
        </w:rPr>
        <w:t xml:space="preserve"> </w:t>
      </w:r>
      <w:r>
        <w:rPr>
          <w:sz w:val="18"/>
        </w:rPr>
        <w:t>Premises</w:t>
      </w:r>
      <w:r>
        <w:rPr>
          <w:spacing w:val="-12"/>
          <w:sz w:val="18"/>
        </w:rPr>
        <w:t xml:space="preserve"> </w:t>
      </w:r>
      <w:r>
        <w:rPr>
          <w:sz w:val="18"/>
        </w:rPr>
        <w:t>are</w:t>
      </w:r>
      <w:r>
        <w:rPr>
          <w:spacing w:val="-11"/>
          <w:sz w:val="18"/>
        </w:rPr>
        <w:t xml:space="preserve"> </w:t>
      </w:r>
      <w:r>
        <w:rPr>
          <w:sz w:val="18"/>
        </w:rPr>
        <w:t>totally</w:t>
      </w:r>
      <w:r>
        <w:rPr>
          <w:spacing w:val="-11"/>
          <w:sz w:val="18"/>
        </w:rPr>
        <w:t xml:space="preserve"> </w:t>
      </w:r>
      <w:r>
        <w:rPr>
          <w:sz w:val="18"/>
        </w:rPr>
        <w:t>damaged</w:t>
      </w:r>
      <w:r>
        <w:rPr>
          <w:spacing w:val="-11"/>
          <w:sz w:val="18"/>
        </w:rPr>
        <w:t xml:space="preserve"> </w:t>
      </w:r>
      <w:r>
        <w:rPr>
          <w:sz w:val="18"/>
        </w:rPr>
        <w:t>or</w:t>
      </w:r>
      <w:r>
        <w:rPr>
          <w:spacing w:val="-12"/>
          <w:sz w:val="18"/>
        </w:rPr>
        <w:t xml:space="preserve"> </w:t>
      </w:r>
      <w:r>
        <w:rPr>
          <w:sz w:val="18"/>
        </w:rPr>
        <w:t>rendered wholly</w:t>
      </w:r>
      <w:r>
        <w:rPr>
          <w:spacing w:val="-2"/>
          <w:sz w:val="18"/>
        </w:rPr>
        <w:t xml:space="preserve"> </w:t>
      </w:r>
      <w:r>
        <w:rPr>
          <w:sz w:val="18"/>
        </w:rPr>
        <w:t>unusable</w:t>
      </w:r>
      <w:r>
        <w:rPr>
          <w:spacing w:val="-4"/>
          <w:sz w:val="18"/>
        </w:rPr>
        <w:t xml:space="preserve"> </w:t>
      </w:r>
      <w:r>
        <w:rPr>
          <w:sz w:val="18"/>
        </w:rPr>
        <w:t>for the continued use, operation and</w:t>
      </w:r>
      <w:r>
        <w:rPr>
          <w:spacing w:val="-3"/>
          <w:sz w:val="18"/>
        </w:rPr>
        <w:t xml:space="preserve"> </w:t>
      </w:r>
      <w:r>
        <w:rPr>
          <w:sz w:val="18"/>
        </w:rPr>
        <w:t>performance of</w:t>
      </w:r>
      <w:r>
        <w:rPr>
          <w:spacing w:val="-5"/>
          <w:sz w:val="18"/>
        </w:rPr>
        <w:t xml:space="preserve"> </w:t>
      </w:r>
      <w:r>
        <w:rPr>
          <w:sz w:val="18"/>
        </w:rPr>
        <w:t>Tenant’s</w:t>
      </w:r>
      <w:r>
        <w:rPr>
          <w:spacing w:val="-3"/>
          <w:sz w:val="18"/>
        </w:rPr>
        <w:t xml:space="preserve"> </w:t>
      </w:r>
      <w:r>
        <w:rPr>
          <w:sz w:val="18"/>
        </w:rPr>
        <w:t>business</w:t>
      </w:r>
      <w:r>
        <w:rPr>
          <w:spacing w:val="-3"/>
          <w:sz w:val="18"/>
        </w:rPr>
        <w:t xml:space="preserve"> </w:t>
      </w:r>
      <w:r>
        <w:rPr>
          <w:sz w:val="18"/>
        </w:rPr>
        <w:t>by</w:t>
      </w:r>
      <w:r>
        <w:rPr>
          <w:spacing w:val="-10"/>
          <w:sz w:val="18"/>
        </w:rPr>
        <w:t xml:space="preserve"> </w:t>
      </w:r>
      <w:r>
        <w:rPr>
          <w:sz w:val="18"/>
        </w:rPr>
        <w:t>fire</w:t>
      </w:r>
      <w:r>
        <w:rPr>
          <w:spacing w:val="-4"/>
          <w:sz w:val="18"/>
        </w:rPr>
        <w:t xml:space="preserve"> </w:t>
      </w:r>
      <w:r>
        <w:rPr>
          <w:sz w:val="18"/>
        </w:rPr>
        <w:t>or</w:t>
      </w:r>
      <w:r>
        <w:rPr>
          <w:spacing w:val="-5"/>
          <w:sz w:val="18"/>
        </w:rPr>
        <w:t xml:space="preserve"> </w:t>
      </w:r>
      <w:r>
        <w:rPr>
          <w:sz w:val="18"/>
        </w:rPr>
        <w:t>other casualty,</w:t>
      </w:r>
      <w:r>
        <w:rPr>
          <w:spacing w:val="-6"/>
          <w:sz w:val="18"/>
        </w:rPr>
        <w:t xml:space="preserve"> </w:t>
      </w:r>
      <w:r>
        <w:rPr>
          <w:sz w:val="18"/>
        </w:rPr>
        <w:t>then</w:t>
      </w:r>
      <w:r>
        <w:rPr>
          <w:spacing w:val="-7"/>
          <w:sz w:val="18"/>
        </w:rPr>
        <w:t xml:space="preserve"> </w:t>
      </w:r>
      <w:r>
        <w:rPr>
          <w:sz w:val="18"/>
        </w:rPr>
        <w:t>the</w:t>
      </w:r>
      <w:r>
        <w:rPr>
          <w:spacing w:val="-8"/>
          <w:sz w:val="18"/>
        </w:rPr>
        <w:t xml:space="preserve"> </w:t>
      </w:r>
      <w:r>
        <w:rPr>
          <w:sz w:val="18"/>
        </w:rPr>
        <w:t>rent</w:t>
      </w:r>
      <w:r>
        <w:rPr>
          <w:spacing w:val="-3"/>
          <w:sz w:val="18"/>
        </w:rPr>
        <w:t xml:space="preserve"> </w:t>
      </w:r>
      <w:r>
        <w:rPr>
          <w:sz w:val="18"/>
        </w:rPr>
        <w:t>shall</w:t>
      </w:r>
      <w:r>
        <w:rPr>
          <w:spacing w:val="-7"/>
          <w:sz w:val="18"/>
        </w:rPr>
        <w:t xml:space="preserve"> </w:t>
      </w:r>
      <w:r>
        <w:rPr>
          <w:sz w:val="18"/>
        </w:rPr>
        <w:t>be proportionately</w:t>
      </w:r>
      <w:r>
        <w:rPr>
          <w:spacing w:val="-1"/>
          <w:sz w:val="18"/>
        </w:rPr>
        <w:t xml:space="preserve"> </w:t>
      </w:r>
      <w:r>
        <w:rPr>
          <w:sz w:val="18"/>
        </w:rPr>
        <w:t>paid up to the</w:t>
      </w:r>
      <w:r>
        <w:rPr>
          <w:spacing w:val="-3"/>
          <w:sz w:val="18"/>
        </w:rPr>
        <w:t xml:space="preserve"> </w:t>
      </w:r>
      <w:r>
        <w:rPr>
          <w:sz w:val="18"/>
        </w:rPr>
        <w:t>time of the casualty</w:t>
      </w:r>
      <w:r>
        <w:rPr>
          <w:spacing w:val="-5"/>
          <w:sz w:val="18"/>
        </w:rPr>
        <w:t xml:space="preserve"> </w:t>
      </w:r>
      <w:r>
        <w:rPr>
          <w:sz w:val="18"/>
        </w:rPr>
        <w:t>and thenceforth shall cease until the date when the Demised Premises shall have been repaired and restored by Owner, subject to Owner’s right to elect not to restore the same as hereinafter provided. (d)</w:t>
      </w:r>
      <w:r>
        <w:rPr>
          <w:spacing w:val="40"/>
          <w:sz w:val="18"/>
        </w:rPr>
        <w:t xml:space="preserve"> </w:t>
      </w:r>
      <w:r>
        <w:rPr>
          <w:sz w:val="18"/>
        </w:rPr>
        <w:t>If the Demised</w:t>
      </w:r>
      <w:r>
        <w:rPr>
          <w:spacing w:val="-11"/>
          <w:sz w:val="18"/>
        </w:rPr>
        <w:t xml:space="preserve"> </w:t>
      </w:r>
      <w:r>
        <w:rPr>
          <w:sz w:val="18"/>
        </w:rPr>
        <w:t>Premises</w:t>
      </w:r>
      <w:r>
        <w:rPr>
          <w:spacing w:val="-7"/>
          <w:sz w:val="18"/>
        </w:rPr>
        <w:t xml:space="preserve"> </w:t>
      </w:r>
      <w:r>
        <w:rPr>
          <w:sz w:val="18"/>
        </w:rPr>
        <w:t>are</w:t>
      </w:r>
      <w:r>
        <w:rPr>
          <w:spacing w:val="-12"/>
          <w:sz w:val="18"/>
        </w:rPr>
        <w:t xml:space="preserve"> </w:t>
      </w:r>
      <w:r>
        <w:rPr>
          <w:sz w:val="18"/>
        </w:rPr>
        <w:t>rendered</w:t>
      </w:r>
      <w:r>
        <w:rPr>
          <w:spacing w:val="-5"/>
          <w:sz w:val="18"/>
        </w:rPr>
        <w:t xml:space="preserve"> </w:t>
      </w:r>
      <w:r>
        <w:rPr>
          <w:sz w:val="18"/>
        </w:rPr>
        <w:t>wholly</w:t>
      </w:r>
      <w:r>
        <w:rPr>
          <w:spacing w:val="-11"/>
          <w:sz w:val="18"/>
        </w:rPr>
        <w:t xml:space="preserve"> </w:t>
      </w:r>
      <w:r>
        <w:rPr>
          <w:sz w:val="18"/>
        </w:rPr>
        <w:t>unusable</w:t>
      </w:r>
      <w:r>
        <w:rPr>
          <w:spacing w:val="-12"/>
          <w:sz w:val="18"/>
        </w:rPr>
        <w:t xml:space="preserve"> </w:t>
      </w:r>
      <w:r>
        <w:rPr>
          <w:sz w:val="18"/>
        </w:rPr>
        <w:t>or</w:t>
      </w:r>
      <w:r>
        <w:rPr>
          <w:spacing w:val="-7"/>
          <w:sz w:val="18"/>
        </w:rPr>
        <w:t xml:space="preserve"> </w:t>
      </w:r>
      <w:r>
        <w:rPr>
          <w:sz w:val="18"/>
        </w:rPr>
        <w:t>(whether</w:t>
      </w:r>
      <w:r>
        <w:rPr>
          <w:spacing w:val="-4"/>
          <w:sz w:val="18"/>
        </w:rPr>
        <w:t xml:space="preserve"> </w:t>
      </w:r>
      <w:r>
        <w:rPr>
          <w:sz w:val="18"/>
        </w:rPr>
        <w:t>or</w:t>
      </w:r>
      <w:r>
        <w:rPr>
          <w:spacing w:val="-8"/>
          <w:sz w:val="18"/>
        </w:rPr>
        <w:t xml:space="preserve"> </w:t>
      </w:r>
      <w:r>
        <w:rPr>
          <w:sz w:val="18"/>
        </w:rPr>
        <w:t>not the Demised Premises</w:t>
      </w:r>
      <w:r>
        <w:rPr>
          <w:sz w:val="18"/>
        </w:rPr>
        <w:t xml:space="preserve"> are damaged in whole or in part) if the Building shall be</w:t>
      </w:r>
      <w:r>
        <w:rPr>
          <w:spacing w:val="-2"/>
          <w:sz w:val="18"/>
        </w:rPr>
        <w:t xml:space="preserve"> </w:t>
      </w:r>
      <w:r>
        <w:rPr>
          <w:sz w:val="18"/>
        </w:rPr>
        <w:t>so damaged that Owner shall decide</w:t>
      </w:r>
      <w:r>
        <w:rPr>
          <w:spacing w:val="-2"/>
          <w:sz w:val="18"/>
        </w:rPr>
        <w:t xml:space="preserve"> </w:t>
      </w:r>
      <w:r>
        <w:rPr>
          <w:sz w:val="18"/>
        </w:rPr>
        <w:t>to demolish it or to rebuild it, then, in any of such events, Owner may elect to terminate</w:t>
      </w:r>
      <w:r>
        <w:rPr>
          <w:spacing w:val="-5"/>
          <w:sz w:val="18"/>
        </w:rPr>
        <w:t xml:space="preserve"> </w:t>
      </w:r>
      <w:r>
        <w:rPr>
          <w:sz w:val="18"/>
        </w:rPr>
        <w:t>this Lease</w:t>
      </w:r>
      <w:r>
        <w:rPr>
          <w:spacing w:val="-5"/>
          <w:sz w:val="18"/>
        </w:rPr>
        <w:t xml:space="preserve"> </w:t>
      </w:r>
      <w:r>
        <w:rPr>
          <w:sz w:val="18"/>
        </w:rPr>
        <w:t>(so</w:t>
      </w:r>
      <w:r>
        <w:rPr>
          <w:spacing w:val="-3"/>
          <w:sz w:val="18"/>
        </w:rPr>
        <w:t xml:space="preserve"> </w:t>
      </w:r>
      <w:r>
        <w:rPr>
          <w:sz w:val="18"/>
        </w:rPr>
        <w:t>long</w:t>
      </w:r>
      <w:r>
        <w:rPr>
          <w:spacing w:val="-3"/>
          <w:sz w:val="18"/>
        </w:rPr>
        <w:t xml:space="preserve"> </w:t>
      </w:r>
      <w:r>
        <w:rPr>
          <w:sz w:val="18"/>
        </w:rPr>
        <w:t>as Landlord</w:t>
      </w:r>
      <w:r>
        <w:rPr>
          <w:spacing w:val="-3"/>
          <w:sz w:val="18"/>
        </w:rPr>
        <w:t xml:space="preserve"> </w:t>
      </w:r>
      <w:r>
        <w:rPr>
          <w:sz w:val="18"/>
        </w:rPr>
        <w:t>terminates all other non- residential</w:t>
      </w:r>
      <w:r>
        <w:rPr>
          <w:spacing w:val="-12"/>
          <w:sz w:val="18"/>
        </w:rPr>
        <w:t xml:space="preserve"> </w:t>
      </w:r>
      <w:r>
        <w:rPr>
          <w:sz w:val="18"/>
        </w:rPr>
        <w:t>leases</w:t>
      </w:r>
      <w:r>
        <w:rPr>
          <w:spacing w:val="-10"/>
          <w:sz w:val="18"/>
        </w:rPr>
        <w:t xml:space="preserve"> </w:t>
      </w:r>
      <w:r>
        <w:rPr>
          <w:sz w:val="18"/>
        </w:rPr>
        <w:t>in</w:t>
      </w:r>
      <w:r>
        <w:rPr>
          <w:spacing w:val="-12"/>
          <w:sz w:val="18"/>
        </w:rPr>
        <w:t xml:space="preserve"> </w:t>
      </w:r>
      <w:r>
        <w:rPr>
          <w:sz w:val="18"/>
        </w:rPr>
        <w:t>the</w:t>
      </w:r>
      <w:r>
        <w:rPr>
          <w:spacing w:val="-11"/>
          <w:sz w:val="18"/>
        </w:rPr>
        <w:t xml:space="preserve"> </w:t>
      </w:r>
      <w:r>
        <w:rPr>
          <w:sz w:val="18"/>
        </w:rPr>
        <w:t>Building)</w:t>
      </w:r>
      <w:r>
        <w:rPr>
          <w:spacing w:val="26"/>
          <w:sz w:val="18"/>
        </w:rPr>
        <w:t xml:space="preserve"> </w:t>
      </w:r>
      <w:r>
        <w:rPr>
          <w:sz w:val="18"/>
        </w:rPr>
        <w:t>by</w:t>
      </w:r>
      <w:r>
        <w:rPr>
          <w:spacing w:val="-10"/>
          <w:sz w:val="18"/>
        </w:rPr>
        <w:t xml:space="preserve"> </w:t>
      </w:r>
      <w:r>
        <w:rPr>
          <w:sz w:val="18"/>
        </w:rPr>
        <w:t>written</w:t>
      </w:r>
      <w:r>
        <w:rPr>
          <w:spacing w:val="-10"/>
          <w:sz w:val="18"/>
        </w:rPr>
        <w:t xml:space="preserve"> </w:t>
      </w:r>
      <w:r>
        <w:rPr>
          <w:sz w:val="18"/>
        </w:rPr>
        <w:t>notice</w:t>
      </w:r>
      <w:r>
        <w:rPr>
          <w:spacing w:val="-11"/>
          <w:sz w:val="18"/>
        </w:rPr>
        <w:t xml:space="preserve"> </w:t>
      </w:r>
      <w:r>
        <w:rPr>
          <w:sz w:val="18"/>
        </w:rPr>
        <w:t>to</w:t>
      </w:r>
      <w:r>
        <w:rPr>
          <w:spacing w:val="-12"/>
          <w:sz w:val="18"/>
        </w:rPr>
        <w:t xml:space="preserve"> </w:t>
      </w:r>
      <w:r>
        <w:rPr>
          <w:sz w:val="18"/>
        </w:rPr>
        <w:t>Tenant</w:t>
      </w:r>
      <w:r>
        <w:rPr>
          <w:spacing w:val="-9"/>
          <w:sz w:val="18"/>
        </w:rPr>
        <w:t xml:space="preserve"> </w:t>
      </w:r>
      <w:r>
        <w:rPr>
          <w:sz w:val="18"/>
        </w:rPr>
        <w:t>given within 90 days after such fire or casualty</w:t>
      </w:r>
      <w:r>
        <w:rPr>
          <w:spacing w:val="-1"/>
          <w:sz w:val="18"/>
        </w:rPr>
        <w:t xml:space="preserve"> </w:t>
      </w:r>
      <w:r>
        <w:rPr>
          <w:sz w:val="18"/>
        </w:rPr>
        <w:t>specifying a date for the expiration</w:t>
      </w:r>
      <w:r>
        <w:rPr>
          <w:spacing w:val="-2"/>
          <w:sz w:val="18"/>
        </w:rPr>
        <w:t xml:space="preserve"> </w:t>
      </w:r>
      <w:r>
        <w:rPr>
          <w:sz w:val="18"/>
        </w:rPr>
        <w:t>of</w:t>
      </w:r>
      <w:r>
        <w:rPr>
          <w:spacing w:val="-4"/>
          <w:sz w:val="18"/>
        </w:rPr>
        <w:t xml:space="preserve"> </w:t>
      </w:r>
      <w:r>
        <w:rPr>
          <w:sz w:val="18"/>
        </w:rPr>
        <w:t>this</w:t>
      </w:r>
      <w:r>
        <w:rPr>
          <w:spacing w:val="-2"/>
          <w:sz w:val="18"/>
        </w:rPr>
        <w:t xml:space="preserve"> </w:t>
      </w:r>
      <w:r>
        <w:rPr>
          <w:sz w:val="18"/>
        </w:rPr>
        <w:t>Lease, which</w:t>
      </w:r>
      <w:r>
        <w:rPr>
          <w:spacing w:val="-2"/>
          <w:sz w:val="18"/>
        </w:rPr>
        <w:t xml:space="preserve"> </w:t>
      </w:r>
      <w:r>
        <w:rPr>
          <w:sz w:val="18"/>
        </w:rPr>
        <w:t>date</w:t>
      </w:r>
      <w:r>
        <w:rPr>
          <w:spacing w:val="-3"/>
          <w:sz w:val="18"/>
        </w:rPr>
        <w:t xml:space="preserve"> </w:t>
      </w:r>
      <w:r>
        <w:rPr>
          <w:sz w:val="18"/>
        </w:rPr>
        <w:t>shall</w:t>
      </w:r>
      <w:r>
        <w:rPr>
          <w:spacing w:val="-6"/>
          <w:sz w:val="18"/>
        </w:rPr>
        <w:t xml:space="preserve"> </w:t>
      </w:r>
      <w:r>
        <w:rPr>
          <w:sz w:val="18"/>
        </w:rPr>
        <w:t>not</w:t>
      </w:r>
      <w:r>
        <w:rPr>
          <w:spacing w:val="-2"/>
          <w:sz w:val="18"/>
        </w:rPr>
        <w:t xml:space="preserve"> </w:t>
      </w:r>
      <w:r>
        <w:rPr>
          <w:sz w:val="18"/>
        </w:rPr>
        <w:t>be</w:t>
      </w:r>
      <w:r>
        <w:rPr>
          <w:spacing w:val="-3"/>
          <w:sz w:val="18"/>
        </w:rPr>
        <w:t xml:space="preserve"> </w:t>
      </w:r>
      <w:r>
        <w:rPr>
          <w:sz w:val="18"/>
        </w:rPr>
        <w:t>more</w:t>
      </w:r>
      <w:r>
        <w:rPr>
          <w:spacing w:val="-7"/>
          <w:sz w:val="18"/>
        </w:rPr>
        <w:t xml:space="preserve"> </w:t>
      </w:r>
      <w:r>
        <w:rPr>
          <w:sz w:val="18"/>
        </w:rPr>
        <w:t>than</w:t>
      </w:r>
      <w:r>
        <w:rPr>
          <w:spacing w:val="-6"/>
          <w:sz w:val="18"/>
        </w:rPr>
        <w:t xml:space="preserve"> </w:t>
      </w:r>
      <w:r>
        <w:rPr>
          <w:sz w:val="18"/>
        </w:rPr>
        <w:t>60</w:t>
      </w:r>
      <w:r>
        <w:rPr>
          <w:spacing w:val="-2"/>
          <w:sz w:val="18"/>
        </w:rPr>
        <w:t xml:space="preserve"> </w:t>
      </w:r>
      <w:r>
        <w:rPr>
          <w:sz w:val="18"/>
        </w:rPr>
        <w:t>days after the</w:t>
      </w:r>
      <w:r>
        <w:rPr>
          <w:spacing w:val="-3"/>
          <w:sz w:val="18"/>
        </w:rPr>
        <w:t xml:space="preserve"> </w:t>
      </w:r>
      <w:r>
        <w:rPr>
          <w:sz w:val="18"/>
        </w:rPr>
        <w:t>giving</w:t>
      </w:r>
      <w:r>
        <w:rPr>
          <w:spacing w:val="-1"/>
          <w:sz w:val="18"/>
        </w:rPr>
        <w:t xml:space="preserve"> </w:t>
      </w:r>
      <w:r>
        <w:rPr>
          <w:sz w:val="18"/>
        </w:rPr>
        <w:t>of such</w:t>
      </w:r>
      <w:r>
        <w:rPr>
          <w:spacing w:val="-1"/>
          <w:sz w:val="18"/>
        </w:rPr>
        <w:t xml:space="preserve"> </w:t>
      </w:r>
      <w:r>
        <w:rPr>
          <w:sz w:val="18"/>
        </w:rPr>
        <w:t>notice, and upon</w:t>
      </w:r>
      <w:r>
        <w:rPr>
          <w:spacing w:val="-1"/>
          <w:sz w:val="18"/>
        </w:rPr>
        <w:t xml:space="preserve"> </w:t>
      </w:r>
      <w:r>
        <w:rPr>
          <w:sz w:val="18"/>
        </w:rPr>
        <w:t>the date specified in</w:t>
      </w:r>
      <w:r>
        <w:rPr>
          <w:spacing w:val="-1"/>
          <w:sz w:val="18"/>
        </w:rPr>
        <w:t xml:space="preserve"> </w:t>
      </w:r>
      <w:r>
        <w:rPr>
          <w:sz w:val="18"/>
        </w:rPr>
        <w:t>such notice</w:t>
      </w:r>
      <w:r>
        <w:rPr>
          <w:spacing w:val="-7"/>
          <w:sz w:val="18"/>
        </w:rPr>
        <w:t xml:space="preserve"> </w:t>
      </w:r>
      <w:r>
        <w:rPr>
          <w:sz w:val="18"/>
        </w:rPr>
        <w:t>the</w:t>
      </w:r>
      <w:r>
        <w:rPr>
          <w:spacing w:val="-7"/>
          <w:sz w:val="18"/>
        </w:rPr>
        <w:t xml:space="preserve"> </w:t>
      </w:r>
      <w:r>
        <w:rPr>
          <w:sz w:val="18"/>
        </w:rPr>
        <w:t>term</w:t>
      </w:r>
      <w:r>
        <w:rPr>
          <w:spacing w:val="-3"/>
          <w:sz w:val="18"/>
        </w:rPr>
        <w:t xml:space="preserve"> </w:t>
      </w:r>
      <w:r>
        <w:rPr>
          <w:sz w:val="18"/>
        </w:rPr>
        <w:t>of</w:t>
      </w:r>
      <w:r>
        <w:rPr>
          <w:spacing w:val="-7"/>
          <w:sz w:val="18"/>
        </w:rPr>
        <w:t xml:space="preserve"> </w:t>
      </w:r>
      <w:r>
        <w:rPr>
          <w:sz w:val="18"/>
        </w:rPr>
        <w:t>this</w:t>
      </w:r>
      <w:r>
        <w:rPr>
          <w:spacing w:val="-6"/>
          <w:sz w:val="18"/>
        </w:rPr>
        <w:t xml:space="preserve"> </w:t>
      </w:r>
      <w:r>
        <w:rPr>
          <w:sz w:val="18"/>
        </w:rPr>
        <w:t>Lease</w:t>
      </w:r>
      <w:r>
        <w:rPr>
          <w:spacing w:val="-11"/>
          <w:sz w:val="18"/>
        </w:rPr>
        <w:t xml:space="preserve"> </w:t>
      </w:r>
      <w:r>
        <w:rPr>
          <w:sz w:val="18"/>
        </w:rPr>
        <w:t>shall</w:t>
      </w:r>
      <w:r>
        <w:rPr>
          <w:spacing w:val="-1"/>
          <w:sz w:val="18"/>
        </w:rPr>
        <w:t xml:space="preserve"> </w:t>
      </w:r>
      <w:r>
        <w:rPr>
          <w:sz w:val="18"/>
        </w:rPr>
        <w:t>expire</w:t>
      </w:r>
      <w:r>
        <w:rPr>
          <w:spacing w:val="-7"/>
          <w:sz w:val="18"/>
        </w:rPr>
        <w:t xml:space="preserve"> </w:t>
      </w:r>
      <w:r>
        <w:rPr>
          <w:sz w:val="18"/>
        </w:rPr>
        <w:t>as</w:t>
      </w:r>
      <w:r>
        <w:rPr>
          <w:spacing w:val="-6"/>
          <w:sz w:val="18"/>
        </w:rPr>
        <w:t xml:space="preserve"> </w:t>
      </w:r>
      <w:r>
        <w:rPr>
          <w:sz w:val="18"/>
        </w:rPr>
        <w:t>fully</w:t>
      </w:r>
      <w:r>
        <w:rPr>
          <w:spacing w:val="-10"/>
          <w:sz w:val="18"/>
        </w:rPr>
        <w:t xml:space="preserve"> </w:t>
      </w:r>
      <w:r>
        <w:rPr>
          <w:sz w:val="18"/>
        </w:rPr>
        <w:t>and</w:t>
      </w:r>
      <w:r>
        <w:rPr>
          <w:spacing w:val="-2"/>
          <w:sz w:val="18"/>
        </w:rPr>
        <w:t xml:space="preserve"> </w:t>
      </w:r>
      <w:r>
        <w:rPr>
          <w:sz w:val="18"/>
        </w:rPr>
        <w:t>completely</w:t>
      </w:r>
      <w:r>
        <w:rPr>
          <w:spacing w:val="-10"/>
          <w:sz w:val="18"/>
        </w:rPr>
        <w:t xml:space="preserve"> </w:t>
      </w:r>
      <w:r>
        <w:rPr>
          <w:sz w:val="18"/>
        </w:rPr>
        <w:t>as if</w:t>
      </w:r>
      <w:r>
        <w:rPr>
          <w:spacing w:val="-4"/>
          <w:sz w:val="18"/>
        </w:rPr>
        <w:t xml:space="preserve"> </w:t>
      </w:r>
      <w:r>
        <w:rPr>
          <w:sz w:val="18"/>
        </w:rPr>
        <w:t>such</w:t>
      </w:r>
      <w:r>
        <w:rPr>
          <w:spacing w:val="-2"/>
          <w:sz w:val="18"/>
        </w:rPr>
        <w:t xml:space="preserve"> </w:t>
      </w:r>
      <w:r>
        <w:rPr>
          <w:sz w:val="18"/>
        </w:rPr>
        <w:t>date were</w:t>
      </w:r>
      <w:r>
        <w:rPr>
          <w:spacing w:val="-4"/>
          <w:sz w:val="18"/>
        </w:rPr>
        <w:t xml:space="preserve"> </w:t>
      </w:r>
      <w:r>
        <w:rPr>
          <w:sz w:val="18"/>
        </w:rPr>
        <w:t>the</w:t>
      </w:r>
      <w:r>
        <w:rPr>
          <w:spacing w:val="-4"/>
          <w:sz w:val="18"/>
        </w:rPr>
        <w:t xml:space="preserve"> </w:t>
      </w:r>
      <w:r>
        <w:rPr>
          <w:sz w:val="18"/>
        </w:rPr>
        <w:t>date</w:t>
      </w:r>
      <w:r>
        <w:rPr>
          <w:spacing w:val="-3"/>
          <w:sz w:val="18"/>
        </w:rPr>
        <w:t xml:space="preserve"> </w:t>
      </w:r>
      <w:r>
        <w:rPr>
          <w:sz w:val="18"/>
        </w:rPr>
        <w:t>set</w:t>
      </w:r>
      <w:r>
        <w:rPr>
          <w:spacing w:val="-3"/>
          <w:sz w:val="18"/>
        </w:rPr>
        <w:t xml:space="preserve"> </w:t>
      </w:r>
      <w:r>
        <w:rPr>
          <w:sz w:val="18"/>
        </w:rPr>
        <w:t>forth</w:t>
      </w:r>
      <w:r>
        <w:rPr>
          <w:spacing w:val="-7"/>
          <w:sz w:val="18"/>
        </w:rPr>
        <w:t xml:space="preserve"> </w:t>
      </w:r>
      <w:r>
        <w:rPr>
          <w:sz w:val="18"/>
        </w:rPr>
        <w:t>above</w:t>
      </w:r>
      <w:r>
        <w:rPr>
          <w:spacing w:val="-4"/>
          <w:sz w:val="18"/>
        </w:rPr>
        <w:t xml:space="preserve"> </w:t>
      </w:r>
      <w:r>
        <w:rPr>
          <w:sz w:val="18"/>
        </w:rPr>
        <w:t>for the</w:t>
      </w:r>
      <w:r>
        <w:rPr>
          <w:spacing w:val="-8"/>
          <w:sz w:val="18"/>
        </w:rPr>
        <w:t xml:space="preserve"> </w:t>
      </w:r>
      <w:r>
        <w:rPr>
          <w:sz w:val="18"/>
        </w:rPr>
        <w:t>termination</w:t>
      </w:r>
      <w:r>
        <w:rPr>
          <w:spacing w:val="-2"/>
          <w:sz w:val="18"/>
        </w:rPr>
        <w:t xml:space="preserve"> </w:t>
      </w:r>
      <w:r>
        <w:rPr>
          <w:sz w:val="18"/>
        </w:rPr>
        <w:t>of</w:t>
      </w:r>
      <w:r>
        <w:rPr>
          <w:spacing w:val="-3"/>
          <w:sz w:val="18"/>
        </w:rPr>
        <w:t xml:space="preserve"> </w:t>
      </w:r>
      <w:r>
        <w:rPr>
          <w:spacing w:val="-4"/>
          <w:sz w:val="18"/>
        </w:rPr>
        <w:t>this</w:t>
      </w:r>
    </w:p>
    <w:p w14:paraId="34ABFDA9" w14:textId="77777777" w:rsidR="00FE5876" w:rsidRDefault="00EF798B">
      <w:pPr>
        <w:spacing w:before="93" w:line="259" w:lineRule="auto"/>
        <w:ind w:left="119" w:right="104"/>
        <w:jc w:val="both"/>
        <w:rPr>
          <w:sz w:val="18"/>
        </w:rPr>
      </w:pPr>
      <w:r>
        <w:br w:type="column"/>
      </w:r>
      <w:r>
        <w:rPr>
          <w:sz w:val="18"/>
        </w:rPr>
        <w:t>Lease and Tenant shall forthwith quit, surrender and vacate the Demised Premises without prejudice however, to Owner’s rights and remedies against Tenant under the Lease provisions in effect prior to such termination, and any rent owing shall be paid up to such</w:t>
      </w:r>
      <w:r>
        <w:rPr>
          <w:spacing w:val="-3"/>
          <w:sz w:val="18"/>
        </w:rPr>
        <w:t xml:space="preserve"> </w:t>
      </w:r>
      <w:r>
        <w:rPr>
          <w:sz w:val="18"/>
        </w:rPr>
        <w:t>date</w:t>
      </w:r>
      <w:r>
        <w:rPr>
          <w:spacing w:val="-8"/>
          <w:sz w:val="18"/>
        </w:rPr>
        <w:t xml:space="preserve"> </w:t>
      </w:r>
      <w:r>
        <w:rPr>
          <w:sz w:val="18"/>
        </w:rPr>
        <w:t>and</w:t>
      </w:r>
      <w:r>
        <w:rPr>
          <w:spacing w:val="-10"/>
          <w:sz w:val="18"/>
        </w:rPr>
        <w:t xml:space="preserve"> </w:t>
      </w:r>
      <w:r>
        <w:rPr>
          <w:sz w:val="18"/>
        </w:rPr>
        <w:t>any</w:t>
      </w:r>
      <w:r>
        <w:rPr>
          <w:spacing w:val="-10"/>
          <w:sz w:val="18"/>
        </w:rPr>
        <w:t xml:space="preserve"> </w:t>
      </w:r>
      <w:r>
        <w:rPr>
          <w:sz w:val="18"/>
        </w:rPr>
        <w:t>payments</w:t>
      </w:r>
      <w:r>
        <w:rPr>
          <w:spacing w:val="-7"/>
          <w:sz w:val="18"/>
        </w:rPr>
        <w:t xml:space="preserve"> </w:t>
      </w:r>
      <w:r>
        <w:rPr>
          <w:sz w:val="18"/>
        </w:rPr>
        <w:t>of</w:t>
      </w:r>
      <w:r>
        <w:rPr>
          <w:spacing w:val="-4"/>
          <w:sz w:val="18"/>
        </w:rPr>
        <w:t xml:space="preserve"> </w:t>
      </w:r>
      <w:r>
        <w:rPr>
          <w:sz w:val="18"/>
        </w:rPr>
        <w:t>rent</w:t>
      </w:r>
      <w:r>
        <w:rPr>
          <w:spacing w:val="-2"/>
          <w:sz w:val="18"/>
        </w:rPr>
        <w:t xml:space="preserve"> </w:t>
      </w:r>
      <w:r>
        <w:rPr>
          <w:sz w:val="18"/>
        </w:rPr>
        <w:t>made</w:t>
      </w:r>
      <w:r>
        <w:rPr>
          <w:spacing w:val="-11"/>
          <w:sz w:val="18"/>
        </w:rPr>
        <w:t xml:space="preserve"> </w:t>
      </w:r>
      <w:r>
        <w:rPr>
          <w:sz w:val="18"/>
        </w:rPr>
        <w:t>by</w:t>
      </w:r>
      <w:r>
        <w:rPr>
          <w:spacing w:val="-10"/>
          <w:sz w:val="18"/>
        </w:rPr>
        <w:t xml:space="preserve"> </w:t>
      </w:r>
      <w:r>
        <w:rPr>
          <w:sz w:val="18"/>
        </w:rPr>
        <w:t>Tenant</w:t>
      </w:r>
      <w:r>
        <w:rPr>
          <w:spacing w:val="-2"/>
          <w:sz w:val="18"/>
        </w:rPr>
        <w:t xml:space="preserve"> </w:t>
      </w:r>
      <w:r>
        <w:rPr>
          <w:sz w:val="18"/>
        </w:rPr>
        <w:t>which</w:t>
      </w:r>
      <w:r>
        <w:rPr>
          <w:spacing w:val="-3"/>
          <w:sz w:val="18"/>
        </w:rPr>
        <w:t xml:space="preserve"> </w:t>
      </w:r>
      <w:r>
        <w:rPr>
          <w:sz w:val="18"/>
        </w:rPr>
        <w:t>were</w:t>
      </w:r>
      <w:r>
        <w:rPr>
          <w:spacing w:val="-4"/>
          <w:sz w:val="18"/>
        </w:rPr>
        <w:t xml:space="preserve"> </w:t>
      </w:r>
      <w:r>
        <w:rPr>
          <w:sz w:val="18"/>
        </w:rPr>
        <w:t>on account of any</w:t>
      </w:r>
      <w:r>
        <w:rPr>
          <w:spacing w:val="-1"/>
          <w:sz w:val="18"/>
        </w:rPr>
        <w:t xml:space="preserve"> </w:t>
      </w:r>
      <w:r>
        <w:rPr>
          <w:sz w:val="18"/>
        </w:rPr>
        <w:t>period subsequent to such date shall be returned to Tenant.</w:t>
      </w:r>
      <w:r>
        <w:rPr>
          <w:spacing w:val="35"/>
          <w:sz w:val="18"/>
        </w:rPr>
        <w:t xml:space="preserve"> </w:t>
      </w:r>
      <w:r>
        <w:rPr>
          <w:sz w:val="18"/>
        </w:rPr>
        <w:t>Unless</w:t>
      </w:r>
      <w:r>
        <w:rPr>
          <w:spacing w:val="-4"/>
          <w:sz w:val="18"/>
        </w:rPr>
        <w:t xml:space="preserve"> </w:t>
      </w:r>
      <w:r>
        <w:rPr>
          <w:sz w:val="18"/>
        </w:rPr>
        <w:t>Owner</w:t>
      </w:r>
      <w:r>
        <w:rPr>
          <w:spacing w:val="-5"/>
          <w:sz w:val="18"/>
        </w:rPr>
        <w:t xml:space="preserve"> </w:t>
      </w:r>
      <w:r>
        <w:rPr>
          <w:sz w:val="18"/>
        </w:rPr>
        <w:t>shall</w:t>
      </w:r>
      <w:r>
        <w:rPr>
          <w:spacing w:val="-7"/>
          <w:sz w:val="18"/>
        </w:rPr>
        <w:t xml:space="preserve"> </w:t>
      </w:r>
      <w:r>
        <w:rPr>
          <w:sz w:val="18"/>
        </w:rPr>
        <w:t>serve</w:t>
      </w:r>
      <w:r>
        <w:rPr>
          <w:spacing w:val="-8"/>
          <w:sz w:val="18"/>
        </w:rPr>
        <w:t xml:space="preserve"> </w:t>
      </w:r>
      <w:r>
        <w:rPr>
          <w:sz w:val="18"/>
        </w:rPr>
        <w:t>a</w:t>
      </w:r>
      <w:r>
        <w:rPr>
          <w:spacing w:val="-5"/>
          <w:sz w:val="18"/>
        </w:rPr>
        <w:t xml:space="preserve"> </w:t>
      </w:r>
      <w:r>
        <w:rPr>
          <w:sz w:val="18"/>
        </w:rPr>
        <w:t>termination</w:t>
      </w:r>
      <w:r>
        <w:rPr>
          <w:spacing w:val="-7"/>
          <w:sz w:val="18"/>
        </w:rPr>
        <w:t xml:space="preserve"> </w:t>
      </w:r>
      <w:r>
        <w:rPr>
          <w:sz w:val="18"/>
        </w:rPr>
        <w:t>notice</w:t>
      </w:r>
      <w:r>
        <w:rPr>
          <w:spacing w:val="-8"/>
          <w:sz w:val="18"/>
        </w:rPr>
        <w:t xml:space="preserve"> </w:t>
      </w:r>
      <w:r>
        <w:rPr>
          <w:sz w:val="18"/>
        </w:rPr>
        <w:t>as</w:t>
      </w:r>
      <w:r>
        <w:rPr>
          <w:spacing w:val="-4"/>
          <w:sz w:val="18"/>
        </w:rPr>
        <w:t xml:space="preserve"> </w:t>
      </w:r>
      <w:r>
        <w:rPr>
          <w:sz w:val="18"/>
        </w:rPr>
        <w:t>provided for</w:t>
      </w:r>
      <w:r>
        <w:rPr>
          <w:spacing w:val="-5"/>
          <w:sz w:val="18"/>
        </w:rPr>
        <w:t xml:space="preserve"> </w:t>
      </w:r>
      <w:r>
        <w:rPr>
          <w:sz w:val="18"/>
        </w:rPr>
        <w:t>herein,</w:t>
      </w:r>
      <w:r>
        <w:rPr>
          <w:spacing w:val="-3"/>
          <w:sz w:val="18"/>
        </w:rPr>
        <w:t xml:space="preserve"> </w:t>
      </w:r>
      <w:r>
        <w:rPr>
          <w:sz w:val="18"/>
        </w:rPr>
        <w:t>Owner</w:t>
      </w:r>
      <w:r>
        <w:rPr>
          <w:spacing w:val="-5"/>
          <w:sz w:val="18"/>
        </w:rPr>
        <w:t xml:space="preserve"> </w:t>
      </w:r>
      <w:r>
        <w:rPr>
          <w:sz w:val="18"/>
        </w:rPr>
        <w:t>shall make</w:t>
      </w:r>
      <w:r>
        <w:rPr>
          <w:spacing w:val="-5"/>
          <w:sz w:val="18"/>
        </w:rPr>
        <w:t xml:space="preserve"> </w:t>
      </w:r>
      <w:r>
        <w:rPr>
          <w:sz w:val="18"/>
        </w:rPr>
        <w:t>the</w:t>
      </w:r>
      <w:r>
        <w:rPr>
          <w:spacing w:val="-5"/>
          <w:sz w:val="18"/>
        </w:rPr>
        <w:t xml:space="preserve"> </w:t>
      </w:r>
      <w:r>
        <w:rPr>
          <w:sz w:val="18"/>
        </w:rPr>
        <w:t>repairs</w:t>
      </w:r>
      <w:r>
        <w:rPr>
          <w:spacing w:val="-4"/>
          <w:sz w:val="18"/>
        </w:rPr>
        <w:t xml:space="preserve"> </w:t>
      </w:r>
      <w:r>
        <w:rPr>
          <w:sz w:val="18"/>
        </w:rPr>
        <w:t>and</w:t>
      </w:r>
      <w:r>
        <w:rPr>
          <w:spacing w:val="-4"/>
          <w:sz w:val="18"/>
        </w:rPr>
        <w:t xml:space="preserve"> </w:t>
      </w:r>
      <w:r>
        <w:rPr>
          <w:sz w:val="18"/>
        </w:rPr>
        <w:t>restorations</w:t>
      </w:r>
      <w:r>
        <w:rPr>
          <w:spacing w:val="-4"/>
          <w:sz w:val="18"/>
        </w:rPr>
        <w:t xml:space="preserve"> </w:t>
      </w:r>
      <w:r>
        <w:rPr>
          <w:sz w:val="18"/>
        </w:rPr>
        <w:t>under</w:t>
      </w:r>
      <w:r>
        <w:rPr>
          <w:spacing w:val="-2"/>
          <w:sz w:val="18"/>
        </w:rPr>
        <w:t xml:space="preserve"> </w:t>
      </w:r>
      <w:r>
        <w:rPr>
          <w:sz w:val="18"/>
        </w:rPr>
        <w:t>the conditions of (b) and (c) hereof, with all reasonable expedition subject to delays due to adjustment of insurance claims, labor troubles and causes beyond Owner’s control.</w:t>
      </w:r>
      <w:r>
        <w:rPr>
          <w:spacing w:val="40"/>
          <w:sz w:val="18"/>
        </w:rPr>
        <w:t xml:space="preserve"> </w:t>
      </w:r>
      <w:r>
        <w:rPr>
          <w:sz w:val="18"/>
        </w:rPr>
        <w:t>After any such casualty, Tenant shall cooperate with Owner’s restoration by removing from the Demised Premises, as promptly as reasonably possible, all of Tenant’s salvageable inventory and movable equipment,</w:t>
      </w:r>
      <w:r>
        <w:rPr>
          <w:spacing w:val="-10"/>
          <w:sz w:val="18"/>
        </w:rPr>
        <w:t xml:space="preserve"> </w:t>
      </w:r>
      <w:r>
        <w:rPr>
          <w:sz w:val="18"/>
        </w:rPr>
        <w:t>furniture,</w:t>
      </w:r>
      <w:r>
        <w:rPr>
          <w:spacing w:val="-7"/>
          <w:sz w:val="18"/>
        </w:rPr>
        <w:t xml:space="preserve"> </w:t>
      </w:r>
      <w:r>
        <w:rPr>
          <w:sz w:val="18"/>
        </w:rPr>
        <w:t>and</w:t>
      </w:r>
      <w:r>
        <w:rPr>
          <w:spacing w:val="-11"/>
          <w:sz w:val="18"/>
        </w:rPr>
        <w:t xml:space="preserve"> </w:t>
      </w:r>
      <w:r>
        <w:rPr>
          <w:sz w:val="18"/>
        </w:rPr>
        <w:t>other</w:t>
      </w:r>
      <w:r>
        <w:rPr>
          <w:spacing w:val="-5"/>
          <w:sz w:val="18"/>
        </w:rPr>
        <w:t xml:space="preserve"> </w:t>
      </w:r>
      <w:r>
        <w:rPr>
          <w:sz w:val="18"/>
        </w:rPr>
        <w:t>property.</w:t>
      </w:r>
      <w:r>
        <w:rPr>
          <w:spacing w:val="30"/>
          <w:sz w:val="18"/>
        </w:rPr>
        <w:t xml:space="preserve"> </w:t>
      </w:r>
      <w:r>
        <w:rPr>
          <w:sz w:val="18"/>
        </w:rPr>
        <w:t>Tenant’s</w:t>
      </w:r>
      <w:r>
        <w:rPr>
          <w:spacing w:val="-8"/>
          <w:sz w:val="18"/>
        </w:rPr>
        <w:t xml:space="preserve"> </w:t>
      </w:r>
      <w:r>
        <w:rPr>
          <w:sz w:val="18"/>
        </w:rPr>
        <w:t>liability</w:t>
      </w:r>
      <w:r>
        <w:rPr>
          <w:spacing w:val="-12"/>
          <w:sz w:val="18"/>
        </w:rPr>
        <w:t xml:space="preserve"> </w:t>
      </w:r>
      <w:r>
        <w:rPr>
          <w:sz w:val="18"/>
        </w:rPr>
        <w:t>for</w:t>
      </w:r>
      <w:r>
        <w:rPr>
          <w:spacing w:val="-4"/>
          <w:sz w:val="18"/>
        </w:rPr>
        <w:t xml:space="preserve"> </w:t>
      </w:r>
      <w:r>
        <w:rPr>
          <w:sz w:val="18"/>
        </w:rPr>
        <w:t>rent shall</w:t>
      </w:r>
      <w:r>
        <w:rPr>
          <w:spacing w:val="-2"/>
          <w:sz w:val="18"/>
        </w:rPr>
        <w:t xml:space="preserve"> </w:t>
      </w:r>
      <w:r>
        <w:rPr>
          <w:sz w:val="18"/>
        </w:rPr>
        <w:t>resume</w:t>
      </w:r>
      <w:r>
        <w:rPr>
          <w:spacing w:val="-4"/>
          <w:sz w:val="18"/>
        </w:rPr>
        <w:t xml:space="preserve"> </w:t>
      </w:r>
      <w:r>
        <w:rPr>
          <w:sz w:val="18"/>
        </w:rPr>
        <w:t>five</w:t>
      </w:r>
      <w:r>
        <w:rPr>
          <w:spacing w:val="-4"/>
          <w:sz w:val="18"/>
        </w:rPr>
        <w:t xml:space="preserve"> </w:t>
      </w:r>
      <w:r>
        <w:rPr>
          <w:sz w:val="18"/>
        </w:rPr>
        <w:t>(5) days after written</w:t>
      </w:r>
      <w:r>
        <w:rPr>
          <w:spacing w:val="-2"/>
          <w:sz w:val="18"/>
        </w:rPr>
        <w:t xml:space="preserve"> </w:t>
      </w:r>
      <w:r>
        <w:rPr>
          <w:sz w:val="18"/>
        </w:rPr>
        <w:t>notice</w:t>
      </w:r>
      <w:r>
        <w:rPr>
          <w:spacing w:val="-4"/>
          <w:sz w:val="18"/>
        </w:rPr>
        <w:t xml:space="preserve"> </w:t>
      </w:r>
      <w:r>
        <w:rPr>
          <w:sz w:val="18"/>
        </w:rPr>
        <w:t>f</w:t>
      </w:r>
      <w:r>
        <w:rPr>
          <w:sz w:val="18"/>
        </w:rPr>
        <w:t>rom</w:t>
      </w:r>
      <w:r>
        <w:rPr>
          <w:spacing w:val="-4"/>
          <w:sz w:val="18"/>
        </w:rPr>
        <w:t xml:space="preserve"> </w:t>
      </w:r>
      <w:r>
        <w:rPr>
          <w:sz w:val="18"/>
        </w:rPr>
        <w:t>Owner that the Demised</w:t>
      </w:r>
      <w:r>
        <w:rPr>
          <w:spacing w:val="1"/>
          <w:sz w:val="18"/>
        </w:rPr>
        <w:t xml:space="preserve"> </w:t>
      </w:r>
      <w:r>
        <w:rPr>
          <w:sz w:val="18"/>
        </w:rPr>
        <w:t>Premises</w:t>
      </w:r>
      <w:r>
        <w:rPr>
          <w:spacing w:val="6"/>
          <w:sz w:val="18"/>
        </w:rPr>
        <w:t xml:space="preserve"> </w:t>
      </w:r>
      <w:r>
        <w:rPr>
          <w:sz w:val="18"/>
        </w:rPr>
        <w:t>are</w:t>
      </w:r>
      <w:r>
        <w:rPr>
          <w:spacing w:val="-1"/>
          <w:sz w:val="18"/>
        </w:rPr>
        <w:t xml:space="preserve"> </w:t>
      </w:r>
      <w:r>
        <w:rPr>
          <w:sz w:val="18"/>
        </w:rPr>
        <w:t>substantially</w:t>
      </w:r>
      <w:r>
        <w:rPr>
          <w:spacing w:val="2"/>
          <w:sz w:val="18"/>
        </w:rPr>
        <w:t xml:space="preserve"> </w:t>
      </w:r>
      <w:r>
        <w:rPr>
          <w:sz w:val="18"/>
        </w:rPr>
        <w:t>ready</w:t>
      </w:r>
      <w:r>
        <w:rPr>
          <w:spacing w:val="1"/>
          <w:sz w:val="18"/>
        </w:rPr>
        <w:t xml:space="preserve"> </w:t>
      </w:r>
      <w:r>
        <w:rPr>
          <w:sz w:val="18"/>
        </w:rPr>
        <w:t>for</w:t>
      </w:r>
      <w:r>
        <w:rPr>
          <w:spacing w:val="4"/>
          <w:sz w:val="18"/>
        </w:rPr>
        <w:t xml:space="preserve"> </w:t>
      </w:r>
      <w:r>
        <w:rPr>
          <w:sz w:val="18"/>
        </w:rPr>
        <w:t>Tenant’s</w:t>
      </w:r>
      <w:r>
        <w:rPr>
          <w:spacing w:val="6"/>
          <w:sz w:val="18"/>
        </w:rPr>
        <w:t xml:space="preserve"> </w:t>
      </w:r>
      <w:r>
        <w:rPr>
          <w:spacing w:val="-2"/>
          <w:sz w:val="18"/>
        </w:rPr>
        <w:t>occupancy.</w:t>
      </w:r>
    </w:p>
    <w:p w14:paraId="452EFE08" w14:textId="77777777" w:rsidR="00FE5876" w:rsidRDefault="00EF798B">
      <w:pPr>
        <w:spacing w:line="259" w:lineRule="auto"/>
        <w:ind w:left="119" w:right="105"/>
        <w:jc w:val="both"/>
        <w:rPr>
          <w:sz w:val="18"/>
        </w:rPr>
      </w:pPr>
      <w:r>
        <w:rPr>
          <w:sz w:val="18"/>
        </w:rPr>
        <w:t>(e) Nothing contained hereinabove shall relieve Tenant from liability that may exist as a result of damage from fire or other casualty.</w:t>
      </w:r>
      <w:r>
        <w:rPr>
          <w:spacing w:val="32"/>
          <w:sz w:val="18"/>
        </w:rPr>
        <w:t xml:space="preserve"> </w:t>
      </w:r>
      <w:r>
        <w:rPr>
          <w:sz w:val="18"/>
        </w:rPr>
        <w:t>Notwithstanding</w:t>
      </w:r>
      <w:r>
        <w:rPr>
          <w:spacing w:val="-10"/>
          <w:sz w:val="18"/>
        </w:rPr>
        <w:t xml:space="preserve"> </w:t>
      </w:r>
      <w:r>
        <w:rPr>
          <w:sz w:val="18"/>
        </w:rPr>
        <w:t>the</w:t>
      </w:r>
      <w:r>
        <w:rPr>
          <w:spacing w:val="-11"/>
          <w:sz w:val="18"/>
        </w:rPr>
        <w:t xml:space="preserve"> </w:t>
      </w:r>
      <w:r>
        <w:rPr>
          <w:sz w:val="18"/>
        </w:rPr>
        <w:t>foregoing,</w:t>
      </w:r>
      <w:r>
        <w:rPr>
          <w:spacing w:val="-5"/>
          <w:sz w:val="18"/>
        </w:rPr>
        <w:t xml:space="preserve"> </w:t>
      </w:r>
      <w:r>
        <w:rPr>
          <w:sz w:val="18"/>
        </w:rPr>
        <w:t>each</w:t>
      </w:r>
      <w:r>
        <w:rPr>
          <w:spacing w:val="-10"/>
          <w:sz w:val="18"/>
        </w:rPr>
        <w:t xml:space="preserve"> </w:t>
      </w:r>
      <w:r>
        <w:rPr>
          <w:sz w:val="18"/>
        </w:rPr>
        <w:t>party</w:t>
      </w:r>
      <w:r>
        <w:rPr>
          <w:spacing w:val="-12"/>
          <w:sz w:val="18"/>
        </w:rPr>
        <w:t xml:space="preserve"> </w:t>
      </w:r>
      <w:r>
        <w:rPr>
          <w:sz w:val="18"/>
        </w:rPr>
        <w:t>shall</w:t>
      </w:r>
      <w:r>
        <w:rPr>
          <w:spacing w:val="-8"/>
          <w:sz w:val="18"/>
        </w:rPr>
        <w:t xml:space="preserve"> </w:t>
      </w:r>
      <w:r>
        <w:rPr>
          <w:sz w:val="18"/>
        </w:rPr>
        <w:t>look</w:t>
      </w:r>
      <w:r>
        <w:rPr>
          <w:spacing w:val="-10"/>
          <w:sz w:val="18"/>
        </w:rPr>
        <w:t xml:space="preserve"> </w:t>
      </w:r>
      <w:r>
        <w:rPr>
          <w:sz w:val="18"/>
        </w:rPr>
        <w:t>first to any insurance in its favor before making any claim against the other party for recovery for loss or damage resulting from fire or other casualty,</w:t>
      </w:r>
      <w:r>
        <w:rPr>
          <w:spacing w:val="-2"/>
          <w:sz w:val="18"/>
        </w:rPr>
        <w:t xml:space="preserve"> </w:t>
      </w:r>
      <w:r>
        <w:rPr>
          <w:sz w:val="18"/>
        </w:rPr>
        <w:t>and</w:t>
      </w:r>
      <w:r>
        <w:rPr>
          <w:spacing w:val="-3"/>
          <w:sz w:val="18"/>
        </w:rPr>
        <w:t xml:space="preserve"> </w:t>
      </w:r>
      <w:r>
        <w:rPr>
          <w:sz w:val="18"/>
        </w:rPr>
        <w:t>to</w:t>
      </w:r>
      <w:r>
        <w:rPr>
          <w:spacing w:val="-3"/>
          <w:sz w:val="18"/>
        </w:rPr>
        <w:t xml:space="preserve"> </w:t>
      </w:r>
      <w:r>
        <w:rPr>
          <w:sz w:val="18"/>
        </w:rPr>
        <w:t>the</w:t>
      </w:r>
      <w:r>
        <w:rPr>
          <w:spacing w:val="-1"/>
          <w:sz w:val="18"/>
        </w:rPr>
        <w:t xml:space="preserve"> </w:t>
      </w:r>
      <w:r>
        <w:rPr>
          <w:sz w:val="18"/>
        </w:rPr>
        <w:t>extent that such insurance</w:t>
      </w:r>
      <w:r>
        <w:rPr>
          <w:spacing w:val="-5"/>
          <w:sz w:val="18"/>
        </w:rPr>
        <w:t xml:space="preserve"> </w:t>
      </w:r>
      <w:r>
        <w:rPr>
          <w:sz w:val="18"/>
        </w:rPr>
        <w:t>is in force</w:t>
      </w:r>
      <w:r>
        <w:rPr>
          <w:spacing w:val="-5"/>
          <w:sz w:val="18"/>
        </w:rPr>
        <w:t xml:space="preserve"> </w:t>
      </w:r>
      <w:r>
        <w:rPr>
          <w:sz w:val="18"/>
        </w:rPr>
        <w:t>and collectible and to the extent permitted by law, Owner and Tenant each hereby releases and waives all right of recovery against the other or</w:t>
      </w:r>
      <w:r>
        <w:rPr>
          <w:spacing w:val="-8"/>
          <w:sz w:val="18"/>
        </w:rPr>
        <w:t xml:space="preserve"> </w:t>
      </w:r>
      <w:r>
        <w:rPr>
          <w:sz w:val="18"/>
        </w:rPr>
        <w:t>any</w:t>
      </w:r>
      <w:r>
        <w:rPr>
          <w:spacing w:val="-6"/>
          <w:sz w:val="18"/>
        </w:rPr>
        <w:t xml:space="preserve"> </w:t>
      </w:r>
      <w:r>
        <w:rPr>
          <w:sz w:val="18"/>
        </w:rPr>
        <w:t>one</w:t>
      </w:r>
      <w:r>
        <w:rPr>
          <w:spacing w:val="-4"/>
          <w:sz w:val="18"/>
        </w:rPr>
        <w:t xml:space="preserve"> </w:t>
      </w:r>
      <w:r>
        <w:rPr>
          <w:sz w:val="18"/>
        </w:rPr>
        <w:t>claiming</w:t>
      </w:r>
      <w:r>
        <w:rPr>
          <w:spacing w:val="-7"/>
          <w:sz w:val="18"/>
        </w:rPr>
        <w:t xml:space="preserve"> </w:t>
      </w:r>
      <w:r>
        <w:rPr>
          <w:sz w:val="18"/>
        </w:rPr>
        <w:t>through</w:t>
      </w:r>
      <w:r>
        <w:rPr>
          <w:spacing w:val="-7"/>
          <w:sz w:val="18"/>
        </w:rPr>
        <w:t xml:space="preserve"> </w:t>
      </w:r>
      <w:r>
        <w:rPr>
          <w:sz w:val="18"/>
        </w:rPr>
        <w:t>or</w:t>
      </w:r>
      <w:r>
        <w:rPr>
          <w:spacing w:val="-4"/>
          <w:sz w:val="18"/>
        </w:rPr>
        <w:t xml:space="preserve"> </w:t>
      </w:r>
      <w:r>
        <w:rPr>
          <w:sz w:val="18"/>
        </w:rPr>
        <w:t>under each</w:t>
      </w:r>
      <w:r>
        <w:rPr>
          <w:spacing w:val="-2"/>
          <w:sz w:val="18"/>
        </w:rPr>
        <w:t xml:space="preserve"> </w:t>
      </w:r>
      <w:r>
        <w:rPr>
          <w:sz w:val="18"/>
        </w:rPr>
        <w:t>of</w:t>
      </w:r>
      <w:r>
        <w:rPr>
          <w:spacing w:val="-8"/>
          <w:sz w:val="18"/>
        </w:rPr>
        <w:t xml:space="preserve"> </w:t>
      </w:r>
      <w:r>
        <w:rPr>
          <w:sz w:val="18"/>
        </w:rPr>
        <w:t>them</w:t>
      </w:r>
      <w:r>
        <w:rPr>
          <w:spacing w:val="-9"/>
          <w:sz w:val="18"/>
        </w:rPr>
        <w:t xml:space="preserve"> </w:t>
      </w:r>
      <w:r>
        <w:rPr>
          <w:sz w:val="18"/>
        </w:rPr>
        <w:t>by</w:t>
      </w:r>
      <w:r>
        <w:rPr>
          <w:spacing w:val="-10"/>
          <w:sz w:val="18"/>
        </w:rPr>
        <w:t xml:space="preserve"> </w:t>
      </w:r>
      <w:r>
        <w:rPr>
          <w:sz w:val="18"/>
        </w:rPr>
        <w:t>way</w:t>
      </w:r>
      <w:r>
        <w:rPr>
          <w:spacing w:val="-6"/>
          <w:sz w:val="18"/>
        </w:rPr>
        <w:t xml:space="preserve"> </w:t>
      </w:r>
      <w:r>
        <w:rPr>
          <w:sz w:val="18"/>
        </w:rPr>
        <w:t>of subrogation</w:t>
      </w:r>
      <w:r>
        <w:rPr>
          <w:spacing w:val="-12"/>
          <w:sz w:val="18"/>
        </w:rPr>
        <w:t xml:space="preserve"> </w:t>
      </w:r>
      <w:r>
        <w:rPr>
          <w:sz w:val="18"/>
        </w:rPr>
        <w:t>or</w:t>
      </w:r>
      <w:r>
        <w:rPr>
          <w:spacing w:val="-11"/>
          <w:sz w:val="18"/>
        </w:rPr>
        <w:t xml:space="preserve"> </w:t>
      </w:r>
      <w:r>
        <w:rPr>
          <w:sz w:val="18"/>
        </w:rPr>
        <w:t>otherwise.</w:t>
      </w:r>
      <w:r>
        <w:rPr>
          <w:spacing w:val="-11"/>
          <w:sz w:val="18"/>
        </w:rPr>
        <w:t xml:space="preserve"> </w:t>
      </w:r>
      <w:r>
        <w:rPr>
          <w:sz w:val="18"/>
        </w:rPr>
        <w:t>The</w:t>
      </w:r>
      <w:r>
        <w:rPr>
          <w:spacing w:val="-11"/>
          <w:sz w:val="18"/>
        </w:rPr>
        <w:t xml:space="preserve"> </w:t>
      </w:r>
      <w:r>
        <w:rPr>
          <w:sz w:val="18"/>
        </w:rPr>
        <w:t>foregoing</w:t>
      </w:r>
      <w:r>
        <w:rPr>
          <w:spacing w:val="-12"/>
          <w:sz w:val="18"/>
        </w:rPr>
        <w:t xml:space="preserve"> </w:t>
      </w:r>
      <w:r>
        <w:rPr>
          <w:sz w:val="18"/>
        </w:rPr>
        <w:t>release</w:t>
      </w:r>
      <w:r>
        <w:rPr>
          <w:spacing w:val="-11"/>
          <w:sz w:val="18"/>
        </w:rPr>
        <w:t xml:space="preserve"> </w:t>
      </w:r>
      <w:r>
        <w:rPr>
          <w:sz w:val="18"/>
        </w:rPr>
        <w:t>and</w:t>
      </w:r>
      <w:r>
        <w:rPr>
          <w:spacing w:val="-11"/>
          <w:sz w:val="18"/>
        </w:rPr>
        <w:t xml:space="preserve"> </w:t>
      </w:r>
      <w:r>
        <w:rPr>
          <w:sz w:val="18"/>
        </w:rPr>
        <w:t>waiver</w:t>
      </w:r>
      <w:r>
        <w:rPr>
          <w:spacing w:val="-11"/>
          <w:sz w:val="18"/>
        </w:rPr>
        <w:t xml:space="preserve"> </w:t>
      </w:r>
      <w:r>
        <w:rPr>
          <w:sz w:val="18"/>
        </w:rPr>
        <w:t>shall</w:t>
      </w:r>
      <w:r>
        <w:rPr>
          <w:spacing w:val="-12"/>
          <w:sz w:val="18"/>
        </w:rPr>
        <w:t xml:space="preserve"> </w:t>
      </w:r>
      <w:r>
        <w:rPr>
          <w:sz w:val="18"/>
        </w:rPr>
        <w:t>be in force only if both</w:t>
      </w:r>
      <w:r>
        <w:rPr>
          <w:sz w:val="18"/>
        </w:rPr>
        <w:t xml:space="preserve"> releasers’ insurance policies contain a clause providing that such a release or waiver shall not invalidate the insurance and also, provided that such a policy can be obtained without</w:t>
      </w:r>
      <w:r>
        <w:rPr>
          <w:spacing w:val="-1"/>
          <w:sz w:val="18"/>
        </w:rPr>
        <w:t xml:space="preserve"> </w:t>
      </w:r>
      <w:r>
        <w:rPr>
          <w:sz w:val="18"/>
        </w:rPr>
        <w:t>additional</w:t>
      </w:r>
      <w:r>
        <w:rPr>
          <w:spacing w:val="-1"/>
          <w:sz w:val="18"/>
        </w:rPr>
        <w:t xml:space="preserve"> </w:t>
      </w:r>
      <w:r>
        <w:rPr>
          <w:sz w:val="18"/>
        </w:rPr>
        <w:t>insurance</w:t>
      </w:r>
      <w:r>
        <w:rPr>
          <w:spacing w:val="-2"/>
          <w:sz w:val="18"/>
        </w:rPr>
        <w:t xml:space="preserve"> </w:t>
      </w:r>
      <w:r>
        <w:rPr>
          <w:sz w:val="18"/>
        </w:rPr>
        <w:t>premiums.</w:t>
      </w:r>
      <w:r>
        <w:rPr>
          <w:spacing w:val="-3"/>
          <w:sz w:val="18"/>
        </w:rPr>
        <w:t xml:space="preserve"> </w:t>
      </w:r>
      <w:r>
        <w:rPr>
          <w:sz w:val="18"/>
        </w:rPr>
        <w:t>Tenant</w:t>
      </w:r>
      <w:r>
        <w:rPr>
          <w:spacing w:val="-1"/>
          <w:sz w:val="18"/>
        </w:rPr>
        <w:t xml:space="preserve"> </w:t>
      </w:r>
      <w:r>
        <w:rPr>
          <w:sz w:val="18"/>
        </w:rPr>
        <w:t>acknowledges</w:t>
      </w:r>
      <w:r>
        <w:rPr>
          <w:spacing w:val="-1"/>
          <w:sz w:val="18"/>
        </w:rPr>
        <w:t xml:space="preserve"> </w:t>
      </w:r>
      <w:r>
        <w:rPr>
          <w:sz w:val="18"/>
        </w:rPr>
        <w:t>that Owner will not carry insurance on Tenant’s furniture and/or furnishings or any fixtures or equipment, improvements, or appurtenances</w:t>
      </w:r>
      <w:r>
        <w:rPr>
          <w:spacing w:val="-12"/>
          <w:sz w:val="18"/>
        </w:rPr>
        <w:t xml:space="preserve"> </w:t>
      </w:r>
      <w:r>
        <w:rPr>
          <w:sz w:val="18"/>
        </w:rPr>
        <w:t>removable</w:t>
      </w:r>
      <w:r>
        <w:rPr>
          <w:spacing w:val="-11"/>
          <w:sz w:val="18"/>
        </w:rPr>
        <w:t xml:space="preserve"> </w:t>
      </w:r>
      <w:r>
        <w:rPr>
          <w:sz w:val="18"/>
        </w:rPr>
        <w:t>by</w:t>
      </w:r>
      <w:r>
        <w:rPr>
          <w:spacing w:val="-11"/>
          <w:sz w:val="18"/>
        </w:rPr>
        <w:t xml:space="preserve"> </w:t>
      </w:r>
      <w:r>
        <w:rPr>
          <w:sz w:val="18"/>
        </w:rPr>
        <w:t>Tenant</w:t>
      </w:r>
      <w:r>
        <w:rPr>
          <w:spacing w:val="-9"/>
          <w:sz w:val="18"/>
        </w:rPr>
        <w:t xml:space="preserve"> </w:t>
      </w:r>
      <w:r>
        <w:rPr>
          <w:sz w:val="18"/>
        </w:rPr>
        <w:t>and</w:t>
      </w:r>
      <w:r>
        <w:rPr>
          <w:spacing w:val="-12"/>
          <w:sz w:val="18"/>
        </w:rPr>
        <w:t xml:space="preserve"> </w:t>
      </w:r>
      <w:r>
        <w:rPr>
          <w:sz w:val="18"/>
        </w:rPr>
        <w:t>agrees</w:t>
      </w:r>
      <w:r>
        <w:rPr>
          <w:spacing w:val="-6"/>
          <w:sz w:val="18"/>
        </w:rPr>
        <w:t xml:space="preserve"> </w:t>
      </w:r>
      <w:r>
        <w:rPr>
          <w:sz w:val="18"/>
        </w:rPr>
        <w:t>that</w:t>
      </w:r>
      <w:r>
        <w:rPr>
          <w:spacing w:val="-8"/>
          <w:sz w:val="18"/>
        </w:rPr>
        <w:t xml:space="preserve"> </w:t>
      </w:r>
      <w:r>
        <w:rPr>
          <w:sz w:val="18"/>
        </w:rPr>
        <w:t>Owner</w:t>
      </w:r>
      <w:r>
        <w:rPr>
          <w:spacing w:val="-5"/>
          <w:sz w:val="18"/>
        </w:rPr>
        <w:t xml:space="preserve"> </w:t>
      </w:r>
      <w:r>
        <w:rPr>
          <w:sz w:val="18"/>
        </w:rPr>
        <w:t>will</w:t>
      </w:r>
      <w:r>
        <w:rPr>
          <w:spacing w:val="-12"/>
          <w:sz w:val="18"/>
        </w:rPr>
        <w:t xml:space="preserve"> </w:t>
      </w:r>
      <w:r>
        <w:rPr>
          <w:sz w:val="18"/>
        </w:rPr>
        <w:t>not be obligated to repair any damage thereto or replace the same.</w:t>
      </w:r>
      <w:r>
        <w:rPr>
          <w:spacing w:val="40"/>
          <w:sz w:val="18"/>
        </w:rPr>
        <w:t xml:space="preserve"> </w:t>
      </w:r>
      <w:r>
        <w:rPr>
          <w:sz w:val="18"/>
        </w:rPr>
        <w:t>(f) Tenant hereby waives the provisions of Section 227 of the Real Property Law and agrees that the provisions of this article shall govern and control in lieu thereof.</w:t>
      </w:r>
    </w:p>
    <w:p w14:paraId="36D4573E" w14:textId="77777777" w:rsidR="00FE5876" w:rsidRDefault="00FE5876">
      <w:pPr>
        <w:pStyle w:val="BodyText"/>
        <w:spacing w:before="7"/>
        <w:rPr>
          <w:sz w:val="18"/>
        </w:rPr>
      </w:pPr>
    </w:p>
    <w:p w14:paraId="0B23B34D" w14:textId="77777777" w:rsidR="00FE5876" w:rsidRDefault="00EF798B">
      <w:pPr>
        <w:tabs>
          <w:tab w:val="left" w:pos="1559"/>
          <w:tab w:val="left" w:pos="2279"/>
        </w:tabs>
        <w:spacing w:before="1" w:line="259" w:lineRule="auto"/>
        <w:ind w:left="119" w:right="103"/>
        <w:jc w:val="both"/>
        <w:rPr>
          <w:sz w:val="18"/>
        </w:rPr>
      </w:pPr>
      <w:r>
        <w:rPr>
          <w:b/>
          <w:spacing w:val="-2"/>
          <w:sz w:val="18"/>
        </w:rPr>
        <w:t>Eminent</w:t>
      </w:r>
      <w:r>
        <w:rPr>
          <w:b/>
          <w:sz w:val="18"/>
        </w:rPr>
        <w:tab/>
      </w:r>
      <w:r>
        <w:rPr>
          <w:spacing w:val="-4"/>
          <w:sz w:val="18"/>
        </w:rPr>
        <w:t>10.</w:t>
      </w:r>
      <w:r>
        <w:rPr>
          <w:sz w:val="18"/>
        </w:rPr>
        <w:tab/>
        <w:t xml:space="preserve">If the whole or any part of the </w:t>
      </w:r>
      <w:r>
        <w:rPr>
          <w:b/>
          <w:spacing w:val="-2"/>
          <w:sz w:val="18"/>
        </w:rPr>
        <w:t>Domain:</w:t>
      </w:r>
      <w:r>
        <w:rPr>
          <w:b/>
          <w:sz w:val="18"/>
        </w:rPr>
        <w:tab/>
      </w:r>
      <w:r>
        <w:rPr>
          <w:b/>
          <w:sz w:val="18"/>
        </w:rPr>
        <w:tab/>
      </w:r>
      <w:r>
        <w:rPr>
          <w:sz w:val="18"/>
        </w:rPr>
        <w:t>Demised Premises shall be acquired or condemned by Eminent Domain for any public or quasi-public use or purpose, then and in that event, the term of this Lease shall cease and terminate from the date of title vesting in any such proceeding, and Tenant shall have no claim for the value of any unexpired term of this Lease; provided, however, that, so long as any</w:t>
      </w:r>
      <w:r>
        <w:rPr>
          <w:spacing w:val="-12"/>
          <w:sz w:val="18"/>
        </w:rPr>
        <w:t xml:space="preserve"> </w:t>
      </w:r>
      <w:r>
        <w:rPr>
          <w:sz w:val="18"/>
        </w:rPr>
        <w:t>award</w:t>
      </w:r>
      <w:r>
        <w:rPr>
          <w:spacing w:val="-11"/>
          <w:sz w:val="18"/>
        </w:rPr>
        <w:t xml:space="preserve"> </w:t>
      </w:r>
      <w:r>
        <w:rPr>
          <w:sz w:val="18"/>
        </w:rPr>
        <w:t>payable</w:t>
      </w:r>
      <w:r>
        <w:rPr>
          <w:spacing w:val="-11"/>
          <w:sz w:val="18"/>
        </w:rPr>
        <w:t xml:space="preserve"> </w:t>
      </w:r>
      <w:r>
        <w:rPr>
          <w:sz w:val="18"/>
        </w:rPr>
        <w:t>to</w:t>
      </w:r>
      <w:r>
        <w:rPr>
          <w:spacing w:val="-11"/>
          <w:sz w:val="18"/>
        </w:rPr>
        <w:t xml:space="preserve"> </w:t>
      </w:r>
      <w:r>
        <w:rPr>
          <w:sz w:val="18"/>
        </w:rPr>
        <w:t>Landlord</w:t>
      </w:r>
      <w:r>
        <w:rPr>
          <w:spacing w:val="-12"/>
          <w:sz w:val="18"/>
        </w:rPr>
        <w:t xml:space="preserve"> </w:t>
      </w:r>
      <w:r>
        <w:rPr>
          <w:sz w:val="18"/>
        </w:rPr>
        <w:t>shall</w:t>
      </w:r>
      <w:r>
        <w:rPr>
          <w:spacing w:val="-11"/>
          <w:sz w:val="18"/>
        </w:rPr>
        <w:t xml:space="preserve"> </w:t>
      </w:r>
      <w:r>
        <w:rPr>
          <w:sz w:val="18"/>
        </w:rPr>
        <w:t>not</w:t>
      </w:r>
      <w:r>
        <w:rPr>
          <w:spacing w:val="-11"/>
          <w:sz w:val="18"/>
        </w:rPr>
        <w:t xml:space="preserve"> </w:t>
      </w:r>
      <w:r>
        <w:rPr>
          <w:sz w:val="18"/>
        </w:rPr>
        <w:t>be</w:t>
      </w:r>
      <w:r>
        <w:rPr>
          <w:spacing w:val="-11"/>
          <w:sz w:val="18"/>
        </w:rPr>
        <w:t xml:space="preserve"> </w:t>
      </w:r>
      <w:r>
        <w:rPr>
          <w:sz w:val="18"/>
        </w:rPr>
        <w:t>reduced</w:t>
      </w:r>
      <w:r>
        <w:rPr>
          <w:spacing w:val="-12"/>
          <w:sz w:val="18"/>
        </w:rPr>
        <w:t xml:space="preserve"> </w:t>
      </w:r>
      <w:r>
        <w:rPr>
          <w:sz w:val="18"/>
        </w:rPr>
        <w:t>thereby,</w:t>
      </w:r>
      <w:r>
        <w:rPr>
          <w:spacing w:val="-11"/>
          <w:sz w:val="18"/>
        </w:rPr>
        <w:t xml:space="preserve"> </w:t>
      </w:r>
      <w:r>
        <w:rPr>
          <w:sz w:val="18"/>
        </w:rPr>
        <w:t>Tenant may, at its option, make or submit an in</w:t>
      </w:r>
      <w:r>
        <w:rPr>
          <w:sz w:val="18"/>
        </w:rPr>
        <w:t>dependent claim to the applicable municipality or condemning authority for the value of Tenant's</w:t>
      </w:r>
      <w:r>
        <w:rPr>
          <w:spacing w:val="-7"/>
          <w:sz w:val="18"/>
        </w:rPr>
        <w:t xml:space="preserve"> </w:t>
      </w:r>
      <w:r>
        <w:rPr>
          <w:sz w:val="18"/>
        </w:rPr>
        <w:t>moving</w:t>
      </w:r>
      <w:r>
        <w:rPr>
          <w:spacing w:val="-8"/>
          <w:sz w:val="18"/>
        </w:rPr>
        <w:t xml:space="preserve"> </w:t>
      </w:r>
      <w:r>
        <w:rPr>
          <w:sz w:val="18"/>
        </w:rPr>
        <w:t>expenses</w:t>
      </w:r>
      <w:r>
        <w:rPr>
          <w:spacing w:val="-9"/>
          <w:sz w:val="18"/>
        </w:rPr>
        <w:t xml:space="preserve"> </w:t>
      </w:r>
      <w:r>
        <w:rPr>
          <w:sz w:val="18"/>
        </w:rPr>
        <w:t>and</w:t>
      </w:r>
      <w:r>
        <w:rPr>
          <w:spacing w:val="-12"/>
          <w:sz w:val="18"/>
        </w:rPr>
        <w:t xml:space="preserve"> </w:t>
      </w:r>
      <w:r>
        <w:rPr>
          <w:sz w:val="18"/>
        </w:rPr>
        <w:t>personal</w:t>
      </w:r>
      <w:r>
        <w:rPr>
          <w:spacing w:val="-11"/>
          <w:sz w:val="18"/>
        </w:rPr>
        <w:t xml:space="preserve"> </w:t>
      </w:r>
      <w:r>
        <w:rPr>
          <w:sz w:val="18"/>
        </w:rPr>
        <w:t>property,</w:t>
      </w:r>
      <w:r>
        <w:rPr>
          <w:spacing w:val="-11"/>
          <w:sz w:val="18"/>
        </w:rPr>
        <w:t xml:space="preserve"> </w:t>
      </w:r>
      <w:r>
        <w:rPr>
          <w:sz w:val="18"/>
        </w:rPr>
        <w:t>trade</w:t>
      </w:r>
      <w:r>
        <w:rPr>
          <w:spacing w:val="-11"/>
          <w:sz w:val="18"/>
        </w:rPr>
        <w:t xml:space="preserve"> </w:t>
      </w:r>
      <w:r>
        <w:rPr>
          <w:sz w:val="18"/>
        </w:rPr>
        <w:t>fixtures</w:t>
      </w:r>
      <w:r>
        <w:rPr>
          <w:spacing w:val="-9"/>
          <w:sz w:val="18"/>
        </w:rPr>
        <w:t xml:space="preserve"> </w:t>
      </w:r>
      <w:r>
        <w:rPr>
          <w:sz w:val="18"/>
        </w:rPr>
        <w:t>and equipment (in each case, to the extent removable pursuant to the terms of this Lease).</w:t>
      </w:r>
    </w:p>
    <w:p w14:paraId="73A25947" w14:textId="77777777" w:rsidR="00FE5876" w:rsidRDefault="00FE5876">
      <w:pPr>
        <w:pStyle w:val="BodyText"/>
        <w:spacing w:before="13"/>
        <w:rPr>
          <w:sz w:val="18"/>
        </w:rPr>
      </w:pPr>
    </w:p>
    <w:p w14:paraId="3647DD7F" w14:textId="77777777" w:rsidR="00FE5876" w:rsidRDefault="00EF798B">
      <w:pPr>
        <w:tabs>
          <w:tab w:val="left" w:pos="1559"/>
          <w:tab w:val="left" w:pos="2279"/>
          <w:tab w:val="left" w:pos="4199"/>
        </w:tabs>
        <w:spacing w:before="1" w:line="259" w:lineRule="auto"/>
        <w:ind w:left="119" w:right="106"/>
        <w:jc w:val="both"/>
        <w:rPr>
          <w:sz w:val="18"/>
        </w:rPr>
      </w:pPr>
      <w:r>
        <w:rPr>
          <w:b/>
          <w:spacing w:val="-2"/>
          <w:sz w:val="18"/>
        </w:rPr>
        <w:t>Assignment,</w:t>
      </w:r>
      <w:r>
        <w:rPr>
          <w:b/>
          <w:sz w:val="18"/>
        </w:rPr>
        <w:tab/>
      </w:r>
      <w:r>
        <w:rPr>
          <w:spacing w:val="-4"/>
          <w:sz w:val="18"/>
        </w:rPr>
        <w:t>11.</w:t>
      </w:r>
      <w:r>
        <w:rPr>
          <w:sz w:val="18"/>
        </w:rPr>
        <w:tab/>
        <w:t xml:space="preserve">Tenant, for itself, its heirs, </w:t>
      </w:r>
      <w:r>
        <w:rPr>
          <w:b/>
          <w:sz w:val="18"/>
        </w:rPr>
        <w:t>Mortgage, Etc.:</w:t>
      </w:r>
      <w:r>
        <w:rPr>
          <w:b/>
          <w:sz w:val="18"/>
        </w:rPr>
        <w:tab/>
      </w:r>
      <w:r>
        <w:rPr>
          <w:b/>
          <w:sz w:val="18"/>
        </w:rPr>
        <w:tab/>
      </w:r>
      <w:r>
        <w:rPr>
          <w:spacing w:val="-2"/>
          <w:sz w:val="18"/>
        </w:rPr>
        <w:t>distributees,</w:t>
      </w:r>
      <w:r>
        <w:rPr>
          <w:sz w:val="18"/>
        </w:rPr>
        <w:tab/>
      </w:r>
      <w:r>
        <w:rPr>
          <w:spacing w:val="-2"/>
          <w:sz w:val="18"/>
        </w:rPr>
        <w:t xml:space="preserve">executors, </w:t>
      </w:r>
      <w:r>
        <w:rPr>
          <w:sz w:val="18"/>
        </w:rPr>
        <w:t>administrators,</w:t>
      </w:r>
      <w:r>
        <w:rPr>
          <w:spacing w:val="40"/>
          <w:sz w:val="18"/>
        </w:rPr>
        <w:t xml:space="preserve"> </w:t>
      </w:r>
      <w:r>
        <w:rPr>
          <w:sz w:val="18"/>
        </w:rPr>
        <w:t>legal representatives, successors and assigns expressly</w:t>
      </w:r>
      <w:r>
        <w:rPr>
          <w:spacing w:val="-5"/>
          <w:sz w:val="18"/>
        </w:rPr>
        <w:t xml:space="preserve"> </w:t>
      </w:r>
      <w:r>
        <w:rPr>
          <w:sz w:val="18"/>
        </w:rPr>
        <w:t>covenants that it</w:t>
      </w:r>
      <w:r>
        <w:rPr>
          <w:spacing w:val="-1"/>
          <w:sz w:val="18"/>
        </w:rPr>
        <w:t xml:space="preserve"> </w:t>
      </w:r>
      <w:r>
        <w:rPr>
          <w:sz w:val="18"/>
        </w:rPr>
        <w:t>shall not assign, mortgage</w:t>
      </w:r>
      <w:r>
        <w:rPr>
          <w:spacing w:val="-2"/>
          <w:sz w:val="18"/>
        </w:rPr>
        <w:t xml:space="preserve"> </w:t>
      </w:r>
      <w:r>
        <w:rPr>
          <w:sz w:val="18"/>
        </w:rPr>
        <w:t>or encumber this</w:t>
      </w:r>
      <w:r>
        <w:rPr>
          <w:spacing w:val="-6"/>
          <w:sz w:val="18"/>
        </w:rPr>
        <w:t xml:space="preserve"> </w:t>
      </w:r>
      <w:r>
        <w:rPr>
          <w:sz w:val="18"/>
        </w:rPr>
        <w:t>Lease,</w:t>
      </w:r>
      <w:r>
        <w:rPr>
          <w:spacing w:val="-8"/>
          <w:sz w:val="18"/>
        </w:rPr>
        <w:t xml:space="preserve"> </w:t>
      </w:r>
      <w:r>
        <w:rPr>
          <w:sz w:val="18"/>
        </w:rPr>
        <w:t>or</w:t>
      </w:r>
      <w:r>
        <w:rPr>
          <w:spacing w:val="-2"/>
          <w:sz w:val="18"/>
        </w:rPr>
        <w:t xml:space="preserve"> </w:t>
      </w:r>
      <w:r>
        <w:rPr>
          <w:sz w:val="18"/>
        </w:rPr>
        <w:t>underlet,</w:t>
      </w:r>
      <w:r>
        <w:rPr>
          <w:spacing w:val="-9"/>
          <w:sz w:val="18"/>
        </w:rPr>
        <w:t xml:space="preserve"> </w:t>
      </w:r>
      <w:r>
        <w:rPr>
          <w:sz w:val="18"/>
        </w:rPr>
        <w:t>or</w:t>
      </w:r>
      <w:r>
        <w:rPr>
          <w:spacing w:val="-2"/>
          <w:sz w:val="18"/>
        </w:rPr>
        <w:t xml:space="preserve"> </w:t>
      </w:r>
      <w:r>
        <w:rPr>
          <w:sz w:val="18"/>
        </w:rPr>
        <w:t>suffer</w:t>
      </w:r>
      <w:r>
        <w:rPr>
          <w:spacing w:val="-2"/>
          <w:sz w:val="18"/>
        </w:rPr>
        <w:t xml:space="preserve"> </w:t>
      </w:r>
      <w:r>
        <w:rPr>
          <w:sz w:val="18"/>
        </w:rPr>
        <w:t>or</w:t>
      </w:r>
      <w:r>
        <w:rPr>
          <w:spacing w:val="-7"/>
          <w:sz w:val="18"/>
        </w:rPr>
        <w:t xml:space="preserve"> </w:t>
      </w:r>
      <w:r>
        <w:rPr>
          <w:sz w:val="18"/>
        </w:rPr>
        <w:t>permit</w:t>
      </w:r>
      <w:r>
        <w:rPr>
          <w:spacing w:val="-5"/>
          <w:sz w:val="18"/>
        </w:rPr>
        <w:t xml:space="preserve"> </w:t>
      </w:r>
      <w:r>
        <w:rPr>
          <w:sz w:val="18"/>
        </w:rPr>
        <w:t>the</w:t>
      </w:r>
      <w:r>
        <w:rPr>
          <w:spacing w:val="-6"/>
          <w:sz w:val="18"/>
        </w:rPr>
        <w:t xml:space="preserve"> </w:t>
      </w:r>
      <w:r>
        <w:rPr>
          <w:sz w:val="18"/>
        </w:rPr>
        <w:t>Demised</w:t>
      </w:r>
      <w:r>
        <w:rPr>
          <w:spacing w:val="-9"/>
          <w:sz w:val="18"/>
        </w:rPr>
        <w:t xml:space="preserve"> </w:t>
      </w:r>
      <w:r>
        <w:rPr>
          <w:sz w:val="18"/>
        </w:rPr>
        <w:t>Premises</w:t>
      </w:r>
      <w:r>
        <w:rPr>
          <w:spacing w:val="-5"/>
          <w:sz w:val="18"/>
        </w:rPr>
        <w:t xml:space="preserve"> </w:t>
      </w:r>
      <w:r>
        <w:rPr>
          <w:spacing w:val="-7"/>
          <w:sz w:val="18"/>
        </w:rPr>
        <w:t>or</w:t>
      </w:r>
    </w:p>
    <w:p w14:paraId="7E092FC5" w14:textId="77777777" w:rsidR="00FE5876" w:rsidRDefault="00FE5876">
      <w:pPr>
        <w:spacing w:line="259" w:lineRule="auto"/>
        <w:jc w:val="both"/>
        <w:rPr>
          <w:sz w:val="18"/>
        </w:rPr>
        <w:sectPr w:rsidR="00FE5876">
          <w:type w:val="continuous"/>
          <w:pgSz w:w="12240" w:h="15840"/>
          <w:pgMar w:top="640" w:right="880" w:bottom="880" w:left="960" w:header="0" w:footer="688" w:gutter="0"/>
          <w:cols w:num="2" w:space="720" w:equalWidth="0">
            <w:col w:w="4979" w:space="378"/>
            <w:col w:w="5043"/>
          </w:cols>
        </w:sectPr>
      </w:pPr>
    </w:p>
    <w:p w14:paraId="417A8237" w14:textId="77777777" w:rsidR="00FE5876" w:rsidRDefault="00EF798B">
      <w:pPr>
        <w:spacing w:before="73"/>
        <w:ind w:left="120"/>
        <w:rPr>
          <w:sz w:val="20"/>
        </w:rPr>
      </w:pPr>
      <w:r>
        <w:rPr>
          <w:sz w:val="20"/>
        </w:rPr>
        <w:t>Printed</w:t>
      </w:r>
      <w:r>
        <w:rPr>
          <w:spacing w:val="-2"/>
          <w:sz w:val="20"/>
        </w:rPr>
        <w:t xml:space="preserve"> </w:t>
      </w:r>
      <w:r>
        <w:rPr>
          <w:spacing w:val="-4"/>
          <w:sz w:val="20"/>
        </w:rPr>
        <w:t>Form</w:t>
      </w:r>
    </w:p>
    <w:p w14:paraId="13E25651" w14:textId="77777777" w:rsidR="00FE5876" w:rsidRDefault="00FE5876">
      <w:pPr>
        <w:pStyle w:val="BodyText"/>
        <w:spacing w:before="162"/>
        <w:rPr>
          <w:sz w:val="20"/>
        </w:rPr>
      </w:pPr>
    </w:p>
    <w:p w14:paraId="6D162F33" w14:textId="77777777" w:rsidR="00FE5876" w:rsidRDefault="00FE5876">
      <w:pPr>
        <w:rPr>
          <w:sz w:val="20"/>
        </w:rPr>
        <w:sectPr w:rsidR="00FE5876">
          <w:pgSz w:w="12240" w:h="15840"/>
          <w:pgMar w:top="640" w:right="880" w:bottom="880" w:left="960" w:header="0" w:footer="688" w:gutter="0"/>
          <w:cols w:space="720"/>
        </w:sectPr>
      </w:pPr>
    </w:p>
    <w:p w14:paraId="071DA633" w14:textId="77777777" w:rsidR="00FE5876" w:rsidRDefault="00EF798B">
      <w:pPr>
        <w:spacing w:before="97" w:line="259" w:lineRule="auto"/>
        <w:ind w:left="119" w:right="38"/>
        <w:jc w:val="both"/>
        <w:rPr>
          <w:sz w:val="18"/>
        </w:rPr>
      </w:pPr>
      <w:r>
        <w:rPr>
          <w:sz w:val="18"/>
        </w:rPr>
        <w:t>any part thereof, to be used by others, without the prior written consent of Owner (which shall not be unreasonably withheld) in each</w:t>
      </w:r>
      <w:r>
        <w:rPr>
          <w:spacing w:val="-7"/>
          <w:sz w:val="18"/>
        </w:rPr>
        <w:t xml:space="preserve"> </w:t>
      </w:r>
      <w:r>
        <w:rPr>
          <w:sz w:val="18"/>
        </w:rPr>
        <w:t>instance.</w:t>
      </w:r>
      <w:r>
        <w:rPr>
          <w:spacing w:val="-5"/>
          <w:sz w:val="18"/>
        </w:rPr>
        <w:t xml:space="preserve"> </w:t>
      </w:r>
      <w:r>
        <w:rPr>
          <w:sz w:val="18"/>
        </w:rPr>
        <w:t>If</w:t>
      </w:r>
      <w:r>
        <w:rPr>
          <w:spacing w:val="-4"/>
          <w:sz w:val="18"/>
        </w:rPr>
        <w:t xml:space="preserve"> </w:t>
      </w:r>
      <w:r>
        <w:rPr>
          <w:sz w:val="18"/>
        </w:rPr>
        <w:t>this</w:t>
      </w:r>
      <w:r>
        <w:rPr>
          <w:spacing w:val="-7"/>
          <w:sz w:val="18"/>
        </w:rPr>
        <w:t xml:space="preserve"> </w:t>
      </w:r>
      <w:r>
        <w:rPr>
          <w:sz w:val="18"/>
        </w:rPr>
        <w:t>Lease</w:t>
      </w:r>
      <w:r>
        <w:rPr>
          <w:spacing w:val="-12"/>
          <w:sz w:val="18"/>
        </w:rPr>
        <w:t xml:space="preserve"> </w:t>
      </w:r>
      <w:r>
        <w:rPr>
          <w:sz w:val="18"/>
        </w:rPr>
        <w:t>be</w:t>
      </w:r>
      <w:r>
        <w:rPr>
          <w:spacing w:val="-11"/>
          <w:sz w:val="18"/>
        </w:rPr>
        <w:t xml:space="preserve"> </w:t>
      </w:r>
      <w:r>
        <w:rPr>
          <w:sz w:val="18"/>
        </w:rPr>
        <w:t>assigned,</w:t>
      </w:r>
      <w:r>
        <w:rPr>
          <w:spacing w:val="-9"/>
          <w:sz w:val="18"/>
        </w:rPr>
        <w:t xml:space="preserve"> </w:t>
      </w:r>
      <w:r>
        <w:rPr>
          <w:sz w:val="18"/>
        </w:rPr>
        <w:t>or</w:t>
      </w:r>
      <w:r>
        <w:rPr>
          <w:spacing w:val="-4"/>
          <w:sz w:val="18"/>
        </w:rPr>
        <w:t xml:space="preserve"> </w:t>
      </w:r>
      <w:r>
        <w:rPr>
          <w:sz w:val="18"/>
        </w:rPr>
        <w:t>if</w:t>
      </w:r>
      <w:r>
        <w:rPr>
          <w:spacing w:val="-8"/>
          <w:sz w:val="18"/>
        </w:rPr>
        <w:t xml:space="preserve"> </w:t>
      </w:r>
      <w:r>
        <w:rPr>
          <w:sz w:val="18"/>
        </w:rPr>
        <w:t>the</w:t>
      </w:r>
      <w:r>
        <w:rPr>
          <w:spacing w:val="-8"/>
          <w:sz w:val="18"/>
        </w:rPr>
        <w:t xml:space="preserve"> </w:t>
      </w:r>
      <w:r>
        <w:rPr>
          <w:sz w:val="18"/>
        </w:rPr>
        <w:t>Demised</w:t>
      </w:r>
      <w:r>
        <w:rPr>
          <w:spacing w:val="-11"/>
          <w:sz w:val="18"/>
        </w:rPr>
        <w:t xml:space="preserve"> </w:t>
      </w:r>
      <w:r>
        <w:rPr>
          <w:sz w:val="18"/>
        </w:rPr>
        <w:t>Premises or any part thereof be underlet or occupied by</w:t>
      </w:r>
      <w:r>
        <w:rPr>
          <w:spacing w:val="-2"/>
          <w:sz w:val="18"/>
        </w:rPr>
        <w:t xml:space="preserve"> </w:t>
      </w:r>
      <w:r>
        <w:rPr>
          <w:sz w:val="18"/>
        </w:rPr>
        <w:t>anybody other than Tenant, Owner may, after default by Tenant, collect rent from</w:t>
      </w:r>
      <w:r>
        <w:rPr>
          <w:spacing w:val="-1"/>
          <w:sz w:val="18"/>
        </w:rPr>
        <w:t xml:space="preserve"> </w:t>
      </w:r>
      <w:r>
        <w:rPr>
          <w:sz w:val="18"/>
        </w:rPr>
        <w:t>the assignee</w:t>
      </w:r>
      <w:r>
        <w:rPr>
          <w:spacing w:val="-1"/>
          <w:sz w:val="18"/>
        </w:rPr>
        <w:t xml:space="preserve"> </w:t>
      </w:r>
      <w:r>
        <w:rPr>
          <w:sz w:val="18"/>
        </w:rPr>
        <w:t>under</w:t>
      </w:r>
      <w:r>
        <w:rPr>
          <w:spacing w:val="-1"/>
          <w:sz w:val="18"/>
        </w:rPr>
        <w:t xml:space="preserve"> </w:t>
      </w:r>
      <w:r>
        <w:rPr>
          <w:sz w:val="18"/>
        </w:rPr>
        <w:t>tenant or</w:t>
      </w:r>
      <w:r>
        <w:rPr>
          <w:spacing w:val="-1"/>
          <w:sz w:val="18"/>
        </w:rPr>
        <w:t xml:space="preserve"> </w:t>
      </w:r>
      <w:r>
        <w:rPr>
          <w:sz w:val="18"/>
        </w:rPr>
        <w:t>occupant as tenant,</w:t>
      </w:r>
      <w:r>
        <w:rPr>
          <w:spacing w:val="-2"/>
          <w:sz w:val="18"/>
        </w:rPr>
        <w:t xml:space="preserve"> </w:t>
      </w:r>
      <w:r>
        <w:rPr>
          <w:sz w:val="18"/>
        </w:rPr>
        <w:t>and</w:t>
      </w:r>
      <w:r>
        <w:rPr>
          <w:spacing w:val="-4"/>
          <w:sz w:val="18"/>
        </w:rPr>
        <w:t xml:space="preserve"> </w:t>
      </w:r>
      <w:r>
        <w:rPr>
          <w:sz w:val="18"/>
        </w:rPr>
        <w:t>apply</w:t>
      </w:r>
      <w:r>
        <w:rPr>
          <w:spacing w:val="-6"/>
          <w:sz w:val="18"/>
        </w:rPr>
        <w:t xml:space="preserve"> </w:t>
      </w:r>
      <w:r>
        <w:rPr>
          <w:sz w:val="18"/>
        </w:rPr>
        <w:t>the</w:t>
      </w:r>
      <w:r>
        <w:rPr>
          <w:spacing w:val="-1"/>
          <w:sz w:val="18"/>
        </w:rPr>
        <w:t xml:space="preserve"> </w:t>
      </w:r>
      <w:r>
        <w:rPr>
          <w:sz w:val="18"/>
        </w:rPr>
        <w:t>net sum collected to the rent herein reserved, but, except to the extent of such</w:t>
      </w:r>
      <w:r>
        <w:rPr>
          <w:spacing w:val="-12"/>
          <w:sz w:val="18"/>
        </w:rPr>
        <w:t xml:space="preserve"> </w:t>
      </w:r>
      <w:r>
        <w:rPr>
          <w:sz w:val="18"/>
        </w:rPr>
        <w:t>application,</w:t>
      </w:r>
      <w:r>
        <w:rPr>
          <w:spacing w:val="-11"/>
          <w:sz w:val="18"/>
        </w:rPr>
        <w:t xml:space="preserve"> </w:t>
      </w:r>
      <w:r>
        <w:rPr>
          <w:sz w:val="18"/>
        </w:rPr>
        <w:t>same</w:t>
      </w:r>
      <w:r>
        <w:rPr>
          <w:spacing w:val="-11"/>
          <w:sz w:val="18"/>
        </w:rPr>
        <w:t xml:space="preserve"> </w:t>
      </w:r>
      <w:r>
        <w:rPr>
          <w:sz w:val="18"/>
        </w:rPr>
        <w:t>shall</w:t>
      </w:r>
      <w:r>
        <w:rPr>
          <w:spacing w:val="-11"/>
          <w:sz w:val="18"/>
        </w:rPr>
        <w:t xml:space="preserve"> </w:t>
      </w:r>
      <w:r>
        <w:rPr>
          <w:sz w:val="18"/>
        </w:rPr>
        <w:t>not</w:t>
      </w:r>
      <w:r>
        <w:rPr>
          <w:spacing w:val="-12"/>
          <w:sz w:val="18"/>
        </w:rPr>
        <w:t xml:space="preserve"> </w:t>
      </w:r>
      <w:r>
        <w:rPr>
          <w:sz w:val="18"/>
        </w:rPr>
        <w:t>be</w:t>
      </w:r>
      <w:r>
        <w:rPr>
          <w:spacing w:val="-11"/>
          <w:sz w:val="18"/>
        </w:rPr>
        <w:t xml:space="preserve"> </w:t>
      </w:r>
      <w:r>
        <w:rPr>
          <w:sz w:val="18"/>
        </w:rPr>
        <w:t>deemed</w:t>
      </w:r>
      <w:r>
        <w:rPr>
          <w:spacing w:val="-11"/>
          <w:sz w:val="18"/>
        </w:rPr>
        <w:t xml:space="preserve"> </w:t>
      </w:r>
      <w:r>
        <w:rPr>
          <w:sz w:val="18"/>
        </w:rPr>
        <w:t>a</w:t>
      </w:r>
      <w:r>
        <w:rPr>
          <w:spacing w:val="-11"/>
          <w:sz w:val="18"/>
        </w:rPr>
        <w:t xml:space="preserve"> </w:t>
      </w:r>
      <w:r>
        <w:rPr>
          <w:sz w:val="18"/>
        </w:rPr>
        <w:t>release</w:t>
      </w:r>
      <w:r>
        <w:rPr>
          <w:spacing w:val="-12"/>
          <w:sz w:val="18"/>
        </w:rPr>
        <w:t xml:space="preserve"> </w:t>
      </w:r>
      <w:r>
        <w:rPr>
          <w:sz w:val="18"/>
        </w:rPr>
        <w:t>of</w:t>
      </w:r>
      <w:r>
        <w:rPr>
          <w:spacing w:val="-11"/>
          <w:sz w:val="18"/>
        </w:rPr>
        <w:t xml:space="preserve"> </w:t>
      </w:r>
      <w:r>
        <w:rPr>
          <w:sz w:val="18"/>
        </w:rPr>
        <w:t>Tenant</w:t>
      </w:r>
      <w:r>
        <w:rPr>
          <w:spacing w:val="-11"/>
          <w:sz w:val="18"/>
        </w:rPr>
        <w:t xml:space="preserve"> </w:t>
      </w:r>
      <w:r>
        <w:rPr>
          <w:sz w:val="18"/>
        </w:rPr>
        <w:t>from the further performance by Tenant of covenants on the part of Tenant herein contained.</w:t>
      </w:r>
      <w:r>
        <w:rPr>
          <w:spacing w:val="40"/>
          <w:sz w:val="18"/>
        </w:rPr>
        <w:t xml:space="preserve"> </w:t>
      </w:r>
      <w:r>
        <w:rPr>
          <w:sz w:val="18"/>
        </w:rPr>
        <w:t>The consent by</w:t>
      </w:r>
      <w:r>
        <w:rPr>
          <w:spacing w:val="-2"/>
          <w:sz w:val="18"/>
        </w:rPr>
        <w:t xml:space="preserve"> </w:t>
      </w:r>
      <w:r>
        <w:rPr>
          <w:sz w:val="18"/>
        </w:rPr>
        <w:t>Owner to</w:t>
      </w:r>
      <w:r>
        <w:rPr>
          <w:spacing w:val="-2"/>
          <w:sz w:val="18"/>
        </w:rPr>
        <w:t xml:space="preserve"> </w:t>
      </w:r>
      <w:r>
        <w:rPr>
          <w:sz w:val="18"/>
        </w:rPr>
        <w:t>an</w:t>
      </w:r>
      <w:r>
        <w:rPr>
          <w:spacing w:val="-2"/>
          <w:sz w:val="18"/>
        </w:rPr>
        <w:t xml:space="preserve"> </w:t>
      </w:r>
      <w:r>
        <w:rPr>
          <w:sz w:val="18"/>
        </w:rPr>
        <w:t>assignment or underletting shall not be in any way be construed to relieve Tenant from obtaining the express consent in writing of Owner to any further assignment or underletting.</w:t>
      </w:r>
    </w:p>
    <w:p w14:paraId="177DB0F2" w14:textId="77777777" w:rsidR="00FE5876" w:rsidRDefault="00FE5876">
      <w:pPr>
        <w:pStyle w:val="BodyText"/>
        <w:spacing w:before="13"/>
        <w:rPr>
          <w:sz w:val="18"/>
        </w:rPr>
      </w:pPr>
    </w:p>
    <w:p w14:paraId="4BF9F327" w14:textId="77777777" w:rsidR="00FE5876" w:rsidRDefault="00EF798B">
      <w:pPr>
        <w:tabs>
          <w:tab w:val="left" w:pos="1560"/>
          <w:tab w:val="left" w:pos="2280"/>
        </w:tabs>
        <w:spacing w:before="1" w:line="259" w:lineRule="auto"/>
        <w:ind w:left="120" w:right="38"/>
        <w:jc w:val="both"/>
        <w:rPr>
          <w:sz w:val="18"/>
        </w:rPr>
      </w:pPr>
      <w:r>
        <w:rPr>
          <w:b/>
          <w:spacing w:val="-2"/>
          <w:sz w:val="18"/>
        </w:rPr>
        <w:t>Electric:</w:t>
      </w:r>
      <w:r>
        <w:rPr>
          <w:b/>
          <w:sz w:val="18"/>
        </w:rPr>
        <w:tab/>
      </w:r>
      <w:r>
        <w:rPr>
          <w:spacing w:val="-4"/>
          <w:sz w:val="18"/>
        </w:rPr>
        <w:t>12.</w:t>
      </w:r>
      <w:r>
        <w:rPr>
          <w:sz w:val="18"/>
        </w:rPr>
        <w:tab/>
      </w:r>
      <w:r>
        <w:rPr>
          <w:sz w:val="18"/>
        </w:rPr>
        <w:t>Rates and conditions in respect to Current: submetering, metering or rent inclusion, as the case may be, shall be addressed in the rider annexed hereto.</w:t>
      </w:r>
      <w:r>
        <w:rPr>
          <w:spacing w:val="40"/>
          <w:sz w:val="18"/>
        </w:rPr>
        <w:t xml:space="preserve"> </w:t>
      </w:r>
      <w:r>
        <w:rPr>
          <w:sz w:val="18"/>
        </w:rPr>
        <w:t>Tenant covenants and agrees that all times its use of electric current shall not exceed the capacity of existing feeders to the Building or the risers or wiring installation, and</w:t>
      </w:r>
      <w:r>
        <w:rPr>
          <w:spacing w:val="-2"/>
          <w:sz w:val="18"/>
        </w:rPr>
        <w:t xml:space="preserve"> </w:t>
      </w:r>
      <w:r>
        <w:rPr>
          <w:sz w:val="18"/>
        </w:rPr>
        <w:t>Tenant may</w:t>
      </w:r>
      <w:r>
        <w:rPr>
          <w:spacing w:val="-2"/>
          <w:sz w:val="18"/>
        </w:rPr>
        <w:t xml:space="preserve"> </w:t>
      </w:r>
      <w:r>
        <w:rPr>
          <w:sz w:val="18"/>
        </w:rPr>
        <w:t>not use</w:t>
      </w:r>
      <w:r>
        <w:rPr>
          <w:spacing w:val="-4"/>
          <w:sz w:val="18"/>
        </w:rPr>
        <w:t xml:space="preserve"> </w:t>
      </w:r>
      <w:r>
        <w:rPr>
          <w:sz w:val="18"/>
        </w:rPr>
        <w:t>any electrical equipment which, in Owner’s opinion, reasonably exercised, will overload</w:t>
      </w:r>
      <w:r>
        <w:rPr>
          <w:spacing w:val="-12"/>
          <w:sz w:val="18"/>
        </w:rPr>
        <w:t xml:space="preserve"> </w:t>
      </w:r>
      <w:r>
        <w:rPr>
          <w:sz w:val="18"/>
        </w:rPr>
        <w:t>such</w:t>
      </w:r>
      <w:r>
        <w:rPr>
          <w:spacing w:val="-11"/>
          <w:sz w:val="18"/>
        </w:rPr>
        <w:t xml:space="preserve"> </w:t>
      </w:r>
      <w:r>
        <w:rPr>
          <w:sz w:val="18"/>
        </w:rPr>
        <w:t>installations</w:t>
      </w:r>
      <w:r>
        <w:rPr>
          <w:spacing w:val="-6"/>
          <w:sz w:val="18"/>
        </w:rPr>
        <w:t xml:space="preserve"> </w:t>
      </w:r>
      <w:r>
        <w:rPr>
          <w:sz w:val="18"/>
        </w:rPr>
        <w:t>or</w:t>
      </w:r>
      <w:r>
        <w:rPr>
          <w:spacing w:val="-8"/>
          <w:sz w:val="18"/>
        </w:rPr>
        <w:t xml:space="preserve"> </w:t>
      </w:r>
      <w:r>
        <w:rPr>
          <w:sz w:val="18"/>
        </w:rPr>
        <w:t>interfere</w:t>
      </w:r>
      <w:r>
        <w:rPr>
          <w:spacing w:val="-8"/>
          <w:sz w:val="18"/>
        </w:rPr>
        <w:t xml:space="preserve"> </w:t>
      </w:r>
      <w:r>
        <w:rPr>
          <w:sz w:val="18"/>
        </w:rPr>
        <w:t>with</w:t>
      </w:r>
      <w:r>
        <w:rPr>
          <w:spacing w:val="-12"/>
          <w:sz w:val="18"/>
        </w:rPr>
        <w:t xml:space="preserve"> </w:t>
      </w:r>
      <w:r>
        <w:rPr>
          <w:sz w:val="18"/>
        </w:rPr>
        <w:t>the</w:t>
      </w:r>
      <w:r>
        <w:rPr>
          <w:spacing w:val="-11"/>
          <w:sz w:val="18"/>
        </w:rPr>
        <w:t xml:space="preserve"> </w:t>
      </w:r>
      <w:r>
        <w:rPr>
          <w:sz w:val="18"/>
        </w:rPr>
        <w:t>use</w:t>
      </w:r>
      <w:r>
        <w:rPr>
          <w:spacing w:val="-11"/>
          <w:sz w:val="18"/>
        </w:rPr>
        <w:t xml:space="preserve"> </w:t>
      </w:r>
      <w:r>
        <w:rPr>
          <w:sz w:val="18"/>
        </w:rPr>
        <w:t>thereof</w:t>
      </w:r>
      <w:r>
        <w:rPr>
          <w:spacing w:val="-11"/>
          <w:sz w:val="18"/>
        </w:rPr>
        <w:t xml:space="preserve"> </w:t>
      </w:r>
      <w:r>
        <w:rPr>
          <w:sz w:val="18"/>
        </w:rPr>
        <w:t>by</w:t>
      </w:r>
      <w:r>
        <w:rPr>
          <w:spacing w:val="-12"/>
          <w:sz w:val="18"/>
        </w:rPr>
        <w:t xml:space="preserve"> </w:t>
      </w:r>
      <w:r>
        <w:rPr>
          <w:sz w:val="18"/>
        </w:rPr>
        <w:t>other tenants</w:t>
      </w:r>
      <w:r>
        <w:rPr>
          <w:spacing w:val="-2"/>
          <w:sz w:val="18"/>
        </w:rPr>
        <w:t xml:space="preserve"> </w:t>
      </w:r>
      <w:r>
        <w:rPr>
          <w:sz w:val="18"/>
        </w:rPr>
        <w:t>of</w:t>
      </w:r>
      <w:r>
        <w:rPr>
          <w:spacing w:val="-3"/>
          <w:sz w:val="18"/>
        </w:rPr>
        <w:t xml:space="preserve"> </w:t>
      </w:r>
      <w:r>
        <w:rPr>
          <w:sz w:val="18"/>
        </w:rPr>
        <w:t>the</w:t>
      </w:r>
      <w:r>
        <w:rPr>
          <w:spacing w:val="-3"/>
          <w:sz w:val="18"/>
        </w:rPr>
        <w:t xml:space="preserve"> </w:t>
      </w:r>
      <w:r>
        <w:rPr>
          <w:sz w:val="18"/>
        </w:rPr>
        <w:t>Building.</w:t>
      </w:r>
      <w:r>
        <w:rPr>
          <w:spacing w:val="40"/>
          <w:sz w:val="18"/>
        </w:rPr>
        <w:t xml:space="preserve"> </w:t>
      </w:r>
      <w:r>
        <w:rPr>
          <w:sz w:val="18"/>
        </w:rPr>
        <w:t>The</w:t>
      </w:r>
      <w:r>
        <w:rPr>
          <w:spacing w:val="-3"/>
          <w:sz w:val="18"/>
        </w:rPr>
        <w:t xml:space="preserve"> </w:t>
      </w:r>
      <w:r>
        <w:rPr>
          <w:sz w:val="18"/>
        </w:rPr>
        <w:t>change</w:t>
      </w:r>
      <w:r>
        <w:rPr>
          <w:spacing w:val="-7"/>
          <w:sz w:val="18"/>
        </w:rPr>
        <w:t xml:space="preserve"> </w:t>
      </w:r>
      <w:r>
        <w:rPr>
          <w:sz w:val="18"/>
        </w:rPr>
        <w:t>at</w:t>
      </w:r>
      <w:r>
        <w:rPr>
          <w:spacing w:val="-2"/>
          <w:sz w:val="18"/>
        </w:rPr>
        <w:t xml:space="preserve"> </w:t>
      </w:r>
      <w:r>
        <w:rPr>
          <w:sz w:val="18"/>
        </w:rPr>
        <w:t>any</w:t>
      </w:r>
      <w:r>
        <w:rPr>
          <w:spacing w:val="-10"/>
          <w:sz w:val="18"/>
        </w:rPr>
        <w:t xml:space="preserve"> </w:t>
      </w:r>
      <w:r>
        <w:rPr>
          <w:sz w:val="18"/>
        </w:rPr>
        <w:t>time</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 xml:space="preserve">character of electric service shall in no way make Owner liable or responsible to Tenant, for any loss, damages or expenses which Tenant may </w:t>
      </w:r>
      <w:r>
        <w:rPr>
          <w:spacing w:val="-2"/>
          <w:sz w:val="18"/>
        </w:rPr>
        <w:t>sustain.</w:t>
      </w:r>
    </w:p>
    <w:p w14:paraId="4EF204B2" w14:textId="77777777" w:rsidR="00FE5876" w:rsidRDefault="00FE5876">
      <w:pPr>
        <w:pStyle w:val="BodyText"/>
        <w:spacing w:before="13"/>
        <w:rPr>
          <w:sz w:val="18"/>
        </w:rPr>
      </w:pPr>
    </w:p>
    <w:p w14:paraId="35AAFF39" w14:textId="77777777" w:rsidR="00FE5876" w:rsidRDefault="00EF798B">
      <w:pPr>
        <w:tabs>
          <w:tab w:val="left" w:pos="1560"/>
          <w:tab w:val="left" w:pos="2279"/>
        </w:tabs>
        <w:spacing w:line="259" w:lineRule="auto"/>
        <w:ind w:left="120" w:right="38"/>
        <w:rPr>
          <w:sz w:val="18"/>
        </w:rPr>
      </w:pPr>
      <w:r>
        <w:rPr>
          <w:b/>
          <w:sz w:val="18"/>
        </w:rPr>
        <w:t>Access to</w:t>
      </w:r>
      <w:r>
        <w:rPr>
          <w:b/>
          <w:sz w:val="18"/>
        </w:rPr>
        <w:tab/>
      </w:r>
      <w:r>
        <w:rPr>
          <w:spacing w:val="-4"/>
          <w:sz w:val="18"/>
        </w:rPr>
        <w:t>13.</w:t>
      </w:r>
      <w:r>
        <w:rPr>
          <w:sz w:val="18"/>
        </w:rPr>
        <w:tab/>
      </w:r>
      <w:r>
        <w:rPr>
          <w:spacing w:val="-44"/>
          <w:sz w:val="18"/>
        </w:rPr>
        <w:t xml:space="preserve"> </w:t>
      </w:r>
      <w:r>
        <w:rPr>
          <w:sz w:val="18"/>
        </w:rPr>
        <w:t xml:space="preserve">Owner and Owner’s agents shall </w:t>
      </w:r>
      <w:r>
        <w:rPr>
          <w:b/>
          <w:spacing w:val="-2"/>
          <w:sz w:val="18"/>
        </w:rPr>
        <w:t>Premises:</w:t>
      </w:r>
      <w:r>
        <w:rPr>
          <w:b/>
          <w:sz w:val="18"/>
        </w:rPr>
        <w:tab/>
      </w:r>
      <w:r>
        <w:rPr>
          <w:b/>
          <w:sz w:val="18"/>
        </w:rPr>
        <w:tab/>
      </w:r>
      <w:r>
        <w:rPr>
          <w:sz w:val="18"/>
        </w:rPr>
        <w:t>have</w:t>
      </w:r>
      <w:r>
        <w:rPr>
          <w:spacing w:val="40"/>
          <w:sz w:val="18"/>
        </w:rPr>
        <w:t xml:space="preserve"> </w:t>
      </w:r>
      <w:r>
        <w:rPr>
          <w:sz w:val="18"/>
        </w:rPr>
        <w:t>the</w:t>
      </w:r>
      <w:r>
        <w:rPr>
          <w:spacing w:val="40"/>
          <w:sz w:val="18"/>
        </w:rPr>
        <w:t xml:space="preserve"> </w:t>
      </w:r>
      <w:r>
        <w:rPr>
          <w:sz w:val="18"/>
        </w:rPr>
        <w:t>right</w:t>
      </w:r>
      <w:r>
        <w:rPr>
          <w:spacing w:val="40"/>
          <w:sz w:val="18"/>
        </w:rPr>
        <w:t xml:space="preserve"> </w:t>
      </w:r>
      <w:r>
        <w:rPr>
          <w:sz w:val="18"/>
        </w:rPr>
        <w:t>(but</w:t>
      </w:r>
      <w:r>
        <w:rPr>
          <w:spacing w:val="40"/>
          <w:sz w:val="18"/>
        </w:rPr>
        <w:t xml:space="preserve"> </w:t>
      </w:r>
      <w:r>
        <w:rPr>
          <w:sz w:val="18"/>
        </w:rPr>
        <w:t>shall</w:t>
      </w:r>
      <w:r>
        <w:rPr>
          <w:spacing w:val="40"/>
          <w:sz w:val="18"/>
        </w:rPr>
        <w:t xml:space="preserve"> </w:t>
      </w:r>
      <w:r>
        <w:rPr>
          <w:sz w:val="18"/>
        </w:rPr>
        <w:t>not</w:t>
      </w:r>
      <w:r>
        <w:rPr>
          <w:spacing w:val="40"/>
          <w:sz w:val="18"/>
        </w:rPr>
        <w:t xml:space="preserve"> </w:t>
      </w:r>
      <w:r>
        <w:rPr>
          <w:sz w:val="18"/>
        </w:rPr>
        <w:t>be</w:t>
      </w:r>
      <w:r>
        <w:rPr>
          <w:spacing w:val="40"/>
          <w:sz w:val="18"/>
        </w:rPr>
        <w:t xml:space="preserve"> </w:t>
      </w:r>
      <w:r>
        <w:rPr>
          <w:sz w:val="18"/>
        </w:rPr>
        <w:t>obligated) to enter the</w:t>
      </w:r>
      <w:r>
        <w:rPr>
          <w:spacing w:val="-1"/>
          <w:sz w:val="18"/>
        </w:rPr>
        <w:t xml:space="preserve"> </w:t>
      </w:r>
      <w:r>
        <w:rPr>
          <w:sz w:val="18"/>
        </w:rPr>
        <w:t>Demised</w:t>
      </w:r>
      <w:r>
        <w:rPr>
          <w:spacing w:val="-4"/>
          <w:sz w:val="18"/>
        </w:rPr>
        <w:t xml:space="preserve"> </w:t>
      </w:r>
      <w:r>
        <w:rPr>
          <w:sz w:val="18"/>
        </w:rPr>
        <w:t>Premises in any emergency</w:t>
      </w:r>
      <w:r>
        <w:rPr>
          <w:spacing w:val="-3"/>
          <w:sz w:val="18"/>
        </w:rPr>
        <w:t xml:space="preserve"> </w:t>
      </w:r>
      <w:r>
        <w:rPr>
          <w:sz w:val="18"/>
        </w:rPr>
        <w:t>at any time, and, at other reasonable times on reasonably advance notice to</w:t>
      </w:r>
      <w:r>
        <w:rPr>
          <w:spacing w:val="40"/>
          <w:sz w:val="18"/>
        </w:rPr>
        <w:t xml:space="preserve"> </w:t>
      </w:r>
      <w:r>
        <w:rPr>
          <w:sz w:val="18"/>
        </w:rPr>
        <w:t>Tenant,</w:t>
      </w:r>
      <w:r>
        <w:rPr>
          <w:spacing w:val="40"/>
          <w:sz w:val="18"/>
        </w:rPr>
        <w:t xml:space="preserve"> </w:t>
      </w:r>
      <w:r>
        <w:rPr>
          <w:sz w:val="18"/>
        </w:rPr>
        <w:t>to</w:t>
      </w:r>
      <w:r>
        <w:rPr>
          <w:spacing w:val="68"/>
          <w:sz w:val="18"/>
        </w:rPr>
        <w:t xml:space="preserve"> </w:t>
      </w:r>
      <w:r>
        <w:rPr>
          <w:sz w:val="18"/>
        </w:rPr>
        <w:t>examine</w:t>
      </w:r>
      <w:r>
        <w:rPr>
          <w:spacing w:val="40"/>
          <w:sz w:val="18"/>
        </w:rPr>
        <w:t xml:space="preserve"> </w:t>
      </w:r>
      <w:r>
        <w:rPr>
          <w:sz w:val="18"/>
        </w:rPr>
        <w:t>the</w:t>
      </w:r>
      <w:r>
        <w:rPr>
          <w:spacing w:val="40"/>
          <w:sz w:val="18"/>
        </w:rPr>
        <w:t xml:space="preserve"> </w:t>
      </w:r>
      <w:r>
        <w:rPr>
          <w:sz w:val="18"/>
        </w:rPr>
        <w:t>same</w:t>
      </w:r>
      <w:r>
        <w:rPr>
          <w:spacing w:val="40"/>
          <w:sz w:val="18"/>
        </w:rPr>
        <w:t xml:space="preserve"> </w:t>
      </w:r>
      <w:r>
        <w:rPr>
          <w:sz w:val="18"/>
        </w:rPr>
        <w:t>and</w:t>
      </w:r>
      <w:r>
        <w:rPr>
          <w:spacing w:val="67"/>
          <w:sz w:val="18"/>
        </w:rPr>
        <w:t xml:space="preserve"> </w:t>
      </w:r>
      <w:r>
        <w:rPr>
          <w:sz w:val="18"/>
        </w:rPr>
        <w:t>to</w:t>
      </w:r>
      <w:r>
        <w:rPr>
          <w:spacing w:val="68"/>
          <w:sz w:val="18"/>
        </w:rPr>
        <w:t xml:space="preserve"> </w:t>
      </w:r>
      <w:r>
        <w:rPr>
          <w:sz w:val="18"/>
        </w:rPr>
        <w:t>make</w:t>
      </w:r>
      <w:r>
        <w:rPr>
          <w:spacing w:val="40"/>
          <w:sz w:val="18"/>
        </w:rPr>
        <w:t xml:space="preserve"> </w:t>
      </w:r>
      <w:r>
        <w:rPr>
          <w:sz w:val="18"/>
        </w:rPr>
        <w:t>such</w:t>
      </w:r>
      <w:r>
        <w:rPr>
          <w:spacing w:val="40"/>
          <w:sz w:val="18"/>
        </w:rPr>
        <w:t xml:space="preserve"> </w:t>
      </w:r>
      <w:r>
        <w:rPr>
          <w:sz w:val="18"/>
        </w:rPr>
        <w:t>repairs, replacements</w:t>
      </w:r>
      <w:r>
        <w:rPr>
          <w:spacing w:val="-12"/>
          <w:sz w:val="18"/>
        </w:rPr>
        <w:t xml:space="preserve"> </w:t>
      </w:r>
      <w:r>
        <w:rPr>
          <w:sz w:val="18"/>
        </w:rPr>
        <w:t>and</w:t>
      </w:r>
      <w:r>
        <w:rPr>
          <w:spacing w:val="-11"/>
          <w:sz w:val="18"/>
        </w:rPr>
        <w:t xml:space="preserve"> </w:t>
      </w:r>
      <w:r>
        <w:rPr>
          <w:sz w:val="18"/>
        </w:rPr>
        <w:t>improvements</w:t>
      </w:r>
      <w:r>
        <w:rPr>
          <w:spacing w:val="-11"/>
          <w:sz w:val="18"/>
        </w:rPr>
        <w:t xml:space="preserve"> </w:t>
      </w:r>
      <w:r>
        <w:rPr>
          <w:sz w:val="18"/>
        </w:rPr>
        <w:t>as</w:t>
      </w:r>
      <w:r>
        <w:rPr>
          <w:spacing w:val="-11"/>
          <w:sz w:val="18"/>
        </w:rPr>
        <w:t xml:space="preserve"> </w:t>
      </w:r>
      <w:r>
        <w:rPr>
          <w:sz w:val="18"/>
        </w:rPr>
        <w:t>Owner</w:t>
      </w:r>
      <w:r>
        <w:rPr>
          <w:spacing w:val="-12"/>
          <w:sz w:val="18"/>
        </w:rPr>
        <w:t xml:space="preserve"> </w:t>
      </w:r>
      <w:r>
        <w:rPr>
          <w:sz w:val="18"/>
        </w:rPr>
        <w:t>may</w:t>
      </w:r>
      <w:r>
        <w:rPr>
          <w:spacing w:val="-11"/>
          <w:sz w:val="18"/>
        </w:rPr>
        <w:t xml:space="preserve"> </w:t>
      </w:r>
      <w:r>
        <w:rPr>
          <w:sz w:val="18"/>
        </w:rPr>
        <w:t>deem</w:t>
      </w:r>
      <w:r>
        <w:rPr>
          <w:spacing w:val="-13"/>
          <w:sz w:val="18"/>
        </w:rPr>
        <w:t xml:space="preserve"> </w:t>
      </w:r>
      <w:r>
        <w:rPr>
          <w:sz w:val="18"/>
        </w:rPr>
        <w:t>necessary</w:t>
      </w:r>
      <w:r>
        <w:rPr>
          <w:spacing w:val="-15"/>
          <w:sz w:val="18"/>
        </w:rPr>
        <w:t xml:space="preserve"> </w:t>
      </w:r>
      <w:r>
        <w:rPr>
          <w:sz w:val="18"/>
        </w:rPr>
        <w:t>and reasonably</w:t>
      </w:r>
      <w:r>
        <w:rPr>
          <w:spacing w:val="-12"/>
          <w:sz w:val="18"/>
        </w:rPr>
        <w:t xml:space="preserve"> </w:t>
      </w:r>
      <w:r>
        <w:rPr>
          <w:sz w:val="18"/>
        </w:rPr>
        <w:t>desirable</w:t>
      </w:r>
      <w:r>
        <w:rPr>
          <w:spacing w:val="-11"/>
          <w:sz w:val="18"/>
        </w:rPr>
        <w:t xml:space="preserve"> </w:t>
      </w:r>
      <w:r>
        <w:rPr>
          <w:sz w:val="18"/>
        </w:rPr>
        <w:t>to</w:t>
      </w:r>
      <w:r>
        <w:rPr>
          <w:spacing w:val="-11"/>
          <w:sz w:val="18"/>
        </w:rPr>
        <w:t xml:space="preserve"> </w:t>
      </w:r>
      <w:r>
        <w:rPr>
          <w:sz w:val="18"/>
        </w:rPr>
        <w:t>any</w:t>
      </w:r>
      <w:r>
        <w:rPr>
          <w:spacing w:val="-11"/>
          <w:sz w:val="18"/>
        </w:rPr>
        <w:t xml:space="preserve"> </w:t>
      </w:r>
      <w:r>
        <w:rPr>
          <w:sz w:val="18"/>
        </w:rPr>
        <w:t>portion</w:t>
      </w:r>
      <w:r>
        <w:rPr>
          <w:spacing w:val="-11"/>
          <w:sz w:val="18"/>
        </w:rPr>
        <w:t xml:space="preserve"> </w:t>
      </w:r>
      <w:r>
        <w:rPr>
          <w:sz w:val="18"/>
        </w:rPr>
        <w:t>of</w:t>
      </w:r>
      <w:r>
        <w:rPr>
          <w:spacing w:val="-7"/>
          <w:sz w:val="18"/>
        </w:rPr>
        <w:t xml:space="preserve"> </w:t>
      </w:r>
      <w:r>
        <w:rPr>
          <w:sz w:val="18"/>
        </w:rPr>
        <w:t>the</w:t>
      </w:r>
      <w:r>
        <w:rPr>
          <w:spacing w:val="-13"/>
          <w:sz w:val="18"/>
        </w:rPr>
        <w:t xml:space="preserve"> </w:t>
      </w:r>
      <w:r>
        <w:rPr>
          <w:sz w:val="18"/>
        </w:rPr>
        <w:t>Building</w:t>
      </w:r>
      <w:r>
        <w:rPr>
          <w:spacing w:val="-10"/>
          <w:sz w:val="18"/>
        </w:rPr>
        <w:t xml:space="preserve"> </w:t>
      </w:r>
      <w:r>
        <w:rPr>
          <w:sz w:val="18"/>
        </w:rPr>
        <w:t>or</w:t>
      </w:r>
      <w:r>
        <w:rPr>
          <w:spacing w:val="-4"/>
          <w:sz w:val="18"/>
        </w:rPr>
        <w:t xml:space="preserve"> </w:t>
      </w:r>
      <w:r>
        <w:rPr>
          <w:sz w:val="18"/>
        </w:rPr>
        <w:t>which</w:t>
      </w:r>
      <w:r>
        <w:rPr>
          <w:spacing w:val="-10"/>
          <w:sz w:val="18"/>
        </w:rPr>
        <w:t xml:space="preserve"> </w:t>
      </w:r>
      <w:r>
        <w:rPr>
          <w:sz w:val="18"/>
        </w:rPr>
        <w:t>Owner may</w:t>
      </w:r>
      <w:r>
        <w:rPr>
          <w:spacing w:val="-6"/>
          <w:sz w:val="18"/>
        </w:rPr>
        <w:t xml:space="preserve"> </w:t>
      </w:r>
      <w:r>
        <w:rPr>
          <w:sz w:val="18"/>
        </w:rPr>
        <w:t>elect</w:t>
      </w:r>
      <w:r>
        <w:rPr>
          <w:spacing w:val="-7"/>
          <w:sz w:val="18"/>
        </w:rPr>
        <w:t xml:space="preserve"> </w:t>
      </w:r>
      <w:r>
        <w:rPr>
          <w:sz w:val="18"/>
        </w:rPr>
        <w:t>to</w:t>
      </w:r>
      <w:r>
        <w:rPr>
          <w:spacing w:val="-7"/>
          <w:sz w:val="18"/>
        </w:rPr>
        <w:t xml:space="preserve"> </w:t>
      </w:r>
      <w:r>
        <w:rPr>
          <w:sz w:val="18"/>
        </w:rPr>
        <w:t>perform,</w:t>
      </w:r>
      <w:r>
        <w:rPr>
          <w:spacing w:val="-6"/>
          <w:sz w:val="18"/>
        </w:rPr>
        <w:t xml:space="preserve"> </w:t>
      </w:r>
      <w:r>
        <w:rPr>
          <w:sz w:val="18"/>
        </w:rPr>
        <w:t>in</w:t>
      </w:r>
      <w:r>
        <w:rPr>
          <w:spacing w:val="-7"/>
          <w:sz w:val="18"/>
        </w:rPr>
        <w:t xml:space="preserve"> </w:t>
      </w:r>
      <w:r>
        <w:rPr>
          <w:sz w:val="18"/>
        </w:rPr>
        <w:t>the</w:t>
      </w:r>
      <w:r>
        <w:rPr>
          <w:spacing w:val="-8"/>
          <w:sz w:val="18"/>
        </w:rPr>
        <w:t xml:space="preserve"> </w:t>
      </w:r>
      <w:r>
        <w:rPr>
          <w:sz w:val="18"/>
        </w:rPr>
        <w:t>Demised</w:t>
      </w:r>
      <w:r>
        <w:rPr>
          <w:spacing w:val="-7"/>
          <w:sz w:val="18"/>
        </w:rPr>
        <w:t xml:space="preserve"> </w:t>
      </w:r>
      <w:r>
        <w:rPr>
          <w:sz w:val="18"/>
        </w:rPr>
        <w:t>Premises,</w:t>
      </w:r>
      <w:r>
        <w:rPr>
          <w:spacing w:val="-10"/>
          <w:sz w:val="18"/>
        </w:rPr>
        <w:t xml:space="preserve"> </w:t>
      </w:r>
      <w:r>
        <w:rPr>
          <w:sz w:val="18"/>
        </w:rPr>
        <w:t>following</w:t>
      </w:r>
      <w:r>
        <w:rPr>
          <w:spacing w:val="-11"/>
          <w:sz w:val="18"/>
        </w:rPr>
        <w:t xml:space="preserve"> </w:t>
      </w:r>
      <w:r>
        <w:rPr>
          <w:sz w:val="18"/>
        </w:rPr>
        <w:t>Tenant’s failure</w:t>
      </w:r>
      <w:r>
        <w:rPr>
          <w:spacing w:val="40"/>
          <w:sz w:val="18"/>
        </w:rPr>
        <w:t xml:space="preserve"> </w:t>
      </w:r>
      <w:r>
        <w:rPr>
          <w:sz w:val="18"/>
        </w:rPr>
        <w:t>to</w:t>
      </w:r>
      <w:r>
        <w:rPr>
          <w:spacing w:val="40"/>
          <w:sz w:val="18"/>
        </w:rPr>
        <w:t xml:space="preserve"> </w:t>
      </w:r>
      <w:r>
        <w:rPr>
          <w:sz w:val="18"/>
        </w:rPr>
        <w:t>make</w:t>
      </w:r>
      <w:r>
        <w:rPr>
          <w:spacing w:val="40"/>
          <w:sz w:val="18"/>
        </w:rPr>
        <w:t xml:space="preserve"> </w:t>
      </w:r>
      <w:r>
        <w:rPr>
          <w:sz w:val="18"/>
        </w:rPr>
        <w:t>repairs</w:t>
      </w:r>
      <w:r>
        <w:rPr>
          <w:spacing w:val="40"/>
          <w:sz w:val="18"/>
        </w:rPr>
        <w:t xml:space="preserve"> </w:t>
      </w:r>
      <w:r>
        <w:rPr>
          <w:sz w:val="18"/>
        </w:rPr>
        <w:t>or</w:t>
      </w:r>
      <w:r>
        <w:rPr>
          <w:spacing w:val="40"/>
          <w:sz w:val="18"/>
        </w:rPr>
        <w:t xml:space="preserve"> </w:t>
      </w:r>
      <w:r>
        <w:rPr>
          <w:sz w:val="18"/>
        </w:rPr>
        <w:t>perform</w:t>
      </w:r>
      <w:r>
        <w:rPr>
          <w:spacing w:val="40"/>
          <w:sz w:val="18"/>
        </w:rPr>
        <w:t xml:space="preserve"> </w:t>
      </w:r>
      <w:r>
        <w:rPr>
          <w:sz w:val="18"/>
        </w:rPr>
        <w:t>any</w:t>
      </w:r>
      <w:r>
        <w:rPr>
          <w:spacing w:val="40"/>
          <w:sz w:val="18"/>
        </w:rPr>
        <w:t xml:space="preserve"> </w:t>
      </w:r>
      <w:r>
        <w:rPr>
          <w:sz w:val="18"/>
        </w:rPr>
        <w:t>work</w:t>
      </w:r>
      <w:r>
        <w:rPr>
          <w:spacing w:val="40"/>
          <w:sz w:val="18"/>
        </w:rPr>
        <w:t xml:space="preserve"> </w:t>
      </w:r>
      <w:r>
        <w:rPr>
          <w:sz w:val="18"/>
        </w:rPr>
        <w:t>which</w:t>
      </w:r>
      <w:r>
        <w:rPr>
          <w:spacing w:val="40"/>
          <w:sz w:val="18"/>
        </w:rPr>
        <w:t xml:space="preserve"> </w:t>
      </w:r>
      <w:r>
        <w:rPr>
          <w:sz w:val="18"/>
        </w:rPr>
        <w:t>Tenant</w:t>
      </w:r>
      <w:r>
        <w:rPr>
          <w:spacing w:val="40"/>
          <w:sz w:val="18"/>
        </w:rPr>
        <w:t xml:space="preserve"> </w:t>
      </w:r>
      <w:r>
        <w:rPr>
          <w:sz w:val="18"/>
        </w:rPr>
        <w:t>is obligated</w:t>
      </w:r>
      <w:r>
        <w:rPr>
          <w:spacing w:val="40"/>
          <w:sz w:val="18"/>
        </w:rPr>
        <w:t xml:space="preserve"> </w:t>
      </w:r>
      <w:r>
        <w:rPr>
          <w:sz w:val="18"/>
        </w:rPr>
        <w:t>to</w:t>
      </w:r>
      <w:r>
        <w:rPr>
          <w:spacing w:val="40"/>
          <w:sz w:val="18"/>
        </w:rPr>
        <w:t xml:space="preserve"> </w:t>
      </w:r>
      <w:r>
        <w:rPr>
          <w:sz w:val="18"/>
        </w:rPr>
        <w:t>perform</w:t>
      </w:r>
      <w:r>
        <w:rPr>
          <w:spacing w:val="40"/>
          <w:sz w:val="18"/>
        </w:rPr>
        <w:t xml:space="preserve"> </w:t>
      </w:r>
      <w:r>
        <w:rPr>
          <w:sz w:val="18"/>
        </w:rPr>
        <w:t>under</w:t>
      </w:r>
      <w:r>
        <w:rPr>
          <w:spacing w:val="40"/>
          <w:sz w:val="18"/>
        </w:rPr>
        <w:t xml:space="preserve"> </w:t>
      </w:r>
      <w:r>
        <w:rPr>
          <w:sz w:val="18"/>
        </w:rPr>
        <w:t>this</w:t>
      </w:r>
      <w:r>
        <w:rPr>
          <w:spacing w:val="40"/>
          <w:sz w:val="18"/>
        </w:rPr>
        <w:t xml:space="preserve"> </w:t>
      </w:r>
      <w:r>
        <w:rPr>
          <w:sz w:val="18"/>
        </w:rPr>
        <w:t>Lease,</w:t>
      </w:r>
      <w:r>
        <w:rPr>
          <w:spacing w:val="40"/>
          <w:sz w:val="18"/>
        </w:rPr>
        <w:t xml:space="preserve"> </w:t>
      </w:r>
      <w:r>
        <w:rPr>
          <w:sz w:val="18"/>
        </w:rPr>
        <w:t>or</w:t>
      </w:r>
      <w:r>
        <w:rPr>
          <w:spacing w:val="40"/>
          <w:sz w:val="18"/>
        </w:rPr>
        <w:t xml:space="preserve"> </w:t>
      </w:r>
      <w:r>
        <w:rPr>
          <w:sz w:val="18"/>
        </w:rPr>
        <w:t>for</w:t>
      </w:r>
      <w:r>
        <w:rPr>
          <w:spacing w:val="40"/>
          <w:sz w:val="18"/>
        </w:rPr>
        <w:t xml:space="preserve"> </w:t>
      </w:r>
      <w:r>
        <w:rPr>
          <w:sz w:val="18"/>
        </w:rPr>
        <w:t>the</w:t>
      </w:r>
      <w:r>
        <w:rPr>
          <w:spacing w:val="40"/>
          <w:sz w:val="18"/>
        </w:rPr>
        <w:t xml:space="preserve"> </w:t>
      </w:r>
      <w:r>
        <w:rPr>
          <w:sz w:val="18"/>
        </w:rPr>
        <w:t>purpose</w:t>
      </w:r>
      <w:r>
        <w:rPr>
          <w:spacing w:val="40"/>
          <w:sz w:val="18"/>
        </w:rPr>
        <w:t xml:space="preserve"> </w:t>
      </w:r>
      <w:r>
        <w:rPr>
          <w:sz w:val="18"/>
        </w:rPr>
        <w:t>of complying</w:t>
      </w:r>
      <w:r>
        <w:rPr>
          <w:spacing w:val="40"/>
          <w:sz w:val="18"/>
        </w:rPr>
        <w:t xml:space="preserve"> </w:t>
      </w:r>
      <w:r>
        <w:rPr>
          <w:sz w:val="18"/>
        </w:rPr>
        <w:t>with</w:t>
      </w:r>
      <w:r>
        <w:rPr>
          <w:spacing w:val="40"/>
          <w:sz w:val="18"/>
        </w:rPr>
        <w:t xml:space="preserve"> </w:t>
      </w:r>
      <w:r>
        <w:rPr>
          <w:sz w:val="18"/>
        </w:rPr>
        <w:t>the</w:t>
      </w:r>
      <w:r>
        <w:rPr>
          <w:spacing w:val="40"/>
          <w:sz w:val="18"/>
        </w:rPr>
        <w:t xml:space="preserve"> </w:t>
      </w:r>
      <w:r>
        <w:rPr>
          <w:sz w:val="18"/>
        </w:rPr>
        <w:t>laws,</w:t>
      </w:r>
      <w:r>
        <w:rPr>
          <w:spacing w:val="40"/>
          <w:sz w:val="18"/>
        </w:rPr>
        <w:t xml:space="preserve"> </w:t>
      </w:r>
      <w:r>
        <w:rPr>
          <w:sz w:val="18"/>
        </w:rPr>
        <w:t>regulations</w:t>
      </w:r>
      <w:r>
        <w:rPr>
          <w:spacing w:val="40"/>
          <w:sz w:val="18"/>
        </w:rPr>
        <w:t xml:space="preserve"> </w:t>
      </w:r>
      <w:r>
        <w:rPr>
          <w:sz w:val="18"/>
        </w:rPr>
        <w:t>and</w:t>
      </w:r>
      <w:r>
        <w:rPr>
          <w:spacing w:val="40"/>
          <w:sz w:val="18"/>
        </w:rPr>
        <w:t xml:space="preserve"> </w:t>
      </w:r>
      <w:r>
        <w:rPr>
          <w:sz w:val="18"/>
        </w:rPr>
        <w:t>other</w:t>
      </w:r>
      <w:r>
        <w:rPr>
          <w:spacing w:val="40"/>
          <w:sz w:val="18"/>
        </w:rPr>
        <w:t xml:space="preserve"> </w:t>
      </w:r>
      <w:r>
        <w:rPr>
          <w:sz w:val="18"/>
        </w:rPr>
        <w:t>directions</w:t>
      </w:r>
      <w:r>
        <w:rPr>
          <w:spacing w:val="40"/>
          <w:sz w:val="18"/>
        </w:rPr>
        <w:t xml:space="preserve"> </w:t>
      </w:r>
      <w:r>
        <w:rPr>
          <w:sz w:val="18"/>
        </w:rPr>
        <w:t>of governmental authorities.</w:t>
      </w:r>
      <w:r>
        <w:rPr>
          <w:spacing w:val="40"/>
          <w:sz w:val="18"/>
        </w:rPr>
        <w:t xml:space="preserve"> </w:t>
      </w:r>
      <w:r>
        <w:rPr>
          <w:sz w:val="18"/>
        </w:rPr>
        <w:t>Tenant shall permit Owner to use and maintain</w:t>
      </w:r>
      <w:r>
        <w:rPr>
          <w:spacing w:val="40"/>
          <w:sz w:val="18"/>
        </w:rPr>
        <w:t xml:space="preserve"> </w:t>
      </w:r>
      <w:r>
        <w:rPr>
          <w:sz w:val="18"/>
        </w:rPr>
        <w:t>and</w:t>
      </w:r>
      <w:r>
        <w:rPr>
          <w:spacing w:val="40"/>
          <w:sz w:val="18"/>
        </w:rPr>
        <w:t xml:space="preserve"> </w:t>
      </w:r>
      <w:r>
        <w:rPr>
          <w:sz w:val="18"/>
        </w:rPr>
        <w:t>replace</w:t>
      </w:r>
      <w:r>
        <w:rPr>
          <w:spacing w:val="40"/>
          <w:sz w:val="18"/>
        </w:rPr>
        <w:t xml:space="preserve"> </w:t>
      </w:r>
      <w:r>
        <w:rPr>
          <w:sz w:val="18"/>
        </w:rPr>
        <w:t>pipes</w:t>
      </w:r>
      <w:r>
        <w:rPr>
          <w:spacing w:val="40"/>
          <w:sz w:val="18"/>
        </w:rPr>
        <w:t xml:space="preserve"> </w:t>
      </w:r>
      <w:r>
        <w:rPr>
          <w:sz w:val="18"/>
        </w:rPr>
        <w:t>and</w:t>
      </w:r>
      <w:r>
        <w:rPr>
          <w:spacing w:val="40"/>
          <w:sz w:val="18"/>
        </w:rPr>
        <w:t xml:space="preserve"> </w:t>
      </w:r>
      <w:r>
        <w:rPr>
          <w:sz w:val="18"/>
        </w:rPr>
        <w:t>conduits</w:t>
      </w:r>
      <w:r>
        <w:rPr>
          <w:spacing w:val="40"/>
          <w:sz w:val="18"/>
        </w:rPr>
        <w:t xml:space="preserve"> </w:t>
      </w:r>
      <w:r>
        <w:rPr>
          <w:sz w:val="18"/>
        </w:rPr>
        <w:t>in</w:t>
      </w:r>
      <w:r>
        <w:rPr>
          <w:spacing w:val="40"/>
          <w:sz w:val="18"/>
        </w:rPr>
        <w:t xml:space="preserve"> </w:t>
      </w:r>
      <w:r>
        <w:rPr>
          <w:sz w:val="18"/>
        </w:rPr>
        <w:t>and</w:t>
      </w:r>
      <w:r>
        <w:rPr>
          <w:spacing w:val="40"/>
          <w:sz w:val="18"/>
        </w:rPr>
        <w:t xml:space="preserve"> </w:t>
      </w:r>
      <w:r>
        <w:rPr>
          <w:sz w:val="18"/>
        </w:rPr>
        <w:t>through</w:t>
      </w:r>
      <w:r>
        <w:rPr>
          <w:spacing w:val="40"/>
          <w:sz w:val="18"/>
        </w:rPr>
        <w:t xml:space="preserve"> </w:t>
      </w:r>
      <w:r>
        <w:rPr>
          <w:sz w:val="18"/>
        </w:rPr>
        <w:t>the Demised</w:t>
      </w:r>
      <w:r>
        <w:rPr>
          <w:spacing w:val="24"/>
          <w:sz w:val="18"/>
        </w:rPr>
        <w:t xml:space="preserve"> </w:t>
      </w:r>
      <w:r>
        <w:rPr>
          <w:sz w:val="18"/>
        </w:rPr>
        <w:t>Premises</w:t>
      </w:r>
      <w:r>
        <w:rPr>
          <w:spacing w:val="28"/>
          <w:sz w:val="18"/>
        </w:rPr>
        <w:t xml:space="preserve"> </w:t>
      </w:r>
      <w:r>
        <w:rPr>
          <w:sz w:val="18"/>
        </w:rPr>
        <w:t>and</w:t>
      </w:r>
      <w:r>
        <w:rPr>
          <w:spacing w:val="24"/>
          <w:sz w:val="18"/>
        </w:rPr>
        <w:t xml:space="preserve"> </w:t>
      </w:r>
      <w:r>
        <w:rPr>
          <w:sz w:val="18"/>
        </w:rPr>
        <w:t>to</w:t>
      </w:r>
      <w:r>
        <w:rPr>
          <w:spacing w:val="29"/>
          <w:sz w:val="18"/>
        </w:rPr>
        <w:t xml:space="preserve"> </w:t>
      </w:r>
      <w:r>
        <w:rPr>
          <w:sz w:val="18"/>
        </w:rPr>
        <w:t>erect</w:t>
      </w:r>
      <w:r>
        <w:rPr>
          <w:spacing w:val="28"/>
          <w:sz w:val="18"/>
        </w:rPr>
        <w:t xml:space="preserve"> </w:t>
      </w:r>
      <w:r>
        <w:rPr>
          <w:sz w:val="18"/>
        </w:rPr>
        <w:t>new pipes</w:t>
      </w:r>
      <w:r>
        <w:rPr>
          <w:spacing w:val="28"/>
          <w:sz w:val="18"/>
        </w:rPr>
        <w:t xml:space="preserve"> </w:t>
      </w:r>
      <w:r>
        <w:rPr>
          <w:sz w:val="18"/>
        </w:rPr>
        <w:t>and</w:t>
      </w:r>
      <w:r>
        <w:rPr>
          <w:spacing w:val="29"/>
          <w:sz w:val="18"/>
        </w:rPr>
        <w:t xml:space="preserve"> </w:t>
      </w:r>
      <w:r>
        <w:rPr>
          <w:sz w:val="18"/>
        </w:rPr>
        <w:t>conduits</w:t>
      </w:r>
      <w:r>
        <w:rPr>
          <w:spacing w:val="24"/>
          <w:sz w:val="18"/>
        </w:rPr>
        <w:t xml:space="preserve"> </w:t>
      </w:r>
      <w:r>
        <w:rPr>
          <w:sz w:val="18"/>
        </w:rPr>
        <w:t>therein, provided</w:t>
      </w:r>
      <w:r>
        <w:rPr>
          <w:spacing w:val="25"/>
          <w:sz w:val="18"/>
        </w:rPr>
        <w:t xml:space="preserve"> </w:t>
      </w:r>
      <w:r>
        <w:rPr>
          <w:sz w:val="18"/>
        </w:rPr>
        <w:t>they</w:t>
      </w:r>
      <w:r>
        <w:rPr>
          <w:spacing w:val="22"/>
          <w:sz w:val="18"/>
        </w:rPr>
        <w:t xml:space="preserve"> </w:t>
      </w:r>
      <w:r>
        <w:rPr>
          <w:sz w:val="18"/>
        </w:rPr>
        <w:t>are</w:t>
      </w:r>
      <w:r>
        <w:rPr>
          <w:spacing w:val="24"/>
          <w:sz w:val="18"/>
        </w:rPr>
        <w:t xml:space="preserve"> </w:t>
      </w:r>
      <w:r>
        <w:rPr>
          <w:sz w:val="18"/>
        </w:rPr>
        <w:t>concealed</w:t>
      </w:r>
      <w:r>
        <w:rPr>
          <w:spacing w:val="29"/>
          <w:sz w:val="18"/>
        </w:rPr>
        <w:t xml:space="preserve"> </w:t>
      </w:r>
      <w:r>
        <w:rPr>
          <w:sz w:val="18"/>
        </w:rPr>
        <w:t>within</w:t>
      </w:r>
      <w:r>
        <w:rPr>
          <w:spacing w:val="26"/>
          <w:sz w:val="18"/>
        </w:rPr>
        <w:t xml:space="preserve"> </w:t>
      </w:r>
      <w:r>
        <w:rPr>
          <w:sz w:val="18"/>
        </w:rPr>
        <w:t>the</w:t>
      </w:r>
      <w:r>
        <w:rPr>
          <w:spacing w:val="28"/>
          <w:sz w:val="18"/>
        </w:rPr>
        <w:t xml:space="preserve"> </w:t>
      </w:r>
      <w:r>
        <w:rPr>
          <w:sz w:val="18"/>
        </w:rPr>
        <w:t>walls,</w:t>
      </w:r>
      <w:r>
        <w:rPr>
          <w:spacing w:val="23"/>
          <w:sz w:val="18"/>
        </w:rPr>
        <w:t xml:space="preserve"> </w:t>
      </w:r>
      <w:r>
        <w:rPr>
          <w:sz w:val="18"/>
        </w:rPr>
        <w:t>floors,</w:t>
      </w:r>
      <w:r>
        <w:rPr>
          <w:spacing w:val="26"/>
          <w:sz w:val="18"/>
        </w:rPr>
        <w:t xml:space="preserve"> </w:t>
      </w:r>
      <w:r>
        <w:rPr>
          <w:sz w:val="18"/>
        </w:rPr>
        <w:t>or</w:t>
      </w:r>
      <w:r>
        <w:rPr>
          <w:spacing w:val="28"/>
          <w:sz w:val="18"/>
        </w:rPr>
        <w:t xml:space="preserve"> </w:t>
      </w:r>
      <w:r>
        <w:rPr>
          <w:sz w:val="18"/>
        </w:rPr>
        <w:t>ceiling, wherever</w:t>
      </w:r>
      <w:r>
        <w:rPr>
          <w:spacing w:val="-10"/>
          <w:sz w:val="18"/>
        </w:rPr>
        <w:t xml:space="preserve"> </w:t>
      </w:r>
      <w:r>
        <w:rPr>
          <w:sz w:val="18"/>
        </w:rPr>
        <w:t>practicable.</w:t>
      </w:r>
      <w:r>
        <w:rPr>
          <w:spacing w:val="24"/>
          <w:sz w:val="18"/>
        </w:rPr>
        <w:t xml:space="preserve"> </w:t>
      </w:r>
      <w:r>
        <w:rPr>
          <w:sz w:val="18"/>
        </w:rPr>
        <w:t>Owner</w:t>
      </w:r>
      <w:r>
        <w:rPr>
          <w:spacing w:val="-4"/>
          <w:sz w:val="18"/>
        </w:rPr>
        <w:t xml:space="preserve"> </w:t>
      </w:r>
      <w:r>
        <w:rPr>
          <w:sz w:val="18"/>
        </w:rPr>
        <w:t>may,</w:t>
      </w:r>
      <w:r>
        <w:rPr>
          <w:spacing w:val="-9"/>
          <w:sz w:val="18"/>
        </w:rPr>
        <w:t xml:space="preserve"> </w:t>
      </w:r>
      <w:r>
        <w:rPr>
          <w:sz w:val="18"/>
        </w:rPr>
        <w:t>during</w:t>
      </w:r>
      <w:r>
        <w:rPr>
          <w:spacing w:val="-11"/>
          <w:sz w:val="18"/>
        </w:rPr>
        <w:t xml:space="preserve"> </w:t>
      </w:r>
      <w:r>
        <w:rPr>
          <w:sz w:val="18"/>
        </w:rPr>
        <w:t>the</w:t>
      </w:r>
      <w:r>
        <w:rPr>
          <w:spacing w:val="-13"/>
          <w:sz w:val="18"/>
        </w:rPr>
        <w:t xml:space="preserve"> </w:t>
      </w:r>
      <w:r>
        <w:rPr>
          <w:sz w:val="18"/>
        </w:rPr>
        <w:t>progress</w:t>
      </w:r>
      <w:r>
        <w:rPr>
          <w:spacing w:val="-11"/>
          <w:sz w:val="18"/>
        </w:rPr>
        <w:t xml:space="preserve"> </w:t>
      </w:r>
      <w:r>
        <w:rPr>
          <w:sz w:val="18"/>
        </w:rPr>
        <w:t>of</w:t>
      </w:r>
      <w:r>
        <w:rPr>
          <w:spacing w:val="-12"/>
          <w:sz w:val="18"/>
        </w:rPr>
        <w:t xml:space="preserve"> </w:t>
      </w:r>
      <w:r>
        <w:rPr>
          <w:sz w:val="18"/>
        </w:rPr>
        <w:t>any</w:t>
      </w:r>
      <w:r>
        <w:rPr>
          <w:spacing w:val="-9"/>
          <w:sz w:val="18"/>
        </w:rPr>
        <w:t xml:space="preserve"> </w:t>
      </w:r>
      <w:r>
        <w:rPr>
          <w:sz w:val="18"/>
        </w:rPr>
        <w:t>work in</w:t>
      </w:r>
      <w:r>
        <w:rPr>
          <w:spacing w:val="77"/>
          <w:sz w:val="18"/>
        </w:rPr>
        <w:t xml:space="preserve"> </w:t>
      </w:r>
      <w:r>
        <w:rPr>
          <w:sz w:val="18"/>
        </w:rPr>
        <w:t>the</w:t>
      </w:r>
      <w:r>
        <w:rPr>
          <w:spacing w:val="75"/>
          <w:sz w:val="18"/>
        </w:rPr>
        <w:t xml:space="preserve"> </w:t>
      </w:r>
      <w:r>
        <w:rPr>
          <w:sz w:val="18"/>
        </w:rPr>
        <w:t>Demised</w:t>
      </w:r>
      <w:r>
        <w:rPr>
          <w:spacing w:val="77"/>
          <w:sz w:val="18"/>
        </w:rPr>
        <w:t xml:space="preserve"> </w:t>
      </w:r>
      <w:r>
        <w:rPr>
          <w:sz w:val="18"/>
        </w:rPr>
        <w:t>Premises,</w:t>
      </w:r>
      <w:r>
        <w:rPr>
          <w:spacing w:val="78"/>
          <w:sz w:val="18"/>
        </w:rPr>
        <w:t xml:space="preserve"> </w:t>
      </w:r>
      <w:r>
        <w:rPr>
          <w:sz w:val="18"/>
        </w:rPr>
        <w:t>take</w:t>
      </w:r>
      <w:r>
        <w:rPr>
          <w:spacing w:val="75"/>
          <w:sz w:val="18"/>
        </w:rPr>
        <w:t xml:space="preserve"> </w:t>
      </w:r>
      <w:r>
        <w:rPr>
          <w:sz w:val="18"/>
        </w:rPr>
        <w:t>all</w:t>
      </w:r>
      <w:r>
        <w:rPr>
          <w:spacing w:val="80"/>
          <w:sz w:val="18"/>
        </w:rPr>
        <w:t xml:space="preserve"> </w:t>
      </w:r>
      <w:r>
        <w:rPr>
          <w:sz w:val="18"/>
        </w:rPr>
        <w:t>necessary</w:t>
      </w:r>
      <w:r>
        <w:rPr>
          <w:spacing w:val="77"/>
          <w:sz w:val="18"/>
        </w:rPr>
        <w:t xml:space="preserve"> </w:t>
      </w:r>
      <w:r>
        <w:rPr>
          <w:sz w:val="18"/>
        </w:rPr>
        <w:t>materials</w:t>
      </w:r>
      <w:r>
        <w:rPr>
          <w:spacing w:val="80"/>
          <w:sz w:val="18"/>
        </w:rPr>
        <w:t xml:space="preserve"> </w:t>
      </w:r>
      <w:r>
        <w:rPr>
          <w:sz w:val="18"/>
        </w:rPr>
        <w:t>and equipment</w:t>
      </w:r>
      <w:r>
        <w:rPr>
          <w:spacing w:val="-12"/>
          <w:sz w:val="18"/>
        </w:rPr>
        <w:t xml:space="preserve"> </w:t>
      </w:r>
      <w:r>
        <w:rPr>
          <w:sz w:val="18"/>
        </w:rPr>
        <w:t>into</w:t>
      </w:r>
      <w:r>
        <w:rPr>
          <w:spacing w:val="-15"/>
          <w:sz w:val="18"/>
        </w:rPr>
        <w:t xml:space="preserve"> </w:t>
      </w:r>
      <w:r>
        <w:rPr>
          <w:sz w:val="18"/>
        </w:rPr>
        <w:t>the</w:t>
      </w:r>
      <w:r>
        <w:rPr>
          <w:spacing w:val="-13"/>
          <w:sz w:val="18"/>
        </w:rPr>
        <w:t xml:space="preserve"> </w:t>
      </w:r>
      <w:r>
        <w:rPr>
          <w:sz w:val="18"/>
        </w:rPr>
        <w:t>Demised</w:t>
      </w:r>
      <w:r>
        <w:rPr>
          <w:spacing w:val="-15"/>
          <w:sz w:val="18"/>
        </w:rPr>
        <w:t xml:space="preserve"> </w:t>
      </w:r>
      <w:r>
        <w:rPr>
          <w:sz w:val="18"/>
        </w:rPr>
        <w:t>Premises</w:t>
      </w:r>
      <w:r>
        <w:rPr>
          <w:spacing w:val="-11"/>
          <w:sz w:val="18"/>
        </w:rPr>
        <w:t xml:space="preserve"> </w:t>
      </w:r>
      <w:r>
        <w:rPr>
          <w:sz w:val="18"/>
        </w:rPr>
        <w:t>without</w:t>
      </w:r>
      <w:r>
        <w:rPr>
          <w:spacing w:val="-11"/>
          <w:sz w:val="18"/>
        </w:rPr>
        <w:t xml:space="preserve"> </w:t>
      </w:r>
      <w:r>
        <w:rPr>
          <w:sz w:val="18"/>
        </w:rPr>
        <w:t>the</w:t>
      </w:r>
      <w:r>
        <w:rPr>
          <w:spacing w:val="-17"/>
          <w:sz w:val="18"/>
        </w:rPr>
        <w:t xml:space="preserve"> </w:t>
      </w:r>
      <w:r>
        <w:rPr>
          <w:sz w:val="18"/>
        </w:rPr>
        <w:t>same</w:t>
      </w:r>
      <w:r>
        <w:rPr>
          <w:spacing w:val="-13"/>
          <w:sz w:val="18"/>
        </w:rPr>
        <w:t xml:space="preserve"> </w:t>
      </w:r>
      <w:r>
        <w:rPr>
          <w:sz w:val="18"/>
        </w:rPr>
        <w:t>constituting an eviction, nor shall Tenant be entitled to any abatement of rent while</w:t>
      </w:r>
      <w:r>
        <w:rPr>
          <w:spacing w:val="-12"/>
          <w:sz w:val="18"/>
        </w:rPr>
        <w:t xml:space="preserve"> </w:t>
      </w:r>
      <w:r>
        <w:rPr>
          <w:sz w:val="18"/>
        </w:rPr>
        <w:t>such</w:t>
      </w:r>
      <w:r>
        <w:rPr>
          <w:spacing w:val="-7"/>
          <w:sz w:val="18"/>
        </w:rPr>
        <w:t xml:space="preserve"> </w:t>
      </w:r>
      <w:r>
        <w:rPr>
          <w:sz w:val="18"/>
        </w:rPr>
        <w:t>work</w:t>
      </w:r>
      <w:r>
        <w:rPr>
          <w:spacing w:val="-10"/>
          <w:sz w:val="18"/>
        </w:rPr>
        <w:t xml:space="preserve"> </w:t>
      </w:r>
      <w:r>
        <w:rPr>
          <w:sz w:val="18"/>
        </w:rPr>
        <w:t>is</w:t>
      </w:r>
      <w:r>
        <w:rPr>
          <w:spacing w:val="-7"/>
          <w:sz w:val="18"/>
        </w:rPr>
        <w:t xml:space="preserve"> </w:t>
      </w:r>
      <w:r>
        <w:rPr>
          <w:sz w:val="18"/>
        </w:rPr>
        <w:t>in</w:t>
      </w:r>
      <w:r>
        <w:rPr>
          <w:spacing w:val="-10"/>
          <w:sz w:val="18"/>
        </w:rPr>
        <w:t xml:space="preserve"> </w:t>
      </w:r>
      <w:r>
        <w:rPr>
          <w:sz w:val="18"/>
        </w:rPr>
        <w:t>progress</w:t>
      </w:r>
      <w:r>
        <w:rPr>
          <w:spacing w:val="-10"/>
          <w:sz w:val="18"/>
        </w:rPr>
        <w:t xml:space="preserve"> </w:t>
      </w:r>
      <w:r>
        <w:rPr>
          <w:sz w:val="18"/>
        </w:rPr>
        <w:t>nor</w:t>
      </w:r>
      <w:r>
        <w:rPr>
          <w:spacing w:val="-11"/>
          <w:sz w:val="18"/>
        </w:rPr>
        <w:t xml:space="preserve"> </w:t>
      </w:r>
      <w:r>
        <w:rPr>
          <w:sz w:val="18"/>
        </w:rPr>
        <w:t>to</w:t>
      </w:r>
      <w:r>
        <w:rPr>
          <w:spacing w:val="-10"/>
          <w:sz w:val="18"/>
        </w:rPr>
        <w:t xml:space="preserve"> </w:t>
      </w:r>
      <w:r>
        <w:rPr>
          <w:sz w:val="18"/>
        </w:rPr>
        <w:t>any</w:t>
      </w:r>
      <w:r>
        <w:rPr>
          <w:spacing w:val="-10"/>
          <w:sz w:val="18"/>
        </w:rPr>
        <w:t xml:space="preserve"> </w:t>
      </w:r>
      <w:r>
        <w:rPr>
          <w:sz w:val="18"/>
        </w:rPr>
        <w:t>damages</w:t>
      </w:r>
      <w:r>
        <w:rPr>
          <w:spacing w:val="-10"/>
          <w:sz w:val="18"/>
        </w:rPr>
        <w:t xml:space="preserve"> </w:t>
      </w:r>
      <w:r>
        <w:rPr>
          <w:sz w:val="18"/>
        </w:rPr>
        <w:t>by</w:t>
      </w:r>
      <w:r>
        <w:rPr>
          <w:spacing w:val="-12"/>
          <w:sz w:val="18"/>
        </w:rPr>
        <w:t xml:space="preserve"> </w:t>
      </w:r>
      <w:r>
        <w:rPr>
          <w:sz w:val="18"/>
        </w:rPr>
        <w:t>reason</w:t>
      </w:r>
      <w:r>
        <w:rPr>
          <w:spacing w:val="-10"/>
          <w:sz w:val="18"/>
        </w:rPr>
        <w:t xml:space="preserve"> </w:t>
      </w:r>
      <w:r>
        <w:rPr>
          <w:sz w:val="18"/>
        </w:rPr>
        <w:t>of</w:t>
      </w:r>
      <w:r>
        <w:rPr>
          <w:spacing w:val="-8"/>
          <w:sz w:val="18"/>
        </w:rPr>
        <w:t xml:space="preserve"> </w:t>
      </w:r>
      <w:r>
        <w:rPr>
          <w:sz w:val="18"/>
        </w:rPr>
        <w:t>loss or</w:t>
      </w:r>
      <w:r>
        <w:rPr>
          <w:spacing w:val="-12"/>
          <w:sz w:val="18"/>
        </w:rPr>
        <w:t xml:space="preserve"> </w:t>
      </w:r>
      <w:r>
        <w:rPr>
          <w:sz w:val="18"/>
        </w:rPr>
        <w:t>interruption</w:t>
      </w:r>
      <w:r>
        <w:rPr>
          <w:spacing w:val="-11"/>
          <w:sz w:val="18"/>
        </w:rPr>
        <w:t xml:space="preserve"> </w:t>
      </w:r>
      <w:r>
        <w:rPr>
          <w:sz w:val="18"/>
        </w:rPr>
        <w:t>of</w:t>
      </w:r>
      <w:r>
        <w:rPr>
          <w:spacing w:val="-10"/>
          <w:sz w:val="18"/>
        </w:rPr>
        <w:t xml:space="preserve"> </w:t>
      </w:r>
      <w:r>
        <w:rPr>
          <w:sz w:val="18"/>
        </w:rPr>
        <w:t>business</w:t>
      </w:r>
      <w:r>
        <w:rPr>
          <w:spacing w:val="-9"/>
          <w:sz w:val="18"/>
        </w:rPr>
        <w:t xml:space="preserve"> </w:t>
      </w:r>
      <w:r>
        <w:rPr>
          <w:sz w:val="18"/>
        </w:rPr>
        <w:t>or</w:t>
      </w:r>
      <w:r>
        <w:rPr>
          <w:spacing w:val="-10"/>
          <w:sz w:val="18"/>
        </w:rPr>
        <w:t xml:space="preserve"> </w:t>
      </w:r>
      <w:r>
        <w:rPr>
          <w:sz w:val="18"/>
        </w:rPr>
        <w:t>otherwise;</w:t>
      </w:r>
      <w:r>
        <w:rPr>
          <w:spacing w:val="-9"/>
          <w:sz w:val="18"/>
        </w:rPr>
        <w:t xml:space="preserve"> </w:t>
      </w:r>
      <w:r>
        <w:rPr>
          <w:sz w:val="18"/>
        </w:rPr>
        <w:t>provided,</w:t>
      </w:r>
      <w:r>
        <w:rPr>
          <w:spacing w:val="-8"/>
          <w:sz w:val="18"/>
        </w:rPr>
        <w:t xml:space="preserve"> </w:t>
      </w:r>
      <w:r>
        <w:rPr>
          <w:sz w:val="18"/>
        </w:rPr>
        <w:t>however,</w:t>
      </w:r>
      <w:r>
        <w:rPr>
          <w:spacing w:val="-12"/>
          <w:sz w:val="18"/>
        </w:rPr>
        <w:t xml:space="preserve"> </w:t>
      </w:r>
      <w:r>
        <w:rPr>
          <w:sz w:val="18"/>
        </w:rPr>
        <w:t>Owner shall use</w:t>
      </w:r>
      <w:r>
        <w:rPr>
          <w:spacing w:val="-4"/>
          <w:sz w:val="18"/>
        </w:rPr>
        <w:t xml:space="preserve"> </w:t>
      </w:r>
      <w:r>
        <w:rPr>
          <w:sz w:val="18"/>
        </w:rPr>
        <w:t>reasonable, good faith efforts to minimize</w:t>
      </w:r>
      <w:r>
        <w:rPr>
          <w:spacing w:val="-1"/>
          <w:sz w:val="18"/>
        </w:rPr>
        <w:t xml:space="preserve"> </w:t>
      </w:r>
      <w:r>
        <w:rPr>
          <w:sz w:val="18"/>
        </w:rPr>
        <w:t>any disruption and</w:t>
      </w:r>
      <w:r>
        <w:rPr>
          <w:spacing w:val="80"/>
          <w:sz w:val="18"/>
        </w:rPr>
        <w:t xml:space="preserve"> </w:t>
      </w:r>
      <w:r>
        <w:rPr>
          <w:sz w:val="18"/>
        </w:rPr>
        <w:t>interference</w:t>
      </w:r>
      <w:r>
        <w:rPr>
          <w:spacing w:val="80"/>
          <w:sz w:val="18"/>
        </w:rPr>
        <w:t xml:space="preserve"> </w:t>
      </w:r>
      <w:r>
        <w:rPr>
          <w:sz w:val="18"/>
        </w:rPr>
        <w:t>with</w:t>
      </w:r>
      <w:r>
        <w:rPr>
          <w:spacing w:val="79"/>
          <w:sz w:val="18"/>
        </w:rPr>
        <w:t xml:space="preserve"> </w:t>
      </w:r>
      <w:r>
        <w:rPr>
          <w:sz w:val="18"/>
        </w:rPr>
        <w:t>Tenant’s</w:t>
      </w:r>
      <w:r>
        <w:rPr>
          <w:spacing w:val="80"/>
          <w:sz w:val="18"/>
        </w:rPr>
        <w:t xml:space="preserve"> </w:t>
      </w:r>
      <w:r>
        <w:rPr>
          <w:sz w:val="18"/>
        </w:rPr>
        <w:t>business</w:t>
      </w:r>
      <w:r>
        <w:rPr>
          <w:spacing w:val="80"/>
          <w:sz w:val="18"/>
        </w:rPr>
        <w:t xml:space="preserve"> </w:t>
      </w:r>
      <w:r>
        <w:rPr>
          <w:sz w:val="18"/>
        </w:rPr>
        <w:t>and</w:t>
      </w:r>
      <w:r>
        <w:rPr>
          <w:spacing w:val="80"/>
          <w:sz w:val="18"/>
        </w:rPr>
        <w:t xml:space="preserve"> </w:t>
      </w:r>
      <w:r>
        <w:rPr>
          <w:sz w:val="18"/>
        </w:rPr>
        <w:t>its</w:t>
      </w:r>
      <w:r>
        <w:rPr>
          <w:spacing w:val="80"/>
          <w:sz w:val="18"/>
        </w:rPr>
        <w:t xml:space="preserve"> </w:t>
      </w:r>
      <w:r>
        <w:rPr>
          <w:sz w:val="18"/>
        </w:rPr>
        <w:t>day-to-day operation</w:t>
      </w:r>
      <w:r>
        <w:rPr>
          <w:spacing w:val="-12"/>
          <w:sz w:val="18"/>
        </w:rPr>
        <w:t xml:space="preserve"> </w:t>
      </w:r>
      <w:r>
        <w:rPr>
          <w:sz w:val="18"/>
        </w:rPr>
        <w:t>thereof,</w:t>
      </w:r>
      <w:r>
        <w:rPr>
          <w:spacing w:val="-9"/>
          <w:sz w:val="18"/>
        </w:rPr>
        <w:t xml:space="preserve"> </w:t>
      </w:r>
      <w:r>
        <w:rPr>
          <w:sz w:val="18"/>
        </w:rPr>
        <w:t>and</w:t>
      </w:r>
      <w:r>
        <w:rPr>
          <w:spacing w:val="-11"/>
          <w:sz w:val="18"/>
        </w:rPr>
        <w:t xml:space="preserve"> </w:t>
      </w:r>
      <w:r>
        <w:rPr>
          <w:sz w:val="18"/>
        </w:rPr>
        <w:t>in</w:t>
      </w:r>
      <w:r>
        <w:rPr>
          <w:spacing w:val="-11"/>
          <w:sz w:val="18"/>
        </w:rPr>
        <w:t xml:space="preserve"> </w:t>
      </w:r>
      <w:r>
        <w:rPr>
          <w:sz w:val="18"/>
        </w:rPr>
        <w:t>addition,</w:t>
      </w:r>
      <w:r>
        <w:rPr>
          <w:spacing w:val="-10"/>
          <w:sz w:val="18"/>
        </w:rPr>
        <w:t xml:space="preserve"> </w:t>
      </w:r>
      <w:r>
        <w:rPr>
          <w:sz w:val="18"/>
        </w:rPr>
        <w:t>Owner</w:t>
      </w:r>
      <w:r>
        <w:rPr>
          <w:spacing w:val="-8"/>
          <w:sz w:val="18"/>
        </w:rPr>
        <w:t xml:space="preserve"> </w:t>
      </w:r>
      <w:r>
        <w:rPr>
          <w:sz w:val="18"/>
        </w:rPr>
        <w:t>shall</w:t>
      </w:r>
      <w:r>
        <w:rPr>
          <w:spacing w:val="-7"/>
          <w:sz w:val="18"/>
        </w:rPr>
        <w:t xml:space="preserve"> </w:t>
      </w:r>
      <w:r>
        <w:rPr>
          <w:sz w:val="18"/>
        </w:rPr>
        <w:t>indemnify,</w:t>
      </w:r>
      <w:r>
        <w:rPr>
          <w:spacing w:val="-10"/>
          <w:sz w:val="18"/>
        </w:rPr>
        <w:t xml:space="preserve"> </w:t>
      </w:r>
      <w:r>
        <w:rPr>
          <w:sz w:val="18"/>
        </w:rPr>
        <w:t>save</w:t>
      </w:r>
      <w:r>
        <w:rPr>
          <w:spacing w:val="-12"/>
          <w:sz w:val="18"/>
        </w:rPr>
        <w:t xml:space="preserve"> </w:t>
      </w:r>
      <w:r>
        <w:rPr>
          <w:sz w:val="18"/>
        </w:rPr>
        <w:t>and hold</w:t>
      </w:r>
      <w:r>
        <w:rPr>
          <w:spacing w:val="31"/>
          <w:sz w:val="18"/>
        </w:rPr>
        <w:t xml:space="preserve"> </w:t>
      </w:r>
      <w:r>
        <w:rPr>
          <w:sz w:val="18"/>
        </w:rPr>
        <w:t>Tenant</w:t>
      </w:r>
      <w:r>
        <w:rPr>
          <w:spacing w:val="34"/>
          <w:sz w:val="18"/>
        </w:rPr>
        <w:t xml:space="preserve"> </w:t>
      </w:r>
      <w:r>
        <w:rPr>
          <w:sz w:val="18"/>
        </w:rPr>
        <w:t>harmless</w:t>
      </w:r>
      <w:r>
        <w:rPr>
          <w:spacing w:val="34"/>
          <w:sz w:val="18"/>
        </w:rPr>
        <w:t xml:space="preserve"> </w:t>
      </w:r>
      <w:r>
        <w:rPr>
          <w:sz w:val="18"/>
        </w:rPr>
        <w:t>from</w:t>
      </w:r>
      <w:r>
        <w:rPr>
          <w:spacing w:val="29"/>
          <w:sz w:val="18"/>
        </w:rPr>
        <w:t xml:space="preserve"> </w:t>
      </w:r>
      <w:r>
        <w:rPr>
          <w:sz w:val="18"/>
        </w:rPr>
        <w:t>and</w:t>
      </w:r>
      <w:r>
        <w:rPr>
          <w:spacing w:val="31"/>
          <w:sz w:val="18"/>
        </w:rPr>
        <w:t xml:space="preserve"> </w:t>
      </w:r>
      <w:r>
        <w:rPr>
          <w:sz w:val="18"/>
        </w:rPr>
        <w:t>against</w:t>
      </w:r>
      <w:r>
        <w:rPr>
          <w:spacing w:val="34"/>
          <w:sz w:val="18"/>
        </w:rPr>
        <w:t xml:space="preserve"> </w:t>
      </w:r>
      <w:r>
        <w:rPr>
          <w:sz w:val="18"/>
        </w:rPr>
        <w:t>any</w:t>
      </w:r>
      <w:r>
        <w:rPr>
          <w:spacing w:val="27"/>
          <w:sz w:val="18"/>
        </w:rPr>
        <w:t xml:space="preserve"> </w:t>
      </w:r>
      <w:r>
        <w:rPr>
          <w:sz w:val="18"/>
        </w:rPr>
        <w:t>and</w:t>
      </w:r>
      <w:r>
        <w:rPr>
          <w:spacing w:val="31"/>
          <w:sz w:val="18"/>
        </w:rPr>
        <w:t xml:space="preserve"> </w:t>
      </w:r>
      <w:r>
        <w:rPr>
          <w:sz w:val="18"/>
        </w:rPr>
        <w:t>all</w:t>
      </w:r>
      <w:r>
        <w:rPr>
          <w:spacing w:val="35"/>
          <w:sz w:val="18"/>
        </w:rPr>
        <w:t xml:space="preserve"> </w:t>
      </w:r>
      <w:r>
        <w:rPr>
          <w:sz w:val="18"/>
        </w:rPr>
        <w:t>loss,</w:t>
      </w:r>
      <w:r>
        <w:rPr>
          <w:spacing w:val="31"/>
          <w:sz w:val="18"/>
        </w:rPr>
        <w:t xml:space="preserve"> </w:t>
      </w:r>
      <w:r>
        <w:rPr>
          <w:sz w:val="18"/>
        </w:rPr>
        <w:t>costs, damages</w:t>
      </w:r>
      <w:r>
        <w:rPr>
          <w:spacing w:val="36"/>
          <w:sz w:val="18"/>
        </w:rPr>
        <w:t xml:space="preserve"> </w:t>
      </w:r>
      <w:r>
        <w:rPr>
          <w:sz w:val="18"/>
        </w:rPr>
        <w:t>or</w:t>
      </w:r>
      <w:r>
        <w:rPr>
          <w:spacing w:val="40"/>
          <w:sz w:val="18"/>
        </w:rPr>
        <w:t xml:space="preserve"> </w:t>
      </w:r>
      <w:r>
        <w:rPr>
          <w:sz w:val="18"/>
        </w:rPr>
        <w:t>expenses</w:t>
      </w:r>
      <w:r>
        <w:rPr>
          <w:spacing w:val="36"/>
          <w:sz w:val="18"/>
        </w:rPr>
        <w:t xml:space="preserve"> </w:t>
      </w:r>
      <w:r>
        <w:rPr>
          <w:sz w:val="18"/>
        </w:rPr>
        <w:t>(including,</w:t>
      </w:r>
      <w:r>
        <w:rPr>
          <w:spacing w:val="38"/>
          <w:sz w:val="18"/>
        </w:rPr>
        <w:t xml:space="preserve"> </w:t>
      </w:r>
      <w:r>
        <w:rPr>
          <w:sz w:val="18"/>
        </w:rPr>
        <w:t>without</w:t>
      </w:r>
      <w:r>
        <w:rPr>
          <w:spacing w:val="37"/>
          <w:sz w:val="18"/>
        </w:rPr>
        <w:t xml:space="preserve"> </w:t>
      </w:r>
      <w:r>
        <w:rPr>
          <w:sz w:val="18"/>
        </w:rPr>
        <w:t>limitation,</w:t>
      </w:r>
      <w:r>
        <w:rPr>
          <w:spacing w:val="37"/>
          <w:sz w:val="18"/>
        </w:rPr>
        <w:t xml:space="preserve"> </w:t>
      </w:r>
      <w:r>
        <w:rPr>
          <w:sz w:val="18"/>
        </w:rPr>
        <w:t>reasonable attorneys’ fees and court costs and expenses), whether damage to property</w:t>
      </w:r>
      <w:r>
        <w:rPr>
          <w:spacing w:val="-10"/>
          <w:sz w:val="18"/>
        </w:rPr>
        <w:t xml:space="preserve"> </w:t>
      </w:r>
      <w:r>
        <w:rPr>
          <w:sz w:val="18"/>
        </w:rPr>
        <w:t>or</w:t>
      </w:r>
      <w:r>
        <w:rPr>
          <w:spacing w:val="-3"/>
          <w:sz w:val="18"/>
        </w:rPr>
        <w:t xml:space="preserve"> </w:t>
      </w:r>
      <w:r>
        <w:rPr>
          <w:sz w:val="18"/>
        </w:rPr>
        <w:t>injury</w:t>
      </w:r>
      <w:r>
        <w:rPr>
          <w:spacing w:val="-10"/>
          <w:sz w:val="18"/>
        </w:rPr>
        <w:t xml:space="preserve"> </w:t>
      </w:r>
      <w:r>
        <w:rPr>
          <w:sz w:val="18"/>
        </w:rPr>
        <w:t>to</w:t>
      </w:r>
      <w:r>
        <w:rPr>
          <w:spacing w:val="-10"/>
          <w:sz w:val="18"/>
        </w:rPr>
        <w:t xml:space="preserve"> </w:t>
      </w:r>
      <w:r>
        <w:rPr>
          <w:sz w:val="18"/>
        </w:rPr>
        <w:t>person,</w:t>
      </w:r>
      <w:r>
        <w:rPr>
          <w:spacing w:val="-9"/>
          <w:sz w:val="18"/>
        </w:rPr>
        <w:t xml:space="preserve"> </w:t>
      </w:r>
      <w:r>
        <w:rPr>
          <w:sz w:val="18"/>
        </w:rPr>
        <w:t>arising</w:t>
      </w:r>
      <w:r>
        <w:rPr>
          <w:spacing w:val="-5"/>
          <w:sz w:val="18"/>
        </w:rPr>
        <w:t xml:space="preserve"> </w:t>
      </w:r>
      <w:r>
        <w:rPr>
          <w:sz w:val="18"/>
        </w:rPr>
        <w:t>out</w:t>
      </w:r>
      <w:r>
        <w:rPr>
          <w:spacing w:val="-6"/>
          <w:sz w:val="18"/>
        </w:rPr>
        <w:t xml:space="preserve"> </w:t>
      </w:r>
      <w:r>
        <w:rPr>
          <w:sz w:val="18"/>
        </w:rPr>
        <w:t>of</w:t>
      </w:r>
      <w:r>
        <w:rPr>
          <w:spacing w:val="-4"/>
          <w:sz w:val="18"/>
        </w:rPr>
        <w:t xml:space="preserve"> </w:t>
      </w:r>
      <w:r>
        <w:rPr>
          <w:sz w:val="18"/>
        </w:rPr>
        <w:t>the</w:t>
      </w:r>
      <w:r>
        <w:rPr>
          <w:spacing w:val="-7"/>
          <w:sz w:val="18"/>
        </w:rPr>
        <w:t xml:space="preserve"> </w:t>
      </w:r>
      <w:r>
        <w:rPr>
          <w:sz w:val="18"/>
        </w:rPr>
        <w:t>negligence</w:t>
      </w:r>
      <w:r>
        <w:rPr>
          <w:spacing w:val="-7"/>
          <w:sz w:val="18"/>
        </w:rPr>
        <w:t xml:space="preserve"> </w:t>
      </w:r>
      <w:r>
        <w:rPr>
          <w:sz w:val="18"/>
        </w:rPr>
        <w:t>or</w:t>
      </w:r>
      <w:r>
        <w:rPr>
          <w:spacing w:val="-3"/>
          <w:sz w:val="18"/>
        </w:rPr>
        <w:t xml:space="preserve"> </w:t>
      </w:r>
      <w:r>
        <w:rPr>
          <w:sz w:val="18"/>
        </w:rPr>
        <w:t>willful acts</w:t>
      </w:r>
      <w:r>
        <w:rPr>
          <w:spacing w:val="23"/>
          <w:sz w:val="18"/>
        </w:rPr>
        <w:t xml:space="preserve"> </w:t>
      </w:r>
      <w:r>
        <w:rPr>
          <w:sz w:val="18"/>
        </w:rPr>
        <w:t>of</w:t>
      </w:r>
      <w:r>
        <w:rPr>
          <w:spacing w:val="22"/>
          <w:sz w:val="18"/>
        </w:rPr>
        <w:t xml:space="preserve"> </w:t>
      </w:r>
      <w:r>
        <w:rPr>
          <w:sz w:val="18"/>
        </w:rPr>
        <w:t>Owner,</w:t>
      </w:r>
      <w:r>
        <w:rPr>
          <w:spacing w:val="22"/>
          <w:sz w:val="18"/>
        </w:rPr>
        <w:t xml:space="preserve"> </w:t>
      </w:r>
      <w:r>
        <w:rPr>
          <w:sz w:val="18"/>
        </w:rPr>
        <w:t>its</w:t>
      </w:r>
      <w:r>
        <w:rPr>
          <w:spacing w:val="23"/>
          <w:sz w:val="18"/>
        </w:rPr>
        <w:t xml:space="preserve"> </w:t>
      </w:r>
      <w:r>
        <w:rPr>
          <w:sz w:val="18"/>
        </w:rPr>
        <w:t>agents,</w:t>
      </w:r>
      <w:r>
        <w:rPr>
          <w:spacing w:val="22"/>
          <w:sz w:val="18"/>
        </w:rPr>
        <w:t xml:space="preserve"> </w:t>
      </w:r>
      <w:r>
        <w:rPr>
          <w:sz w:val="18"/>
        </w:rPr>
        <w:t>contractors</w:t>
      </w:r>
      <w:r>
        <w:rPr>
          <w:spacing w:val="27"/>
          <w:sz w:val="18"/>
        </w:rPr>
        <w:t xml:space="preserve"> </w:t>
      </w:r>
      <w:r>
        <w:rPr>
          <w:sz w:val="18"/>
        </w:rPr>
        <w:t>or</w:t>
      </w:r>
      <w:r>
        <w:rPr>
          <w:spacing w:val="26"/>
          <w:sz w:val="18"/>
        </w:rPr>
        <w:t xml:space="preserve"> </w:t>
      </w:r>
      <w:r>
        <w:rPr>
          <w:sz w:val="18"/>
        </w:rPr>
        <w:t>employees</w:t>
      </w:r>
      <w:r>
        <w:rPr>
          <w:spacing w:val="27"/>
          <w:sz w:val="18"/>
        </w:rPr>
        <w:t xml:space="preserve"> </w:t>
      </w:r>
      <w:r>
        <w:rPr>
          <w:sz w:val="18"/>
        </w:rPr>
        <w:t>during such entry</w:t>
      </w:r>
      <w:r>
        <w:rPr>
          <w:spacing w:val="33"/>
          <w:sz w:val="18"/>
        </w:rPr>
        <w:t xml:space="preserve"> </w:t>
      </w:r>
      <w:r>
        <w:rPr>
          <w:sz w:val="18"/>
        </w:rPr>
        <w:t>onto</w:t>
      </w:r>
      <w:r>
        <w:rPr>
          <w:spacing w:val="34"/>
          <w:sz w:val="18"/>
        </w:rPr>
        <w:t xml:space="preserve"> </w:t>
      </w:r>
      <w:r>
        <w:rPr>
          <w:sz w:val="18"/>
        </w:rPr>
        <w:t>the</w:t>
      </w:r>
      <w:r>
        <w:rPr>
          <w:spacing w:val="32"/>
          <w:sz w:val="18"/>
        </w:rPr>
        <w:t xml:space="preserve"> </w:t>
      </w:r>
      <w:r>
        <w:rPr>
          <w:sz w:val="18"/>
        </w:rPr>
        <w:t>Demised</w:t>
      </w:r>
      <w:r>
        <w:rPr>
          <w:spacing w:val="34"/>
          <w:sz w:val="18"/>
        </w:rPr>
        <w:t xml:space="preserve"> </w:t>
      </w:r>
      <w:r>
        <w:rPr>
          <w:sz w:val="18"/>
        </w:rPr>
        <w:t>Premises.</w:t>
      </w:r>
      <w:r>
        <w:rPr>
          <w:spacing w:val="35"/>
          <w:sz w:val="18"/>
        </w:rPr>
        <w:t xml:space="preserve"> </w:t>
      </w:r>
      <w:r>
        <w:rPr>
          <w:sz w:val="18"/>
        </w:rPr>
        <w:t>Throughout</w:t>
      </w:r>
      <w:r>
        <w:rPr>
          <w:spacing w:val="38"/>
          <w:sz w:val="18"/>
        </w:rPr>
        <w:t xml:space="preserve"> </w:t>
      </w:r>
      <w:r>
        <w:rPr>
          <w:sz w:val="18"/>
        </w:rPr>
        <w:t>the</w:t>
      </w:r>
      <w:r>
        <w:rPr>
          <w:spacing w:val="32"/>
          <w:sz w:val="18"/>
        </w:rPr>
        <w:t xml:space="preserve"> </w:t>
      </w:r>
      <w:r>
        <w:rPr>
          <w:sz w:val="18"/>
        </w:rPr>
        <w:t>term</w:t>
      </w:r>
      <w:r>
        <w:rPr>
          <w:spacing w:val="32"/>
          <w:sz w:val="18"/>
        </w:rPr>
        <w:t xml:space="preserve"> </w:t>
      </w:r>
      <w:r>
        <w:rPr>
          <w:sz w:val="18"/>
        </w:rPr>
        <w:t>hereof, Owner</w:t>
      </w:r>
      <w:r>
        <w:rPr>
          <w:spacing w:val="26"/>
          <w:sz w:val="18"/>
        </w:rPr>
        <w:t xml:space="preserve"> </w:t>
      </w:r>
      <w:r>
        <w:rPr>
          <w:sz w:val="18"/>
        </w:rPr>
        <w:t>shall</w:t>
      </w:r>
      <w:r>
        <w:rPr>
          <w:spacing w:val="28"/>
          <w:sz w:val="18"/>
        </w:rPr>
        <w:t xml:space="preserve"> </w:t>
      </w:r>
      <w:r>
        <w:rPr>
          <w:sz w:val="18"/>
        </w:rPr>
        <w:t>have</w:t>
      </w:r>
      <w:r>
        <w:rPr>
          <w:spacing w:val="22"/>
          <w:sz w:val="18"/>
        </w:rPr>
        <w:t xml:space="preserve"> </w:t>
      </w:r>
      <w:r>
        <w:rPr>
          <w:sz w:val="18"/>
        </w:rPr>
        <w:t>the</w:t>
      </w:r>
      <w:r>
        <w:rPr>
          <w:spacing w:val="22"/>
          <w:sz w:val="18"/>
        </w:rPr>
        <w:t xml:space="preserve"> </w:t>
      </w:r>
      <w:r>
        <w:rPr>
          <w:sz w:val="18"/>
        </w:rPr>
        <w:t>right</w:t>
      </w:r>
      <w:r>
        <w:rPr>
          <w:spacing w:val="28"/>
          <w:sz w:val="18"/>
        </w:rPr>
        <w:t xml:space="preserve"> </w:t>
      </w:r>
      <w:r>
        <w:rPr>
          <w:sz w:val="18"/>
        </w:rPr>
        <w:t>to</w:t>
      </w:r>
      <w:r>
        <w:rPr>
          <w:spacing w:val="28"/>
          <w:sz w:val="18"/>
        </w:rPr>
        <w:t xml:space="preserve"> </w:t>
      </w:r>
      <w:r>
        <w:rPr>
          <w:sz w:val="18"/>
        </w:rPr>
        <w:t>enter</w:t>
      </w:r>
      <w:r>
        <w:rPr>
          <w:spacing w:val="26"/>
          <w:sz w:val="18"/>
        </w:rPr>
        <w:t xml:space="preserve"> </w:t>
      </w:r>
      <w:r>
        <w:rPr>
          <w:sz w:val="18"/>
        </w:rPr>
        <w:t>the</w:t>
      </w:r>
      <w:r>
        <w:rPr>
          <w:spacing w:val="22"/>
          <w:sz w:val="18"/>
        </w:rPr>
        <w:t xml:space="preserve"> </w:t>
      </w:r>
      <w:r>
        <w:rPr>
          <w:sz w:val="18"/>
        </w:rPr>
        <w:t>Demised</w:t>
      </w:r>
      <w:r>
        <w:rPr>
          <w:spacing w:val="24"/>
          <w:sz w:val="18"/>
        </w:rPr>
        <w:t xml:space="preserve"> </w:t>
      </w:r>
      <w:r>
        <w:rPr>
          <w:sz w:val="18"/>
        </w:rPr>
        <w:t>Premises</w:t>
      </w:r>
      <w:r>
        <w:rPr>
          <w:spacing w:val="28"/>
          <w:sz w:val="18"/>
        </w:rPr>
        <w:t xml:space="preserve"> </w:t>
      </w:r>
      <w:r>
        <w:rPr>
          <w:spacing w:val="-4"/>
          <w:sz w:val="18"/>
        </w:rPr>
        <w:t>upon</w:t>
      </w:r>
    </w:p>
    <w:p w14:paraId="7C0E1062" w14:textId="77777777" w:rsidR="00FE5876" w:rsidRDefault="00EF798B">
      <w:pPr>
        <w:spacing w:before="93" w:line="259" w:lineRule="auto"/>
        <w:ind w:left="120" w:right="103" w:hanging="1"/>
        <w:jc w:val="both"/>
        <w:rPr>
          <w:sz w:val="18"/>
        </w:rPr>
      </w:pPr>
      <w:r>
        <w:br w:type="column"/>
      </w:r>
      <w:r>
        <w:rPr>
          <w:sz w:val="18"/>
        </w:rPr>
        <w:t>reasonable advanced notice to Tenant, at reasonable hours for the purpose of showing the same to prospective purchasers or mortgagees of the Building, and during the last six months of the term</w:t>
      </w:r>
      <w:r>
        <w:rPr>
          <w:spacing w:val="-8"/>
          <w:sz w:val="18"/>
        </w:rPr>
        <w:t xml:space="preserve"> </w:t>
      </w:r>
      <w:r>
        <w:rPr>
          <w:sz w:val="18"/>
        </w:rPr>
        <w:t>for</w:t>
      </w:r>
      <w:r>
        <w:rPr>
          <w:spacing w:val="-7"/>
          <w:sz w:val="18"/>
        </w:rPr>
        <w:t xml:space="preserve"> </w:t>
      </w:r>
      <w:r>
        <w:rPr>
          <w:sz w:val="18"/>
        </w:rPr>
        <w:t>the</w:t>
      </w:r>
      <w:r>
        <w:rPr>
          <w:spacing w:val="-7"/>
          <w:sz w:val="18"/>
        </w:rPr>
        <w:t xml:space="preserve"> </w:t>
      </w:r>
      <w:r>
        <w:rPr>
          <w:sz w:val="18"/>
        </w:rPr>
        <w:t>purpose</w:t>
      </w:r>
      <w:r>
        <w:rPr>
          <w:spacing w:val="-7"/>
          <w:sz w:val="18"/>
        </w:rPr>
        <w:t xml:space="preserve"> </w:t>
      </w:r>
      <w:r>
        <w:rPr>
          <w:sz w:val="18"/>
        </w:rPr>
        <w:t>of</w:t>
      </w:r>
      <w:r>
        <w:rPr>
          <w:spacing w:val="-7"/>
          <w:sz w:val="18"/>
        </w:rPr>
        <w:t xml:space="preserve"> </w:t>
      </w:r>
      <w:r>
        <w:rPr>
          <w:sz w:val="18"/>
        </w:rPr>
        <w:t>showing</w:t>
      </w:r>
      <w:r>
        <w:rPr>
          <w:spacing w:val="-10"/>
          <w:sz w:val="18"/>
        </w:rPr>
        <w:t xml:space="preserve"> </w:t>
      </w:r>
      <w:r>
        <w:rPr>
          <w:sz w:val="18"/>
        </w:rPr>
        <w:t>the</w:t>
      </w:r>
      <w:r>
        <w:rPr>
          <w:spacing w:val="-11"/>
          <w:sz w:val="18"/>
        </w:rPr>
        <w:t xml:space="preserve"> </w:t>
      </w:r>
      <w:r>
        <w:rPr>
          <w:sz w:val="18"/>
        </w:rPr>
        <w:t>same</w:t>
      </w:r>
      <w:r>
        <w:rPr>
          <w:spacing w:val="-7"/>
          <w:sz w:val="18"/>
        </w:rPr>
        <w:t xml:space="preserve"> </w:t>
      </w:r>
      <w:r>
        <w:rPr>
          <w:sz w:val="18"/>
        </w:rPr>
        <w:t>to</w:t>
      </w:r>
      <w:r>
        <w:rPr>
          <w:spacing w:val="-10"/>
          <w:sz w:val="18"/>
        </w:rPr>
        <w:t xml:space="preserve"> </w:t>
      </w:r>
      <w:r>
        <w:rPr>
          <w:sz w:val="18"/>
        </w:rPr>
        <w:t>prospective</w:t>
      </w:r>
      <w:r>
        <w:rPr>
          <w:spacing w:val="-3"/>
          <w:sz w:val="18"/>
        </w:rPr>
        <w:t xml:space="preserve"> </w:t>
      </w:r>
      <w:r>
        <w:rPr>
          <w:sz w:val="18"/>
        </w:rPr>
        <w:t>tenants.</w:t>
      </w:r>
      <w:r>
        <w:rPr>
          <w:spacing w:val="33"/>
          <w:sz w:val="18"/>
        </w:rPr>
        <w:t xml:space="preserve"> </w:t>
      </w:r>
      <w:r>
        <w:rPr>
          <w:sz w:val="18"/>
        </w:rPr>
        <w:t>If Tenant is</w:t>
      </w:r>
      <w:r>
        <w:rPr>
          <w:spacing w:val="-3"/>
          <w:sz w:val="18"/>
        </w:rPr>
        <w:t xml:space="preserve"> </w:t>
      </w:r>
      <w:r>
        <w:rPr>
          <w:sz w:val="18"/>
        </w:rPr>
        <w:t>not</w:t>
      </w:r>
      <w:r>
        <w:rPr>
          <w:spacing w:val="-3"/>
          <w:sz w:val="18"/>
        </w:rPr>
        <w:t xml:space="preserve"> </w:t>
      </w:r>
      <w:r>
        <w:rPr>
          <w:sz w:val="18"/>
        </w:rPr>
        <w:t>present</w:t>
      </w:r>
      <w:r>
        <w:rPr>
          <w:spacing w:val="-3"/>
          <w:sz w:val="18"/>
        </w:rPr>
        <w:t xml:space="preserve"> </w:t>
      </w:r>
      <w:r>
        <w:rPr>
          <w:sz w:val="18"/>
        </w:rPr>
        <w:t>to</w:t>
      </w:r>
      <w:r>
        <w:rPr>
          <w:spacing w:val="-3"/>
          <w:sz w:val="18"/>
        </w:rPr>
        <w:t xml:space="preserve"> </w:t>
      </w:r>
      <w:r>
        <w:rPr>
          <w:sz w:val="18"/>
        </w:rPr>
        <w:t>open</w:t>
      </w:r>
      <w:r>
        <w:rPr>
          <w:spacing w:val="-6"/>
          <w:sz w:val="18"/>
        </w:rPr>
        <w:t xml:space="preserve"> </w:t>
      </w:r>
      <w:r>
        <w:rPr>
          <w:sz w:val="18"/>
        </w:rPr>
        <w:t>and</w:t>
      </w:r>
      <w:r>
        <w:rPr>
          <w:spacing w:val="-3"/>
          <w:sz w:val="18"/>
        </w:rPr>
        <w:t xml:space="preserve"> </w:t>
      </w:r>
      <w:r>
        <w:rPr>
          <w:sz w:val="18"/>
        </w:rPr>
        <w:t>permit</w:t>
      </w:r>
      <w:r>
        <w:rPr>
          <w:spacing w:val="-2"/>
          <w:sz w:val="18"/>
        </w:rPr>
        <w:t xml:space="preserve"> </w:t>
      </w:r>
      <w:r>
        <w:rPr>
          <w:sz w:val="18"/>
        </w:rPr>
        <w:t>an</w:t>
      </w:r>
      <w:r>
        <w:rPr>
          <w:spacing w:val="-2"/>
          <w:sz w:val="18"/>
        </w:rPr>
        <w:t xml:space="preserve"> </w:t>
      </w:r>
      <w:r>
        <w:rPr>
          <w:sz w:val="18"/>
        </w:rPr>
        <w:t>entry</w:t>
      </w:r>
      <w:r>
        <w:rPr>
          <w:spacing w:val="-5"/>
          <w:sz w:val="18"/>
        </w:rPr>
        <w:t xml:space="preserve"> </w:t>
      </w:r>
      <w:r>
        <w:rPr>
          <w:sz w:val="18"/>
        </w:rPr>
        <w:t>into</w:t>
      </w:r>
      <w:r>
        <w:rPr>
          <w:spacing w:val="-5"/>
          <w:sz w:val="18"/>
        </w:rPr>
        <w:t xml:space="preserve"> </w:t>
      </w:r>
      <w:r>
        <w:rPr>
          <w:sz w:val="18"/>
        </w:rPr>
        <w:t>the</w:t>
      </w:r>
      <w:r>
        <w:rPr>
          <w:spacing w:val="-3"/>
          <w:sz w:val="18"/>
        </w:rPr>
        <w:t xml:space="preserve"> </w:t>
      </w:r>
      <w:r>
        <w:rPr>
          <w:sz w:val="18"/>
        </w:rPr>
        <w:t>Demised Premises,</w:t>
      </w:r>
      <w:r>
        <w:rPr>
          <w:spacing w:val="-2"/>
          <w:sz w:val="18"/>
        </w:rPr>
        <w:t xml:space="preserve"> </w:t>
      </w:r>
      <w:r>
        <w:rPr>
          <w:sz w:val="18"/>
        </w:rPr>
        <w:t>Owner or</w:t>
      </w:r>
      <w:r>
        <w:rPr>
          <w:spacing w:val="-1"/>
          <w:sz w:val="18"/>
        </w:rPr>
        <w:t xml:space="preserve"> </w:t>
      </w:r>
      <w:r>
        <w:rPr>
          <w:sz w:val="18"/>
        </w:rPr>
        <w:t>Owner’s agents may enter</w:t>
      </w:r>
      <w:r>
        <w:rPr>
          <w:spacing w:val="-1"/>
          <w:sz w:val="18"/>
        </w:rPr>
        <w:t xml:space="preserve"> </w:t>
      </w:r>
      <w:r>
        <w:rPr>
          <w:sz w:val="18"/>
        </w:rPr>
        <w:t>the</w:t>
      </w:r>
      <w:r>
        <w:rPr>
          <w:spacing w:val="-5"/>
          <w:sz w:val="18"/>
        </w:rPr>
        <w:t xml:space="preserve"> </w:t>
      </w:r>
      <w:r>
        <w:rPr>
          <w:sz w:val="18"/>
        </w:rPr>
        <w:t>same whenever such entry may be necessary or permissible by master key or forcibly and provided reasonable care is exercised to safeguard Tenant’s property, and such entry shall not render Owner or its agents liable therefor, nor in any event shall the obligations of Tenant hereunder be</w:t>
      </w:r>
      <w:r>
        <w:rPr>
          <w:spacing w:val="-4"/>
          <w:sz w:val="18"/>
        </w:rPr>
        <w:t xml:space="preserve"> </w:t>
      </w:r>
      <w:r>
        <w:rPr>
          <w:sz w:val="18"/>
        </w:rPr>
        <w:t>affected.</w:t>
      </w:r>
      <w:r>
        <w:rPr>
          <w:spacing w:val="40"/>
          <w:sz w:val="18"/>
        </w:rPr>
        <w:t xml:space="preserve"> </w:t>
      </w:r>
      <w:r>
        <w:rPr>
          <w:sz w:val="18"/>
        </w:rPr>
        <w:t>If during</w:t>
      </w:r>
      <w:r>
        <w:rPr>
          <w:spacing w:val="-2"/>
          <w:sz w:val="18"/>
        </w:rPr>
        <w:t xml:space="preserve"> </w:t>
      </w:r>
      <w:r>
        <w:rPr>
          <w:sz w:val="18"/>
        </w:rPr>
        <w:t>the</w:t>
      </w:r>
      <w:r>
        <w:rPr>
          <w:spacing w:val="-4"/>
          <w:sz w:val="18"/>
        </w:rPr>
        <w:t xml:space="preserve"> </w:t>
      </w:r>
      <w:r>
        <w:rPr>
          <w:sz w:val="18"/>
        </w:rPr>
        <w:t>last month of the</w:t>
      </w:r>
      <w:r>
        <w:rPr>
          <w:spacing w:val="-4"/>
          <w:sz w:val="18"/>
        </w:rPr>
        <w:t xml:space="preserve"> </w:t>
      </w:r>
      <w:r>
        <w:rPr>
          <w:sz w:val="18"/>
        </w:rPr>
        <w:t>term Tenant shall have removed all or substantially all of Tenant’s property</w:t>
      </w:r>
      <w:r>
        <w:rPr>
          <w:spacing w:val="-3"/>
          <w:sz w:val="18"/>
        </w:rPr>
        <w:t xml:space="preserve"> </w:t>
      </w:r>
      <w:r>
        <w:rPr>
          <w:sz w:val="18"/>
        </w:rPr>
        <w:t>therefrom, Owner may immediately enter, alter, renovate or redecorate the Demised Premises without limita</w:t>
      </w:r>
      <w:r>
        <w:rPr>
          <w:sz w:val="18"/>
        </w:rPr>
        <w:t>tion or abatement of rent, or incurring liability to Tenant for any compensation, and such act shall have no effect on this Lease or Tenant’s obligations hereunder.</w:t>
      </w:r>
      <w:r>
        <w:rPr>
          <w:spacing w:val="40"/>
          <w:sz w:val="18"/>
        </w:rPr>
        <w:t xml:space="preserve"> </w:t>
      </w:r>
      <w:r>
        <w:rPr>
          <w:sz w:val="18"/>
        </w:rPr>
        <w:t>Owner shall have the</w:t>
      </w:r>
      <w:r>
        <w:rPr>
          <w:spacing w:val="-4"/>
          <w:sz w:val="18"/>
        </w:rPr>
        <w:t xml:space="preserve"> </w:t>
      </w:r>
      <w:r>
        <w:rPr>
          <w:sz w:val="18"/>
        </w:rPr>
        <w:t>right at any time, without the same constituting an eviction and without incurring liability to Tenant therefor, to change the arrangement and/or</w:t>
      </w:r>
      <w:r>
        <w:rPr>
          <w:spacing w:val="-7"/>
          <w:sz w:val="18"/>
        </w:rPr>
        <w:t xml:space="preserve"> </w:t>
      </w:r>
      <w:r>
        <w:rPr>
          <w:sz w:val="18"/>
        </w:rPr>
        <w:t>location</w:t>
      </w:r>
      <w:r>
        <w:rPr>
          <w:spacing w:val="-9"/>
          <w:sz w:val="18"/>
        </w:rPr>
        <w:t xml:space="preserve"> </w:t>
      </w:r>
      <w:r>
        <w:rPr>
          <w:sz w:val="18"/>
        </w:rPr>
        <w:t>of</w:t>
      </w:r>
      <w:r>
        <w:rPr>
          <w:spacing w:val="-11"/>
          <w:sz w:val="18"/>
        </w:rPr>
        <w:t xml:space="preserve"> </w:t>
      </w:r>
      <w:r>
        <w:rPr>
          <w:sz w:val="18"/>
        </w:rPr>
        <w:t>public</w:t>
      </w:r>
      <w:r>
        <w:rPr>
          <w:spacing w:val="-11"/>
          <w:sz w:val="18"/>
        </w:rPr>
        <w:t xml:space="preserve"> </w:t>
      </w:r>
      <w:r>
        <w:rPr>
          <w:sz w:val="18"/>
        </w:rPr>
        <w:t>entrances,</w:t>
      </w:r>
      <w:r>
        <w:rPr>
          <w:spacing w:val="-12"/>
          <w:sz w:val="18"/>
        </w:rPr>
        <w:t xml:space="preserve"> </w:t>
      </w:r>
      <w:r>
        <w:rPr>
          <w:sz w:val="18"/>
        </w:rPr>
        <w:t>passageways,</w:t>
      </w:r>
      <w:r>
        <w:rPr>
          <w:spacing w:val="-7"/>
          <w:sz w:val="18"/>
        </w:rPr>
        <w:t xml:space="preserve"> </w:t>
      </w:r>
      <w:r>
        <w:rPr>
          <w:sz w:val="18"/>
        </w:rPr>
        <w:t>doors,</w:t>
      </w:r>
      <w:r>
        <w:rPr>
          <w:spacing w:val="-8"/>
          <w:sz w:val="18"/>
        </w:rPr>
        <w:t xml:space="preserve"> </w:t>
      </w:r>
      <w:r>
        <w:rPr>
          <w:sz w:val="18"/>
        </w:rPr>
        <w:t>doorways, corridors, elevators, stairs, toilets, or other public parts of the Building</w:t>
      </w:r>
      <w:r>
        <w:rPr>
          <w:spacing w:val="-3"/>
          <w:sz w:val="18"/>
        </w:rPr>
        <w:t xml:space="preserve"> </w:t>
      </w:r>
      <w:r>
        <w:rPr>
          <w:sz w:val="18"/>
        </w:rPr>
        <w:t>and</w:t>
      </w:r>
      <w:r>
        <w:rPr>
          <w:spacing w:val="-3"/>
          <w:sz w:val="18"/>
        </w:rPr>
        <w:t xml:space="preserve"> </w:t>
      </w:r>
      <w:r>
        <w:rPr>
          <w:sz w:val="18"/>
        </w:rPr>
        <w:t>to change</w:t>
      </w:r>
      <w:r>
        <w:rPr>
          <w:spacing w:val="-5"/>
          <w:sz w:val="18"/>
        </w:rPr>
        <w:t xml:space="preserve"> </w:t>
      </w:r>
      <w:r>
        <w:rPr>
          <w:sz w:val="18"/>
        </w:rPr>
        <w:t>the</w:t>
      </w:r>
      <w:r>
        <w:rPr>
          <w:spacing w:val="-5"/>
          <w:sz w:val="18"/>
        </w:rPr>
        <w:t xml:space="preserve"> </w:t>
      </w:r>
      <w:r>
        <w:rPr>
          <w:sz w:val="18"/>
        </w:rPr>
        <w:t>name, number</w:t>
      </w:r>
      <w:r>
        <w:rPr>
          <w:spacing w:val="-1"/>
          <w:sz w:val="18"/>
        </w:rPr>
        <w:t xml:space="preserve"> </w:t>
      </w:r>
      <w:r>
        <w:rPr>
          <w:sz w:val="18"/>
        </w:rPr>
        <w:t>of</w:t>
      </w:r>
      <w:r>
        <w:rPr>
          <w:spacing w:val="-1"/>
          <w:sz w:val="18"/>
        </w:rPr>
        <w:t xml:space="preserve"> </w:t>
      </w:r>
      <w:r>
        <w:rPr>
          <w:sz w:val="18"/>
        </w:rPr>
        <w:t>designati</w:t>
      </w:r>
      <w:r>
        <w:rPr>
          <w:sz w:val="18"/>
        </w:rPr>
        <w:t>on</w:t>
      </w:r>
      <w:r>
        <w:rPr>
          <w:spacing w:val="-3"/>
          <w:sz w:val="18"/>
        </w:rPr>
        <w:t xml:space="preserve"> </w:t>
      </w:r>
      <w:r>
        <w:rPr>
          <w:sz w:val="18"/>
        </w:rPr>
        <w:t>by</w:t>
      </w:r>
      <w:r>
        <w:rPr>
          <w:spacing w:val="-3"/>
          <w:sz w:val="18"/>
        </w:rPr>
        <w:t xml:space="preserve"> </w:t>
      </w:r>
      <w:r>
        <w:rPr>
          <w:sz w:val="18"/>
        </w:rPr>
        <w:t>which the Building may be known.</w:t>
      </w:r>
    </w:p>
    <w:p w14:paraId="42978845" w14:textId="77777777" w:rsidR="00FE5876" w:rsidRDefault="00FE5876">
      <w:pPr>
        <w:pStyle w:val="BodyText"/>
        <w:spacing w:before="9"/>
        <w:rPr>
          <w:sz w:val="18"/>
        </w:rPr>
      </w:pPr>
    </w:p>
    <w:p w14:paraId="4A53A4E5" w14:textId="77777777" w:rsidR="00FE5876" w:rsidRDefault="00EF798B">
      <w:pPr>
        <w:tabs>
          <w:tab w:val="left" w:pos="2280"/>
        </w:tabs>
        <w:spacing w:before="1" w:line="259" w:lineRule="auto"/>
        <w:ind w:left="120" w:right="103"/>
        <w:jc w:val="both"/>
        <w:rPr>
          <w:sz w:val="18"/>
        </w:rPr>
      </w:pPr>
      <w:r>
        <w:rPr>
          <w:b/>
          <w:sz w:val="18"/>
        </w:rPr>
        <w:t>Vault Space:</w:t>
      </w:r>
      <w:r>
        <w:rPr>
          <w:b/>
          <w:spacing w:val="80"/>
          <w:sz w:val="18"/>
        </w:rPr>
        <w:t xml:space="preserve">   </w:t>
      </w:r>
      <w:r>
        <w:rPr>
          <w:sz w:val="18"/>
        </w:rPr>
        <w:t>14.</w:t>
      </w:r>
      <w:r>
        <w:rPr>
          <w:sz w:val="18"/>
        </w:rPr>
        <w:tab/>
        <w:t>No vaults, vault space or area, whether</w:t>
      </w:r>
      <w:r>
        <w:rPr>
          <w:spacing w:val="-1"/>
          <w:sz w:val="18"/>
        </w:rPr>
        <w:t xml:space="preserve"> </w:t>
      </w:r>
      <w:r>
        <w:rPr>
          <w:sz w:val="18"/>
        </w:rPr>
        <w:t>or not enclosed</w:t>
      </w:r>
      <w:r>
        <w:rPr>
          <w:spacing w:val="-3"/>
          <w:sz w:val="18"/>
        </w:rPr>
        <w:t xml:space="preserve"> </w:t>
      </w:r>
      <w:r>
        <w:rPr>
          <w:sz w:val="18"/>
        </w:rPr>
        <w:t>or covered,</w:t>
      </w:r>
      <w:r>
        <w:rPr>
          <w:spacing w:val="-2"/>
          <w:sz w:val="18"/>
        </w:rPr>
        <w:t xml:space="preserve"> </w:t>
      </w:r>
      <w:r>
        <w:rPr>
          <w:sz w:val="18"/>
        </w:rPr>
        <w:t>not within</w:t>
      </w:r>
      <w:r>
        <w:rPr>
          <w:spacing w:val="-3"/>
          <w:sz w:val="18"/>
        </w:rPr>
        <w:t xml:space="preserve"> </w:t>
      </w:r>
      <w:r>
        <w:rPr>
          <w:sz w:val="18"/>
        </w:rPr>
        <w:t>the</w:t>
      </w:r>
      <w:r>
        <w:rPr>
          <w:spacing w:val="-5"/>
          <w:sz w:val="18"/>
        </w:rPr>
        <w:t xml:space="preserve"> </w:t>
      </w:r>
      <w:r>
        <w:rPr>
          <w:sz w:val="18"/>
        </w:rPr>
        <w:t>property</w:t>
      </w:r>
      <w:r>
        <w:rPr>
          <w:spacing w:val="-6"/>
          <w:sz w:val="18"/>
        </w:rPr>
        <w:t xml:space="preserve"> </w:t>
      </w:r>
      <w:r>
        <w:rPr>
          <w:sz w:val="18"/>
        </w:rPr>
        <w:t>line</w:t>
      </w:r>
      <w:r>
        <w:rPr>
          <w:spacing w:val="-2"/>
          <w:sz w:val="18"/>
        </w:rPr>
        <w:t xml:space="preserve"> </w:t>
      </w:r>
      <w:r>
        <w:rPr>
          <w:sz w:val="18"/>
        </w:rPr>
        <w:t>of the</w:t>
      </w:r>
      <w:r>
        <w:rPr>
          <w:spacing w:val="-12"/>
          <w:sz w:val="18"/>
        </w:rPr>
        <w:t xml:space="preserve"> </w:t>
      </w:r>
      <w:r>
        <w:rPr>
          <w:sz w:val="18"/>
        </w:rPr>
        <w:t>Building</w:t>
      </w:r>
      <w:r>
        <w:rPr>
          <w:spacing w:val="-9"/>
          <w:sz w:val="18"/>
        </w:rPr>
        <w:t xml:space="preserve"> </w:t>
      </w:r>
      <w:r>
        <w:rPr>
          <w:sz w:val="18"/>
        </w:rPr>
        <w:t>is</w:t>
      </w:r>
      <w:r>
        <w:rPr>
          <w:spacing w:val="-8"/>
          <w:sz w:val="18"/>
        </w:rPr>
        <w:t xml:space="preserve"> </w:t>
      </w:r>
      <w:r>
        <w:rPr>
          <w:sz w:val="18"/>
        </w:rPr>
        <w:t>leased</w:t>
      </w:r>
      <w:r>
        <w:rPr>
          <w:spacing w:val="-12"/>
          <w:sz w:val="18"/>
        </w:rPr>
        <w:t xml:space="preserve"> </w:t>
      </w:r>
      <w:r>
        <w:rPr>
          <w:sz w:val="18"/>
        </w:rPr>
        <w:t>hereunder,</w:t>
      </w:r>
      <w:r>
        <w:rPr>
          <w:spacing w:val="-10"/>
          <w:sz w:val="18"/>
        </w:rPr>
        <w:t xml:space="preserve"> </w:t>
      </w:r>
      <w:r>
        <w:rPr>
          <w:sz w:val="18"/>
        </w:rPr>
        <w:t>anything</w:t>
      </w:r>
      <w:r>
        <w:rPr>
          <w:spacing w:val="-8"/>
          <w:sz w:val="18"/>
        </w:rPr>
        <w:t xml:space="preserve"> </w:t>
      </w:r>
      <w:r>
        <w:rPr>
          <w:sz w:val="18"/>
        </w:rPr>
        <w:t>contained</w:t>
      </w:r>
      <w:r>
        <w:rPr>
          <w:spacing w:val="-11"/>
          <w:sz w:val="18"/>
        </w:rPr>
        <w:t xml:space="preserve"> </w:t>
      </w:r>
      <w:r>
        <w:rPr>
          <w:sz w:val="18"/>
        </w:rPr>
        <w:t>in</w:t>
      </w:r>
      <w:r>
        <w:rPr>
          <w:spacing w:val="-12"/>
          <w:sz w:val="18"/>
        </w:rPr>
        <w:t xml:space="preserve"> </w:t>
      </w:r>
      <w:r>
        <w:rPr>
          <w:sz w:val="18"/>
        </w:rPr>
        <w:t>or</w:t>
      </w:r>
      <w:r>
        <w:rPr>
          <w:spacing w:val="-9"/>
          <w:sz w:val="18"/>
        </w:rPr>
        <w:t xml:space="preserve"> </w:t>
      </w:r>
      <w:r>
        <w:rPr>
          <w:sz w:val="18"/>
        </w:rPr>
        <w:t>indicated on</w:t>
      </w:r>
      <w:r>
        <w:rPr>
          <w:spacing w:val="-3"/>
          <w:sz w:val="18"/>
        </w:rPr>
        <w:t xml:space="preserve"> </w:t>
      </w:r>
      <w:r>
        <w:rPr>
          <w:sz w:val="18"/>
        </w:rPr>
        <w:t>any</w:t>
      </w:r>
      <w:r>
        <w:rPr>
          <w:spacing w:val="-3"/>
          <w:sz w:val="18"/>
        </w:rPr>
        <w:t xml:space="preserve"> </w:t>
      </w:r>
      <w:r>
        <w:rPr>
          <w:sz w:val="18"/>
        </w:rPr>
        <w:t>sketch,</w:t>
      </w:r>
      <w:r>
        <w:rPr>
          <w:spacing w:val="-2"/>
          <w:sz w:val="18"/>
        </w:rPr>
        <w:t xml:space="preserve"> </w:t>
      </w:r>
      <w:r>
        <w:rPr>
          <w:sz w:val="18"/>
        </w:rPr>
        <w:t>blue</w:t>
      </w:r>
      <w:r>
        <w:rPr>
          <w:spacing w:val="-5"/>
          <w:sz w:val="18"/>
        </w:rPr>
        <w:t xml:space="preserve"> </w:t>
      </w:r>
      <w:r>
        <w:rPr>
          <w:sz w:val="18"/>
        </w:rPr>
        <w:t>print,</w:t>
      </w:r>
      <w:r>
        <w:rPr>
          <w:spacing w:val="-2"/>
          <w:sz w:val="18"/>
        </w:rPr>
        <w:t xml:space="preserve"> </w:t>
      </w:r>
      <w:r>
        <w:rPr>
          <w:sz w:val="18"/>
        </w:rPr>
        <w:t>or</w:t>
      </w:r>
      <w:r>
        <w:rPr>
          <w:spacing w:val="-1"/>
          <w:sz w:val="18"/>
        </w:rPr>
        <w:t xml:space="preserve"> </w:t>
      </w:r>
      <w:r>
        <w:rPr>
          <w:sz w:val="18"/>
        </w:rPr>
        <w:t>plan,</w:t>
      </w:r>
      <w:r>
        <w:rPr>
          <w:spacing w:val="-2"/>
          <w:sz w:val="18"/>
        </w:rPr>
        <w:t xml:space="preserve"> </w:t>
      </w:r>
      <w:r>
        <w:rPr>
          <w:sz w:val="18"/>
        </w:rPr>
        <w:t>or</w:t>
      </w:r>
      <w:r>
        <w:rPr>
          <w:spacing w:val="-1"/>
          <w:sz w:val="18"/>
        </w:rPr>
        <w:t xml:space="preserve"> </w:t>
      </w:r>
      <w:r>
        <w:rPr>
          <w:sz w:val="18"/>
        </w:rPr>
        <w:t>anything contained elsewhere in this Lease to the contrary notwithstanding.</w:t>
      </w:r>
      <w:r>
        <w:rPr>
          <w:spacing w:val="40"/>
          <w:sz w:val="18"/>
        </w:rPr>
        <w:t xml:space="preserve"> </w:t>
      </w:r>
      <w:r>
        <w:rPr>
          <w:sz w:val="18"/>
        </w:rPr>
        <w:t>Owner makes no representation</w:t>
      </w:r>
      <w:r>
        <w:rPr>
          <w:spacing w:val="-12"/>
          <w:sz w:val="18"/>
        </w:rPr>
        <w:t xml:space="preserve"> </w:t>
      </w:r>
      <w:r>
        <w:rPr>
          <w:sz w:val="18"/>
        </w:rPr>
        <w:t>as</w:t>
      </w:r>
      <w:r>
        <w:rPr>
          <w:spacing w:val="-11"/>
          <w:sz w:val="18"/>
        </w:rPr>
        <w:t xml:space="preserve"> </w:t>
      </w:r>
      <w:r>
        <w:rPr>
          <w:sz w:val="18"/>
        </w:rPr>
        <w:t>to</w:t>
      </w:r>
      <w:r>
        <w:rPr>
          <w:spacing w:val="-11"/>
          <w:sz w:val="18"/>
        </w:rPr>
        <w:t xml:space="preserve"> </w:t>
      </w:r>
      <w:r>
        <w:rPr>
          <w:sz w:val="18"/>
        </w:rPr>
        <w:t>the</w:t>
      </w:r>
      <w:r>
        <w:rPr>
          <w:spacing w:val="-11"/>
          <w:sz w:val="18"/>
        </w:rPr>
        <w:t xml:space="preserve"> </w:t>
      </w:r>
      <w:r>
        <w:rPr>
          <w:sz w:val="18"/>
        </w:rPr>
        <w:t>location</w:t>
      </w:r>
      <w:r>
        <w:rPr>
          <w:spacing w:val="-12"/>
          <w:sz w:val="18"/>
        </w:rPr>
        <w:t xml:space="preserve"> </w:t>
      </w:r>
      <w:r>
        <w:rPr>
          <w:sz w:val="18"/>
        </w:rPr>
        <w:t>of</w:t>
      </w:r>
      <w:r>
        <w:rPr>
          <w:spacing w:val="-11"/>
          <w:sz w:val="18"/>
        </w:rPr>
        <w:t xml:space="preserve"> </w:t>
      </w:r>
      <w:r>
        <w:rPr>
          <w:sz w:val="18"/>
        </w:rPr>
        <w:t>the</w:t>
      </w:r>
      <w:r>
        <w:rPr>
          <w:spacing w:val="-11"/>
          <w:sz w:val="18"/>
        </w:rPr>
        <w:t xml:space="preserve"> </w:t>
      </w:r>
      <w:r>
        <w:rPr>
          <w:sz w:val="18"/>
        </w:rPr>
        <w:t>property</w:t>
      </w:r>
      <w:r>
        <w:rPr>
          <w:spacing w:val="-11"/>
          <w:sz w:val="18"/>
        </w:rPr>
        <w:t xml:space="preserve"> </w:t>
      </w:r>
      <w:r>
        <w:rPr>
          <w:sz w:val="18"/>
        </w:rPr>
        <w:t>line</w:t>
      </w:r>
      <w:r>
        <w:rPr>
          <w:spacing w:val="-11"/>
          <w:sz w:val="18"/>
        </w:rPr>
        <w:t xml:space="preserve"> </w:t>
      </w:r>
      <w:r>
        <w:rPr>
          <w:sz w:val="18"/>
        </w:rPr>
        <w:t>of</w:t>
      </w:r>
      <w:r>
        <w:rPr>
          <w:spacing w:val="-6"/>
          <w:sz w:val="18"/>
        </w:rPr>
        <w:t xml:space="preserve"> </w:t>
      </w:r>
      <w:r>
        <w:rPr>
          <w:sz w:val="18"/>
        </w:rPr>
        <w:t>the</w:t>
      </w:r>
      <w:r>
        <w:rPr>
          <w:spacing w:val="-12"/>
          <w:sz w:val="18"/>
        </w:rPr>
        <w:t xml:space="preserve"> </w:t>
      </w:r>
      <w:r>
        <w:rPr>
          <w:sz w:val="18"/>
        </w:rPr>
        <w:t>Building. All</w:t>
      </w:r>
      <w:r>
        <w:rPr>
          <w:spacing w:val="-9"/>
          <w:sz w:val="18"/>
        </w:rPr>
        <w:t xml:space="preserve"> </w:t>
      </w:r>
      <w:r>
        <w:rPr>
          <w:sz w:val="18"/>
        </w:rPr>
        <w:t>vaults</w:t>
      </w:r>
      <w:r>
        <w:rPr>
          <w:spacing w:val="-6"/>
          <w:sz w:val="18"/>
        </w:rPr>
        <w:t xml:space="preserve"> </w:t>
      </w:r>
      <w:r>
        <w:rPr>
          <w:sz w:val="18"/>
        </w:rPr>
        <w:t>and</w:t>
      </w:r>
      <w:r>
        <w:rPr>
          <w:spacing w:val="-10"/>
          <w:sz w:val="18"/>
        </w:rPr>
        <w:t xml:space="preserve"> </w:t>
      </w:r>
      <w:r>
        <w:rPr>
          <w:sz w:val="18"/>
        </w:rPr>
        <w:t>vault</w:t>
      </w:r>
      <w:r>
        <w:rPr>
          <w:spacing w:val="-6"/>
          <w:sz w:val="18"/>
        </w:rPr>
        <w:t xml:space="preserve"> </w:t>
      </w:r>
      <w:r>
        <w:rPr>
          <w:sz w:val="18"/>
        </w:rPr>
        <w:t>space</w:t>
      </w:r>
      <w:r>
        <w:rPr>
          <w:spacing w:val="-11"/>
          <w:sz w:val="18"/>
        </w:rPr>
        <w:t xml:space="preserve"> </w:t>
      </w:r>
      <w:r>
        <w:rPr>
          <w:sz w:val="18"/>
        </w:rPr>
        <w:t>and</w:t>
      </w:r>
      <w:r>
        <w:rPr>
          <w:spacing w:val="-10"/>
          <w:sz w:val="18"/>
        </w:rPr>
        <w:t xml:space="preserve"> </w:t>
      </w:r>
      <w:r>
        <w:rPr>
          <w:sz w:val="18"/>
        </w:rPr>
        <w:t>all</w:t>
      </w:r>
      <w:r>
        <w:rPr>
          <w:spacing w:val="-9"/>
          <w:sz w:val="18"/>
        </w:rPr>
        <w:t xml:space="preserve"> </w:t>
      </w:r>
      <w:r>
        <w:rPr>
          <w:sz w:val="18"/>
        </w:rPr>
        <w:t>such</w:t>
      </w:r>
      <w:r>
        <w:rPr>
          <w:spacing w:val="-10"/>
          <w:sz w:val="18"/>
        </w:rPr>
        <w:t xml:space="preserve"> </w:t>
      </w:r>
      <w:r>
        <w:rPr>
          <w:sz w:val="18"/>
        </w:rPr>
        <w:t>areas</w:t>
      </w:r>
      <w:r>
        <w:rPr>
          <w:spacing w:val="-6"/>
          <w:sz w:val="18"/>
        </w:rPr>
        <w:t xml:space="preserve"> </w:t>
      </w:r>
      <w:r>
        <w:rPr>
          <w:sz w:val="18"/>
        </w:rPr>
        <w:t>not</w:t>
      </w:r>
      <w:r>
        <w:rPr>
          <w:spacing w:val="-3"/>
          <w:sz w:val="18"/>
        </w:rPr>
        <w:t xml:space="preserve"> </w:t>
      </w:r>
      <w:r>
        <w:rPr>
          <w:sz w:val="18"/>
        </w:rPr>
        <w:t>within</w:t>
      </w:r>
      <w:r>
        <w:rPr>
          <w:spacing w:val="-10"/>
          <w:sz w:val="18"/>
        </w:rPr>
        <w:t xml:space="preserve"> </w:t>
      </w:r>
      <w:r>
        <w:rPr>
          <w:sz w:val="18"/>
        </w:rPr>
        <w:t>the</w:t>
      </w:r>
      <w:r>
        <w:rPr>
          <w:spacing w:val="-11"/>
          <w:sz w:val="18"/>
        </w:rPr>
        <w:t xml:space="preserve"> </w:t>
      </w:r>
      <w:r>
        <w:rPr>
          <w:sz w:val="18"/>
        </w:rPr>
        <w:t>property line of the Building, which</w:t>
      </w:r>
      <w:r>
        <w:rPr>
          <w:spacing w:val="-2"/>
          <w:sz w:val="18"/>
        </w:rPr>
        <w:t xml:space="preserve"> </w:t>
      </w:r>
      <w:r>
        <w:rPr>
          <w:sz w:val="18"/>
        </w:rPr>
        <w:t>Tenant may</w:t>
      </w:r>
      <w:r>
        <w:rPr>
          <w:spacing w:val="-2"/>
          <w:sz w:val="18"/>
        </w:rPr>
        <w:t xml:space="preserve"> </w:t>
      </w:r>
      <w:r>
        <w:rPr>
          <w:sz w:val="18"/>
        </w:rPr>
        <w:t>be permitted to use and/or occupy,</w:t>
      </w:r>
      <w:r>
        <w:rPr>
          <w:spacing w:val="-12"/>
          <w:sz w:val="18"/>
        </w:rPr>
        <w:t xml:space="preserve"> </w:t>
      </w:r>
      <w:r>
        <w:rPr>
          <w:sz w:val="18"/>
        </w:rPr>
        <w:t>is</w:t>
      </w:r>
      <w:r>
        <w:rPr>
          <w:spacing w:val="-11"/>
          <w:sz w:val="18"/>
        </w:rPr>
        <w:t xml:space="preserve"> </w:t>
      </w:r>
      <w:r>
        <w:rPr>
          <w:sz w:val="18"/>
        </w:rPr>
        <w:t>to</w:t>
      </w:r>
      <w:r>
        <w:rPr>
          <w:spacing w:val="-11"/>
          <w:sz w:val="18"/>
        </w:rPr>
        <w:t xml:space="preserve"> </w:t>
      </w:r>
      <w:r>
        <w:rPr>
          <w:sz w:val="18"/>
        </w:rPr>
        <w:t>be</w:t>
      </w:r>
      <w:r>
        <w:rPr>
          <w:spacing w:val="-11"/>
          <w:sz w:val="18"/>
        </w:rPr>
        <w:t xml:space="preserve"> </w:t>
      </w:r>
      <w:r>
        <w:rPr>
          <w:sz w:val="18"/>
        </w:rPr>
        <w:t>used</w:t>
      </w:r>
      <w:r>
        <w:rPr>
          <w:spacing w:val="-12"/>
          <w:sz w:val="18"/>
        </w:rPr>
        <w:t xml:space="preserve"> </w:t>
      </w:r>
      <w:r>
        <w:rPr>
          <w:sz w:val="18"/>
        </w:rPr>
        <w:t>and/or</w:t>
      </w:r>
      <w:r>
        <w:rPr>
          <w:spacing w:val="-11"/>
          <w:sz w:val="18"/>
        </w:rPr>
        <w:t xml:space="preserve"> </w:t>
      </w:r>
      <w:r>
        <w:rPr>
          <w:sz w:val="18"/>
        </w:rPr>
        <w:t>occupied</w:t>
      </w:r>
      <w:r>
        <w:rPr>
          <w:spacing w:val="-11"/>
          <w:sz w:val="18"/>
        </w:rPr>
        <w:t xml:space="preserve"> </w:t>
      </w:r>
      <w:r>
        <w:rPr>
          <w:sz w:val="18"/>
        </w:rPr>
        <w:t>under</w:t>
      </w:r>
      <w:r>
        <w:rPr>
          <w:spacing w:val="-11"/>
          <w:sz w:val="18"/>
        </w:rPr>
        <w:t xml:space="preserve"> </w:t>
      </w:r>
      <w:r>
        <w:rPr>
          <w:sz w:val="18"/>
        </w:rPr>
        <w:t>a</w:t>
      </w:r>
      <w:r>
        <w:rPr>
          <w:spacing w:val="-12"/>
          <w:sz w:val="18"/>
        </w:rPr>
        <w:t xml:space="preserve"> </w:t>
      </w:r>
      <w:r>
        <w:rPr>
          <w:sz w:val="18"/>
        </w:rPr>
        <w:t>revocable</w:t>
      </w:r>
      <w:r>
        <w:rPr>
          <w:spacing w:val="-11"/>
          <w:sz w:val="18"/>
        </w:rPr>
        <w:t xml:space="preserve"> </w:t>
      </w:r>
      <w:r>
        <w:rPr>
          <w:sz w:val="18"/>
        </w:rPr>
        <w:t>license,</w:t>
      </w:r>
      <w:r>
        <w:rPr>
          <w:spacing w:val="-11"/>
          <w:sz w:val="18"/>
        </w:rPr>
        <w:t xml:space="preserve"> </w:t>
      </w:r>
      <w:r>
        <w:rPr>
          <w:sz w:val="18"/>
        </w:rPr>
        <w:t>and if any such license be revoked, or if the amount of such space or area be diminished or required by any federal, state or municipal authority or public utility, Owner shall not be subject to any liability, nor shall Tenant be entitled to any compensation or diminution or abatement of rent, nor shall such revocation, diminution</w:t>
      </w:r>
      <w:r>
        <w:rPr>
          <w:spacing w:val="-12"/>
          <w:sz w:val="18"/>
        </w:rPr>
        <w:t xml:space="preserve"> </w:t>
      </w:r>
      <w:r>
        <w:rPr>
          <w:sz w:val="18"/>
        </w:rPr>
        <w:t>or</w:t>
      </w:r>
      <w:r>
        <w:rPr>
          <w:spacing w:val="-11"/>
          <w:sz w:val="18"/>
        </w:rPr>
        <w:t xml:space="preserve"> </w:t>
      </w:r>
      <w:r>
        <w:rPr>
          <w:sz w:val="18"/>
        </w:rPr>
        <w:t>requisition</w:t>
      </w:r>
      <w:r>
        <w:rPr>
          <w:spacing w:val="-11"/>
          <w:sz w:val="18"/>
        </w:rPr>
        <w:t xml:space="preserve"> </w:t>
      </w:r>
      <w:r>
        <w:rPr>
          <w:sz w:val="18"/>
        </w:rPr>
        <w:t>be</w:t>
      </w:r>
      <w:r>
        <w:rPr>
          <w:spacing w:val="-11"/>
          <w:sz w:val="18"/>
        </w:rPr>
        <w:t xml:space="preserve"> </w:t>
      </w:r>
      <w:r>
        <w:rPr>
          <w:sz w:val="18"/>
        </w:rPr>
        <w:t>deemed</w:t>
      </w:r>
      <w:r>
        <w:rPr>
          <w:spacing w:val="-12"/>
          <w:sz w:val="18"/>
        </w:rPr>
        <w:t xml:space="preserve"> </w:t>
      </w:r>
      <w:r>
        <w:rPr>
          <w:sz w:val="18"/>
        </w:rPr>
        <w:t>constructive</w:t>
      </w:r>
      <w:r>
        <w:rPr>
          <w:spacing w:val="-11"/>
          <w:sz w:val="18"/>
        </w:rPr>
        <w:t xml:space="preserve"> </w:t>
      </w:r>
      <w:r>
        <w:rPr>
          <w:sz w:val="18"/>
        </w:rPr>
        <w:t>o</w:t>
      </w:r>
      <w:r>
        <w:rPr>
          <w:sz w:val="18"/>
        </w:rPr>
        <w:t>r</w:t>
      </w:r>
      <w:r>
        <w:rPr>
          <w:spacing w:val="-11"/>
          <w:sz w:val="18"/>
        </w:rPr>
        <w:t xml:space="preserve"> </w:t>
      </w:r>
      <w:r>
        <w:rPr>
          <w:sz w:val="18"/>
        </w:rPr>
        <w:t>actual</w:t>
      </w:r>
      <w:r>
        <w:rPr>
          <w:spacing w:val="-11"/>
          <w:sz w:val="18"/>
        </w:rPr>
        <w:t xml:space="preserve"> </w:t>
      </w:r>
      <w:r>
        <w:rPr>
          <w:sz w:val="18"/>
        </w:rPr>
        <w:t>eviction. Any tax, fee or charge of municipal authorities for such vault or area shall be paid by Tenant.</w:t>
      </w:r>
    </w:p>
    <w:p w14:paraId="05E9B944" w14:textId="77777777" w:rsidR="00FE5876" w:rsidRDefault="00FE5876">
      <w:pPr>
        <w:pStyle w:val="BodyText"/>
        <w:spacing w:before="11"/>
        <w:rPr>
          <w:sz w:val="18"/>
        </w:rPr>
      </w:pPr>
    </w:p>
    <w:p w14:paraId="72751189" w14:textId="77777777" w:rsidR="00FE5876" w:rsidRDefault="00EF798B">
      <w:pPr>
        <w:tabs>
          <w:tab w:val="left" w:pos="1560"/>
          <w:tab w:val="left" w:pos="2280"/>
        </w:tabs>
        <w:spacing w:line="259" w:lineRule="auto"/>
        <w:ind w:left="120" w:right="106"/>
        <w:jc w:val="both"/>
        <w:rPr>
          <w:sz w:val="18"/>
        </w:rPr>
      </w:pPr>
      <w:r>
        <w:rPr>
          <w:b/>
          <w:spacing w:val="-2"/>
          <w:sz w:val="18"/>
        </w:rPr>
        <w:t>Occupancy:</w:t>
      </w:r>
      <w:r>
        <w:rPr>
          <w:b/>
          <w:sz w:val="18"/>
        </w:rPr>
        <w:tab/>
      </w:r>
      <w:r>
        <w:rPr>
          <w:spacing w:val="-4"/>
          <w:sz w:val="18"/>
        </w:rPr>
        <w:t>15.</w:t>
      </w:r>
      <w:r>
        <w:rPr>
          <w:sz w:val="18"/>
        </w:rPr>
        <w:tab/>
        <w:t>Tenant will not at any time use or occupy the Demised Premises in violation of, Articles 2 or 37 hereof, or of the certificate of occupancy issued for the Building. Tenant</w:t>
      </w:r>
      <w:r>
        <w:rPr>
          <w:spacing w:val="-2"/>
          <w:sz w:val="18"/>
        </w:rPr>
        <w:t xml:space="preserve"> </w:t>
      </w:r>
      <w:r>
        <w:rPr>
          <w:sz w:val="18"/>
        </w:rPr>
        <w:t>has</w:t>
      </w:r>
      <w:r>
        <w:rPr>
          <w:spacing w:val="-7"/>
          <w:sz w:val="18"/>
        </w:rPr>
        <w:t xml:space="preserve"> </w:t>
      </w:r>
      <w:r>
        <w:rPr>
          <w:sz w:val="18"/>
        </w:rPr>
        <w:t>inspected</w:t>
      </w:r>
      <w:r>
        <w:rPr>
          <w:spacing w:val="-11"/>
          <w:sz w:val="18"/>
        </w:rPr>
        <w:t xml:space="preserve"> </w:t>
      </w:r>
      <w:r>
        <w:rPr>
          <w:sz w:val="18"/>
        </w:rPr>
        <w:t>the</w:t>
      </w:r>
      <w:r>
        <w:rPr>
          <w:spacing w:val="-8"/>
          <w:sz w:val="18"/>
        </w:rPr>
        <w:t xml:space="preserve"> </w:t>
      </w:r>
      <w:r>
        <w:rPr>
          <w:sz w:val="18"/>
        </w:rPr>
        <w:t>Demised</w:t>
      </w:r>
      <w:r>
        <w:rPr>
          <w:spacing w:val="-6"/>
          <w:sz w:val="18"/>
        </w:rPr>
        <w:t xml:space="preserve"> </w:t>
      </w:r>
      <w:r>
        <w:rPr>
          <w:sz w:val="18"/>
        </w:rPr>
        <w:t>Premises</w:t>
      </w:r>
      <w:r>
        <w:rPr>
          <w:spacing w:val="-7"/>
          <w:sz w:val="18"/>
        </w:rPr>
        <w:t xml:space="preserve"> </w:t>
      </w:r>
      <w:r>
        <w:rPr>
          <w:sz w:val="18"/>
        </w:rPr>
        <w:t>and</w:t>
      </w:r>
      <w:r>
        <w:rPr>
          <w:spacing w:val="-7"/>
          <w:sz w:val="18"/>
        </w:rPr>
        <w:t xml:space="preserve"> </w:t>
      </w:r>
      <w:r>
        <w:rPr>
          <w:sz w:val="18"/>
        </w:rPr>
        <w:t>accepts</w:t>
      </w:r>
      <w:r>
        <w:rPr>
          <w:spacing w:val="-7"/>
          <w:sz w:val="18"/>
        </w:rPr>
        <w:t xml:space="preserve"> </w:t>
      </w:r>
      <w:r>
        <w:rPr>
          <w:sz w:val="18"/>
        </w:rPr>
        <w:t>them</w:t>
      </w:r>
      <w:r>
        <w:rPr>
          <w:spacing w:val="-9"/>
          <w:sz w:val="18"/>
        </w:rPr>
        <w:t xml:space="preserve"> </w:t>
      </w:r>
      <w:r>
        <w:rPr>
          <w:sz w:val="18"/>
        </w:rPr>
        <w:t>as</w:t>
      </w:r>
      <w:r>
        <w:rPr>
          <w:spacing w:val="-7"/>
          <w:sz w:val="18"/>
        </w:rPr>
        <w:t xml:space="preserve"> </w:t>
      </w:r>
      <w:r>
        <w:rPr>
          <w:sz w:val="18"/>
        </w:rPr>
        <w:t>is, except</w:t>
      </w:r>
      <w:r>
        <w:rPr>
          <w:spacing w:val="-6"/>
          <w:sz w:val="18"/>
        </w:rPr>
        <w:t xml:space="preserve"> </w:t>
      </w:r>
      <w:r>
        <w:rPr>
          <w:sz w:val="18"/>
        </w:rPr>
        <w:t>as</w:t>
      </w:r>
      <w:r>
        <w:rPr>
          <w:spacing w:val="-2"/>
          <w:sz w:val="18"/>
        </w:rPr>
        <w:t xml:space="preserve"> </w:t>
      </w:r>
      <w:r>
        <w:rPr>
          <w:sz w:val="18"/>
        </w:rPr>
        <w:t>otherwise</w:t>
      </w:r>
      <w:r>
        <w:rPr>
          <w:spacing w:val="-7"/>
          <w:sz w:val="18"/>
        </w:rPr>
        <w:t xml:space="preserve"> </w:t>
      </w:r>
      <w:r>
        <w:rPr>
          <w:sz w:val="18"/>
        </w:rPr>
        <w:t>set</w:t>
      </w:r>
      <w:r>
        <w:rPr>
          <w:spacing w:val="-6"/>
          <w:sz w:val="18"/>
        </w:rPr>
        <w:t xml:space="preserve"> </w:t>
      </w:r>
      <w:r>
        <w:rPr>
          <w:sz w:val="18"/>
        </w:rPr>
        <w:t>forth</w:t>
      </w:r>
      <w:r>
        <w:rPr>
          <w:spacing w:val="-5"/>
          <w:sz w:val="18"/>
        </w:rPr>
        <w:t xml:space="preserve"> </w:t>
      </w:r>
      <w:r>
        <w:rPr>
          <w:sz w:val="18"/>
        </w:rPr>
        <w:t>herein</w:t>
      </w:r>
      <w:r>
        <w:rPr>
          <w:spacing w:val="-10"/>
          <w:sz w:val="18"/>
        </w:rPr>
        <w:t xml:space="preserve"> </w:t>
      </w:r>
      <w:r>
        <w:rPr>
          <w:sz w:val="18"/>
        </w:rPr>
        <w:t>and</w:t>
      </w:r>
      <w:r>
        <w:rPr>
          <w:spacing w:val="-6"/>
          <w:sz w:val="18"/>
        </w:rPr>
        <w:t xml:space="preserve"> </w:t>
      </w:r>
      <w:r>
        <w:rPr>
          <w:sz w:val="18"/>
        </w:rPr>
        <w:t>further</w:t>
      </w:r>
      <w:r>
        <w:rPr>
          <w:spacing w:val="-3"/>
          <w:sz w:val="18"/>
        </w:rPr>
        <w:t xml:space="preserve"> </w:t>
      </w:r>
      <w:r>
        <w:rPr>
          <w:sz w:val="18"/>
        </w:rPr>
        <w:t>subject</w:t>
      </w:r>
      <w:r>
        <w:rPr>
          <w:spacing w:val="-6"/>
          <w:sz w:val="18"/>
        </w:rPr>
        <w:t xml:space="preserve"> </w:t>
      </w:r>
      <w:r>
        <w:rPr>
          <w:sz w:val="18"/>
        </w:rPr>
        <w:t>to</w:t>
      </w:r>
      <w:r>
        <w:rPr>
          <w:spacing w:val="-10"/>
          <w:sz w:val="18"/>
        </w:rPr>
        <w:t xml:space="preserve"> </w:t>
      </w:r>
      <w:r>
        <w:rPr>
          <w:sz w:val="18"/>
        </w:rPr>
        <w:t>the</w:t>
      </w:r>
      <w:r>
        <w:rPr>
          <w:spacing w:val="-7"/>
          <w:sz w:val="18"/>
        </w:rPr>
        <w:t xml:space="preserve"> </w:t>
      </w:r>
      <w:r>
        <w:rPr>
          <w:sz w:val="18"/>
        </w:rPr>
        <w:t>riders annexed hereto.</w:t>
      </w:r>
    </w:p>
    <w:p w14:paraId="102E9894" w14:textId="77777777" w:rsidR="00FE5876" w:rsidRDefault="00FE5876">
      <w:pPr>
        <w:pStyle w:val="BodyText"/>
        <w:spacing w:before="15"/>
        <w:rPr>
          <w:sz w:val="18"/>
        </w:rPr>
      </w:pPr>
    </w:p>
    <w:p w14:paraId="66A01724" w14:textId="77777777" w:rsidR="00FE5876" w:rsidRDefault="00EF798B">
      <w:pPr>
        <w:tabs>
          <w:tab w:val="left" w:pos="2280"/>
        </w:tabs>
        <w:spacing w:line="259" w:lineRule="auto"/>
        <w:ind w:left="120" w:right="105"/>
        <w:jc w:val="both"/>
        <w:rPr>
          <w:sz w:val="18"/>
        </w:rPr>
      </w:pPr>
      <w:r>
        <w:rPr>
          <w:b/>
          <w:sz w:val="18"/>
        </w:rPr>
        <w:t>Bankruptcy:</w:t>
      </w:r>
      <w:r>
        <w:rPr>
          <w:b/>
          <w:spacing w:val="80"/>
          <w:sz w:val="18"/>
        </w:rPr>
        <w:t xml:space="preserve">   </w:t>
      </w:r>
      <w:r>
        <w:rPr>
          <w:sz w:val="18"/>
        </w:rPr>
        <w:t>16.</w:t>
      </w:r>
      <w:r>
        <w:rPr>
          <w:sz w:val="18"/>
        </w:rPr>
        <w:tab/>
        <w:t>(a)</w:t>
      </w:r>
      <w:r>
        <w:rPr>
          <w:spacing w:val="-6"/>
          <w:sz w:val="18"/>
        </w:rPr>
        <w:t xml:space="preserve"> </w:t>
      </w:r>
      <w:r>
        <w:rPr>
          <w:sz w:val="18"/>
        </w:rPr>
        <w:t>Anything</w:t>
      </w:r>
      <w:r>
        <w:rPr>
          <w:spacing w:val="-4"/>
          <w:sz w:val="18"/>
        </w:rPr>
        <w:t xml:space="preserve"> </w:t>
      </w:r>
      <w:r>
        <w:rPr>
          <w:sz w:val="18"/>
        </w:rPr>
        <w:t>elsewhere</w:t>
      </w:r>
      <w:r>
        <w:rPr>
          <w:spacing w:val="-6"/>
          <w:sz w:val="18"/>
        </w:rPr>
        <w:t xml:space="preserve"> </w:t>
      </w:r>
      <w:r>
        <w:rPr>
          <w:sz w:val="18"/>
        </w:rPr>
        <w:t>in</w:t>
      </w:r>
      <w:r>
        <w:rPr>
          <w:spacing w:val="-8"/>
          <w:sz w:val="18"/>
        </w:rPr>
        <w:t xml:space="preserve"> </w:t>
      </w:r>
      <w:r>
        <w:rPr>
          <w:sz w:val="18"/>
        </w:rPr>
        <w:t>this</w:t>
      </w:r>
      <w:r>
        <w:rPr>
          <w:spacing w:val="-4"/>
          <w:sz w:val="18"/>
        </w:rPr>
        <w:t xml:space="preserve"> </w:t>
      </w:r>
      <w:r>
        <w:rPr>
          <w:sz w:val="18"/>
        </w:rPr>
        <w:t>Lease to the contrary notwithstanding, this Lease may be cancelled by Owner by the sending of a written notice to Tenant within a reasonable time after the happening of any one or more of the following</w:t>
      </w:r>
      <w:r>
        <w:rPr>
          <w:spacing w:val="-8"/>
          <w:sz w:val="18"/>
        </w:rPr>
        <w:t xml:space="preserve"> </w:t>
      </w:r>
      <w:r>
        <w:rPr>
          <w:sz w:val="18"/>
        </w:rPr>
        <w:t>events:</w:t>
      </w:r>
      <w:r>
        <w:rPr>
          <w:spacing w:val="-12"/>
          <w:sz w:val="18"/>
        </w:rPr>
        <w:t xml:space="preserve"> </w:t>
      </w:r>
      <w:r>
        <w:rPr>
          <w:sz w:val="18"/>
        </w:rPr>
        <w:t>(1)</w:t>
      </w:r>
      <w:r>
        <w:rPr>
          <w:spacing w:val="-8"/>
          <w:sz w:val="18"/>
        </w:rPr>
        <w:t xml:space="preserve"> </w:t>
      </w:r>
      <w:r>
        <w:rPr>
          <w:sz w:val="18"/>
        </w:rPr>
        <w:t>the</w:t>
      </w:r>
      <w:r>
        <w:rPr>
          <w:spacing w:val="-9"/>
          <w:sz w:val="18"/>
        </w:rPr>
        <w:t xml:space="preserve"> </w:t>
      </w:r>
      <w:r>
        <w:rPr>
          <w:sz w:val="18"/>
        </w:rPr>
        <w:t>commencement</w:t>
      </w:r>
      <w:r>
        <w:rPr>
          <w:spacing w:val="-8"/>
          <w:sz w:val="18"/>
        </w:rPr>
        <w:t xml:space="preserve"> </w:t>
      </w:r>
      <w:r>
        <w:rPr>
          <w:sz w:val="18"/>
        </w:rPr>
        <w:t>of</w:t>
      </w:r>
      <w:r>
        <w:rPr>
          <w:spacing w:val="-9"/>
          <w:sz w:val="18"/>
        </w:rPr>
        <w:t xml:space="preserve"> </w:t>
      </w:r>
      <w:r>
        <w:rPr>
          <w:sz w:val="18"/>
        </w:rPr>
        <w:t>a</w:t>
      </w:r>
      <w:r>
        <w:rPr>
          <w:spacing w:val="-5"/>
          <w:sz w:val="18"/>
        </w:rPr>
        <w:t xml:space="preserve"> </w:t>
      </w:r>
      <w:r>
        <w:rPr>
          <w:sz w:val="18"/>
        </w:rPr>
        <w:t>case</w:t>
      </w:r>
      <w:r>
        <w:rPr>
          <w:spacing w:val="-12"/>
          <w:sz w:val="18"/>
        </w:rPr>
        <w:t xml:space="preserve"> </w:t>
      </w:r>
      <w:r>
        <w:rPr>
          <w:sz w:val="18"/>
        </w:rPr>
        <w:t>in</w:t>
      </w:r>
      <w:r>
        <w:rPr>
          <w:spacing w:val="-11"/>
          <w:sz w:val="18"/>
        </w:rPr>
        <w:t xml:space="preserve"> </w:t>
      </w:r>
      <w:r>
        <w:rPr>
          <w:sz w:val="18"/>
        </w:rPr>
        <w:t>bankruptcy</w:t>
      </w:r>
      <w:r>
        <w:rPr>
          <w:spacing w:val="-10"/>
          <w:sz w:val="18"/>
        </w:rPr>
        <w:t xml:space="preserve"> </w:t>
      </w:r>
      <w:r>
        <w:rPr>
          <w:sz w:val="18"/>
        </w:rPr>
        <w:t>or under</w:t>
      </w:r>
      <w:r>
        <w:rPr>
          <w:spacing w:val="-1"/>
          <w:sz w:val="18"/>
        </w:rPr>
        <w:t xml:space="preserve"> </w:t>
      </w:r>
      <w:r>
        <w:rPr>
          <w:sz w:val="18"/>
        </w:rPr>
        <w:t>the</w:t>
      </w:r>
      <w:r>
        <w:rPr>
          <w:spacing w:val="-1"/>
          <w:sz w:val="18"/>
        </w:rPr>
        <w:t xml:space="preserve"> </w:t>
      </w:r>
      <w:r>
        <w:rPr>
          <w:sz w:val="18"/>
        </w:rPr>
        <w:t>laws of</w:t>
      </w:r>
      <w:r>
        <w:rPr>
          <w:spacing w:val="-1"/>
          <w:sz w:val="18"/>
        </w:rPr>
        <w:t xml:space="preserve"> </w:t>
      </w:r>
      <w:r>
        <w:rPr>
          <w:sz w:val="18"/>
        </w:rPr>
        <w:t>any</w:t>
      </w:r>
      <w:r>
        <w:rPr>
          <w:spacing w:val="-2"/>
          <w:sz w:val="18"/>
        </w:rPr>
        <w:t xml:space="preserve"> </w:t>
      </w:r>
      <w:r>
        <w:rPr>
          <w:sz w:val="18"/>
        </w:rPr>
        <w:t>state</w:t>
      </w:r>
      <w:r>
        <w:rPr>
          <w:spacing w:val="-4"/>
          <w:sz w:val="18"/>
        </w:rPr>
        <w:t xml:space="preserve"> </w:t>
      </w:r>
      <w:r>
        <w:rPr>
          <w:sz w:val="18"/>
        </w:rPr>
        <w:t>naming</w:t>
      </w:r>
      <w:r>
        <w:rPr>
          <w:spacing w:val="-2"/>
          <w:sz w:val="18"/>
        </w:rPr>
        <w:t xml:space="preserve"> </w:t>
      </w:r>
      <w:r>
        <w:rPr>
          <w:sz w:val="18"/>
        </w:rPr>
        <w:t>Tenant as the</w:t>
      </w:r>
      <w:r>
        <w:rPr>
          <w:spacing w:val="-4"/>
          <w:sz w:val="18"/>
        </w:rPr>
        <w:t xml:space="preserve"> </w:t>
      </w:r>
      <w:r>
        <w:rPr>
          <w:sz w:val="18"/>
        </w:rPr>
        <w:t>debtor; or</w:t>
      </w:r>
      <w:r>
        <w:rPr>
          <w:spacing w:val="-1"/>
          <w:sz w:val="18"/>
        </w:rPr>
        <w:t xml:space="preserve"> </w:t>
      </w:r>
      <w:r>
        <w:rPr>
          <w:sz w:val="18"/>
        </w:rPr>
        <w:t>(2)</w:t>
      </w:r>
      <w:r>
        <w:rPr>
          <w:spacing w:val="-1"/>
          <w:sz w:val="18"/>
        </w:rPr>
        <w:t xml:space="preserve"> </w:t>
      </w:r>
      <w:r>
        <w:rPr>
          <w:sz w:val="18"/>
        </w:rPr>
        <w:t>the making by Tenant of an assignment or any other arrangement for the</w:t>
      </w:r>
      <w:r>
        <w:rPr>
          <w:spacing w:val="-5"/>
          <w:sz w:val="18"/>
        </w:rPr>
        <w:t xml:space="preserve"> </w:t>
      </w:r>
      <w:r>
        <w:rPr>
          <w:sz w:val="18"/>
        </w:rPr>
        <w:t>benefit of creditors under</w:t>
      </w:r>
      <w:r>
        <w:rPr>
          <w:spacing w:val="-1"/>
          <w:sz w:val="18"/>
        </w:rPr>
        <w:t xml:space="preserve"> </w:t>
      </w:r>
      <w:r>
        <w:rPr>
          <w:sz w:val="18"/>
        </w:rPr>
        <w:t>any</w:t>
      </w:r>
      <w:r>
        <w:rPr>
          <w:spacing w:val="-7"/>
          <w:sz w:val="18"/>
        </w:rPr>
        <w:t xml:space="preserve"> </w:t>
      </w:r>
      <w:r>
        <w:rPr>
          <w:sz w:val="18"/>
        </w:rPr>
        <w:t>state</w:t>
      </w:r>
      <w:r>
        <w:rPr>
          <w:spacing w:val="-5"/>
          <w:sz w:val="18"/>
        </w:rPr>
        <w:t xml:space="preserve"> </w:t>
      </w:r>
      <w:r>
        <w:rPr>
          <w:sz w:val="18"/>
        </w:rPr>
        <w:t>statute.</w:t>
      </w:r>
      <w:r>
        <w:rPr>
          <w:spacing w:val="40"/>
          <w:sz w:val="18"/>
        </w:rPr>
        <w:t xml:space="preserve"> </w:t>
      </w:r>
      <w:r>
        <w:rPr>
          <w:sz w:val="18"/>
        </w:rPr>
        <w:t>Neither Tenant nor any</w:t>
      </w:r>
      <w:r>
        <w:rPr>
          <w:spacing w:val="1"/>
          <w:sz w:val="18"/>
        </w:rPr>
        <w:t xml:space="preserve"> </w:t>
      </w:r>
      <w:r>
        <w:rPr>
          <w:sz w:val="18"/>
        </w:rPr>
        <w:t>person</w:t>
      </w:r>
      <w:r>
        <w:rPr>
          <w:spacing w:val="9"/>
          <w:sz w:val="18"/>
        </w:rPr>
        <w:t xml:space="preserve"> </w:t>
      </w:r>
      <w:r>
        <w:rPr>
          <w:sz w:val="18"/>
        </w:rPr>
        <w:t>claiming</w:t>
      </w:r>
      <w:r>
        <w:rPr>
          <w:spacing w:val="6"/>
          <w:sz w:val="18"/>
        </w:rPr>
        <w:t xml:space="preserve"> </w:t>
      </w:r>
      <w:r>
        <w:rPr>
          <w:sz w:val="18"/>
        </w:rPr>
        <w:t>through</w:t>
      </w:r>
      <w:r>
        <w:rPr>
          <w:spacing w:val="9"/>
          <w:sz w:val="18"/>
        </w:rPr>
        <w:t xml:space="preserve"> </w:t>
      </w:r>
      <w:r>
        <w:rPr>
          <w:sz w:val="18"/>
        </w:rPr>
        <w:t>or</w:t>
      </w:r>
      <w:r>
        <w:rPr>
          <w:spacing w:val="7"/>
          <w:sz w:val="18"/>
        </w:rPr>
        <w:t xml:space="preserve"> </w:t>
      </w:r>
      <w:r>
        <w:rPr>
          <w:sz w:val="18"/>
        </w:rPr>
        <w:t>under</w:t>
      </w:r>
      <w:r>
        <w:rPr>
          <w:spacing w:val="8"/>
          <w:sz w:val="18"/>
        </w:rPr>
        <w:t xml:space="preserve"> </w:t>
      </w:r>
      <w:r>
        <w:rPr>
          <w:sz w:val="18"/>
        </w:rPr>
        <w:t>Tenant,</w:t>
      </w:r>
      <w:r>
        <w:rPr>
          <w:spacing w:val="6"/>
          <w:sz w:val="18"/>
        </w:rPr>
        <w:t xml:space="preserve"> </w:t>
      </w:r>
      <w:r>
        <w:rPr>
          <w:sz w:val="18"/>
        </w:rPr>
        <w:t>or</w:t>
      </w:r>
      <w:r>
        <w:rPr>
          <w:spacing w:val="7"/>
          <w:sz w:val="18"/>
        </w:rPr>
        <w:t xml:space="preserve"> </w:t>
      </w:r>
      <w:r>
        <w:rPr>
          <w:sz w:val="18"/>
        </w:rPr>
        <w:t>by</w:t>
      </w:r>
      <w:r>
        <w:rPr>
          <w:spacing w:val="2"/>
          <w:sz w:val="18"/>
        </w:rPr>
        <w:t xml:space="preserve"> </w:t>
      </w:r>
      <w:r>
        <w:rPr>
          <w:sz w:val="18"/>
        </w:rPr>
        <w:t>reason</w:t>
      </w:r>
      <w:r>
        <w:rPr>
          <w:spacing w:val="5"/>
          <w:sz w:val="18"/>
        </w:rPr>
        <w:t xml:space="preserve"> </w:t>
      </w:r>
      <w:r>
        <w:rPr>
          <w:sz w:val="18"/>
        </w:rPr>
        <w:t>of</w:t>
      </w:r>
      <w:r>
        <w:rPr>
          <w:spacing w:val="8"/>
          <w:sz w:val="18"/>
        </w:rPr>
        <w:t xml:space="preserve"> </w:t>
      </w:r>
      <w:r>
        <w:rPr>
          <w:spacing w:val="-5"/>
          <w:sz w:val="18"/>
        </w:rPr>
        <w:t>any</w:t>
      </w:r>
    </w:p>
    <w:p w14:paraId="26A4B4D1" w14:textId="77777777" w:rsidR="00FE5876" w:rsidRDefault="00FE5876">
      <w:pPr>
        <w:spacing w:line="259" w:lineRule="auto"/>
        <w:jc w:val="both"/>
        <w:rPr>
          <w:sz w:val="18"/>
        </w:rPr>
        <w:sectPr w:rsidR="00FE5876">
          <w:type w:val="continuous"/>
          <w:pgSz w:w="12240" w:h="15840"/>
          <w:pgMar w:top="640" w:right="880" w:bottom="880" w:left="960" w:header="0" w:footer="688" w:gutter="0"/>
          <w:cols w:num="2" w:space="720" w:equalWidth="0">
            <w:col w:w="4979" w:space="377"/>
            <w:col w:w="5044"/>
          </w:cols>
        </w:sectPr>
      </w:pPr>
    </w:p>
    <w:p w14:paraId="17B98F9E" w14:textId="77777777" w:rsidR="00FE5876" w:rsidRDefault="00EF798B">
      <w:pPr>
        <w:spacing w:before="73"/>
        <w:ind w:left="120"/>
        <w:rPr>
          <w:sz w:val="20"/>
        </w:rPr>
      </w:pPr>
      <w:r>
        <w:rPr>
          <w:sz w:val="20"/>
        </w:rPr>
        <w:t>Printed</w:t>
      </w:r>
      <w:r>
        <w:rPr>
          <w:spacing w:val="-2"/>
          <w:sz w:val="20"/>
        </w:rPr>
        <w:t xml:space="preserve"> </w:t>
      </w:r>
      <w:r>
        <w:rPr>
          <w:spacing w:val="-4"/>
          <w:sz w:val="20"/>
        </w:rPr>
        <w:t>Form</w:t>
      </w:r>
    </w:p>
    <w:p w14:paraId="44C76422" w14:textId="77777777" w:rsidR="00FE5876" w:rsidRDefault="00FE5876">
      <w:pPr>
        <w:pStyle w:val="BodyText"/>
        <w:spacing w:before="162"/>
        <w:rPr>
          <w:sz w:val="20"/>
        </w:rPr>
      </w:pPr>
    </w:p>
    <w:p w14:paraId="30594DFC" w14:textId="77777777" w:rsidR="00FE5876" w:rsidRDefault="00FE5876">
      <w:pPr>
        <w:rPr>
          <w:sz w:val="20"/>
        </w:rPr>
        <w:sectPr w:rsidR="00FE5876">
          <w:pgSz w:w="12240" w:h="15840"/>
          <w:pgMar w:top="640" w:right="880" w:bottom="880" w:left="960" w:header="0" w:footer="688" w:gutter="0"/>
          <w:cols w:space="720"/>
        </w:sectPr>
      </w:pPr>
    </w:p>
    <w:p w14:paraId="6D118A05" w14:textId="77777777" w:rsidR="00FE5876" w:rsidRDefault="00EF798B">
      <w:pPr>
        <w:spacing w:before="97" w:line="259" w:lineRule="auto"/>
        <w:ind w:left="119" w:right="38"/>
        <w:jc w:val="both"/>
        <w:rPr>
          <w:sz w:val="18"/>
        </w:rPr>
      </w:pPr>
      <w:r>
        <w:rPr>
          <w:sz w:val="18"/>
        </w:rPr>
        <w:t>statute</w:t>
      </w:r>
      <w:r>
        <w:rPr>
          <w:spacing w:val="-11"/>
          <w:sz w:val="18"/>
        </w:rPr>
        <w:t xml:space="preserve"> </w:t>
      </w:r>
      <w:r>
        <w:rPr>
          <w:sz w:val="18"/>
        </w:rPr>
        <w:t>or</w:t>
      </w:r>
      <w:r>
        <w:rPr>
          <w:spacing w:val="-3"/>
          <w:sz w:val="18"/>
        </w:rPr>
        <w:t xml:space="preserve"> </w:t>
      </w:r>
      <w:r>
        <w:rPr>
          <w:sz w:val="18"/>
        </w:rPr>
        <w:t>order</w:t>
      </w:r>
      <w:r>
        <w:rPr>
          <w:spacing w:val="-3"/>
          <w:sz w:val="18"/>
        </w:rPr>
        <w:t xml:space="preserve"> </w:t>
      </w:r>
      <w:r>
        <w:rPr>
          <w:sz w:val="18"/>
        </w:rPr>
        <w:t>of</w:t>
      </w:r>
      <w:r>
        <w:rPr>
          <w:spacing w:val="-3"/>
          <w:sz w:val="18"/>
        </w:rPr>
        <w:t xml:space="preserve"> </w:t>
      </w:r>
      <w:r>
        <w:rPr>
          <w:sz w:val="18"/>
        </w:rPr>
        <w:t>court,</w:t>
      </w:r>
      <w:r>
        <w:rPr>
          <w:spacing w:val="-9"/>
          <w:sz w:val="18"/>
        </w:rPr>
        <w:t xml:space="preserve"> </w:t>
      </w:r>
      <w:r>
        <w:rPr>
          <w:sz w:val="18"/>
        </w:rPr>
        <w:t>shall</w:t>
      </w:r>
      <w:r>
        <w:rPr>
          <w:spacing w:val="-6"/>
          <w:sz w:val="18"/>
        </w:rPr>
        <w:t xml:space="preserve"> </w:t>
      </w:r>
      <w:r>
        <w:rPr>
          <w:sz w:val="18"/>
        </w:rPr>
        <w:t>thereafter</w:t>
      </w:r>
      <w:r>
        <w:rPr>
          <w:spacing w:val="-7"/>
          <w:sz w:val="18"/>
        </w:rPr>
        <w:t xml:space="preserve"> </w:t>
      </w:r>
      <w:r>
        <w:rPr>
          <w:sz w:val="18"/>
        </w:rPr>
        <w:t>be</w:t>
      </w:r>
      <w:r>
        <w:rPr>
          <w:spacing w:val="-7"/>
          <w:sz w:val="18"/>
        </w:rPr>
        <w:t xml:space="preserve"> </w:t>
      </w:r>
      <w:r>
        <w:rPr>
          <w:sz w:val="18"/>
        </w:rPr>
        <w:t>entitled</w:t>
      </w:r>
      <w:r>
        <w:rPr>
          <w:spacing w:val="-10"/>
          <w:sz w:val="18"/>
        </w:rPr>
        <w:t xml:space="preserve"> </w:t>
      </w:r>
      <w:r>
        <w:rPr>
          <w:sz w:val="18"/>
        </w:rPr>
        <w:t>to</w:t>
      </w:r>
      <w:r>
        <w:rPr>
          <w:spacing w:val="-10"/>
          <w:sz w:val="18"/>
        </w:rPr>
        <w:t xml:space="preserve"> </w:t>
      </w:r>
      <w:r>
        <w:rPr>
          <w:sz w:val="18"/>
        </w:rPr>
        <w:t>possession</w:t>
      </w:r>
      <w:r>
        <w:rPr>
          <w:spacing w:val="-10"/>
          <w:sz w:val="18"/>
        </w:rPr>
        <w:t xml:space="preserve"> </w:t>
      </w:r>
      <w:r>
        <w:rPr>
          <w:sz w:val="18"/>
        </w:rPr>
        <w:t>of the Demised Premises but shall forthwith quit and surrender the Demised Premises.</w:t>
      </w:r>
      <w:r>
        <w:rPr>
          <w:spacing w:val="40"/>
          <w:sz w:val="18"/>
        </w:rPr>
        <w:t xml:space="preserve"> </w:t>
      </w:r>
      <w:r>
        <w:rPr>
          <w:sz w:val="18"/>
        </w:rPr>
        <w:t>If this Lease shall be assigned in accordance with its terms, the provisions of this Article 16 shall be applicable only</w:t>
      </w:r>
      <w:r>
        <w:rPr>
          <w:spacing w:val="-4"/>
          <w:sz w:val="18"/>
        </w:rPr>
        <w:t xml:space="preserve"> </w:t>
      </w:r>
      <w:r>
        <w:rPr>
          <w:sz w:val="18"/>
        </w:rPr>
        <w:t>to the</w:t>
      </w:r>
      <w:r>
        <w:rPr>
          <w:spacing w:val="-2"/>
          <w:sz w:val="18"/>
        </w:rPr>
        <w:t xml:space="preserve"> </w:t>
      </w:r>
      <w:r>
        <w:rPr>
          <w:sz w:val="18"/>
        </w:rPr>
        <w:t>party</w:t>
      </w:r>
      <w:r>
        <w:rPr>
          <w:spacing w:val="-4"/>
          <w:sz w:val="18"/>
        </w:rPr>
        <w:t xml:space="preserve"> </w:t>
      </w:r>
      <w:r>
        <w:rPr>
          <w:sz w:val="18"/>
        </w:rPr>
        <w:t>then owning Tenant’s interest in this Lease.</w:t>
      </w:r>
      <w:r>
        <w:rPr>
          <w:spacing w:val="80"/>
          <w:w w:val="150"/>
          <w:sz w:val="18"/>
        </w:rPr>
        <w:t xml:space="preserve"> </w:t>
      </w:r>
      <w:r>
        <w:rPr>
          <w:sz w:val="18"/>
        </w:rPr>
        <w:t>(b) It</w:t>
      </w:r>
      <w:r>
        <w:rPr>
          <w:spacing w:val="-6"/>
          <w:sz w:val="18"/>
        </w:rPr>
        <w:t xml:space="preserve"> </w:t>
      </w:r>
      <w:r>
        <w:rPr>
          <w:sz w:val="18"/>
        </w:rPr>
        <w:t>is</w:t>
      </w:r>
      <w:r>
        <w:rPr>
          <w:spacing w:val="-6"/>
          <w:sz w:val="18"/>
        </w:rPr>
        <w:t xml:space="preserve"> </w:t>
      </w:r>
      <w:r>
        <w:rPr>
          <w:sz w:val="18"/>
        </w:rPr>
        <w:t>stipulated</w:t>
      </w:r>
      <w:r>
        <w:rPr>
          <w:spacing w:val="-10"/>
          <w:sz w:val="18"/>
        </w:rPr>
        <w:t xml:space="preserve"> </w:t>
      </w:r>
      <w:r>
        <w:rPr>
          <w:sz w:val="18"/>
        </w:rPr>
        <w:t>and</w:t>
      </w:r>
      <w:r>
        <w:rPr>
          <w:spacing w:val="-10"/>
          <w:sz w:val="18"/>
        </w:rPr>
        <w:t xml:space="preserve"> </w:t>
      </w:r>
      <w:r>
        <w:rPr>
          <w:sz w:val="18"/>
        </w:rPr>
        <w:t>agreed</w:t>
      </w:r>
      <w:r>
        <w:rPr>
          <w:spacing w:val="-10"/>
          <w:sz w:val="18"/>
        </w:rPr>
        <w:t xml:space="preserve"> </w:t>
      </w:r>
      <w:r>
        <w:rPr>
          <w:sz w:val="18"/>
        </w:rPr>
        <w:t>that</w:t>
      </w:r>
      <w:r>
        <w:rPr>
          <w:spacing w:val="-6"/>
          <w:sz w:val="18"/>
        </w:rPr>
        <w:t xml:space="preserve"> </w:t>
      </w:r>
      <w:r>
        <w:rPr>
          <w:sz w:val="18"/>
        </w:rPr>
        <w:t>in</w:t>
      </w:r>
      <w:r>
        <w:rPr>
          <w:spacing w:val="-10"/>
          <w:sz w:val="18"/>
        </w:rPr>
        <w:t xml:space="preserve"> </w:t>
      </w:r>
      <w:r>
        <w:rPr>
          <w:sz w:val="18"/>
        </w:rPr>
        <w:t>the</w:t>
      </w:r>
      <w:r>
        <w:rPr>
          <w:spacing w:val="-7"/>
          <w:sz w:val="18"/>
        </w:rPr>
        <w:t xml:space="preserve"> </w:t>
      </w:r>
      <w:r>
        <w:rPr>
          <w:sz w:val="18"/>
        </w:rPr>
        <w:t>event</w:t>
      </w:r>
      <w:r>
        <w:rPr>
          <w:spacing w:val="-6"/>
          <w:sz w:val="18"/>
        </w:rPr>
        <w:t xml:space="preserve"> </w:t>
      </w:r>
      <w:r>
        <w:rPr>
          <w:sz w:val="18"/>
        </w:rPr>
        <w:t>of</w:t>
      </w:r>
      <w:r>
        <w:rPr>
          <w:spacing w:val="-7"/>
          <w:sz w:val="18"/>
        </w:rPr>
        <w:t xml:space="preserve"> </w:t>
      </w:r>
      <w:r>
        <w:rPr>
          <w:sz w:val="18"/>
        </w:rPr>
        <w:t>the</w:t>
      </w:r>
      <w:r>
        <w:rPr>
          <w:spacing w:val="-11"/>
          <w:sz w:val="18"/>
        </w:rPr>
        <w:t xml:space="preserve"> </w:t>
      </w:r>
      <w:r>
        <w:rPr>
          <w:sz w:val="18"/>
        </w:rPr>
        <w:t>termination</w:t>
      </w:r>
      <w:r>
        <w:rPr>
          <w:spacing w:val="-10"/>
          <w:sz w:val="18"/>
        </w:rPr>
        <w:t xml:space="preserve"> </w:t>
      </w:r>
      <w:r>
        <w:rPr>
          <w:sz w:val="18"/>
        </w:rPr>
        <w:t>of</w:t>
      </w:r>
      <w:r>
        <w:rPr>
          <w:spacing w:val="-7"/>
          <w:sz w:val="18"/>
        </w:rPr>
        <w:t xml:space="preserve"> </w:t>
      </w:r>
      <w:r>
        <w:rPr>
          <w:sz w:val="18"/>
        </w:rPr>
        <w:t>this Lease pursuant to subsection (a) hereof, Owner shall forthwith, notwithstanding</w:t>
      </w:r>
      <w:r>
        <w:rPr>
          <w:spacing w:val="-2"/>
          <w:sz w:val="18"/>
        </w:rPr>
        <w:t xml:space="preserve"> </w:t>
      </w:r>
      <w:r>
        <w:rPr>
          <w:sz w:val="18"/>
        </w:rPr>
        <w:t>any</w:t>
      </w:r>
      <w:r>
        <w:rPr>
          <w:spacing w:val="-3"/>
          <w:sz w:val="18"/>
        </w:rPr>
        <w:t xml:space="preserve"> </w:t>
      </w:r>
      <w:r>
        <w:rPr>
          <w:sz w:val="18"/>
        </w:rPr>
        <w:t>other provisions of this Lease</w:t>
      </w:r>
      <w:r>
        <w:rPr>
          <w:spacing w:val="-4"/>
          <w:sz w:val="18"/>
        </w:rPr>
        <w:t xml:space="preserve"> </w:t>
      </w:r>
      <w:r>
        <w:rPr>
          <w:sz w:val="18"/>
        </w:rPr>
        <w:t>to</w:t>
      </w:r>
      <w:r>
        <w:rPr>
          <w:spacing w:val="-2"/>
          <w:sz w:val="18"/>
        </w:rPr>
        <w:t xml:space="preserve"> </w:t>
      </w:r>
      <w:r>
        <w:rPr>
          <w:sz w:val="18"/>
        </w:rPr>
        <w:t>the contrary, be</w:t>
      </w:r>
      <w:r>
        <w:rPr>
          <w:spacing w:val="-11"/>
          <w:sz w:val="18"/>
        </w:rPr>
        <w:t xml:space="preserve"> </w:t>
      </w:r>
      <w:r>
        <w:rPr>
          <w:sz w:val="18"/>
        </w:rPr>
        <w:t>entitled</w:t>
      </w:r>
      <w:r>
        <w:rPr>
          <w:spacing w:val="-10"/>
          <w:sz w:val="18"/>
        </w:rPr>
        <w:t xml:space="preserve"> </w:t>
      </w:r>
      <w:r>
        <w:rPr>
          <w:sz w:val="18"/>
        </w:rPr>
        <w:t>to</w:t>
      </w:r>
      <w:r>
        <w:rPr>
          <w:spacing w:val="-10"/>
          <w:sz w:val="18"/>
        </w:rPr>
        <w:t xml:space="preserve"> </w:t>
      </w:r>
      <w:r>
        <w:rPr>
          <w:sz w:val="18"/>
        </w:rPr>
        <w:t>recover</w:t>
      </w:r>
      <w:r>
        <w:rPr>
          <w:spacing w:val="-8"/>
          <w:sz w:val="18"/>
        </w:rPr>
        <w:t xml:space="preserve"> </w:t>
      </w:r>
      <w:r>
        <w:rPr>
          <w:sz w:val="18"/>
        </w:rPr>
        <w:t>from</w:t>
      </w:r>
      <w:r>
        <w:rPr>
          <w:spacing w:val="-11"/>
          <w:sz w:val="18"/>
        </w:rPr>
        <w:t xml:space="preserve"> </w:t>
      </w:r>
      <w:r>
        <w:rPr>
          <w:sz w:val="18"/>
        </w:rPr>
        <w:t>Tenant</w:t>
      </w:r>
      <w:r>
        <w:rPr>
          <w:spacing w:val="-7"/>
          <w:sz w:val="18"/>
        </w:rPr>
        <w:t xml:space="preserve"> </w:t>
      </w:r>
      <w:r>
        <w:rPr>
          <w:sz w:val="18"/>
        </w:rPr>
        <w:t>as</w:t>
      </w:r>
      <w:r>
        <w:rPr>
          <w:spacing w:val="-7"/>
          <w:sz w:val="18"/>
        </w:rPr>
        <w:t xml:space="preserve"> </w:t>
      </w:r>
      <w:r>
        <w:rPr>
          <w:sz w:val="18"/>
        </w:rPr>
        <w:t>a</w:t>
      </w:r>
      <w:r>
        <w:rPr>
          <w:sz w:val="18"/>
        </w:rPr>
        <w:t>nd</w:t>
      </w:r>
      <w:r>
        <w:rPr>
          <w:spacing w:val="-10"/>
          <w:sz w:val="18"/>
        </w:rPr>
        <w:t xml:space="preserve"> </w:t>
      </w:r>
      <w:r>
        <w:rPr>
          <w:sz w:val="18"/>
        </w:rPr>
        <w:t>for</w:t>
      </w:r>
      <w:r>
        <w:rPr>
          <w:spacing w:val="-4"/>
          <w:sz w:val="18"/>
        </w:rPr>
        <w:t xml:space="preserve"> </w:t>
      </w:r>
      <w:r>
        <w:rPr>
          <w:sz w:val="18"/>
        </w:rPr>
        <w:t>liquidated</w:t>
      </w:r>
      <w:r>
        <w:rPr>
          <w:spacing w:val="-10"/>
          <w:sz w:val="18"/>
        </w:rPr>
        <w:t xml:space="preserve"> </w:t>
      </w:r>
      <w:r>
        <w:rPr>
          <w:sz w:val="18"/>
        </w:rPr>
        <w:t>damages</w:t>
      </w:r>
      <w:r>
        <w:rPr>
          <w:spacing w:val="-7"/>
          <w:sz w:val="18"/>
        </w:rPr>
        <w:t xml:space="preserve"> </w:t>
      </w:r>
      <w:r>
        <w:rPr>
          <w:sz w:val="18"/>
        </w:rPr>
        <w:t>an amount</w:t>
      </w:r>
      <w:r>
        <w:rPr>
          <w:spacing w:val="-2"/>
          <w:sz w:val="18"/>
        </w:rPr>
        <w:t xml:space="preserve"> </w:t>
      </w:r>
      <w:r>
        <w:rPr>
          <w:sz w:val="18"/>
        </w:rPr>
        <w:t>equal</w:t>
      </w:r>
      <w:r>
        <w:rPr>
          <w:spacing w:val="-10"/>
          <w:sz w:val="18"/>
        </w:rPr>
        <w:t xml:space="preserve"> </w:t>
      </w:r>
      <w:r>
        <w:rPr>
          <w:sz w:val="18"/>
        </w:rPr>
        <w:t>to</w:t>
      </w:r>
      <w:r>
        <w:rPr>
          <w:spacing w:val="-10"/>
          <w:sz w:val="18"/>
        </w:rPr>
        <w:t xml:space="preserve"> </w:t>
      </w:r>
      <w:r>
        <w:rPr>
          <w:sz w:val="18"/>
        </w:rPr>
        <w:t>the</w:t>
      </w:r>
      <w:r>
        <w:rPr>
          <w:spacing w:val="-7"/>
          <w:sz w:val="18"/>
        </w:rPr>
        <w:t xml:space="preserve"> </w:t>
      </w:r>
      <w:r>
        <w:rPr>
          <w:sz w:val="18"/>
        </w:rPr>
        <w:t>difference</w:t>
      </w:r>
      <w:r>
        <w:rPr>
          <w:spacing w:val="-11"/>
          <w:sz w:val="18"/>
        </w:rPr>
        <w:t xml:space="preserve"> </w:t>
      </w:r>
      <w:r>
        <w:rPr>
          <w:sz w:val="18"/>
        </w:rPr>
        <w:t>between</w:t>
      </w:r>
      <w:r>
        <w:rPr>
          <w:spacing w:val="-10"/>
          <w:sz w:val="18"/>
        </w:rPr>
        <w:t xml:space="preserve"> </w:t>
      </w:r>
      <w:r>
        <w:rPr>
          <w:sz w:val="18"/>
        </w:rPr>
        <w:t>the</w:t>
      </w:r>
      <w:r>
        <w:rPr>
          <w:spacing w:val="-11"/>
          <w:sz w:val="18"/>
        </w:rPr>
        <w:t xml:space="preserve"> </w:t>
      </w:r>
      <w:r>
        <w:rPr>
          <w:sz w:val="18"/>
        </w:rPr>
        <w:t>rent</w:t>
      </w:r>
      <w:r>
        <w:rPr>
          <w:spacing w:val="-6"/>
          <w:sz w:val="18"/>
        </w:rPr>
        <w:t xml:space="preserve"> </w:t>
      </w:r>
      <w:r>
        <w:rPr>
          <w:sz w:val="18"/>
        </w:rPr>
        <w:t>reserved</w:t>
      </w:r>
      <w:r>
        <w:rPr>
          <w:spacing w:val="-6"/>
          <w:sz w:val="18"/>
        </w:rPr>
        <w:t xml:space="preserve"> </w:t>
      </w:r>
      <w:r>
        <w:rPr>
          <w:sz w:val="18"/>
        </w:rPr>
        <w:t>hereunder for the unexpired portion of the term demised and the fair and reasonable rental value of the Demised Premises for the same period.</w:t>
      </w:r>
      <w:r>
        <w:rPr>
          <w:spacing w:val="-12"/>
          <w:sz w:val="18"/>
        </w:rPr>
        <w:t xml:space="preserve"> </w:t>
      </w:r>
      <w:r>
        <w:rPr>
          <w:sz w:val="18"/>
        </w:rPr>
        <w:t>In</w:t>
      </w:r>
      <w:r>
        <w:rPr>
          <w:spacing w:val="-11"/>
          <w:sz w:val="18"/>
        </w:rPr>
        <w:t xml:space="preserve"> </w:t>
      </w:r>
      <w:r>
        <w:rPr>
          <w:sz w:val="18"/>
        </w:rPr>
        <w:t>the</w:t>
      </w:r>
      <w:r>
        <w:rPr>
          <w:spacing w:val="-11"/>
          <w:sz w:val="18"/>
        </w:rPr>
        <w:t xml:space="preserve"> </w:t>
      </w:r>
      <w:r>
        <w:rPr>
          <w:sz w:val="18"/>
        </w:rPr>
        <w:t>computation</w:t>
      </w:r>
      <w:r>
        <w:rPr>
          <w:spacing w:val="-11"/>
          <w:sz w:val="18"/>
        </w:rPr>
        <w:t xml:space="preserve"> </w:t>
      </w:r>
      <w:r>
        <w:rPr>
          <w:sz w:val="18"/>
        </w:rPr>
        <w:t>of</w:t>
      </w:r>
      <w:r>
        <w:rPr>
          <w:spacing w:val="-11"/>
          <w:sz w:val="18"/>
        </w:rPr>
        <w:t xml:space="preserve"> </w:t>
      </w:r>
      <w:r>
        <w:rPr>
          <w:sz w:val="18"/>
        </w:rPr>
        <w:t>such</w:t>
      </w:r>
      <w:r>
        <w:rPr>
          <w:spacing w:val="-11"/>
          <w:sz w:val="18"/>
        </w:rPr>
        <w:t xml:space="preserve"> </w:t>
      </w:r>
      <w:r>
        <w:rPr>
          <w:sz w:val="18"/>
        </w:rPr>
        <w:t>damages,</w:t>
      </w:r>
      <w:r>
        <w:rPr>
          <w:spacing w:val="-11"/>
          <w:sz w:val="18"/>
        </w:rPr>
        <w:t xml:space="preserve"> </w:t>
      </w:r>
      <w:r>
        <w:rPr>
          <w:sz w:val="18"/>
        </w:rPr>
        <w:t>the</w:t>
      </w:r>
      <w:r>
        <w:rPr>
          <w:spacing w:val="-12"/>
          <w:sz w:val="18"/>
        </w:rPr>
        <w:t xml:space="preserve"> </w:t>
      </w:r>
      <w:r>
        <w:rPr>
          <w:sz w:val="18"/>
        </w:rPr>
        <w:t>difference</w:t>
      </w:r>
      <w:r>
        <w:rPr>
          <w:spacing w:val="-11"/>
          <w:sz w:val="18"/>
        </w:rPr>
        <w:t xml:space="preserve"> </w:t>
      </w:r>
      <w:r>
        <w:rPr>
          <w:sz w:val="18"/>
        </w:rPr>
        <w:t>between any installment of rent becoming due hereunder after the date of termination</w:t>
      </w:r>
      <w:r>
        <w:rPr>
          <w:spacing w:val="-6"/>
          <w:sz w:val="18"/>
        </w:rPr>
        <w:t xml:space="preserve"> </w:t>
      </w:r>
      <w:r>
        <w:rPr>
          <w:sz w:val="18"/>
        </w:rPr>
        <w:t>and</w:t>
      </w:r>
      <w:r>
        <w:rPr>
          <w:spacing w:val="-10"/>
          <w:sz w:val="18"/>
        </w:rPr>
        <w:t xml:space="preserve"> </w:t>
      </w:r>
      <w:r>
        <w:rPr>
          <w:sz w:val="18"/>
        </w:rPr>
        <w:t>the</w:t>
      </w:r>
      <w:r>
        <w:rPr>
          <w:spacing w:val="-7"/>
          <w:sz w:val="18"/>
        </w:rPr>
        <w:t xml:space="preserve"> </w:t>
      </w:r>
      <w:r>
        <w:rPr>
          <w:sz w:val="18"/>
        </w:rPr>
        <w:t>fair</w:t>
      </w:r>
      <w:r>
        <w:rPr>
          <w:spacing w:val="-3"/>
          <w:sz w:val="18"/>
        </w:rPr>
        <w:t xml:space="preserve"> </w:t>
      </w:r>
      <w:r>
        <w:rPr>
          <w:sz w:val="18"/>
        </w:rPr>
        <w:t>and</w:t>
      </w:r>
      <w:r>
        <w:rPr>
          <w:spacing w:val="-10"/>
          <w:sz w:val="18"/>
        </w:rPr>
        <w:t xml:space="preserve"> </w:t>
      </w:r>
      <w:r>
        <w:rPr>
          <w:sz w:val="18"/>
        </w:rPr>
        <w:t>reasonable</w:t>
      </w:r>
      <w:r>
        <w:rPr>
          <w:spacing w:val="-7"/>
          <w:sz w:val="18"/>
        </w:rPr>
        <w:t xml:space="preserve"> </w:t>
      </w:r>
      <w:r>
        <w:rPr>
          <w:sz w:val="18"/>
        </w:rPr>
        <w:t>rental</w:t>
      </w:r>
      <w:r>
        <w:rPr>
          <w:spacing w:val="-6"/>
          <w:sz w:val="18"/>
        </w:rPr>
        <w:t xml:space="preserve"> </w:t>
      </w:r>
      <w:r>
        <w:rPr>
          <w:sz w:val="18"/>
        </w:rPr>
        <w:t>value</w:t>
      </w:r>
      <w:r>
        <w:rPr>
          <w:spacing w:val="-7"/>
          <w:sz w:val="18"/>
        </w:rPr>
        <w:t xml:space="preserve"> </w:t>
      </w:r>
      <w:r>
        <w:rPr>
          <w:sz w:val="18"/>
        </w:rPr>
        <w:t>of</w:t>
      </w:r>
      <w:r>
        <w:rPr>
          <w:spacing w:val="-7"/>
          <w:sz w:val="18"/>
        </w:rPr>
        <w:t xml:space="preserve"> </w:t>
      </w:r>
      <w:r>
        <w:rPr>
          <w:sz w:val="18"/>
        </w:rPr>
        <w:t>the</w:t>
      </w:r>
      <w:r>
        <w:rPr>
          <w:spacing w:val="-7"/>
          <w:sz w:val="18"/>
        </w:rPr>
        <w:t xml:space="preserve"> </w:t>
      </w:r>
      <w:r>
        <w:rPr>
          <w:sz w:val="18"/>
        </w:rPr>
        <w:t>Demised Premises for the period for which such installment was payable shall be discounted to the date of termination at the rate of four percent (4%) per annum.</w:t>
      </w:r>
      <w:r>
        <w:rPr>
          <w:spacing w:val="40"/>
          <w:sz w:val="18"/>
        </w:rPr>
        <w:t xml:space="preserve"> </w:t>
      </w:r>
      <w:r>
        <w:rPr>
          <w:sz w:val="18"/>
        </w:rPr>
        <w:t xml:space="preserve">If the Demised Premises </w:t>
      </w:r>
      <w:r>
        <w:rPr>
          <w:sz w:val="18"/>
        </w:rPr>
        <w:t>or any part thereof be</w:t>
      </w:r>
      <w:r>
        <w:rPr>
          <w:spacing w:val="-3"/>
          <w:sz w:val="18"/>
        </w:rPr>
        <w:t xml:space="preserve"> </w:t>
      </w:r>
      <w:r>
        <w:rPr>
          <w:sz w:val="18"/>
        </w:rPr>
        <w:t>re-let by</w:t>
      </w:r>
      <w:r>
        <w:rPr>
          <w:spacing w:val="-5"/>
          <w:sz w:val="18"/>
        </w:rPr>
        <w:t xml:space="preserve"> </w:t>
      </w:r>
      <w:r>
        <w:rPr>
          <w:sz w:val="18"/>
        </w:rPr>
        <w:t>Owner for the unexpired</w:t>
      </w:r>
      <w:r>
        <w:rPr>
          <w:spacing w:val="-1"/>
          <w:sz w:val="18"/>
        </w:rPr>
        <w:t xml:space="preserve"> </w:t>
      </w:r>
      <w:r>
        <w:rPr>
          <w:sz w:val="18"/>
        </w:rPr>
        <w:t>term of this Lease, or any part thereof, before presentation of proof of such liquidated damages to any court, commission or tribunal, the amount of rent reserved upon such re-letting shall be deemed to be the fair and reasonable rental value for the part of the whole of the Demised Premises</w:t>
      </w:r>
      <w:r>
        <w:rPr>
          <w:spacing w:val="-2"/>
          <w:sz w:val="18"/>
        </w:rPr>
        <w:t xml:space="preserve"> </w:t>
      </w:r>
      <w:r>
        <w:rPr>
          <w:sz w:val="18"/>
        </w:rPr>
        <w:t>so</w:t>
      </w:r>
      <w:r>
        <w:rPr>
          <w:spacing w:val="-6"/>
          <w:sz w:val="18"/>
        </w:rPr>
        <w:t xml:space="preserve"> </w:t>
      </w:r>
      <w:r>
        <w:rPr>
          <w:sz w:val="18"/>
        </w:rPr>
        <w:t>re-let</w:t>
      </w:r>
      <w:r>
        <w:rPr>
          <w:spacing w:val="-2"/>
          <w:sz w:val="18"/>
        </w:rPr>
        <w:t xml:space="preserve"> </w:t>
      </w:r>
      <w:r>
        <w:rPr>
          <w:sz w:val="18"/>
        </w:rPr>
        <w:t>during</w:t>
      </w:r>
      <w:r>
        <w:rPr>
          <w:spacing w:val="-2"/>
          <w:sz w:val="18"/>
        </w:rPr>
        <w:t xml:space="preserve"> </w:t>
      </w:r>
      <w:r>
        <w:rPr>
          <w:sz w:val="18"/>
        </w:rPr>
        <w:t>the</w:t>
      </w:r>
      <w:r>
        <w:rPr>
          <w:spacing w:val="-7"/>
          <w:sz w:val="18"/>
        </w:rPr>
        <w:t xml:space="preserve"> </w:t>
      </w:r>
      <w:r>
        <w:rPr>
          <w:sz w:val="18"/>
        </w:rPr>
        <w:t>term</w:t>
      </w:r>
      <w:r>
        <w:rPr>
          <w:spacing w:val="-3"/>
          <w:sz w:val="18"/>
        </w:rPr>
        <w:t xml:space="preserve"> </w:t>
      </w:r>
      <w:r>
        <w:rPr>
          <w:sz w:val="18"/>
        </w:rPr>
        <w:t>of</w:t>
      </w:r>
      <w:r>
        <w:rPr>
          <w:spacing w:val="-4"/>
          <w:sz w:val="18"/>
        </w:rPr>
        <w:t xml:space="preserve"> </w:t>
      </w:r>
      <w:r>
        <w:rPr>
          <w:sz w:val="18"/>
        </w:rPr>
        <w:t>the</w:t>
      </w:r>
      <w:r>
        <w:rPr>
          <w:spacing w:val="-7"/>
          <w:sz w:val="18"/>
        </w:rPr>
        <w:t xml:space="preserve"> </w:t>
      </w:r>
      <w:r>
        <w:rPr>
          <w:sz w:val="18"/>
        </w:rPr>
        <w:t>re-letting.</w:t>
      </w:r>
      <w:r>
        <w:rPr>
          <w:spacing w:val="40"/>
          <w:sz w:val="18"/>
        </w:rPr>
        <w:t xml:space="preserve"> </w:t>
      </w:r>
      <w:r>
        <w:rPr>
          <w:sz w:val="18"/>
        </w:rPr>
        <w:t>Nothing</w:t>
      </w:r>
      <w:r>
        <w:rPr>
          <w:spacing w:val="-5"/>
          <w:sz w:val="18"/>
        </w:rPr>
        <w:t xml:space="preserve"> </w:t>
      </w:r>
      <w:r>
        <w:rPr>
          <w:sz w:val="18"/>
        </w:rPr>
        <w:t>herein contained shall limit or prejudice the right of Owner to prove for and</w:t>
      </w:r>
      <w:r>
        <w:rPr>
          <w:spacing w:val="-7"/>
          <w:sz w:val="18"/>
        </w:rPr>
        <w:t xml:space="preserve"> </w:t>
      </w:r>
      <w:r>
        <w:rPr>
          <w:sz w:val="18"/>
        </w:rPr>
        <w:t>obtain</w:t>
      </w:r>
      <w:r>
        <w:rPr>
          <w:spacing w:val="-7"/>
          <w:sz w:val="18"/>
        </w:rPr>
        <w:t xml:space="preserve"> </w:t>
      </w:r>
      <w:r>
        <w:rPr>
          <w:sz w:val="18"/>
        </w:rPr>
        <w:t>as</w:t>
      </w:r>
      <w:r>
        <w:rPr>
          <w:spacing w:val="-3"/>
          <w:sz w:val="18"/>
        </w:rPr>
        <w:t xml:space="preserve"> </w:t>
      </w:r>
      <w:r>
        <w:rPr>
          <w:sz w:val="18"/>
        </w:rPr>
        <w:t>liquidated</w:t>
      </w:r>
      <w:r>
        <w:rPr>
          <w:spacing w:val="-2"/>
          <w:sz w:val="18"/>
        </w:rPr>
        <w:t xml:space="preserve"> </w:t>
      </w:r>
      <w:r>
        <w:rPr>
          <w:sz w:val="18"/>
        </w:rPr>
        <w:t>damages</w:t>
      </w:r>
      <w:r>
        <w:rPr>
          <w:spacing w:val="-3"/>
          <w:sz w:val="18"/>
        </w:rPr>
        <w:t xml:space="preserve"> </w:t>
      </w:r>
      <w:r>
        <w:rPr>
          <w:sz w:val="18"/>
        </w:rPr>
        <w:t>by</w:t>
      </w:r>
      <w:r>
        <w:rPr>
          <w:spacing w:val="-11"/>
          <w:sz w:val="18"/>
        </w:rPr>
        <w:t xml:space="preserve"> </w:t>
      </w:r>
      <w:r>
        <w:rPr>
          <w:sz w:val="18"/>
        </w:rPr>
        <w:t>reason</w:t>
      </w:r>
      <w:r>
        <w:rPr>
          <w:spacing w:val="-2"/>
          <w:sz w:val="18"/>
        </w:rPr>
        <w:t xml:space="preserve"> </w:t>
      </w:r>
      <w:r>
        <w:rPr>
          <w:sz w:val="18"/>
        </w:rPr>
        <w:t>of</w:t>
      </w:r>
      <w:r>
        <w:rPr>
          <w:spacing w:val="-5"/>
          <w:sz w:val="18"/>
        </w:rPr>
        <w:t xml:space="preserve"> </w:t>
      </w:r>
      <w:r>
        <w:rPr>
          <w:sz w:val="18"/>
        </w:rPr>
        <w:t>such</w:t>
      </w:r>
      <w:r>
        <w:rPr>
          <w:spacing w:val="-7"/>
          <w:sz w:val="18"/>
        </w:rPr>
        <w:t xml:space="preserve"> </w:t>
      </w:r>
      <w:r>
        <w:rPr>
          <w:sz w:val="18"/>
        </w:rPr>
        <w:t>termination,</w:t>
      </w:r>
      <w:r>
        <w:rPr>
          <w:spacing w:val="-6"/>
          <w:sz w:val="18"/>
        </w:rPr>
        <w:t xml:space="preserve"> </w:t>
      </w:r>
      <w:r>
        <w:rPr>
          <w:sz w:val="18"/>
        </w:rPr>
        <w:t>an amount equal to the maximum allowed by any statute of law in effect at the time when, and governing the proceedings in which, such damages are to be proved, whether or not such amount is greater, equal</w:t>
      </w:r>
      <w:r>
        <w:rPr>
          <w:spacing w:val="-2"/>
          <w:sz w:val="18"/>
        </w:rPr>
        <w:t xml:space="preserve"> </w:t>
      </w:r>
      <w:r>
        <w:rPr>
          <w:sz w:val="18"/>
        </w:rPr>
        <w:t>to, or less than</w:t>
      </w:r>
      <w:r>
        <w:rPr>
          <w:spacing w:val="-2"/>
          <w:sz w:val="18"/>
        </w:rPr>
        <w:t xml:space="preserve"> </w:t>
      </w:r>
      <w:r>
        <w:rPr>
          <w:sz w:val="18"/>
        </w:rPr>
        <w:t>the</w:t>
      </w:r>
      <w:r>
        <w:rPr>
          <w:spacing w:val="-4"/>
          <w:sz w:val="18"/>
        </w:rPr>
        <w:t xml:space="preserve"> </w:t>
      </w:r>
      <w:r>
        <w:rPr>
          <w:sz w:val="18"/>
        </w:rPr>
        <w:t>amount of the</w:t>
      </w:r>
      <w:r>
        <w:rPr>
          <w:spacing w:val="-4"/>
          <w:sz w:val="18"/>
        </w:rPr>
        <w:t xml:space="preserve"> </w:t>
      </w:r>
      <w:r>
        <w:rPr>
          <w:sz w:val="18"/>
        </w:rPr>
        <w:t>difference</w:t>
      </w:r>
      <w:r>
        <w:rPr>
          <w:spacing w:val="-4"/>
          <w:sz w:val="18"/>
        </w:rPr>
        <w:t xml:space="preserve"> </w:t>
      </w:r>
      <w:r>
        <w:rPr>
          <w:sz w:val="18"/>
        </w:rPr>
        <w:t>referred to</w:t>
      </w:r>
      <w:r>
        <w:rPr>
          <w:spacing w:val="-4"/>
          <w:sz w:val="18"/>
        </w:rPr>
        <w:t xml:space="preserve"> </w:t>
      </w:r>
      <w:r>
        <w:rPr>
          <w:sz w:val="18"/>
        </w:rPr>
        <w:t>above.</w:t>
      </w:r>
    </w:p>
    <w:p w14:paraId="54E8DAF9" w14:textId="77777777" w:rsidR="00FE5876" w:rsidRDefault="00FE5876">
      <w:pPr>
        <w:pStyle w:val="BodyText"/>
        <w:spacing w:before="8"/>
        <w:rPr>
          <w:sz w:val="18"/>
        </w:rPr>
      </w:pPr>
    </w:p>
    <w:p w14:paraId="042577B9" w14:textId="77777777" w:rsidR="00FE5876" w:rsidRDefault="00EF798B">
      <w:pPr>
        <w:tabs>
          <w:tab w:val="left" w:pos="1559"/>
          <w:tab w:val="left" w:pos="2279"/>
        </w:tabs>
        <w:spacing w:before="1" w:line="259" w:lineRule="auto"/>
        <w:ind w:left="119" w:right="38"/>
        <w:jc w:val="both"/>
        <w:rPr>
          <w:sz w:val="18"/>
        </w:rPr>
      </w:pPr>
      <w:r>
        <w:rPr>
          <w:b/>
          <w:spacing w:val="-2"/>
          <w:sz w:val="18"/>
        </w:rPr>
        <w:t>Default:</w:t>
      </w:r>
      <w:r>
        <w:rPr>
          <w:b/>
          <w:sz w:val="18"/>
        </w:rPr>
        <w:tab/>
      </w:r>
      <w:r>
        <w:rPr>
          <w:spacing w:val="-4"/>
          <w:sz w:val="18"/>
        </w:rPr>
        <w:t>17.</w:t>
      </w:r>
      <w:r>
        <w:rPr>
          <w:sz w:val="18"/>
        </w:rPr>
        <w:tab/>
        <w:t>(1)</w:t>
      </w:r>
      <w:r>
        <w:rPr>
          <w:spacing w:val="40"/>
          <w:sz w:val="18"/>
        </w:rPr>
        <w:t xml:space="preserve"> </w:t>
      </w:r>
      <w:r>
        <w:rPr>
          <w:sz w:val="18"/>
        </w:rPr>
        <w:t>If Tenant defaults in fulfilling any of the covenants of this Lease; or if the Demised Premises become</w:t>
      </w:r>
      <w:r>
        <w:rPr>
          <w:spacing w:val="-9"/>
          <w:sz w:val="18"/>
        </w:rPr>
        <w:t xml:space="preserve"> </w:t>
      </w:r>
      <w:r>
        <w:rPr>
          <w:sz w:val="18"/>
        </w:rPr>
        <w:t>vacant</w:t>
      </w:r>
      <w:r>
        <w:rPr>
          <w:spacing w:val="-4"/>
          <w:sz w:val="18"/>
        </w:rPr>
        <w:t xml:space="preserve"> </w:t>
      </w:r>
      <w:r>
        <w:rPr>
          <w:sz w:val="18"/>
        </w:rPr>
        <w:t>or</w:t>
      </w:r>
      <w:r>
        <w:rPr>
          <w:spacing w:val="-5"/>
          <w:sz w:val="18"/>
        </w:rPr>
        <w:t xml:space="preserve"> </w:t>
      </w:r>
      <w:r>
        <w:rPr>
          <w:sz w:val="18"/>
        </w:rPr>
        <w:t>deserted;</w:t>
      </w:r>
      <w:r>
        <w:rPr>
          <w:spacing w:val="-8"/>
          <w:sz w:val="18"/>
        </w:rPr>
        <w:t xml:space="preserve"> </w:t>
      </w:r>
      <w:r>
        <w:rPr>
          <w:sz w:val="18"/>
        </w:rPr>
        <w:t>or</w:t>
      </w:r>
      <w:r>
        <w:rPr>
          <w:spacing w:val="-5"/>
          <w:sz w:val="18"/>
        </w:rPr>
        <w:t xml:space="preserve"> </w:t>
      </w:r>
      <w:r>
        <w:rPr>
          <w:sz w:val="18"/>
        </w:rPr>
        <w:t>if</w:t>
      </w:r>
      <w:r>
        <w:rPr>
          <w:spacing w:val="-5"/>
          <w:sz w:val="18"/>
        </w:rPr>
        <w:t xml:space="preserve"> </w:t>
      </w:r>
      <w:r>
        <w:rPr>
          <w:sz w:val="18"/>
        </w:rPr>
        <w:t>any</w:t>
      </w:r>
      <w:r>
        <w:rPr>
          <w:spacing w:val="-7"/>
          <w:sz w:val="18"/>
        </w:rPr>
        <w:t xml:space="preserve"> </w:t>
      </w:r>
      <w:r>
        <w:rPr>
          <w:sz w:val="18"/>
        </w:rPr>
        <w:t>execution</w:t>
      </w:r>
      <w:r>
        <w:rPr>
          <w:spacing w:val="-8"/>
          <w:sz w:val="18"/>
        </w:rPr>
        <w:t xml:space="preserve"> </w:t>
      </w:r>
      <w:r>
        <w:rPr>
          <w:sz w:val="18"/>
        </w:rPr>
        <w:t>or</w:t>
      </w:r>
      <w:r>
        <w:rPr>
          <w:spacing w:val="-9"/>
          <w:sz w:val="18"/>
        </w:rPr>
        <w:t xml:space="preserve"> </w:t>
      </w:r>
      <w:r>
        <w:rPr>
          <w:sz w:val="18"/>
        </w:rPr>
        <w:t>attachments</w:t>
      </w:r>
      <w:r>
        <w:rPr>
          <w:spacing w:val="-8"/>
          <w:sz w:val="18"/>
        </w:rPr>
        <w:t xml:space="preserve"> </w:t>
      </w:r>
      <w:r>
        <w:rPr>
          <w:sz w:val="18"/>
        </w:rPr>
        <w:t>shall be</w:t>
      </w:r>
      <w:r>
        <w:rPr>
          <w:spacing w:val="-12"/>
          <w:sz w:val="18"/>
        </w:rPr>
        <w:t xml:space="preserve"> </w:t>
      </w:r>
      <w:r>
        <w:rPr>
          <w:sz w:val="18"/>
        </w:rPr>
        <w:t>issued</w:t>
      </w:r>
      <w:r>
        <w:rPr>
          <w:spacing w:val="-11"/>
          <w:sz w:val="18"/>
        </w:rPr>
        <w:t xml:space="preserve"> </w:t>
      </w:r>
      <w:r>
        <w:rPr>
          <w:sz w:val="18"/>
        </w:rPr>
        <w:t>against</w:t>
      </w:r>
      <w:r>
        <w:rPr>
          <w:spacing w:val="-11"/>
          <w:sz w:val="18"/>
        </w:rPr>
        <w:t xml:space="preserve"> </w:t>
      </w:r>
      <w:r>
        <w:rPr>
          <w:sz w:val="18"/>
        </w:rPr>
        <w:t>Tenant</w:t>
      </w:r>
      <w:r>
        <w:rPr>
          <w:spacing w:val="-11"/>
          <w:sz w:val="18"/>
        </w:rPr>
        <w:t xml:space="preserve"> </w:t>
      </w:r>
      <w:r>
        <w:rPr>
          <w:sz w:val="18"/>
        </w:rPr>
        <w:t>or</w:t>
      </w:r>
      <w:r>
        <w:rPr>
          <w:spacing w:val="-12"/>
          <w:sz w:val="18"/>
        </w:rPr>
        <w:t xml:space="preserve"> </w:t>
      </w:r>
      <w:r>
        <w:rPr>
          <w:sz w:val="18"/>
        </w:rPr>
        <w:t>any</w:t>
      </w:r>
      <w:r>
        <w:rPr>
          <w:spacing w:val="-11"/>
          <w:sz w:val="18"/>
        </w:rPr>
        <w:t xml:space="preserve"> </w:t>
      </w:r>
      <w:r>
        <w:rPr>
          <w:sz w:val="18"/>
        </w:rPr>
        <w:t>of</w:t>
      </w:r>
      <w:r>
        <w:rPr>
          <w:spacing w:val="-11"/>
          <w:sz w:val="18"/>
        </w:rPr>
        <w:t xml:space="preserve"> </w:t>
      </w:r>
      <w:r>
        <w:rPr>
          <w:sz w:val="18"/>
        </w:rPr>
        <w:t>Tenant’s</w:t>
      </w:r>
      <w:r>
        <w:rPr>
          <w:spacing w:val="-11"/>
          <w:sz w:val="18"/>
        </w:rPr>
        <w:t xml:space="preserve"> </w:t>
      </w:r>
      <w:r>
        <w:rPr>
          <w:sz w:val="18"/>
        </w:rPr>
        <w:t>property</w:t>
      </w:r>
      <w:r>
        <w:rPr>
          <w:spacing w:val="-12"/>
          <w:sz w:val="18"/>
        </w:rPr>
        <w:t xml:space="preserve"> </w:t>
      </w:r>
      <w:r>
        <w:rPr>
          <w:sz w:val="18"/>
        </w:rPr>
        <w:t>whereupon</w:t>
      </w:r>
      <w:r>
        <w:rPr>
          <w:spacing w:val="-11"/>
          <w:sz w:val="18"/>
        </w:rPr>
        <w:t xml:space="preserve"> </w:t>
      </w:r>
      <w:r>
        <w:rPr>
          <w:sz w:val="18"/>
        </w:rPr>
        <w:t>the Demised Premises shall be taken or occupied by someone other than</w:t>
      </w:r>
      <w:r>
        <w:rPr>
          <w:spacing w:val="-3"/>
          <w:sz w:val="18"/>
        </w:rPr>
        <w:t xml:space="preserve"> </w:t>
      </w:r>
      <w:r>
        <w:rPr>
          <w:sz w:val="18"/>
        </w:rPr>
        <w:t>Tenant; or</w:t>
      </w:r>
      <w:r>
        <w:rPr>
          <w:spacing w:val="-1"/>
          <w:sz w:val="18"/>
        </w:rPr>
        <w:t xml:space="preserve"> </w:t>
      </w:r>
      <w:r>
        <w:rPr>
          <w:sz w:val="18"/>
        </w:rPr>
        <w:t>if</w:t>
      </w:r>
      <w:r>
        <w:rPr>
          <w:spacing w:val="-1"/>
          <w:sz w:val="18"/>
        </w:rPr>
        <w:t xml:space="preserve"> </w:t>
      </w:r>
      <w:r>
        <w:rPr>
          <w:sz w:val="18"/>
        </w:rPr>
        <w:t>this Lease</w:t>
      </w:r>
      <w:r>
        <w:rPr>
          <w:spacing w:val="-4"/>
          <w:sz w:val="18"/>
        </w:rPr>
        <w:t xml:space="preserve"> </w:t>
      </w:r>
      <w:r>
        <w:rPr>
          <w:sz w:val="18"/>
        </w:rPr>
        <w:t>be</w:t>
      </w:r>
      <w:r>
        <w:rPr>
          <w:spacing w:val="-4"/>
          <w:sz w:val="18"/>
        </w:rPr>
        <w:t xml:space="preserve"> </w:t>
      </w:r>
      <w:r>
        <w:rPr>
          <w:sz w:val="18"/>
        </w:rPr>
        <w:t>rejected under</w:t>
      </w:r>
      <w:r>
        <w:rPr>
          <w:spacing w:val="-1"/>
          <w:sz w:val="18"/>
        </w:rPr>
        <w:t xml:space="preserve"> </w:t>
      </w:r>
      <w:r>
        <w:rPr>
          <w:sz w:val="18"/>
        </w:rPr>
        <w:t>Section</w:t>
      </w:r>
      <w:r>
        <w:rPr>
          <w:spacing w:val="-3"/>
          <w:sz w:val="18"/>
        </w:rPr>
        <w:t xml:space="preserve"> </w:t>
      </w:r>
      <w:r>
        <w:rPr>
          <w:sz w:val="18"/>
        </w:rPr>
        <w:t>365 of</w:t>
      </w:r>
      <w:r>
        <w:rPr>
          <w:spacing w:val="-1"/>
          <w:sz w:val="18"/>
        </w:rPr>
        <w:t xml:space="preserve"> </w:t>
      </w:r>
      <w:r>
        <w:rPr>
          <w:sz w:val="18"/>
        </w:rPr>
        <w:t>Title II of the U.S. Code (Bankruptcy Code); or if Tenant shall fail to move</w:t>
      </w:r>
      <w:r>
        <w:rPr>
          <w:spacing w:val="-6"/>
          <w:sz w:val="18"/>
        </w:rPr>
        <w:t xml:space="preserve"> </w:t>
      </w:r>
      <w:r>
        <w:rPr>
          <w:sz w:val="18"/>
        </w:rPr>
        <w:t>into</w:t>
      </w:r>
      <w:r>
        <w:rPr>
          <w:spacing w:val="-4"/>
          <w:sz w:val="18"/>
        </w:rPr>
        <w:t xml:space="preserve"> </w:t>
      </w:r>
      <w:r>
        <w:rPr>
          <w:sz w:val="18"/>
        </w:rPr>
        <w:t>or</w:t>
      </w:r>
      <w:r>
        <w:rPr>
          <w:spacing w:val="-5"/>
          <w:sz w:val="18"/>
        </w:rPr>
        <w:t xml:space="preserve"> </w:t>
      </w:r>
      <w:r>
        <w:rPr>
          <w:sz w:val="18"/>
        </w:rPr>
        <w:t>take</w:t>
      </w:r>
      <w:r>
        <w:rPr>
          <w:spacing w:val="-9"/>
          <w:sz w:val="18"/>
        </w:rPr>
        <w:t xml:space="preserve"> </w:t>
      </w:r>
      <w:r>
        <w:rPr>
          <w:sz w:val="18"/>
        </w:rPr>
        <w:t>possession</w:t>
      </w:r>
      <w:r>
        <w:rPr>
          <w:spacing w:val="-9"/>
          <w:sz w:val="18"/>
        </w:rPr>
        <w:t xml:space="preserve"> </w:t>
      </w:r>
      <w:r>
        <w:rPr>
          <w:sz w:val="18"/>
        </w:rPr>
        <w:t>of</w:t>
      </w:r>
      <w:r>
        <w:rPr>
          <w:spacing w:val="-5"/>
          <w:sz w:val="18"/>
        </w:rPr>
        <w:t xml:space="preserve"> </w:t>
      </w:r>
      <w:r>
        <w:rPr>
          <w:sz w:val="18"/>
        </w:rPr>
        <w:t>the</w:t>
      </w:r>
      <w:r>
        <w:rPr>
          <w:spacing w:val="-7"/>
          <w:sz w:val="18"/>
        </w:rPr>
        <w:t xml:space="preserve"> </w:t>
      </w:r>
      <w:r>
        <w:rPr>
          <w:sz w:val="18"/>
        </w:rPr>
        <w:t>Demised</w:t>
      </w:r>
      <w:r>
        <w:rPr>
          <w:spacing w:val="-4"/>
          <w:sz w:val="18"/>
        </w:rPr>
        <w:t xml:space="preserve"> </w:t>
      </w:r>
      <w:r>
        <w:rPr>
          <w:sz w:val="18"/>
        </w:rPr>
        <w:t>Premises</w:t>
      </w:r>
      <w:r>
        <w:rPr>
          <w:spacing w:val="-1"/>
          <w:sz w:val="18"/>
        </w:rPr>
        <w:t xml:space="preserve"> </w:t>
      </w:r>
      <w:r>
        <w:rPr>
          <w:sz w:val="18"/>
        </w:rPr>
        <w:t>within</w:t>
      </w:r>
      <w:r>
        <w:rPr>
          <w:spacing w:val="-7"/>
          <w:sz w:val="18"/>
        </w:rPr>
        <w:t xml:space="preserve"> </w:t>
      </w:r>
      <w:r>
        <w:rPr>
          <w:spacing w:val="-2"/>
          <w:sz w:val="18"/>
        </w:rPr>
        <w:t>thirty</w:t>
      </w:r>
    </w:p>
    <w:p w14:paraId="2C6EB1F3" w14:textId="77777777" w:rsidR="00FE5876" w:rsidRDefault="00EF798B">
      <w:pPr>
        <w:spacing w:line="259" w:lineRule="auto"/>
        <w:ind w:left="119" w:right="39"/>
        <w:jc w:val="both"/>
        <w:rPr>
          <w:sz w:val="18"/>
        </w:rPr>
      </w:pPr>
      <w:r>
        <w:rPr>
          <w:sz w:val="18"/>
        </w:rPr>
        <w:t>(30) days after the commencement of the term of this Lease, of which</w:t>
      </w:r>
      <w:r>
        <w:rPr>
          <w:spacing w:val="-2"/>
          <w:sz w:val="18"/>
        </w:rPr>
        <w:t xml:space="preserve"> </w:t>
      </w:r>
      <w:r>
        <w:rPr>
          <w:sz w:val="18"/>
        </w:rPr>
        <w:t>fact Owner shall</w:t>
      </w:r>
      <w:r>
        <w:rPr>
          <w:spacing w:val="-2"/>
          <w:sz w:val="18"/>
        </w:rPr>
        <w:t xml:space="preserve"> </w:t>
      </w:r>
      <w:r>
        <w:rPr>
          <w:sz w:val="18"/>
        </w:rPr>
        <w:t>be</w:t>
      </w:r>
      <w:r>
        <w:rPr>
          <w:spacing w:val="-4"/>
          <w:sz w:val="18"/>
        </w:rPr>
        <w:t xml:space="preserve"> </w:t>
      </w:r>
      <w:r>
        <w:rPr>
          <w:sz w:val="18"/>
        </w:rPr>
        <w:t>the</w:t>
      </w:r>
      <w:r>
        <w:rPr>
          <w:spacing w:val="-4"/>
          <w:sz w:val="18"/>
        </w:rPr>
        <w:t xml:space="preserve"> </w:t>
      </w:r>
      <w:r>
        <w:rPr>
          <w:sz w:val="18"/>
        </w:rPr>
        <w:t>sole judge; then,</w:t>
      </w:r>
      <w:r>
        <w:rPr>
          <w:spacing w:val="-1"/>
          <w:sz w:val="18"/>
        </w:rPr>
        <w:t xml:space="preserve"> </w:t>
      </w:r>
      <w:r>
        <w:rPr>
          <w:sz w:val="18"/>
        </w:rPr>
        <w:t>in</w:t>
      </w:r>
      <w:r>
        <w:rPr>
          <w:spacing w:val="-2"/>
          <w:sz w:val="18"/>
        </w:rPr>
        <w:t xml:space="preserve"> </w:t>
      </w:r>
      <w:r>
        <w:rPr>
          <w:sz w:val="18"/>
        </w:rPr>
        <w:t>any</w:t>
      </w:r>
      <w:r>
        <w:rPr>
          <w:spacing w:val="-3"/>
          <w:sz w:val="18"/>
        </w:rPr>
        <w:t xml:space="preserve"> </w:t>
      </w:r>
      <w:r>
        <w:rPr>
          <w:sz w:val="18"/>
        </w:rPr>
        <w:t>one or more of</w:t>
      </w:r>
      <w:r>
        <w:rPr>
          <w:spacing w:val="-5"/>
          <w:sz w:val="18"/>
        </w:rPr>
        <w:t xml:space="preserve"> </w:t>
      </w:r>
      <w:r>
        <w:rPr>
          <w:sz w:val="18"/>
        </w:rPr>
        <w:t>such</w:t>
      </w:r>
      <w:r>
        <w:rPr>
          <w:spacing w:val="-2"/>
          <w:sz w:val="18"/>
        </w:rPr>
        <w:t xml:space="preserve"> </w:t>
      </w:r>
      <w:r>
        <w:rPr>
          <w:sz w:val="18"/>
        </w:rPr>
        <w:t>events,</w:t>
      </w:r>
      <w:r>
        <w:rPr>
          <w:spacing w:val="-1"/>
          <w:sz w:val="18"/>
        </w:rPr>
        <w:t xml:space="preserve"> </w:t>
      </w:r>
      <w:r>
        <w:rPr>
          <w:sz w:val="18"/>
        </w:rPr>
        <w:t>upon</w:t>
      </w:r>
      <w:r>
        <w:rPr>
          <w:spacing w:val="-3"/>
          <w:sz w:val="18"/>
        </w:rPr>
        <w:t xml:space="preserve"> </w:t>
      </w:r>
      <w:r>
        <w:rPr>
          <w:sz w:val="18"/>
        </w:rPr>
        <w:t>Owner</w:t>
      </w:r>
      <w:r>
        <w:rPr>
          <w:spacing w:val="-1"/>
          <w:sz w:val="18"/>
        </w:rPr>
        <w:t xml:space="preserve"> </w:t>
      </w:r>
      <w:r>
        <w:rPr>
          <w:sz w:val="18"/>
        </w:rPr>
        <w:t>serving</w:t>
      </w:r>
      <w:r>
        <w:rPr>
          <w:spacing w:val="-3"/>
          <w:sz w:val="18"/>
        </w:rPr>
        <w:t xml:space="preserve"> </w:t>
      </w:r>
      <w:r>
        <w:rPr>
          <w:sz w:val="18"/>
        </w:rPr>
        <w:t>a written</w:t>
      </w:r>
      <w:r>
        <w:rPr>
          <w:spacing w:val="-3"/>
          <w:sz w:val="18"/>
        </w:rPr>
        <w:t xml:space="preserve"> </w:t>
      </w:r>
      <w:r>
        <w:rPr>
          <w:sz w:val="18"/>
        </w:rPr>
        <w:t>ten</w:t>
      </w:r>
      <w:r>
        <w:rPr>
          <w:spacing w:val="-3"/>
          <w:sz w:val="18"/>
        </w:rPr>
        <w:t xml:space="preserve"> </w:t>
      </w:r>
      <w:r>
        <w:rPr>
          <w:sz w:val="18"/>
        </w:rPr>
        <w:t>(10)</w:t>
      </w:r>
      <w:r>
        <w:rPr>
          <w:spacing w:val="-5"/>
          <w:sz w:val="18"/>
        </w:rPr>
        <w:t xml:space="preserve"> </w:t>
      </w:r>
      <w:r>
        <w:rPr>
          <w:sz w:val="18"/>
        </w:rPr>
        <w:t>days’ notice for monetary defaults and in the case of non-monetary defaults, thirty</w:t>
      </w:r>
      <w:r>
        <w:rPr>
          <w:spacing w:val="-11"/>
          <w:sz w:val="18"/>
        </w:rPr>
        <w:t xml:space="preserve"> </w:t>
      </w:r>
      <w:r>
        <w:rPr>
          <w:sz w:val="18"/>
        </w:rPr>
        <w:t>(30)</w:t>
      </w:r>
      <w:r>
        <w:rPr>
          <w:spacing w:val="-8"/>
          <w:sz w:val="18"/>
        </w:rPr>
        <w:t xml:space="preserve"> </w:t>
      </w:r>
      <w:r>
        <w:rPr>
          <w:sz w:val="18"/>
        </w:rPr>
        <w:t>days’</w:t>
      </w:r>
      <w:r>
        <w:rPr>
          <w:spacing w:val="-8"/>
          <w:sz w:val="18"/>
        </w:rPr>
        <w:t xml:space="preserve"> </w:t>
      </w:r>
      <w:r>
        <w:rPr>
          <w:sz w:val="18"/>
        </w:rPr>
        <w:t>notice,</w:t>
      </w:r>
      <w:r>
        <w:rPr>
          <w:spacing w:val="-9"/>
          <w:sz w:val="18"/>
        </w:rPr>
        <w:t xml:space="preserve"> </w:t>
      </w:r>
      <w:r>
        <w:rPr>
          <w:sz w:val="18"/>
        </w:rPr>
        <w:t>upon</w:t>
      </w:r>
      <w:r>
        <w:rPr>
          <w:spacing w:val="-10"/>
          <w:sz w:val="18"/>
        </w:rPr>
        <w:t xml:space="preserve"> </w:t>
      </w:r>
      <w:r>
        <w:rPr>
          <w:sz w:val="18"/>
        </w:rPr>
        <w:t>the</w:t>
      </w:r>
      <w:r>
        <w:rPr>
          <w:spacing w:val="-8"/>
          <w:sz w:val="18"/>
        </w:rPr>
        <w:t xml:space="preserve"> </w:t>
      </w:r>
      <w:r>
        <w:rPr>
          <w:sz w:val="18"/>
        </w:rPr>
        <w:t>expiration</w:t>
      </w:r>
      <w:r>
        <w:rPr>
          <w:spacing w:val="-10"/>
          <w:sz w:val="18"/>
        </w:rPr>
        <w:t xml:space="preserve"> </w:t>
      </w:r>
      <w:r>
        <w:rPr>
          <w:sz w:val="18"/>
        </w:rPr>
        <w:t>of</w:t>
      </w:r>
      <w:r>
        <w:rPr>
          <w:spacing w:val="-4"/>
          <w:sz w:val="18"/>
        </w:rPr>
        <w:t xml:space="preserve"> </w:t>
      </w:r>
      <w:r>
        <w:rPr>
          <w:sz w:val="18"/>
        </w:rPr>
        <w:t>said</w:t>
      </w:r>
      <w:r>
        <w:rPr>
          <w:spacing w:val="-10"/>
          <w:sz w:val="18"/>
        </w:rPr>
        <w:t xml:space="preserve"> </w:t>
      </w:r>
      <w:r>
        <w:rPr>
          <w:sz w:val="18"/>
        </w:rPr>
        <w:t>ten</w:t>
      </w:r>
      <w:r>
        <w:rPr>
          <w:spacing w:val="-10"/>
          <w:sz w:val="18"/>
        </w:rPr>
        <w:t xml:space="preserve"> </w:t>
      </w:r>
      <w:r>
        <w:rPr>
          <w:sz w:val="18"/>
        </w:rPr>
        <w:t>(10)</w:t>
      </w:r>
      <w:r>
        <w:rPr>
          <w:spacing w:val="-8"/>
          <w:sz w:val="18"/>
        </w:rPr>
        <w:t xml:space="preserve"> </w:t>
      </w:r>
      <w:r>
        <w:rPr>
          <w:sz w:val="18"/>
        </w:rPr>
        <w:t>or</w:t>
      </w:r>
      <w:r>
        <w:rPr>
          <w:spacing w:val="-8"/>
          <w:sz w:val="18"/>
        </w:rPr>
        <w:t xml:space="preserve"> </w:t>
      </w:r>
      <w:r>
        <w:rPr>
          <w:spacing w:val="-2"/>
          <w:sz w:val="18"/>
        </w:rPr>
        <w:t>thirty</w:t>
      </w:r>
    </w:p>
    <w:p w14:paraId="2DAD8488" w14:textId="77777777" w:rsidR="00FE5876" w:rsidRDefault="00EF798B">
      <w:pPr>
        <w:spacing w:line="259" w:lineRule="auto"/>
        <w:ind w:left="119" w:right="38"/>
        <w:jc w:val="both"/>
        <w:rPr>
          <w:sz w:val="18"/>
        </w:rPr>
      </w:pPr>
      <w:r>
        <w:rPr>
          <w:sz w:val="18"/>
        </w:rPr>
        <w:t>(30)</w:t>
      </w:r>
      <w:r>
        <w:rPr>
          <w:spacing w:val="-7"/>
          <w:sz w:val="18"/>
        </w:rPr>
        <w:t xml:space="preserve"> </w:t>
      </w:r>
      <w:r>
        <w:rPr>
          <w:sz w:val="18"/>
        </w:rPr>
        <w:t>days,</w:t>
      </w:r>
      <w:r>
        <w:rPr>
          <w:spacing w:val="-9"/>
          <w:sz w:val="18"/>
        </w:rPr>
        <w:t xml:space="preserve"> </w:t>
      </w:r>
      <w:r>
        <w:rPr>
          <w:sz w:val="18"/>
        </w:rPr>
        <w:t>as</w:t>
      </w:r>
      <w:r>
        <w:rPr>
          <w:spacing w:val="-6"/>
          <w:sz w:val="18"/>
        </w:rPr>
        <w:t xml:space="preserve"> </w:t>
      </w:r>
      <w:r>
        <w:rPr>
          <w:sz w:val="18"/>
        </w:rPr>
        <w:t>the</w:t>
      </w:r>
      <w:r>
        <w:rPr>
          <w:spacing w:val="-3"/>
          <w:sz w:val="18"/>
        </w:rPr>
        <w:t xml:space="preserve"> </w:t>
      </w:r>
      <w:r>
        <w:rPr>
          <w:sz w:val="18"/>
        </w:rPr>
        <w:t>case</w:t>
      </w:r>
      <w:r>
        <w:rPr>
          <w:spacing w:val="-3"/>
          <w:sz w:val="18"/>
        </w:rPr>
        <w:t xml:space="preserve"> </w:t>
      </w:r>
      <w:r>
        <w:rPr>
          <w:sz w:val="18"/>
        </w:rPr>
        <w:t>may</w:t>
      </w:r>
      <w:r>
        <w:rPr>
          <w:spacing w:val="-10"/>
          <w:sz w:val="18"/>
        </w:rPr>
        <w:t xml:space="preserve"> </w:t>
      </w:r>
      <w:r>
        <w:rPr>
          <w:sz w:val="18"/>
        </w:rPr>
        <w:t>be,</w:t>
      </w:r>
      <w:r>
        <w:rPr>
          <w:spacing w:val="-5"/>
          <w:sz w:val="18"/>
        </w:rPr>
        <w:t xml:space="preserve"> </w:t>
      </w:r>
      <w:r>
        <w:rPr>
          <w:sz w:val="18"/>
        </w:rPr>
        <w:t>if</w:t>
      </w:r>
      <w:r>
        <w:rPr>
          <w:spacing w:val="-3"/>
          <w:sz w:val="18"/>
        </w:rPr>
        <w:t xml:space="preserve"> </w:t>
      </w:r>
      <w:r>
        <w:rPr>
          <w:sz w:val="18"/>
        </w:rPr>
        <w:t>Tenant</w:t>
      </w:r>
      <w:r>
        <w:rPr>
          <w:spacing w:val="-2"/>
          <w:sz w:val="18"/>
        </w:rPr>
        <w:t xml:space="preserve"> </w:t>
      </w:r>
      <w:r>
        <w:rPr>
          <w:sz w:val="18"/>
        </w:rPr>
        <w:t>shall</w:t>
      </w:r>
      <w:r>
        <w:rPr>
          <w:spacing w:val="-6"/>
          <w:sz w:val="18"/>
        </w:rPr>
        <w:t xml:space="preserve"> </w:t>
      </w:r>
      <w:r>
        <w:rPr>
          <w:sz w:val="18"/>
        </w:rPr>
        <w:t>have</w:t>
      </w:r>
      <w:r>
        <w:rPr>
          <w:spacing w:val="-7"/>
          <w:sz w:val="18"/>
        </w:rPr>
        <w:t xml:space="preserve"> </w:t>
      </w:r>
      <w:r>
        <w:rPr>
          <w:sz w:val="18"/>
        </w:rPr>
        <w:t>failed</w:t>
      </w:r>
      <w:r>
        <w:rPr>
          <w:spacing w:val="-2"/>
          <w:sz w:val="18"/>
        </w:rPr>
        <w:t xml:space="preserve"> </w:t>
      </w:r>
      <w:r>
        <w:rPr>
          <w:sz w:val="18"/>
        </w:rPr>
        <w:t>to</w:t>
      </w:r>
      <w:r>
        <w:rPr>
          <w:spacing w:val="-5"/>
          <w:sz w:val="18"/>
        </w:rPr>
        <w:t xml:space="preserve"> </w:t>
      </w:r>
      <w:r>
        <w:rPr>
          <w:sz w:val="18"/>
        </w:rPr>
        <w:t>comply with</w:t>
      </w:r>
      <w:r>
        <w:rPr>
          <w:spacing w:val="-2"/>
          <w:sz w:val="18"/>
        </w:rPr>
        <w:t xml:space="preserve"> </w:t>
      </w:r>
      <w:r>
        <w:rPr>
          <w:sz w:val="18"/>
        </w:rPr>
        <w:t>or</w:t>
      </w:r>
      <w:r>
        <w:rPr>
          <w:spacing w:val="-4"/>
          <w:sz w:val="18"/>
        </w:rPr>
        <w:t xml:space="preserve"> </w:t>
      </w:r>
      <w:r>
        <w:rPr>
          <w:sz w:val="18"/>
        </w:rPr>
        <w:t>remedy</w:t>
      </w:r>
      <w:r>
        <w:rPr>
          <w:spacing w:val="-6"/>
          <w:sz w:val="18"/>
        </w:rPr>
        <w:t xml:space="preserve"> </w:t>
      </w:r>
      <w:r>
        <w:rPr>
          <w:sz w:val="18"/>
        </w:rPr>
        <w:t>such</w:t>
      </w:r>
      <w:r>
        <w:rPr>
          <w:spacing w:val="-2"/>
          <w:sz w:val="18"/>
        </w:rPr>
        <w:t xml:space="preserve"> </w:t>
      </w:r>
      <w:r>
        <w:rPr>
          <w:sz w:val="18"/>
        </w:rPr>
        <w:t>default, or</w:t>
      </w:r>
      <w:r>
        <w:rPr>
          <w:spacing w:val="-4"/>
          <w:sz w:val="18"/>
        </w:rPr>
        <w:t xml:space="preserve"> </w:t>
      </w:r>
      <w:r>
        <w:rPr>
          <w:sz w:val="18"/>
        </w:rPr>
        <w:t>if the</w:t>
      </w:r>
      <w:r>
        <w:rPr>
          <w:spacing w:val="-7"/>
          <w:sz w:val="18"/>
        </w:rPr>
        <w:t xml:space="preserve"> </w:t>
      </w:r>
      <w:r>
        <w:rPr>
          <w:sz w:val="18"/>
        </w:rPr>
        <w:t>said</w:t>
      </w:r>
      <w:r>
        <w:rPr>
          <w:spacing w:val="-2"/>
          <w:sz w:val="18"/>
        </w:rPr>
        <w:t xml:space="preserve"> </w:t>
      </w:r>
      <w:r>
        <w:rPr>
          <w:sz w:val="18"/>
        </w:rPr>
        <w:t>non-monetary</w:t>
      </w:r>
      <w:r>
        <w:rPr>
          <w:spacing w:val="-5"/>
          <w:sz w:val="18"/>
        </w:rPr>
        <w:t xml:space="preserve"> </w:t>
      </w:r>
      <w:r>
        <w:rPr>
          <w:sz w:val="18"/>
        </w:rPr>
        <w:t>default</w:t>
      </w:r>
      <w:r>
        <w:rPr>
          <w:spacing w:val="-1"/>
          <w:sz w:val="18"/>
        </w:rPr>
        <w:t xml:space="preserve"> </w:t>
      </w:r>
      <w:r>
        <w:rPr>
          <w:sz w:val="18"/>
        </w:rPr>
        <w:t>or omission</w:t>
      </w:r>
      <w:r>
        <w:rPr>
          <w:spacing w:val="-11"/>
          <w:sz w:val="18"/>
        </w:rPr>
        <w:t xml:space="preserve"> </w:t>
      </w:r>
      <w:r>
        <w:rPr>
          <w:sz w:val="18"/>
        </w:rPr>
        <w:t>complained</w:t>
      </w:r>
      <w:r>
        <w:rPr>
          <w:spacing w:val="-6"/>
          <w:sz w:val="18"/>
        </w:rPr>
        <w:t xml:space="preserve"> </w:t>
      </w:r>
      <w:r>
        <w:rPr>
          <w:sz w:val="18"/>
        </w:rPr>
        <w:t>of</w:t>
      </w:r>
      <w:r>
        <w:rPr>
          <w:spacing w:val="-8"/>
          <w:sz w:val="18"/>
        </w:rPr>
        <w:t xml:space="preserve"> </w:t>
      </w:r>
      <w:r>
        <w:rPr>
          <w:sz w:val="18"/>
        </w:rPr>
        <w:t>shall</w:t>
      </w:r>
      <w:r>
        <w:rPr>
          <w:spacing w:val="-11"/>
          <w:sz w:val="18"/>
        </w:rPr>
        <w:t xml:space="preserve"> </w:t>
      </w:r>
      <w:r>
        <w:rPr>
          <w:sz w:val="18"/>
        </w:rPr>
        <w:t>be</w:t>
      </w:r>
      <w:r>
        <w:rPr>
          <w:spacing w:val="-8"/>
          <w:sz w:val="18"/>
        </w:rPr>
        <w:t xml:space="preserve"> </w:t>
      </w:r>
      <w:r>
        <w:rPr>
          <w:sz w:val="18"/>
        </w:rPr>
        <w:t>of</w:t>
      </w:r>
      <w:r>
        <w:rPr>
          <w:spacing w:val="-8"/>
          <w:sz w:val="18"/>
        </w:rPr>
        <w:t xml:space="preserve"> </w:t>
      </w:r>
      <w:r>
        <w:rPr>
          <w:sz w:val="18"/>
        </w:rPr>
        <w:t>a</w:t>
      </w:r>
      <w:r>
        <w:rPr>
          <w:spacing w:val="-8"/>
          <w:sz w:val="18"/>
        </w:rPr>
        <w:t xml:space="preserve"> </w:t>
      </w:r>
      <w:r>
        <w:rPr>
          <w:sz w:val="18"/>
        </w:rPr>
        <w:t>nature</w:t>
      </w:r>
      <w:r>
        <w:rPr>
          <w:spacing w:val="-11"/>
          <w:sz w:val="18"/>
        </w:rPr>
        <w:t xml:space="preserve"> </w:t>
      </w:r>
      <w:r>
        <w:rPr>
          <w:sz w:val="18"/>
        </w:rPr>
        <w:t>that</w:t>
      </w:r>
      <w:r>
        <w:rPr>
          <w:spacing w:val="-7"/>
          <w:sz w:val="18"/>
        </w:rPr>
        <w:t xml:space="preserve"> </w:t>
      </w:r>
      <w:r>
        <w:rPr>
          <w:sz w:val="18"/>
        </w:rPr>
        <w:t>the</w:t>
      </w:r>
      <w:r>
        <w:rPr>
          <w:spacing w:val="-11"/>
          <w:sz w:val="18"/>
        </w:rPr>
        <w:t xml:space="preserve"> </w:t>
      </w:r>
      <w:r>
        <w:rPr>
          <w:sz w:val="18"/>
        </w:rPr>
        <w:t>same</w:t>
      </w:r>
      <w:r>
        <w:rPr>
          <w:spacing w:val="-8"/>
          <w:sz w:val="18"/>
        </w:rPr>
        <w:t xml:space="preserve"> </w:t>
      </w:r>
      <w:r>
        <w:rPr>
          <w:sz w:val="18"/>
        </w:rPr>
        <w:t>cannot</w:t>
      </w:r>
      <w:r>
        <w:rPr>
          <w:spacing w:val="-7"/>
          <w:sz w:val="18"/>
        </w:rPr>
        <w:t xml:space="preserve"> </w:t>
      </w:r>
      <w:r>
        <w:rPr>
          <w:sz w:val="18"/>
        </w:rPr>
        <w:t>be completely cured or remedied within said</w:t>
      </w:r>
      <w:r>
        <w:rPr>
          <w:spacing w:val="40"/>
          <w:sz w:val="18"/>
        </w:rPr>
        <w:t xml:space="preserve"> </w:t>
      </w:r>
      <w:r>
        <w:rPr>
          <w:sz w:val="18"/>
        </w:rPr>
        <w:t>thirty (30) day period, and if Tenant shall not have diligently commenced curing such default within such thirty (30) day period, and shall not thereafter with reasonable diligence and in good faith proceed to remedy or cure such default (said additional period not to exceed sixty (60) days unless</w:t>
      </w:r>
      <w:r>
        <w:rPr>
          <w:spacing w:val="-3"/>
          <w:sz w:val="18"/>
        </w:rPr>
        <w:t xml:space="preserve"> </w:t>
      </w:r>
      <w:r>
        <w:rPr>
          <w:sz w:val="18"/>
        </w:rPr>
        <w:t>the</w:t>
      </w:r>
      <w:r>
        <w:rPr>
          <w:spacing w:val="-4"/>
          <w:sz w:val="18"/>
        </w:rPr>
        <w:t xml:space="preserve"> </w:t>
      </w:r>
      <w:r>
        <w:rPr>
          <w:sz w:val="18"/>
        </w:rPr>
        <w:t>achievement</w:t>
      </w:r>
      <w:r>
        <w:rPr>
          <w:spacing w:val="-3"/>
          <w:sz w:val="18"/>
        </w:rPr>
        <w:t xml:space="preserve"> </w:t>
      </w:r>
      <w:r>
        <w:rPr>
          <w:sz w:val="18"/>
        </w:rPr>
        <w:t>or completion</w:t>
      </w:r>
      <w:r>
        <w:rPr>
          <w:spacing w:val="-3"/>
          <w:sz w:val="18"/>
        </w:rPr>
        <w:t xml:space="preserve"> </w:t>
      </w:r>
      <w:r>
        <w:rPr>
          <w:sz w:val="18"/>
        </w:rPr>
        <w:t>of</w:t>
      </w:r>
      <w:r>
        <w:rPr>
          <w:spacing w:val="-4"/>
          <w:sz w:val="18"/>
        </w:rPr>
        <w:t xml:space="preserve"> </w:t>
      </w:r>
      <w:r>
        <w:rPr>
          <w:sz w:val="18"/>
        </w:rPr>
        <w:t>such cure</w:t>
      </w:r>
      <w:r>
        <w:rPr>
          <w:spacing w:val="-1"/>
          <w:sz w:val="18"/>
        </w:rPr>
        <w:t xml:space="preserve"> </w:t>
      </w:r>
      <w:r>
        <w:rPr>
          <w:sz w:val="18"/>
        </w:rPr>
        <w:t>or</w:t>
      </w:r>
      <w:r>
        <w:rPr>
          <w:spacing w:val="-5"/>
          <w:sz w:val="18"/>
        </w:rPr>
        <w:t xml:space="preserve"> </w:t>
      </w:r>
      <w:r>
        <w:rPr>
          <w:sz w:val="18"/>
        </w:rPr>
        <w:t>remedy within</w:t>
      </w:r>
      <w:r>
        <w:rPr>
          <w:spacing w:val="-6"/>
          <w:sz w:val="18"/>
        </w:rPr>
        <w:t xml:space="preserve"> </w:t>
      </w:r>
      <w:r>
        <w:rPr>
          <w:sz w:val="18"/>
        </w:rPr>
        <w:t>such</w:t>
      </w:r>
      <w:r>
        <w:rPr>
          <w:spacing w:val="-6"/>
          <w:sz w:val="18"/>
        </w:rPr>
        <w:t xml:space="preserve"> </w:t>
      </w:r>
      <w:r>
        <w:rPr>
          <w:sz w:val="18"/>
        </w:rPr>
        <w:t>sixty</w:t>
      </w:r>
      <w:r>
        <w:rPr>
          <w:spacing w:val="-9"/>
          <w:sz w:val="18"/>
        </w:rPr>
        <w:t xml:space="preserve"> </w:t>
      </w:r>
      <w:r>
        <w:rPr>
          <w:sz w:val="18"/>
        </w:rPr>
        <w:t>(60)</w:t>
      </w:r>
      <w:r>
        <w:rPr>
          <w:spacing w:val="-4"/>
          <w:sz w:val="18"/>
        </w:rPr>
        <w:t xml:space="preserve"> </w:t>
      </w:r>
      <w:r>
        <w:rPr>
          <w:sz w:val="18"/>
        </w:rPr>
        <w:t>day</w:t>
      </w:r>
      <w:r>
        <w:rPr>
          <w:spacing w:val="-6"/>
          <w:sz w:val="18"/>
        </w:rPr>
        <w:t xml:space="preserve"> </w:t>
      </w:r>
      <w:r>
        <w:rPr>
          <w:sz w:val="18"/>
        </w:rPr>
        <w:t>period</w:t>
      </w:r>
      <w:r>
        <w:rPr>
          <w:spacing w:val="-6"/>
          <w:sz w:val="18"/>
        </w:rPr>
        <w:t xml:space="preserve"> </w:t>
      </w:r>
      <w:r>
        <w:rPr>
          <w:sz w:val="18"/>
        </w:rPr>
        <w:t>is</w:t>
      </w:r>
      <w:r>
        <w:rPr>
          <w:spacing w:val="-2"/>
          <w:sz w:val="18"/>
        </w:rPr>
        <w:t xml:space="preserve"> </w:t>
      </w:r>
      <w:r>
        <w:rPr>
          <w:sz w:val="18"/>
        </w:rPr>
        <w:t>not within</w:t>
      </w:r>
      <w:r>
        <w:rPr>
          <w:spacing w:val="-6"/>
          <w:sz w:val="18"/>
        </w:rPr>
        <w:t xml:space="preserve"> </w:t>
      </w:r>
      <w:r>
        <w:rPr>
          <w:sz w:val="18"/>
        </w:rPr>
        <w:t>Tenant’s</w:t>
      </w:r>
      <w:r>
        <w:rPr>
          <w:spacing w:val="-2"/>
          <w:sz w:val="18"/>
        </w:rPr>
        <w:t xml:space="preserve"> </w:t>
      </w:r>
      <w:r>
        <w:rPr>
          <w:sz w:val="18"/>
        </w:rPr>
        <w:t>reasonable control), then Owner may serve a written five (5) days’ notice of cancellation of this Lease</w:t>
      </w:r>
      <w:r>
        <w:rPr>
          <w:spacing w:val="-3"/>
          <w:sz w:val="18"/>
        </w:rPr>
        <w:t xml:space="preserve"> </w:t>
      </w:r>
      <w:r>
        <w:rPr>
          <w:sz w:val="18"/>
        </w:rPr>
        <w:t>upon</w:t>
      </w:r>
      <w:r>
        <w:rPr>
          <w:spacing w:val="-1"/>
          <w:sz w:val="18"/>
        </w:rPr>
        <w:t xml:space="preserve"> </w:t>
      </w:r>
      <w:r>
        <w:rPr>
          <w:sz w:val="18"/>
        </w:rPr>
        <w:t>Tenant, and</w:t>
      </w:r>
      <w:r>
        <w:rPr>
          <w:spacing w:val="-1"/>
          <w:sz w:val="18"/>
        </w:rPr>
        <w:t xml:space="preserve"> </w:t>
      </w:r>
      <w:r>
        <w:rPr>
          <w:sz w:val="18"/>
        </w:rPr>
        <w:t>upon</w:t>
      </w:r>
      <w:r>
        <w:rPr>
          <w:spacing w:val="-1"/>
          <w:sz w:val="18"/>
        </w:rPr>
        <w:t xml:space="preserve"> </w:t>
      </w:r>
      <w:r>
        <w:rPr>
          <w:sz w:val="18"/>
        </w:rPr>
        <w:t>the expiration of said</w:t>
      </w:r>
      <w:r>
        <w:rPr>
          <w:spacing w:val="-1"/>
          <w:sz w:val="18"/>
        </w:rPr>
        <w:t xml:space="preserve"> </w:t>
      </w:r>
      <w:r>
        <w:rPr>
          <w:sz w:val="18"/>
        </w:rPr>
        <w:t>five (5)</w:t>
      </w:r>
      <w:r>
        <w:rPr>
          <w:spacing w:val="4"/>
          <w:sz w:val="18"/>
        </w:rPr>
        <w:t xml:space="preserve"> </w:t>
      </w:r>
      <w:r>
        <w:rPr>
          <w:sz w:val="18"/>
        </w:rPr>
        <w:t>days,</w:t>
      </w:r>
      <w:r>
        <w:rPr>
          <w:spacing w:val="3"/>
          <w:sz w:val="18"/>
        </w:rPr>
        <w:t xml:space="preserve"> </w:t>
      </w:r>
      <w:r>
        <w:rPr>
          <w:sz w:val="18"/>
        </w:rPr>
        <w:t>this</w:t>
      </w:r>
      <w:r>
        <w:rPr>
          <w:spacing w:val="9"/>
          <w:sz w:val="18"/>
        </w:rPr>
        <w:t xml:space="preserve"> </w:t>
      </w:r>
      <w:r>
        <w:rPr>
          <w:sz w:val="18"/>
        </w:rPr>
        <w:t>Lease</w:t>
      </w:r>
      <w:r>
        <w:rPr>
          <w:spacing w:val="4"/>
          <w:sz w:val="18"/>
        </w:rPr>
        <w:t xml:space="preserve"> </w:t>
      </w:r>
      <w:r>
        <w:rPr>
          <w:sz w:val="18"/>
        </w:rPr>
        <w:t>and</w:t>
      </w:r>
      <w:r>
        <w:rPr>
          <w:spacing w:val="2"/>
          <w:sz w:val="18"/>
        </w:rPr>
        <w:t xml:space="preserve"> </w:t>
      </w:r>
      <w:r>
        <w:rPr>
          <w:sz w:val="18"/>
        </w:rPr>
        <w:t>the term hereunder</w:t>
      </w:r>
      <w:r>
        <w:rPr>
          <w:spacing w:val="4"/>
          <w:sz w:val="18"/>
        </w:rPr>
        <w:t xml:space="preserve"> </w:t>
      </w:r>
      <w:r>
        <w:rPr>
          <w:sz w:val="18"/>
        </w:rPr>
        <w:t>shall</w:t>
      </w:r>
      <w:r>
        <w:rPr>
          <w:spacing w:val="6"/>
          <w:sz w:val="18"/>
        </w:rPr>
        <w:t xml:space="preserve"> </w:t>
      </w:r>
      <w:r>
        <w:rPr>
          <w:sz w:val="18"/>
        </w:rPr>
        <w:t>end</w:t>
      </w:r>
      <w:r>
        <w:rPr>
          <w:spacing w:val="6"/>
          <w:sz w:val="18"/>
        </w:rPr>
        <w:t xml:space="preserve"> </w:t>
      </w:r>
      <w:r>
        <w:rPr>
          <w:spacing w:val="-5"/>
          <w:sz w:val="18"/>
        </w:rPr>
        <w:t>and</w:t>
      </w:r>
    </w:p>
    <w:p w14:paraId="74C2134B" w14:textId="77777777" w:rsidR="00FE5876" w:rsidRDefault="00EF798B">
      <w:pPr>
        <w:spacing w:before="93" w:line="259" w:lineRule="auto"/>
        <w:ind w:left="119" w:right="105"/>
        <w:jc w:val="both"/>
        <w:rPr>
          <w:sz w:val="18"/>
        </w:rPr>
      </w:pPr>
      <w:r>
        <w:br w:type="column"/>
      </w:r>
      <w:r>
        <w:rPr>
          <w:sz w:val="18"/>
        </w:rPr>
        <w:t>expire as fully and completely as if the expiration of such five (5) day period were the day herein definitely fixed for the end and expiration of this Lease</w:t>
      </w:r>
      <w:r>
        <w:rPr>
          <w:spacing w:val="-3"/>
          <w:sz w:val="18"/>
        </w:rPr>
        <w:t xml:space="preserve"> </w:t>
      </w:r>
      <w:r>
        <w:rPr>
          <w:sz w:val="18"/>
        </w:rPr>
        <w:t>and</w:t>
      </w:r>
      <w:r>
        <w:rPr>
          <w:spacing w:val="-1"/>
          <w:sz w:val="18"/>
        </w:rPr>
        <w:t xml:space="preserve"> </w:t>
      </w:r>
      <w:r>
        <w:rPr>
          <w:sz w:val="18"/>
        </w:rPr>
        <w:t>the</w:t>
      </w:r>
      <w:r>
        <w:rPr>
          <w:spacing w:val="-3"/>
          <w:sz w:val="18"/>
        </w:rPr>
        <w:t xml:space="preserve"> </w:t>
      </w:r>
      <w:r>
        <w:rPr>
          <w:sz w:val="18"/>
        </w:rPr>
        <w:t>term</w:t>
      </w:r>
      <w:r>
        <w:rPr>
          <w:spacing w:val="-3"/>
          <w:sz w:val="18"/>
        </w:rPr>
        <w:t xml:space="preserve"> </w:t>
      </w:r>
      <w:r>
        <w:rPr>
          <w:sz w:val="18"/>
        </w:rPr>
        <w:t>hereof, and</w:t>
      </w:r>
      <w:r>
        <w:rPr>
          <w:spacing w:val="-1"/>
          <w:sz w:val="18"/>
        </w:rPr>
        <w:t xml:space="preserve"> </w:t>
      </w:r>
      <w:r>
        <w:rPr>
          <w:sz w:val="18"/>
        </w:rPr>
        <w:t>Tenant shall</w:t>
      </w:r>
      <w:r>
        <w:rPr>
          <w:spacing w:val="-1"/>
          <w:sz w:val="18"/>
        </w:rPr>
        <w:t xml:space="preserve"> </w:t>
      </w:r>
      <w:r>
        <w:rPr>
          <w:sz w:val="18"/>
        </w:rPr>
        <w:t xml:space="preserve">then </w:t>
      </w:r>
      <w:r>
        <w:rPr>
          <w:spacing w:val="-2"/>
          <w:sz w:val="18"/>
        </w:rPr>
        <w:t>quit and</w:t>
      </w:r>
      <w:r>
        <w:rPr>
          <w:spacing w:val="-7"/>
          <w:sz w:val="18"/>
        </w:rPr>
        <w:t xml:space="preserve"> </w:t>
      </w:r>
      <w:r>
        <w:rPr>
          <w:spacing w:val="-2"/>
          <w:sz w:val="18"/>
        </w:rPr>
        <w:t>surrender</w:t>
      </w:r>
      <w:r>
        <w:rPr>
          <w:spacing w:val="-5"/>
          <w:sz w:val="18"/>
        </w:rPr>
        <w:t xml:space="preserve"> </w:t>
      </w:r>
      <w:r>
        <w:rPr>
          <w:spacing w:val="-2"/>
          <w:sz w:val="18"/>
        </w:rPr>
        <w:t>the</w:t>
      </w:r>
      <w:r>
        <w:rPr>
          <w:spacing w:val="-5"/>
          <w:sz w:val="18"/>
        </w:rPr>
        <w:t xml:space="preserve"> </w:t>
      </w:r>
      <w:r>
        <w:rPr>
          <w:spacing w:val="-2"/>
          <w:sz w:val="18"/>
        </w:rPr>
        <w:t>Demised Premises to Owner,</w:t>
      </w:r>
      <w:r>
        <w:rPr>
          <w:spacing w:val="-6"/>
          <w:sz w:val="18"/>
        </w:rPr>
        <w:t xml:space="preserve"> </w:t>
      </w:r>
      <w:r>
        <w:rPr>
          <w:spacing w:val="-2"/>
          <w:sz w:val="18"/>
        </w:rPr>
        <w:t xml:space="preserve">but Tenant shall </w:t>
      </w:r>
      <w:r>
        <w:rPr>
          <w:sz w:val="18"/>
        </w:rPr>
        <w:t>remain</w:t>
      </w:r>
      <w:r>
        <w:rPr>
          <w:spacing w:val="-12"/>
          <w:sz w:val="18"/>
        </w:rPr>
        <w:t xml:space="preserve"> </w:t>
      </w:r>
      <w:r>
        <w:rPr>
          <w:sz w:val="18"/>
        </w:rPr>
        <w:t>liable</w:t>
      </w:r>
      <w:r>
        <w:rPr>
          <w:spacing w:val="-11"/>
          <w:sz w:val="18"/>
        </w:rPr>
        <w:t xml:space="preserve"> </w:t>
      </w:r>
      <w:r>
        <w:rPr>
          <w:sz w:val="18"/>
        </w:rPr>
        <w:t>as</w:t>
      </w:r>
      <w:r>
        <w:rPr>
          <w:spacing w:val="-10"/>
          <w:sz w:val="18"/>
        </w:rPr>
        <w:t xml:space="preserve"> </w:t>
      </w:r>
      <w:r>
        <w:rPr>
          <w:sz w:val="18"/>
        </w:rPr>
        <w:t>hereinafter</w:t>
      </w:r>
      <w:r>
        <w:rPr>
          <w:spacing w:val="-8"/>
          <w:sz w:val="18"/>
        </w:rPr>
        <w:t xml:space="preserve"> </w:t>
      </w:r>
      <w:r>
        <w:rPr>
          <w:sz w:val="18"/>
        </w:rPr>
        <w:t>provided.</w:t>
      </w:r>
      <w:r>
        <w:rPr>
          <w:spacing w:val="24"/>
          <w:sz w:val="18"/>
        </w:rPr>
        <w:t xml:space="preserve"> </w:t>
      </w:r>
      <w:r>
        <w:rPr>
          <w:sz w:val="18"/>
        </w:rPr>
        <w:t>(2)</w:t>
      </w:r>
      <w:r>
        <w:rPr>
          <w:spacing w:val="29"/>
          <w:sz w:val="18"/>
        </w:rPr>
        <w:t xml:space="preserve"> </w:t>
      </w:r>
      <w:r>
        <w:rPr>
          <w:sz w:val="18"/>
        </w:rPr>
        <w:t>If</w:t>
      </w:r>
      <w:r>
        <w:rPr>
          <w:spacing w:val="-8"/>
          <w:sz w:val="18"/>
        </w:rPr>
        <w:t xml:space="preserve"> </w:t>
      </w:r>
      <w:r>
        <w:rPr>
          <w:sz w:val="18"/>
        </w:rPr>
        <w:t>the</w:t>
      </w:r>
      <w:r>
        <w:rPr>
          <w:spacing w:val="-8"/>
          <w:sz w:val="18"/>
        </w:rPr>
        <w:t xml:space="preserve"> </w:t>
      </w:r>
      <w:r>
        <w:rPr>
          <w:sz w:val="18"/>
        </w:rPr>
        <w:t>notice</w:t>
      </w:r>
      <w:r>
        <w:rPr>
          <w:spacing w:val="-12"/>
          <w:sz w:val="18"/>
        </w:rPr>
        <w:t xml:space="preserve"> </w:t>
      </w:r>
      <w:r>
        <w:rPr>
          <w:sz w:val="18"/>
        </w:rPr>
        <w:t>provided</w:t>
      </w:r>
      <w:r>
        <w:rPr>
          <w:spacing w:val="-10"/>
          <w:sz w:val="18"/>
        </w:rPr>
        <w:t xml:space="preserve"> </w:t>
      </w:r>
      <w:r>
        <w:rPr>
          <w:sz w:val="18"/>
        </w:rPr>
        <w:t>for in (1) hereof shall have been given, and the term shall expire as aforesaid; or if Tenant shall default in the payment of the rent reserved herein or any</w:t>
      </w:r>
      <w:r>
        <w:rPr>
          <w:spacing w:val="-2"/>
          <w:sz w:val="18"/>
        </w:rPr>
        <w:t xml:space="preserve"> </w:t>
      </w:r>
      <w:r>
        <w:rPr>
          <w:sz w:val="18"/>
        </w:rPr>
        <w:t>item of additional r</w:t>
      </w:r>
      <w:r>
        <w:rPr>
          <w:sz w:val="18"/>
        </w:rPr>
        <w:t>ent herein mentioned or any</w:t>
      </w:r>
      <w:r>
        <w:rPr>
          <w:spacing w:val="-2"/>
          <w:sz w:val="18"/>
        </w:rPr>
        <w:t xml:space="preserve"> </w:t>
      </w:r>
      <w:r>
        <w:rPr>
          <w:sz w:val="18"/>
        </w:rPr>
        <w:t>part of either or in making any other payment herein required (following the expiration of the applicable notice period provided for</w:t>
      </w:r>
      <w:r>
        <w:rPr>
          <w:spacing w:val="-8"/>
          <w:sz w:val="18"/>
        </w:rPr>
        <w:t xml:space="preserve"> </w:t>
      </w:r>
      <w:r>
        <w:rPr>
          <w:sz w:val="18"/>
        </w:rPr>
        <w:t>in</w:t>
      </w:r>
      <w:r>
        <w:rPr>
          <w:spacing w:val="-10"/>
          <w:sz w:val="18"/>
        </w:rPr>
        <w:t xml:space="preserve"> </w:t>
      </w:r>
      <w:r>
        <w:rPr>
          <w:sz w:val="18"/>
        </w:rPr>
        <w:t>(1)</w:t>
      </w:r>
      <w:r>
        <w:rPr>
          <w:spacing w:val="-8"/>
          <w:sz w:val="18"/>
        </w:rPr>
        <w:t xml:space="preserve"> </w:t>
      </w:r>
      <w:r>
        <w:rPr>
          <w:sz w:val="18"/>
        </w:rPr>
        <w:t>hereof);</w:t>
      </w:r>
      <w:r>
        <w:rPr>
          <w:spacing w:val="-6"/>
          <w:sz w:val="18"/>
        </w:rPr>
        <w:t xml:space="preserve"> </w:t>
      </w:r>
      <w:r>
        <w:rPr>
          <w:sz w:val="18"/>
        </w:rPr>
        <w:t>then</w:t>
      </w:r>
      <w:r>
        <w:rPr>
          <w:spacing w:val="-10"/>
          <w:sz w:val="18"/>
        </w:rPr>
        <w:t xml:space="preserve"> </w:t>
      </w:r>
      <w:r>
        <w:rPr>
          <w:sz w:val="18"/>
        </w:rPr>
        <w:t>and</w:t>
      </w:r>
      <w:r>
        <w:rPr>
          <w:spacing w:val="-5"/>
          <w:sz w:val="18"/>
        </w:rPr>
        <w:t xml:space="preserve"> </w:t>
      </w:r>
      <w:r>
        <w:rPr>
          <w:sz w:val="18"/>
        </w:rPr>
        <w:t>in</w:t>
      </w:r>
      <w:r>
        <w:rPr>
          <w:spacing w:val="-10"/>
          <w:sz w:val="18"/>
        </w:rPr>
        <w:t xml:space="preserve"> </w:t>
      </w:r>
      <w:r>
        <w:rPr>
          <w:sz w:val="18"/>
        </w:rPr>
        <w:t>any</w:t>
      </w:r>
      <w:r>
        <w:rPr>
          <w:spacing w:val="-9"/>
          <w:sz w:val="18"/>
        </w:rPr>
        <w:t xml:space="preserve"> </w:t>
      </w:r>
      <w:r>
        <w:rPr>
          <w:sz w:val="18"/>
        </w:rPr>
        <w:t>of</w:t>
      </w:r>
      <w:r>
        <w:rPr>
          <w:spacing w:val="-7"/>
          <w:sz w:val="18"/>
        </w:rPr>
        <w:t xml:space="preserve"> </w:t>
      </w:r>
      <w:r>
        <w:rPr>
          <w:sz w:val="18"/>
        </w:rPr>
        <w:t>such</w:t>
      </w:r>
      <w:r>
        <w:rPr>
          <w:spacing w:val="-5"/>
          <w:sz w:val="18"/>
        </w:rPr>
        <w:t xml:space="preserve"> </w:t>
      </w:r>
      <w:r>
        <w:rPr>
          <w:sz w:val="18"/>
        </w:rPr>
        <w:t>events</w:t>
      </w:r>
      <w:r>
        <w:rPr>
          <w:spacing w:val="-6"/>
          <w:sz w:val="18"/>
        </w:rPr>
        <w:t xml:space="preserve"> </w:t>
      </w:r>
      <w:r>
        <w:rPr>
          <w:sz w:val="18"/>
        </w:rPr>
        <w:t>Owner may,</w:t>
      </w:r>
      <w:r>
        <w:rPr>
          <w:spacing w:val="-9"/>
          <w:sz w:val="18"/>
        </w:rPr>
        <w:t xml:space="preserve"> </w:t>
      </w:r>
      <w:r>
        <w:rPr>
          <w:sz w:val="18"/>
        </w:rPr>
        <w:t>to</w:t>
      </w:r>
      <w:r>
        <w:rPr>
          <w:spacing w:val="-10"/>
          <w:sz w:val="18"/>
        </w:rPr>
        <w:t xml:space="preserve"> </w:t>
      </w:r>
      <w:r>
        <w:rPr>
          <w:sz w:val="18"/>
        </w:rPr>
        <w:t>the extent</w:t>
      </w:r>
      <w:r>
        <w:rPr>
          <w:spacing w:val="-7"/>
          <w:sz w:val="18"/>
        </w:rPr>
        <w:t xml:space="preserve"> </w:t>
      </w:r>
      <w:r>
        <w:rPr>
          <w:sz w:val="18"/>
        </w:rPr>
        <w:t>not</w:t>
      </w:r>
      <w:r>
        <w:rPr>
          <w:spacing w:val="-8"/>
          <w:sz w:val="18"/>
        </w:rPr>
        <w:t xml:space="preserve"> </w:t>
      </w:r>
      <w:r>
        <w:rPr>
          <w:sz w:val="18"/>
        </w:rPr>
        <w:t>prohibited</w:t>
      </w:r>
      <w:r>
        <w:rPr>
          <w:spacing w:val="-12"/>
          <w:sz w:val="18"/>
        </w:rPr>
        <w:t xml:space="preserve"> </w:t>
      </w:r>
      <w:r>
        <w:rPr>
          <w:sz w:val="18"/>
        </w:rPr>
        <w:t>by</w:t>
      </w:r>
      <w:r>
        <w:rPr>
          <w:spacing w:val="-11"/>
          <w:sz w:val="18"/>
        </w:rPr>
        <w:t xml:space="preserve"> </w:t>
      </w:r>
      <w:r>
        <w:rPr>
          <w:sz w:val="18"/>
        </w:rPr>
        <w:t>applicable</w:t>
      </w:r>
      <w:r>
        <w:rPr>
          <w:spacing w:val="-9"/>
          <w:sz w:val="18"/>
        </w:rPr>
        <w:t xml:space="preserve"> </w:t>
      </w:r>
      <w:r>
        <w:rPr>
          <w:sz w:val="18"/>
        </w:rPr>
        <w:t>law,</w:t>
      </w:r>
      <w:r>
        <w:rPr>
          <w:spacing w:val="-3"/>
          <w:sz w:val="18"/>
        </w:rPr>
        <w:t xml:space="preserve"> </w:t>
      </w:r>
      <w:r>
        <w:rPr>
          <w:sz w:val="18"/>
        </w:rPr>
        <w:t>without</w:t>
      </w:r>
      <w:r>
        <w:rPr>
          <w:spacing w:val="-8"/>
          <w:sz w:val="18"/>
        </w:rPr>
        <w:t xml:space="preserve"> </w:t>
      </w:r>
      <w:r>
        <w:rPr>
          <w:sz w:val="18"/>
        </w:rPr>
        <w:t>notice,</w:t>
      </w:r>
      <w:r>
        <w:rPr>
          <w:spacing w:val="-11"/>
          <w:sz w:val="18"/>
        </w:rPr>
        <w:t xml:space="preserve"> </w:t>
      </w:r>
      <w:r>
        <w:rPr>
          <w:sz w:val="18"/>
        </w:rPr>
        <w:t>re-enter</w:t>
      </w:r>
      <w:r>
        <w:rPr>
          <w:spacing w:val="-9"/>
          <w:sz w:val="18"/>
        </w:rPr>
        <w:t xml:space="preserve"> </w:t>
      </w:r>
      <w:r>
        <w:rPr>
          <w:sz w:val="18"/>
        </w:rPr>
        <w:t>the Demised</w:t>
      </w:r>
      <w:r>
        <w:rPr>
          <w:spacing w:val="-10"/>
          <w:sz w:val="18"/>
        </w:rPr>
        <w:t xml:space="preserve"> </w:t>
      </w:r>
      <w:r>
        <w:rPr>
          <w:sz w:val="18"/>
        </w:rPr>
        <w:t>Premises</w:t>
      </w:r>
      <w:r>
        <w:rPr>
          <w:spacing w:val="-7"/>
          <w:sz w:val="18"/>
        </w:rPr>
        <w:t xml:space="preserve"> </w:t>
      </w:r>
      <w:r>
        <w:rPr>
          <w:sz w:val="18"/>
        </w:rPr>
        <w:t>and</w:t>
      </w:r>
      <w:r>
        <w:rPr>
          <w:spacing w:val="-6"/>
          <w:sz w:val="18"/>
        </w:rPr>
        <w:t xml:space="preserve"> </w:t>
      </w:r>
      <w:r>
        <w:rPr>
          <w:sz w:val="18"/>
        </w:rPr>
        <w:t>dispossess</w:t>
      </w:r>
      <w:r>
        <w:rPr>
          <w:spacing w:val="-7"/>
          <w:sz w:val="18"/>
        </w:rPr>
        <w:t xml:space="preserve"> </w:t>
      </w:r>
      <w:r>
        <w:rPr>
          <w:sz w:val="18"/>
        </w:rPr>
        <w:t>Tenant</w:t>
      </w:r>
      <w:r>
        <w:rPr>
          <w:spacing w:val="-7"/>
          <w:sz w:val="18"/>
        </w:rPr>
        <w:t xml:space="preserve"> </w:t>
      </w:r>
      <w:r>
        <w:rPr>
          <w:sz w:val="18"/>
        </w:rPr>
        <w:t>by</w:t>
      </w:r>
      <w:r>
        <w:rPr>
          <w:spacing w:val="-12"/>
          <w:sz w:val="18"/>
        </w:rPr>
        <w:t xml:space="preserve"> </w:t>
      </w:r>
      <w:r>
        <w:rPr>
          <w:sz w:val="18"/>
        </w:rPr>
        <w:t>summary</w:t>
      </w:r>
      <w:r>
        <w:rPr>
          <w:spacing w:val="-10"/>
          <w:sz w:val="18"/>
        </w:rPr>
        <w:t xml:space="preserve"> </w:t>
      </w:r>
      <w:r>
        <w:rPr>
          <w:sz w:val="18"/>
        </w:rPr>
        <w:t>proceedings or otherwise in accordance with applicable law, and remove any effects</w:t>
      </w:r>
      <w:r>
        <w:rPr>
          <w:spacing w:val="-7"/>
          <w:sz w:val="18"/>
        </w:rPr>
        <w:t xml:space="preserve"> </w:t>
      </w:r>
      <w:r>
        <w:rPr>
          <w:sz w:val="18"/>
        </w:rPr>
        <w:t>and</w:t>
      </w:r>
      <w:r>
        <w:rPr>
          <w:spacing w:val="-10"/>
          <w:sz w:val="18"/>
        </w:rPr>
        <w:t xml:space="preserve"> </w:t>
      </w:r>
      <w:r>
        <w:rPr>
          <w:sz w:val="18"/>
        </w:rPr>
        <w:t>hold</w:t>
      </w:r>
      <w:r>
        <w:rPr>
          <w:spacing w:val="-10"/>
          <w:sz w:val="18"/>
        </w:rPr>
        <w:t xml:space="preserve"> </w:t>
      </w:r>
      <w:r>
        <w:rPr>
          <w:sz w:val="18"/>
        </w:rPr>
        <w:t>the</w:t>
      </w:r>
      <w:r>
        <w:rPr>
          <w:spacing w:val="-11"/>
          <w:sz w:val="18"/>
        </w:rPr>
        <w:t xml:space="preserve"> </w:t>
      </w:r>
      <w:r>
        <w:rPr>
          <w:sz w:val="18"/>
        </w:rPr>
        <w:t>Demised</w:t>
      </w:r>
      <w:r>
        <w:rPr>
          <w:spacing w:val="-10"/>
          <w:sz w:val="18"/>
        </w:rPr>
        <w:t xml:space="preserve"> </w:t>
      </w:r>
      <w:r>
        <w:rPr>
          <w:sz w:val="18"/>
        </w:rPr>
        <w:t>Premises</w:t>
      </w:r>
      <w:r>
        <w:rPr>
          <w:spacing w:val="-7"/>
          <w:sz w:val="18"/>
        </w:rPr>
        <w:t xml:space="preserve"> </w:t>
      </w:r>
      <w:r>
        <w:rPr>
          <w:sz w:val="18"/>
        </w:rPr>
        <w:t>as</w:t>
      </w:r>
      <w:r>
        <w:rPr>
          <w:spacing w:val="-7"/>
          <w:sz w:val="18"/>
        </w:rPr>
        <w:t xml:space="preserve"> </w:t>
      </w:r>
      <w:r>
        <w:rPr>
          <w:sz w:val="18"/>
        </w:rPr>
        <w:t>if</w:t>
      </w:r>
      <w:r>
        <w:rPr>
          <w:spacing w:val="-8"/>
          <w:sz w:val="18"/>
        </w:rPr>
        <w:t xml:space="preserve"> </w:t>
      </w:r>
      <w:r>
        <w:rPr>
          <w:sz w:val="18"/>
        </w:rPr>
        <w:t>this</w:t>
      </w:r>
      <w:r>
        <w:rPr>
          <w:spacing w:val="-7"/>
          <w:sz w:val="18"/>
        </w:rPr>
        <w:t xml:space="preserve"> </w:t>
      </w:r>
      <w:r>
        <w:rPr>
          <w:sz w:val="18"/>
        </w:rPr>
        <w:t>Lease</w:t>
      </w:r>
      <w:r>
        <w:rPr>
          <w:spacing w:val="-11"/>
          <w:sz w:val="18"/>
        </w:rPr>
        <w:t xml:space="preserve"> </w:t>
      </w:r>
      <w:r>
        <w:rPr>
          <w:sz w:val="18"/>
        </w:rPr>
        <w:t>had</w:t>
      </w:r>
      <w:r>
        <w:rPr>
          <w:spacing w:val="-10"/>
          <w:sz w:val="18"/>
        </w:rPr>
        <w:t xml:space="preserve"> </w:t>
      </w:r>
      <w:r>
        <w:rPr>
          <w:sz w:val="18"/>
        </w:rPr>
        <w:t>not</w:t>
      </w:r>
      <w:r>
        <w:rPr>
          <w:spacing w:val="-7"/>
          <w:sz w:val="18"/>
        </w:rPr>
        <w:t xml:space="preserve"> </w:t>
      </w:r>
      <w:r>
        <w:rPr>
          <w:sz w:val="18"/>
        </w:rPr>
        <w:t>been made, and Tenant hereby waives the service of notice of intention to re-enter or to institute legal proceedings to that end.</w:t>
      </w:r>
    </w:p>
    <w:p w14:paraId="546B25CC" w14:textId="77777777" w:rsidR="00FE5876" w:rsidRDefault="00FE5876">
      <w:pPr>
        <w:pStyle w:val="BodyText"/>
        <w:spacing w:before="11"/>
        <w:rPr>
          <w:sz w:val="18"/>
        </w:rPr>
      </w:pPr>
    </w:p>
    <w:p w14:paraId="2D95DF33" w14:textId="77777777" w:rsidR="00FE5876" w:rsidRDefault="00EF798B">
      <w:pPr>
        <w:tabs>
          <w:tab w:val="left" w:pos="1559"/>
          <w:tab w:val="left" w:pos="2279"/>
        </w:tabs>
        <w:ind w:left="119"/>
        <w:rPr>
          <w:sz w:val="18"/>
        </w:rPr>
      </w:pPr>
      <w:r>
        <w:rPr>
          <w:b/>
          <w:spacing w:val="-2"/>
          <w:sz w:val="18"/>
        </w:rPr>
        <w:t>Remedies;</w:t>
      </w:r>
      <w:r>
        <w:rPr>
          <w:b/>
          <w:sz w:val="18"/>
        </w:rPr>
        <w:tab/>
      </w:r>
      <w:r>
        <w:rPr>
          <w:spacing w:val="-5"/>
          <w:sz w:val="18"/>
        </w:rPr>
        <w:t>18.</w:t>
      </w:r>
      <w:r>
        <w:rPr>
          <w:sz w:val="18"/>
        </w:rPr>
        <w:tab/>
        <w:t>In</w:t>
      </w:r>
      <w:r>
        <w:rPr>
          <w:spacing w:val="8"/>
          <w:sz w:val="18"/>
        </w:rPr>
        <w:t xml:space="preserve"> </w:t>
      </w:r>
      <w:r>
        <w:rPr>
          <w:sz w:val="18"/>
        </w:rPr>
        <w:t>case</w:t>
      </w:r>
      <w:r>
        <w:rPr>
          <w:spacing w:val="3"/>
          <w:sz w:val="18"/>
        </w:rPr>
        <w:t xml:space="preserve"> </w:t>
      </w:r>
      <w:r>
        <w:rPr>
          <w:sz w:val="18"/>
        </w:rPr>
        <w:t>of</w:t>
      </w:r>
      <w:r>
        <w:rPr>
          <w:spacing w:val="2"/>
          <w:sz w:val="18"/>
        </w:rPr>
        <w:t xml:space="preserve"> </w:t>
      </w:r>
      <w:r>
        <w:rPr>
          <w:sz w:val="18"/>
        </w:rPr>
        <w:t>any</w:t>
      </w:r>
      <w:r>
        <w:rPr>
          <w:spacing w:val="1"/>
          <w:sz w:val="18"/>
        </w:rPr>
        <w:t xml:space="preserve"> </w:t>
      </w:r>
      <w:r>
        <w:rPr>
          <w:sz w:val="18"/>
        </w:rPr>
        <w:t>such</w:t>
      </w:r>
      <w:r>
        <w:rPr>
          <w:spacing w:val="5"/>
          <w:sz w:val="18"/>
        </w:rPr>
        <w:t xml:space="preserve"> </w:t>
      </w:r>
      <w:r>
        <w:rPr>
          <w:sz w:val="18"/>
        </w:rPr>
        <w:t>default,</w:t>
      </w:r>
      <w:r>
        <w:rPr>
          <w:spacing w:val="2"/>
          <w:sz w:val="18"/>
        </w:rPr>
        <w:t xml:space="preserve"> </w:t>
      </w:r>
      <w:r>
        <w:rPr>
          <w:sz w:val="18"/>
        </w:rPr>
        <w:t>re-</w:t>
      </w:r>
      <w:r>
        <w:rPr>
          <w:spacing w:val="-2"/>
          <w:sz w:val="18"/>
        </w:rPr>
        <w:t>entry,</w:t>
      </w:r>
    </w:p>
    <w:p w14:paraId="69A06411" w14:textId="77777777" w:rsidR="00FE5876" w:rsidRDefault="00EF798B">
      <w:pPr>
        <w:tabs>
          <w:tab w:val="left" w:pos="2279"/>
        </w:tabs>
        <w:spacing w:before="17"/>
        <w:ind w:left="119"/>
        <w:rPr>
          <w:sz w:val="18"/>
        </w:rPr>
      </w:pPr>
      <w:r>
        <w:rPr>
          <w:b/>
          <w:sz w:val="18"/>
        </w:rPr>
        <w:t>Waiver</w:t>
      </w:r>
      <w:r>
        <w:rPr>
          <w:b/>
          <w:spacing w:val="1"/>
          <w:sz w:val="18"/>
        </w:rPr>
        <w:t xml:space="preserve"> </w:t>
      </w:r>
      <w:r>
        <w:rPr>
          <w:b/>
          <w:spacing w:val="-5"/>
          <w:sz w:val="18"/>
        </w:rPr>
        <w:t>of</w:t>
      </w:r>
      <w:r>
        <w:rPr>
          <w:b/>
          <w:sz w:val="18"/>
        </w:rPr>
        <w:tab/>
      </w:r>
      <w:r>
        <w:rPr>
          <w:sz w:val="18"/>
        </w:rPr>
        <w:t>expiration</w:t>
      </w:r>
      <w:r>
        <w:rPr>
          <w:spacing w:val="52"/>
          <w:sz w:val="18"/>
        </w:rPr>
        <w:t xml:space="preserve"> </w:t>
      </w:r>
      <w:r>
        <w:rPr>
          <w:sz w:val="18"/>
        </w:rPr>
        <w:t>and/or</w:t>
      </w:r>
      <w:r>
        <w:rPr>
          <w:spacing w:val="53"/>
          <w:sz w:val="18"/>
        </w:rPr>
        <w:t xml:space="preserve"> </w:t>
      </w:r>
      <w:r>
        <w:rPr>
          <w:sz w:val="18"/>
        </w:rPr>
        <w:t>dispossession</w:t>
      </w:r>
      <w:r>
        <w:rPr>
          <w:spacing w:val="52"/>
          <w:sz w:val="18"/>
        </w:rPr>
        <w:t xml:space="preserve"> </w:t>
      </w:r>
      <w:r>
        <w:rPr>
          <w:spacing w:val="-5"/>
          <w:sz w:val="18"/>
        </w:rPr>
        <w:t>by</w:t>
      </w:r>
    </w:p>
    <w:p w14:paraId="492BD763" w14:textId="77777777" w:rsidR="00FE5876" w:rsidRDefault="00EF798B">
      <w:pPr>
        <w:tabs>
          <w:tab w:val="left" w:pos="2279"/>
        </w:tabs>
        <w:spacing w:before="17"/>
        <w:ind w:left="119"/>
        <w:rPr>
          <w:sz w:val="18"/>
        </w:rPr>
      </w:pPr>
      <w:r>
        <w:rPr>
          <w:b/>
          <w:spacing w:val="-2"/>
          <w:sz w:val="18"/>
        </w:rPr>
        <w:t>Redemption:</w:t>
      </w:r>
      <w:r>
        <w:rPr>
          <w:b/>
          <w:sz w:val="18"/>
        </w:rPr>
        <w:tab/>
      </w:r>
      <w:r>
        <w:rPr>
          <w:sz w:val="18"/>
        </w:rPr>
        <w:t>summary</w:t>
      </w:r>
      <w:r>
        <w:rPr>
          <w:spacing w:val="21"/>
          <w:sz w:val="18"/>
        </w:rPr>
        <w:t xml:space="preserve"> </w:t>
      </w:r>
      <w:r>
        <w:rPr>
          <w:sz w:val="18"/>
        </w:rPr>
        <w:t>proceedings</w:t>
      </w:r>
      <w:r>
        <w:rPr>
          <w:spacing w:val="25"/>
          <w:sz w:val="18"/>
        </w:rPr>
        <w:t xml:space="preserve"> </w:t>
      </w:r>
      <w:r>
        <w:rPr>
          <w:sz w:val="18"/>
        </w:rPr>
        <w:t>or</w:t>
      </w:r>
      <w:r>
        <w:rPr>
          <w:spacing w:val="29"/>
          <w:sz w:val="18"/>
        </w:rPr>
        <w:t xml:space="preserve"> </w:t>
      </w:r>
      <w:r>
        <w:rPr>
          <w:spacing w:val="-2"/>
          <w:sz w:val="18"/>
        </w:rPr>
        <w:t>otherwise,</w:t>
      </w:r>
    </w:p>
    <w:p w14:paraId="31F2CA6E" w14:textId="77777777" w:rsidR="00FE5876" w:rsidRDefault="00EF798B">
      <w:pPr>
        <w:pStyle w:val="ListParagraph"/>
        <w:numPr>
          <w:ilvl w:val="0"/>
          <w:numId w:val="17"/>
        </w:numPr>
        <w:tabs>
          <w:tab w:val="left" w:pos="358"/>
        </w:tabs>
        <w:spacing w:before="17" w:line="259" w:lineRule="auto"/>
        <w:ind w:right="104" w:firstLine="0"/>
        <w:jc w:val="both"/>
        <w:rPr>
          <w:sz w:val="18"/>
        </w:rPr>
      </w:pPr>
      <w:r>
        <w:rPr>
          <w:sz w:val="18"/>
        </w:rPr>
        <w:t>the</w:t>
      </w:r>
      <w:r>
        <w:rPr>
          <w:spacing w:val="-11"/>
          <w:sz w:val="18"/>
        </w:rPr>
        <w:t xml:space="preserve"> </w:t>
      </w:r>
      <w:r>
        <w:rPr>
          <w:sz w:val="18"/>
        </w:rPr>
        <w:t>rent</w:t>
      </w:r>
      <w:r>
        <w:rPr>
          <w:spacing w:val="-6"/>
          <w:sz w:val="18"/>
        </w:rPr>
        <w:t xml:space="preserve"> </w:t>
      </w:r>
      <w:r>
        <w:rPr>
          <w:sz w:val="18"/>
        </w:rPr>
        <w:t>and</w:t>
      </w:r>
      <w:r>
        <w:rPr>
          <w:spacing w:val="-10"/>
          <w:sz w:val="18"/>
        </w:rPr>
        <w:t xml:space="preserve"> </w:t>
      </w:r>
      <w:r>
        <w:rPr>
          <w:sz w:val="18"/>
        </w:rPr>
        <w:t>additional</w:t>
      </w:r>
      <w:r>
        <w:rPr>
          <w:spacing w:val="-9"/>
          <w:sz w:val="18"/>
        </w:rPr>
        <w:t xml:space="preserve"> </w:t>
      </w:r>
      <w:r>
        <w:rPr>
          <w:sz w:val="18"/>
        </w:rPr>
        <w:t>rent</w:t>
      </w:r>
      <w:r>
        <w:rPr>
          <w:spacing w:val="-6"/>
          <w:sz w:val="18"/>
        </w:rPr>
        <w:t xml:space="preserve"> </w:t>
      </w:r>
      <w:r>
        <w:rPr>
          <w:sz w:val="18"/>
        </w:rPr>
        <w:t>shall</w:t>
      </w:r>
      <w:r>
        <w:rPr>
          <w:spacing w:val="-10"/>
          <w:sz w:val="18"/>
        </w:rPr>
        <w:t xml:space="preserve"> </w:t>
      </w:r>
      <w:r>
        <w:rPr>
          <w:sz w:val="18"/>
        </w:rPr>
        <w:t>become</w:t>
      </w:r>
      <w:r>
        <w:rPr>
          <w:spacing w:val="27"/>
          <w:sz w:val="18"/>
        </w:rPr>
        <w:t xml:space="preserve"> </w:t>
      </w:r>
      <w:r>
        <w:rPr>
          <w:sz w:val="18"/>
        </w:rPr>
        <w:t>due</w:t>
      </w:r>
      <w:r>
        <w:rPr>
          <w:spacing w:val="27"/>
          <w:sz w:val="18"/>
        </w:rPr>
        <w:t xml:space="preserve"> </w:t>
      </w:r>
      <w:r>
        <w:rPr>
          <w:sz w:val="18"/>
        </w:rPr>
        <w:t>thereupon</w:t>
      </w:r>
      <w:r>
        <w:rPr>
          <w:spacing w:val="-10"/>
          <w:sz w:val="18"/>
        </w:rPr>
        <w:t xml:space="preserve"> </w:t>
      </w:r>
      <w:r>
        <w:rPr>
          <w:sz w:val="18"/>
        </w:rPr>
        <w:t>and</w:t>
      </w:r>
      <w:r>
        <w:rPr>
          <w:spacing w:val="28"/>
          <w:sz w:val="18"/>
        </w:rPr>
        <w:t xml:space="preserve"> </w:t>
      </w:r>
      <w:r>
        <w:rPr>
          <w:sz w:val="18"/>
        </w:rPr>
        <w:t>be paid</w:t>
      </w:r>
      <w:r>
        <w:rPr>
          <w:spacing w:val="8"/>
          <w:sz w:val="18"/>
        </w:rPr>
        <w:t xml:space="preserve"> </w:t>
      </w:r>
      <w:r>
        <w:rPr>
          <w:sz w:val="18"/>
        </w:rPr>
        <w:t>up</w:t>
      </w:r>
      <w:r>
        <w:rPr>
          <w:spacing w:val="-11"/>
          <w:sz w:val="18"/>
        </w:rPr>
        <w:t xml:space="preserve"> </w:t>
      </w:r>
      <w:r>
        <w:rPr>
          <w:sz w:val="18"/>
        </w:rPr>
        <w:t>to</w:t>
      </w:r>
      <w:r>
        <w:rPr>
          <w:spacing w:val="-11"/>
          <w:sz w:val="18"/>
        </w:rPr>
        <w:t xml:space="preserve"> </w:t>
      </w:r>
      <w:r>
        <w:rPr>
          <w:sz w:val="18"/>
        </w:rPr>
        <w:t>the</w:t>
      </w:r>
      <w:r>
        <w:rPr>
          <w:spacing w:val="-13"/>
          <w:sz w:val="18"/>
        </w:rPr>
        <w:t xml:space="preserve"> </w:t>
      </w:r>
      <w:r>
        <w:rPr>
          <w:sz w:val="18"/>
        </w:rPr>
        <w:t>time</w:t>
      </w:r>
      <w:r>
        <w:rPr>
          <w:spacing w:val="-12"/>
          <w:sz w:val="18"/>
        </w:rPr>
        <w:t xml:space="preserve"> </w:t>
      </w:r>
      <w:r>
        <w:rPr>
          <w:sz w:val="18"/>
        </w:rPr>
        <w:t>of</w:t>
      </w:r>
      <w:r>
        <w:rPr>
          <w:spacing w:val="-11"/>
          <w:sz w:val="18"/>
        </w:rPr>
        <w:t xml:space="preserve"> </w:t>
      </w:r>
      <w:r>
        <w:rPr>
          <w:sz w:val="18"/>
        </w:rPr>
        <w:t>such</w:t>
      </w:r>
      <w:r>
        <w:rPr>
          <w:spacing w:val="-11"/>
          <w:sz w:val="18"/>
        </w:rPr>
        <w:t xml:space="preserve"> </w:t>
      </w:r>
      <w:r>
        <w:rPr>
          <w:sz w:val="18"/>
        </w:rPr>
        <w:t>reentry,</w:t>
      </w:r>
      <w:r>
        <w:rPr>
          <w:spacing w:val="-9"/>
          <w:sz w:val="18"/>
        </w:rPr>
        <w:t xml:space="preserve"> </w:t>
      </w:r>
      <w:r>
        <w:rPr>
          <w:sz w:val="18"/>
        </w:rPr>
        <w:t>dispossession</w:t>
      </w:r>
      <w:r>
        <w:rPr>
          <w:spacing w:val="-12"/>
          <w:sz w:val="18"/>
        </w:rPr>
        <w:t xml:space="preserve"> </w:t>
      </w:r>
      <w:r>
        <w:rPr>
          <w:sz w:val="18"/>
        </w:rPr>
        <w:t>and/or</w:t>
      </w:r>
      <w:r>
        <w:rPr>
          <w:spacing w:val="-9"/>
          <w:sz w:val="18"/>
        </w:rPr>
        <w:t xml:space="preserve"> </w:t>
      </w:r>
      <w:r>
        <w:rPr>
          <w:sz w:val="18"/>
        </w:rPr>
        <w:t>expiration,</w:t>
      </w:r>
    </w:p>
    <w:p w14:paraId="4A4CB327" w14:textId="77777777" w:rsidR="00FE5876" w:rsidRDefault="00EF798B">
      <w:pPr>
        <w:pStyle w:val="ListParagraph"/>
        <w:numPr>
          <w:ilvl w:val="0"/>
          <w:numId w:val="17"/>
        </w:numPr>
        <w:tabs>
          <w:tab w:val="left" w:pos="394"/>
        </w:tabs>
        <w:spacing w:line="259" w:lineRule="auto"/>
        <w:ind w:right="102" w:firstLine="0"/>
        <w:jc w:val="both"/>
        <w:rPr>
          <w:sz w:val="18"/>
        </w:rPr>
      </w:pPr>
      <w:r>
        <w:rPr>
          <w:sz w:val="18"/>
        </w:rPr>
        <w:t>Owner may re-let the Demised Premises or any part or parts thereof, either in the name of Owner or otherwise, for a term or terms, which may at Owner’s option be less than or exceed the period which would otherwise have constituted the balance of the term</w:t>
      </w:r>
      <w:r>
        <w:rPr>
          <w:spacing w:val="-5"/>
          <w:sz w:val="18"/>
        </w:rPr>
        <w:t xml:space="preserve"> </w:t>
      </w:r>
      <w:r>
        <w:rPr>
          <w:sz w:val="18"/>
        </w:rPr>
        <w:t>of</w:t>
      </w:r>
      <w:r>
        <w:rPr>
          <w:spacing w:val="-4"/>
          <w:sz w:val="18"/>
        </w:rPr>
        <w:t xml:space="preserve"> </w:t>
      </w:r>
      <w:r>
        <w:rPr>
          <w:sz w:val="18"/>
        </w:rPr>
        <w:t>this</w:t>
      </w:r>
      <w:r>
        <w:rPr>
          <w:spacing w:val="-3"/>
          <w:sz w:val="18"/>
        </w:rPr>
        <w:t xml:space="preserve"> </w:t>
      </w:r>
      <w:r>
        <w:rPr>
          <w:sz w:val="18"/>
        </w:rPr>
        <w:t>Lease</w:t>
      </w:r>
      <w:r>
        <w:rPr>
          <w:spacing w:val="-8"/>
          <w:sz w:val="18"/>
        </w:rPr>
        <w:t xml:space="preserve"> </w:t>
      </w:r>
      <w:r>
        <w:rPr>
          <w:sz w:val="18"/>
        </w:rPr>
        <w:t>and</w:t>
      </w:r>
      <w:r>
        <w:rPr>
          <w:spacing w:val="-3"/>
          <w:sz w:val="18"/>
        </w:rPr>
        <w:t xml:space="preserve"> </w:t>
      </w:r>
      <w:r>
        <w:rPr>
          <w:sz w:val="18"/>
        </w:rPr>
        <w:t>may</w:t>
      </w:r>
      <w:r>
        <w:rPr>
          <w:spacing w:val="-11"/>
          <w:sz w:val="18"/>
        </w:rPr>
        <w:t xml:space="preserve"> </w:t>
      </w:r>
      <w:r>
        <w:rPr>
          <w:sz w:val="18"/>
        </w:rPr>
        <w:t>grant</w:t>
      </w:r>
      <w:r>
        <w:rPr>
          <w:spacing w:val="-3"/>
          <w:sz w:val="18"/>
        </w:rPr>
        <w:t xml:space="preserve"> </w:t>
      </w:r>
      <w:r>
        <w:rPr>
          <w:sz w:val="18"/>
        </w:rPr>
        <w:t>concessions</w:t>
      </w:r>
      <w:r>
        <w:rPr>
          <w:spacing w:val="-3"/>
          <w:sz w:val="18"/>
        </w:rPr>
        <w:t xml:space="preserve"> </w:t>
      </w:r>
      <w:r>
        <w:rPr>
          <w:sz w:val="18"/>
        </w:rPr>
        <w:t>or</w:t>
      </w:r>
      <w:r>
        <w:rPr>
          <w:spacing w:val="-5"/>
          <w:sz w:val="18"/>
        </w:rPr>
        <w:t xml:space="preserve"> </w:t>
      </w:r>
      <w:r>
        <w:rPr>
          <w:sz w:val="18"/>
        </w:rPr>
        <w:t>free</w:t>
      </w:r>
      <w:r>
        <w:rPr>
          <w:spacing w:val="-8"/>
          <w:sz w:val="18"/>
        </w:rPr>
        <w:t xml:space="preserve"> </w:t>
      </w:r>
      <w:r>
        <w:rPr>
          <w:sz w:val="18"/>
        </w:rPr>
        <w:t>rent</w:t>
      </w:r>
      <w:r>
        <w:rPr>
          <w:spacing w:val="-3"/>
          <w:sz w:val="18"/>
        </w:rPr>
        <w:t xml:space="preserve"> </w:t>
      </w:r>
      <w:r>
        <w:rPr>
          <w:sz w:val="18"/>
        </w:rPr>
        <w:t>or</w:t>
      </w:r>
      <w:r>
        <w:rPr>
          <w:spacing w:val="-5"/>
          <w:sz w:val="18"/>
        </w:rPr>
        <w:t xml:space="preserve"> </w:t>
      </w:r>
      <w:r>
        <w:rPr>
          <w:sz w:val="18"/>
        </w:rPr>
        <w:t>charge a higher rental than that in this Lease, (c) Tenant or the legal representatives of Tenant shall also pay Owner as liquidated damages for the failure of Tenant to observe and perform said Tenant’s covenants herein contained, any deficiency between the rent hereby reserved and/or covenanted</w:t>
      </w:r>
      <w:r>
        <w:rPr>
          <w:spacing w:val="40"/>
          <w:sz w:val="18"/>
        </w:rPr>
        <w:t xml:space="preserve"> </w:t>
      </w:r>
      <w:r>
        <w:rPr>
          <w:sz w:val="18"/>
        </w:rPr>
        <w:t>to be paid and the net amount, if any, of the</w:t>
      </w:r>
      <w:r>
        <w:rPr>
          <w:spacing w:val="-4"/>
          <w:sz w:val="18"/>
        </w:rPr>
        <w:t xml:space="preserve"> </w:t>
      </w:r>
      <w:r>
        <w:rPr>
          <w:sz w:val="18"/>
        </w:rPr>
        <w:t>rents collected on</w:t>
      </w:r>
      <w:r>
        <w:rPr>
          <w:spacing w:val="-2"/>
          <w:sz w:val="18"/>
        </w:rPr>
        <w:t xml:space="preserve"> </w:t>
      </w:r>
      <w:r>
        <w:rPr>
          <w:sz w:val="18"/>
        </w:rPr>
        <w:t>account of the</w:t>
      </w:r>
      <w:r>
        <w:rPr>
          <w:spacing w:val="-4"/>
          <w:sz w:val="18"/>
        </w:rPr>
        <w:t xml:space="preserve"> </w:t>
      </w:r>
      <w:r>
        <w:rPr>
          <w:sz w:val="18"/>
        </w:rPr>
        <w:t>subsequent lease or leases of the Demised Premises for each month of the peri</w:t>
      </w:r>
      <w:r>
        <w:rPr>
          <w:sz w:val="18"/>
        </w:rPr>
        <w:t>od which would otherwise have constituted the balance of the term of this Lease, and/or (d) Tenant shall pay to Owner the unamortized portion of any brokerage commission(s) paid by Owner in connection with this Lease.</w:t>
      </w:r>
      <w:r>
        <w:rPr>
          <w:spacing w:val="40"/>
          <w:sz w:val="18"/>
        </w:rPr>
        <w:t xml:space="preserve"> </w:t>
      </w:r>
      <w:r>
        <w:rPr>
          <w:sz w:val="18"/>
        </w:rPr>
        <w:t>The failure of Owner to re- let the Demised Premises or any part or parts thereof shall not release</w:t>
      </w:r>
      <w:r>
        <w:rPr>
          <w:spacing w:val="-11"/>
          <w:sz w:val="18"/>
        </w:rPr>
        <w:t xml:space="preserve"> </w:t>
      </w:r>
      <w:r>
        <w:rPr>
          <w:sz w:val="18"/>
        </w:rPr>
        <w:t>or</w:t>
      </w:r>
      <w:r>
        <w:rPr>
          <w:spacing w:val="-8"/>
          <w:sz w:val="18"/>
        </w:rPr>
        <w:t xml:space="preserve"> </w:t>
      </w:r>
      <w:r>
        <w:rPr>
          <w:sz w:val="18"/>
        </w:rPr>
        <w:t>affect</w:t>
      </w:r>
      <w:r>
        <w:rPr>
          <w:spacing w:val="-7"/>
          <w:sz w:val="18"/>
        </w:rPr>
        <w:t xml:space="preserve"> </w:t>
      </w:r>
      <w:r>
        <w:rPr>
          <w:sz w:val="18"/>
        </w:rPr>
        <w:t>Tenant’s</w:t>
      </w:r>
      <w:r>
        <w:rPr>
          <w:spacing w:val="-7"/>
          <w:sz w:val="18"/>
        </w:rPr>
        <w:t xml:space="preserve"> </w:t>
      </w:r>
      <w:r>
        <w:rPr>
          <w:sz w:val="18"/>
        </w:rPr>
        <w:t>liability</w:t>
      </w:r>
      <w:r>
        <w:rPr>
          <w:spacing w:val="-12"/>
          <w:sz w:val="18"/>
        </w:rPr>
        <w:t xml:space="preserve"> </w:t>
      </w:r>
      <w:r>
        <w:rPr>
          <w:sz w:val="18"/>
        </w:rPr>
        <w:t>for</w:t>
      </w:r>
      <w:r>
        <w:rPr>
          <w:spacing w:val="-7"/>
          <w:sz w:val="18"/>
        </w:rPr>
        <w:t xml:space="preserve"> </w:t>
      </w:r>
      <w:r>
        <w:rPr>
          <w:sz w:val="18"/>
        </w:rPr>
        <w:t>damages;</w:t>
      </w:r>
      <w:r>
        <w:rPr>
          <w:spacing w:val="-7"/>
          <w:sz w:val="18"/>
        </w:rPr>
        <w:t xml:space="preserve"> </w:t>
      </w:r>
      <w:r>
        <w:rPr>
          <w:sz w:val="18"/>
        </w:rPr>
        <w:t>provided,</w:t>
      </w:r>
      <w:r>
        <w:rPr>
          <w:spacing w:val="-10"/>
          <w:sz w:val="18"/>
        </w:rPr>
        <w:t xml:space="preserve"> </w:t>
      </w:r>
      <w:r>
        <w:rPr>
          <w:sz w:val="18"/>
        </w:rPr>
        <w:t>however, Owner shall use commercially reasonable efforts to re-let the Demised Premises and mitigate Tenant’s damages.</w:t>
      </w:r>
      <w:r>
        <w:rPr>
          <w:spacing w:val="40"/>
          <w:sz w:val="18"/>
        </w:rPr>
        <w:t xml:space="preserve"> </w:t>
      </w:r>
      <w:r>
        <w:rPr>
          <w:sz w:val="18"/>
        </w:rPr>
        <w:t>In computing such</w:t>
      </w:r>
      <w:r>
        <w:rPr>
          <w:spacing w:val="-2"/>
          <w:sz w:val="18"/>
        </w:rPr>
        <w:t xml:space="preserve"> </w:t>
      </w:r>
      <w:r>
        <w:rPr>
          <w:sz w:val="18"/>
        </w:rPr>
        <w:t>liquidated</w:t>
      </w:r>
      <w:r>
        <w:rPr>
          <w:spacing w:val="-2"/>
          <w:sz w:val="18"/>
        </w:rPr>
        <w:t xml:space="preserve"> </w:t>
      </w:r>
      <w:r>
        <w:rPr>
          <w:sz w:val="18"/>
        </w:rPr>
        <w:t>damages</w:t>
      </w:r>
      <w:r>
        <w:rPr>
          <w:spacing w:val="-3"/>
          <w:sz w:val="18"/>
        </w:rPr>
        <w:t xml:space="preserve"> </w:t>
      </w:r>
      <w:r>
        <w:rPr>
          <w:sz w:val="18"/>
        </w:rPr>
        <w:t>there</w:t>
      </w:r>
      <w:r>
        <w:rPr>
          <w:spacing w:val="-8"/>
          <w:sz w:val="18"/>
        </w:rPr>
        <w:t xml:space="preserve"> </w:t>
      </w:r>
      <w:r>
        <w:rPr>
          <w:sz w:val="18"/>
        </w:rPr>
        <w:t>shall</w:t>
      </w:r>
      <w:r>
        <w:rPr>
          <w:spacing w:val="-7"/>
          <w:sz w:val="18"/>
        </w:rPr>
        <w:t xml:space="preserve"> </w:t>
      </w:r>
      <w:r>
        <w:rPr>
          <w:sz w:val="18"/>
        </w:rPr>
        <w:t>be</w:t>
      </w:r>
      <w:r>
        <w:rPr>
          <w:spacing w:val="-8"/>
          <w:sz w:val="18"/>
        </w:rPr>
        <w:t xml:space="preserve"> </w:t>
      </w:r>
      <w:r>
        <w:rPr>
          <w:sz w:val="18"/>
        </w:rPr>
        <w:t>added</w:t>
      </w:r>
      <w:r>
        <w:rPr>
          <w:spacing w:val="-6"/>
          <w:sz w:val="18"/>
        </w:rPr>
        <w:t xml:space="preserve"> </w:t>
      </w:r>
      <w:r>
        <w:rPr>
          <w:sz w:val="18"/>
        </w:rPr>
        <w:t>to</w:t>
      </w:r>
      <w:r>
        <w:rPr>
          <w:spacing w:val="-6"/>
          <w:sz w:val="18"/>
        </w:rPr>
        <w:t xml:space="preserve"> </w:t>
      </w:r>
      <w:r>
        <w:rPr>
          <w:sz w:val="18"/>
        </w:rPr>
        <w:t>the</w:t>
      </w:r>
      <w:r>
        <w:rPr>
          <w:spacing w:val="-8"/>
          <w:sz w:val="18"/>
        </w:rPr>
        <w:t xml:space="preserve"> </w:t>
      </w:r>
      <w:r>
        <w:rPr>
          <w:sz w:val="18"/>
        </w:rPr>
        <w:t>said</w:t>
      </w:r>
      <w:r>
        <w:rPr>
          <w:spacing w:val="-3"/>
          <w:sz w:val="18"/>
        </w:rPr>
        <w:t xml:space="preserve"> </w:t>
      </w:r>
      <w:r>
        <w:rPr>
          <w:sz w:val="18"/>
        </w:rPr>
        <w:t>deficiency such reasonable out-of-pocket expenses as Owner may actually incur in connection with re-letting, such as reasonable legal expenses,</w:t>
      </w:r>
      <w:r>
        <w:rPr>
          <w:spacing w:val="-12"/>
          <w:sz w:val="18"/>
        </w:rPr>
        <w:t xml:space="preserve"> </w:t>
      </w:r>
      <w:r>
        <w:rPr>
          <w:sz w:val="18"/>
        </w:rPr>
        <w:t>reasonable</w:t>
      </w:r>
      <w:r>
        <w:rPr>
          <w:spacing w:val="-11"/>
          <w:sz w:val="18"/>
        </w:rPr>
        <w:t xml:space="preserve"> </w:t>
      </w:r>
      <w:r>
        <w:rPr>
          <w:sz w:val="18"/>
        </w:rPr>
        <w:t>attorney’s</w:t>
      </w:r>
      <w:r>
        <w:rPr>
          <w:spacing w:val="-11"/>
          <w:sz w:val="18"/>
        </w:rPr>
        <w:t xml:space="preserve"> </w:t>
      </w:r>
      <w:r>
        <w:rPr>
          <w:sz w:val="18"/>
        </w:rPr>
        <w:t>fees,</w:t>
      </w:r>
      <w:r>
        <w:rPr>
          <w:spacing w:val="-11"/>
          <w:sz w:val="18"/>
        </w:rPr>
        <w:t xml:space="preserve"> </w:t>
      </w:r>
      <w:r>
        <w:rPr>
          <w:sz w:val="18"/>
        </w:rPr>
        <w:t>brokerage,</w:t>
      </w:r>
      <w:r>
        <w:rPr>
          <w:spacing w:val="-12"/>
          <w:sz w:val="18"/>
        </w:rPr>
        <w:t xml:space="preserve"> </w:t>
      </w:r>
      <w:r>
        <w:rPr>
          <w:sz w:val="18"/>
        </w:rPr>
        <w:t>advertising</w:t>
      </w:r>
      <w:r>
        <w:rPr>
          <w:spacing w:val="-11"/>
          <w:sz w:val="18"/>
        </w:rPr>
        <w:t xml:space="preserve"> </w:t>
      </w:r>
      <w:r>
        <w:rPr>
          <w:sz w:val="18"/>
        </w:rPr>
        <w:t>and</w:t>
      </w:r>
      <w:r>
        <w:rPr>
          <w:spacing w:val="-11"/>
          <w:sz w:val="18"/>
        </w:rPr>
        <w:t xml:space="preserve"> </w:t>
      </w:r>
      <w:r>
        <w:rPr>
          <w:sz w:val="18"/>
        </w:rPr>
        <w:t>for keeping the Demised Premises in good order or for preparing the same for re-letting. Any such liquidated damages shall b</w:t>
      </w:r>
      <w:r>
        <w:rPr>
          <w:sz w:val="18"/>
        </w:rPr>
        <w:t>e paid in monthly installments by Tenant on the rent day specified in this Lease.</w:t>
      </w:r>
      <w:r>
        <w:rPr>
          <w:spacing w:val="40"/>
          <w:sz w:val="18"/>
        </w:rPr>
        <w:t xml:space="preserve"> </w:t>
      </w:r>
      <w:r>
        <w:rPr>
          <w:sz w:val="18"/>
        </w:rPr>
        <w:t>Owner, in putting the Demised Premises in good order or preparing</w:t>
      </w:r>
      <w:r>
        <w:rPr>
          <w:spacing w:val="-12"/>
          <w:sz w:val="18"/>
        </w:rPr>
        <w:t xml:space="preserve"> </w:t>
      </w:r>
      <w:r>
        <w:rPr>
          <w:sz w:val="18"/>
        </w:rPr>
        <w:t>the</w:t>
      </w:r>
      <w:r>
        <w:rPr>
          <w:spacing w:val="-11"/>
          <w:sz w:val="18"/>
        </w:rPr>
        <w:t xml:space="preserve"> </w:t>
      </w:r>
      <w:r>
        <w:rPr>
          <w:sz w:val="18"/>
        </w:rPr>
        <w:t>same</w:t>
      </w:r>
      <w:r>
        <w:rPr>
          <w:spacing w:val="-11"/>
          <w:sz w:val="18"/>
        </w:rPr>
        <w:t xml:space="preserve"> </w:t>
      </w:r>
      <w:r>
        <w:rPr>
          <w:sz w:val="18"/>
        </w:rPr>
        <w:t>for</w:t>
      </w:r>
      <w:r>
        <w:rPr>
          <w:spacing w:val="-11"/>
          <w:sz w:val="18"/>
        </w:rPr>
        <w:t xml:space="preserve"> </w:t>
      </w:r>
      <w:r>
        <w:rPr>
          <w:sz w:val="18"/>
        </w:rPr>
        <w:t>re-rental</w:t>
      </w:r>
      <w:r>
        <w:rPr>
          <w:spacing w:val="-8"/>
          <w:sz w:val="18"/>
        </w:rPr>
        <w:t xml:space="preserve"> </w:t>
      </w:r>
      <w:r>
        <w:rPr>
          <w:sz w:val="18"/>
        </w:rPr>
        <w:t>may,</w:t>
      </w:r>
      <w:r>
        <w:rPr>
          <w:spacing w:val="-12"/>
          <w:sz w:val="18"/>
        </w:rPr>
        <w:t xml:space="preserve"> </w:t>
      </w:r>
      <w:r>
        <w:rPr>
          <w:sz w:val="18"/>
        </w:rPr>
        <w:t>at</w:t>
      </w:r>
      <w:r>
        <w:rPr>
          <w:spacing w:val="-7"/>
          <w:sz w:val="18"/>
        </w:rPr>
        <w:t xml:space="preserve"> </w:t>
      </w:r>
      <w:r>
        <w:rPr>
          <w:sz w:val="18"/>
        </w:rPr>
        <w:t>Owner’s</w:t>
      </w:r>
      <w:r>
        <w:rPr>
          <w:spacing w:val="-8"/>
          <w:sz w:val="18"/>
        </w:rPr>
        <w:t xml:space="preserve"> </w:t>
      </w:r>
      <w:r>
        <w:rPr>
          <w:sz w:val="18"/>
        </w:rPr>
        <w:t>option,</w:t>
      </w:r>
      <w:r>
        <w:rPr>
          <w:spacing w:val="-7"/>
          <w:sz w:val="18"/>
        </w:rPr>
        <w:t xml:space="preserve"> </w:t>
      </w:r>
      <w:r>
        <w:rPr>
          <w:sz w:val="18"/>
        </w:rPr>
        <w:t>make</w:t>
      </w:r>
      <w:r>
        <w:rPr>
          <w:spacing w:val="-12"/>
          <w:sz w:val="18"/>
        </w:rPr>
        <w:t xml:space="preserve"> </w:t>
      </w:r>
      <w:r>
        <w:rPr>
          <w:sz w:val="18"/>
        </w:rPr>
        <w:t>such alterations, repairs, replacements, and/or decorations in the Demised Premises as Owner, in Owner’s reasonable judgement, considers advisable and necessary</w:t>
      </w:r>
      <w:r>
        <w:rPr>
          <w:spacing w:val="-1"/>
          <w:sz w:val="18"/>
        </w:rPr>
        <w:t xml:space="preserve"> </w:t>
      </w:r>
      <w:r>
        <w:rPr>
          <w:sz w:val="18"/>
        </w:rPr>
        <w:t xml:space="preserve">for the purpose of re-letting the Demised Premises, and the making of such alterations, repairs, replacements, and/or decorations shall not operate or </w:t>
      </w:r>
      <w:r>
        <w:rPr>
          <w:sz w:val="18"/>
        </w:rPr>
        <w:t>be construed to</w:t>
      </w:r>
      <w:r>
        <w:rPr>
          <w:spacing w:val="8"/>
          <w:sz w:val="18"/>
        </w:rPr>
        <w:t xml:space="preserve"> </w:t>
      </w:r>
      <w:r>
        <w:rPr>
          <w:sz w:val="18"/>
        </w:rPr>
        <w:t>release</w:t>
      </w:r>
      <w:r>
        <w:rPr>
          <w:spacing w:val="7"/>
          <w:sz w:val="18"/>
        </w:rPr>
        <w:t xml:space="preserve"> </w:t>
      </w:r>
      <w:r>
        <w:rPr>
          <w:sz w:val="18"/>
        </w:rPr>
        <w:t>Tenant</w:t>
      </w:r>
      <w:r>
        <w:rPr>
          <w:spacing w:val="12"/>
          <w:sz w:val="18"/>
        </w:rPr>
        <w:t xml:space="preserve"> </w:t>
      </w:r>
      <w:r>
        <w:rPr>
          <w:sz w:val="18"/>
        </w:rPr>
        <w:t>from</w:t>
      </w:r>
      <w:r>
        <w:rPr>
          <w:spacing w:val="5"/>
          <w:sz w:val="18"/>
        </w:rPr>
        <w:t xml:space="preserve"> </w:t>
      </w:r>
      <w:r>
        <w:rPr>
          <w:sz w:val="18"/>
        </w:rPr>
        <w:t>liability.</w:t>
      </w:r>
      <w:r>
        <w:rPr>
          <w:spacing w:val="10"/>
          <w:sz w:val="18"/>
        </w:rPr>
        <w:t xml:space="preserve"> </w:t>
      </w:r>
      <w:r>
        <w:rPr>
          <w:sz w:val="18"/>
        </w:rPr>
        <w:t>Owner</w:t>
      </w:r>
      <w:r>
        <w:rPr>
          <w:spacing w:val="11"/>
          <w:sz w:val="18"/>
        </w:rPr>
        <w:t xml:space="preserve"> </w:t>
      </w:r>
      <w:r>
        <w:rPr>
          <w:sz w:val="18"/>
        </w:rPr>
        <w:t>shall</w:t>
      </w:r>
      <w:r>
        <w:rPr>
          <w:spacing w:val="13"/>
          <w:sz w:val="18"/>
        </w:rPr>
        <w:t xml:space="preserve"> </w:t>
      </w:r>
      <w:r>
        <w:rPr>
          <w:sz w:val="18"/>
        </w:rPr>
        <w:t>in</w:t>
      </w:r>
      <w:r>
        <w:rPr>
          <w:spacing w:val="12"/>
          <w:sz w:val="18"/>
        </w:rPr>
        <w:t xml:space="preserve"> </w:t>
      </w:r>
      <w:r>
        <w:rPr>
          <w:sz w:val="18"/>
        </w:rPr>
        <w:t>no</w:t>
      </w:r>
      <w:r>
        <w:rPr>
          <w:spacing w:val="13"/>
          <w:sz w:val="18"/>
        </w:rPr>
        <w:t xml:space="preserve"> </w:t>
      </w:r>
      <w:r>
        <w:rPr>
          <w:sz w:val="18"/>
        </w:rPr>
        <w:t>event</w:t>
      </w:r>
      <w:r>
        <w:rPr>
          <w:spacing w:val="12"/>
          <w:sz w:val="18"/>
        </w:rPr>
        <w:t xml:space="preserve"> </w:t>
      </w:r>
      <w:r>
        <w:rPr>
          <w:sz w:val="18"/>
        </w:rPr>
        <w:t>be</w:t>
      </w:r>
      <w:r>
        <w:rPr>
          <w:spacing w:val="7"/>
          <w:sz w:val="18"/>
        </w:rPr>
        <w:t xml:space="preserve"> </w:t>
      </w:r>
      <w:r>
        <w:rPr>
          <w:spacing w:val="-2"/>
          <w:sz w:val="18"/>
        </w:rPr>
        <w:t>liable</w:t>
      </w:r>
    </w:p>
    <w:p w14:paraId="7B81CD29" w14:textId="77777777" w:rsidR="00FE5876" w:rsidRDefault="00FE5876">
      <w:pPr>
        <w:spacing w:line="259" w:lineRule="auto"/>
        <w:jc w:val="both"/>
        <w:rPr>
          <w:sz w:val="18"/>
        </w:rPr>
        <w:sectPr w:rsidR="00FE5876">
          <w:type w:val="continuous"/>
          <w:pgSz w:w="12240" w:h="15840"/>
          <w:pgMar w:top="640" w:right="880" w:bottom="880" w:left="960" w:header="0" w:footer="688" w:gutter="0"/>
          <w:cols w:num="2" w:space="720" w:equalWidth="0">
            <w:col w:w="4980" w:space="377"/>
            <w:col w:w="5043"/>
          </w:cols>
        </w:sectPr>
      </w:pPr>
    </w:p>
    <w:p w14:paraId="3DA8909C" w14:textId="77777777" w:rsidR="00FE5876" w:rsidRDefault="00EF798B">
      <w:pPr>
        <w:spacing w:before="73"/>
        <w:ind w:left="120"/>
        <w:rPr>
          <w:sz w:val="20"/>
        </w:rPr>
      </w:pPr>
      <w:r>
        <w:rPr>
          <w:sz w:val="20"/>
        </w:rPr>
        <w:t>Printed</w:t>
      </w:r>
      <w:r>
        <w:rPr>
          <w:spacing w:val="-2"/>
          <w:sz w:val="20"/>
        </w:rPr>
        <w:t xml:space="preserve"> </w:t>
      </w:r>
      <w:r>
        <w:rPr>
          <w:spacing w:val="-4"/>
          <w:sz w:val="20"/>
        </w:rPr>
        <w:t>Form</w:t>
      </w:r>
    </w:p>
    <w:p w14:paraId="06C08E1C" w14:textId="77777777" w:rsidR="00FE5876" w:rsidRDefault="00FE5876">
      <w:pPr>
        <w:pStyle w:val="BodyText"/>
        <w:spacing w:before="162"/>
        <w:rPr>
          <w:sz w:val="20"/>
        </w:rPr>
      </w:pPr>
    </w:p>
    <w:p w14:paraId="24188F0E" w14:textId="77777777" w:rsidR="00FE5876" w:rsidRDefault="00FE5876">
      <w:pPr>
        <w:rPr>
          <w:sz w:val="20"/>
        </w:rPr>
        <w:sectPr w:rsidR="00FE5876">
          <w:pgSz w:w="12240" w:h="15840"/>
          <w:pgMar w:top="640" w:right="880" w:bottom="880" w:left="960" w:header="0" w:footer="688" w:gutter="0"/>
          <w:cols w:space="720"/>
        </w:sectPr>
      </w:pPr>
    </w:p>
    <w:p w14:paraId="5D34DF7B" w14:textId="77777777" w:rsidR="00FE5876" w:rsidRDefault="00EF798B">
      <w:pPr>
        <w:spacing w:before="97" w:line="259" w:lineRule="auto"/>
        <w:ind w:left="120" w:right="39"/>
        <w:jc w:val="both"/>
        <w:rPr>
          <w:sz w:val="18"/>
        </w:rPr>
      </w:pPr>
      <w:r>
        <w:rPr>
          <w:sz w:val="18"/>
        </w:rPr>
        <w:t>in any way whatsoever for failure to re-let the Demised Premises, or in the event that the Demised Premises are re-let, for failure to collect the</w:t>
      </w:r>
      <w:r>
        <w:rPr>
          <w:spacing w:val="-1"/>
          <w:sz w:val="18"/>
        </w:rPr>
        <w:t xml:space="preserve"> </w:t>
      </w:r>
      <w:r>
        <w:rPr>
          <w:sz w:val="18"/>
        </w:rPr>
        <w:t>rent thereof under such re-letting, and in no event shall Tenant be entitled to receive any excess, if any, of such net rent collected</w:t>
      </w:r>
      <w:r>
        <w:rPr>
          <w:spacing w:val="-2"/>
          <w:sz w:val="18"/>
        </w:rPr>
        <w:t xml:space="preserve"> </w:t>
      </w:r>
      <w:r>
        <w:rPr>
          <w:sz w:val="18"/>
        </w:rPr>
        <w:t>over</w:t>
      </w:r>
      <w:r>
        <w:rPr>
          <w:spacing w:val="-3"/>
          <w:sz w:val="18"/>
        </w:rPr>
        <w:t xml:space="preserve"> </w:t>
      </w:r>
      <w:r>
        <w:rPr>
          <w:sz w:val="18"/>
        </w:rPr>
        <w:t>the</w:t>
      </w:r>
      <w:r>
        <w:rPr>
          <w:spacing w:val="-7"/>
          <w:sz w:val="18"/>
        </w:rPr>
        <w:t xml:space="preserve"> </w:t>
      </w:r>
      <w:r>
        <w:rPr>
          <w:sz w:val="18"/>
        </w:rPr>
        <w:t>sums</w:t>
      </w:r>
      <w:r>
        <w:rPr>
          <w:spacing w:val="-6"/>
          <w:sz w:val="18"/>
        </w:rPr>
        <w:t xml:space="preserve"> </w:t>
      </w:r>
      <w:r>
        <w:rPr>
          <w:sz w:val="18"/>
        </w:rPr>
        <w:t>payable</w:t>
      </w:r>
      <w:r>
        <w:rPr>
          <w:spacing w:val="-11"/>
          <w:sz w:val="18"/>
        </w:rPr>
        <w:t xml:space="preserve"> </w:t>
      </w:r>
      <w:r>
        <w:rPr>
          <w:sz w:val="18"/>
        </w:rPr>
        <w:t>by</w:t>
      </w:r>
      <w:r>
        <w:rPr>
          <w:spacing w:val="-10"/>
          <w:sz w:val="18"/>
        </w:rPr>
        <w:t xml:space="preserve"> </w:t>
      </w:r>
      <w:r>
        <w:rPr>
          <w:sz w:val="18"/>
        </w:rPr>
        <w:t>Tenant</w:t>
      </w:r>
      <w:r>
        <w:rPr>
          <w:spacing w:val="-6"/>
          <w:sz w:val="18"/>
        </w:rPr>
        <w:t xml:space="preserve"> </w:t>
      </w:r>
      <w:r>
        <w:rPr>
          <w:sz w:val="18"/>
        </w:rPr>
        <w:t>to</w:t>
      </w:r>
      <w:r>
        <w:rPr>
          <w:spacing w:val="-6"/>
          <w:sz w:val="18"/>
        </w:rPr>
        <w:t xml:space="preserve"> </w:t>
      </w:r>
      <w:r>
        <w:rPr>
          <w:sz w:val="18"/>
        </w:rPr>
        <w:t>Owner</w:t>
      </w:r>
      <w:r>
        <w:rPr>
          <w:spacing w:val="-3"/>
          <w:sz w:val="18"/>
        </w:rPr>
        <w:t xml:space="preserve"> </w:t>
      </w:r>
      <w:r>
        <w:rPr>
          <w:sz w:val="18"/>
        </w:rPr>
        <w:t>hereunder.</w:t>
      </w:r>
      <w:r>
        <w:rPr>
          <w:spacing w:val="38"/>
          <w:sz w:val="18"/>
        </w:rPr>
        <w:t xml:space="preserve"> </w:t>
      </w:r>
      <w:r>
        <w:rPr>
          <w:sz w:val="18"/>
        </w:rPr>
        <w:t>In the event of a breach or threatened</w:t>
      </w:r>
      <w:r>
        <w:rPr>
          <w:spacing w:val="-1"/>
          <w:sz w:val="18"/>
        </w:rPr>
        <w:t xml:space="preserve"> </w:t>
      </w:r>
      <w:r>
        <w:rPr>
          <w:sz w:val="18"/>
        </w:rPr>
        <w:t>breach by</w:t>
      </w:r>
      <w:r>
        <w:rPr>
          <w:spacing w:val="-5"/>
          <w:sz w:val="18"/>
        </w:rPr>
        <w:t xml:space="preserve"> </w:t>
      </w:r>
      <w:r>
        <w:rPr>
          <w:sz w:val="18"/>
        </w:rPr>
        <w:t>Tenant or any</w:t>
      </w:r>
      <w:r>
        <w:rPr>
          <w:spacing w:val="-1"/>
          <w:sz w:val="18"/>
        </w:rPr>
        <w:t xml:space="preserve"> </w:t>
      </w:r>
      <w:r>
        <w:rPr>
          <w:sz w:val="18"/>
        </w:rPr>
        <w:t>of the covenants or provisions hereof, Owner shall have the right of injunction and the</w:t>
      </w:r>
      <w:r>
        <w:rPr>
          <w:spacing w:val="-2"/>
          <w:sz w:val="18"/>
        </w:rPr>
        <w:t xml:space="preserve"> </w:t>
      </w:r>
      <w:r>
        <w:rPr>
          <w:sz w:val="18"/>
        </w:rPr>
        <w:t>right to invoke</w:t>
      </w:r>
      <w:r>
        <w:rPr>
          <w:spacing w:val="-2"/>
          <w:sz w:val="18"/>
        </w:rPr>
        <w:t xml:space="preserve"> </w:t>
      </w:r>
      <w:r>
        <w:rPr>
          <w:sz w:val="18"/>
        </w:rPr>
        <w:t>any</w:t>
      </w:r>
      <w:r>
        <w:rPr>
          <w:spacing w:val="-4"/>
          <w:sz w:val="18"/>
        </w:rPr>
        <w:t xml:space="preserve"> </w:t>
      </w:r>
      <w:r>
        <w:rPr>
          <w:sz w:val="18"/>
        </w:rPr>
        <w:t>remedy allowed at law</w:t>
      </w:r>
      <w:r>
        <w:rPr>
          <w:spacing w:val="-4"/>
          <w:sz w:val="18"/>
        </w:rPr>
        <w:t xml:space="preserve"> </w:t>
      </w:r>
      <w:r>
        <w:rPr>
          <w:sz w:val="18"/>
        </w:rPr>
        <w:t>or in equity</w:t>
      </w:r>
      <w:r>
        <w:rPr>
          <w:spacing w:val="-12"/>
          <w:sz w:val="18"/>
        </w:rPr>
        <w:t xml:space="preserve"> </w:t>
      </w:r>
      <w:r>
        <w:rPr>
          <w:sz w:val="18"/>
        </w:rPr>
        <w:t>as</w:t>
      </w:r>
      <w:r>
        <w:rPr>
          <w:spacing w:val="-11"/>
          <w:sz w:val="18"/>
        </w:rPr>
        <w:t xml:space="preserve"> </w:t>
      </w:r>
      <w:r>
        <w:rPr>
          <w:sz w:val="18"/>
        </w:rPr>
        <w:t>if</w:t>
      </w:r>
      <w:r>
        <w:rPr>
          <w:spacing w:val="-11"/>
          <w:sz w:val="18"/>
        </w:rPr>
        <w:t xml:space="preserve"> </w:t>
      </w:r>
      <w:r>
        <w:rPr>
          <w:sz w:val="18"/>
        </w:rPr>
        <w:t>re-entry,</w:t>
      </w:r>
      <w:r>
        <w:rPr>
          <w:spacing w:val="-11"/>
          <w:sz w:val="18"/>
        </w:rPr>
        <w:t xml:space="preserve"> </w:t>
      </w:r>
      <w:r>
        <w:rPr>
          <w:sz w:val="18"/>
        </w:rPr>
        <w:t>summary</w:t>
      </w:r>
      <w:r>
        <w:rPr>
          <w:spacing w:val="-12"/>
          <w:sz w:val="18"/>
        </w:rPr>
        <w:t xml:space="preserve"> </w:t>
      </w:r>
      <w:r>
        <w:rPr>
          <w:sz w:val="18"/>
        </w:rPr>
        <w:t>proceedings</w:t>
      </w:r>
      <w:r>
        <w:rPr>
          <w:spacing w:val="-11"/>
          <w:sz w:val="18"/>
        </w:rPr>
        <w:t xml:space="preserve"> </w:t>
      </w:r>
      <w:r>
        <w:rPr>
          <w:sz w:val="18"/>
        </w:rPr>
        <w:t>and</w:t>
      </w:r>
      <w:r>
        <w:rPr>
          <w:spacing w:val="-11"/>
          <w:sz w:val="18"/>
        </w:rPr>
        <w:t xml:space="preserve"> </w:t>
      </w:r>
      <w:r>
        <w:rPr>
          <w:sz w:val="18"/>
        </w:rPr>
        <w:t>other</w:t>
      </w:r>
      <w:r>
        <w:rPr>
          <w:spacing w:val="-11"/>
          <w:sz w:val="18"/>
        </w:rPr>
        <w:t xml:space="preserve"> </w:t>
      </w:r>
      <w:r>
        <w:rPr>
          <w:sz w:val="18"/>
        </w:rPr>
        <w:t>remedies</w:t>
      </w:r>
      <w:r>
        <w:rPr>
          <w:spacing w:val="-12"/>
          <w:sz w:val="18"/>
        </w:rPr>
        <w:t xml:space="preserve"> </w:t>
      </w:r>
      <w:r>
        <w:rPr>
          <w:sz w:val="18"/>
        </w:rPr>
        <w:t>were not herein provided for.</w:t>
      </w:r>
      <w:r>
        <w:rPr>
          <w:spacing w:val="40"/>
          <w:sz w:val="18"/>
        </w:rPr>
        <w:t xml:space="preserve"> </w:t>
      </w:r>
      <w:r>
        <w:rPr>
          <w:sz w:val="18"/>
        </w:rPr>
        <w:t>Mention in this Lease of any particular remedy,</w:t>
      </w:r>
      <w:r>
        <w:rPr>
          <w:spacing w:val="-11"/>
          <w:sz w:val="18"/>
        </w:rPr>
        <w:t xml:space="preserve"> </w:t>
      </w:r>
      <w:r>
        <w:rPr>
          <w:sz w:val="18"/>
        </w:rPr>
        <w:t>shall</w:t>
      </w:r>
      <w:r>
        <w:rPr>
          <w:spacing w:val="-6"/>
          <w:sz w:val="18"/>
        </w:rPr>
        <w:t xml:space="preserve"> </w:t>
      </w:r>
      <w:r>
        <w:rPr>
          <w:sz w:val="18"/>
        </w:rPr>
        <w:t>not</w:t>
      </w:r>
      <w:r>
        <w:rPr>
          <w:spacing w:val="-6"/>
          <w:sz w:val="18"/>
        </w:rPr>
        <w:t xml:space="preserve"> </w:t>
      </w:r>
      <w:r>
        <w:rPr>
          <w:sz w:val="18"/>
        </w:rPr>
        <w:t>preclude</w:t>
      </w:r>
      <w:r>
        <w:rPr>
          <w:spacing w:val="-11"/>
          <w:sz w:val="18"/>
        </w:rPr>
        <w:t xml:space="preserve"> </w:t>
      </w:r>
      <w:r>
        <w:rPr>
          <w:sz w:val="18"/>
        </w:rPr>
        <w:t>Owner</w:t>
      </w:r>
      <w:r>
        <w:rPr>
          <w:spacing w:val="-7"/>
          <w:sz w:val="18"/>
        </w:rPr>
        <w:t xml:space="preserve"> </w:t>
      </w:r>
      <w:r>
        <w:rPr>
          <w:sz w:val="18"/>
        </w:rPr>
        <w:t>from</w:t>
      </w:r>
      <w:r>
        <w:rPr>
          <w:spacing w:val="-12"/>
          <w:sz w:val="18"/>
        </w:rPr>
        <w:t xml:space="preserve"> </w:t>
      </w:r>
      <w:r>
        <w:rPr>
          <w:sz w:val="18"/>
        </w:rPr>
        <w:t>any</w:t>
      </w:r>
      <w:r>
        <w:rPr>
          <w:spacing w:val="-11"/>
          <w:sz w:val="18"/>
        </w:rPr>
        <w:t xml:space="preserve"> </w:t>
      </w:r>
      <w:r>
        <w:rPr>
          <w:sz w:val="18"/>
        </w:rPr>
        <w:t>other</w:t>
      </w:r>
      <w:r>
        <w:rPr>
          <w:spacing w:val="-6"/>
          <w:sz w:val="18"/>
        </w:rPr>
        <w:t xml:space="preserve"> </w:t>
      </w:r>
      <w:r>
        <w:rPr>
          <w:sz w:val="18"/>
        </w:rPr>
        <w:t>remedy,</w:t>
      </w:r>
      <w:r>
        <w:rPr>
          <w:spacing w:val="-9"/>
          <w:sz w:val="18"/>
        </w:rPr>
        <w:t xml:space="preserve"> </w:t>
      </w:r>
      <w:r>
        <w:rPr>
          <w:sz w:val="18"/>
        </w:rPr>
        <w:t>in</w:t>
      </w:r>
      <w:r>
        <w:rPr>
          <w:spacing w:val="-10"/>
          <w:sz w:val="18"/>
        </w:rPr>
        <w:t xml:space="preserve"> </w:t>
      </w:r>
      <w:r>
        <w:rPr>
          <w:sz w:val="18"/>
        </w:rPr>
        <w:t>law</w:t>
      </w:r>
      <w:r>
        <w:rPr>
          <w:spacing w:val="-9"/>
          <w:sz w:val="18"/>
        </w:rPr>
        <w:t xml:space="preserve"> </w:t>
      </w:r>
      <w:r>
        <w:rPr>
          <w:sz w:val="18"/>
        </w:rPr>
        <w:t>or in equity.</w:t>
      </w:r>
      <w:r>
        <w:rPr>
          <w:spacing w:val="40"/>
          <w:sz w:val="18"/>
        </w:rPr>
        <w:t xml:space="preserve"> </w:t>
      </w:r>
      <w:r>
        <w:rPr>
          <w:sz w:val="18"/>
        </w:rPr>
        <w:t>Tenant hereby expressly waives any and all rights of redemption granted by or under any present or future laws.</w:t>
      </w:r>
    </w:p>
    <w:p w14:paraId="506E51E4" w14:textId="77777777" w:rsidR="00FE5876" w:rsidRDefault="00FE5876">
      <w:pPr>
        <w:pStyle w:val="BodyText"/>
        <w:spacing w:before="13"/>
        <w:rPr>
          <w:sz w:val="18"/>
        </w:rPr>
      </w:pPr>
    </w:p>
    <w:p w14:paraId="33487A5C" w14:textId="77777777" w:rsidR="00FE5876" w:rsidRDefault="00EF798B">
      <w:pPr>
        <w:tabs>
          <w:tab w:val="left" w:pos="1560"/>
          <w:tab w:val="left" w:pos="2279"/>
        </w:tabs>
        <w:spacing w:before="1" w:line="259" w:lineRule="auto"/>
        <w:ind w:left="119" w:right="39"/>
        <w:jc w:val="both"/>
        <w:rPr>
          <w:sz w:val="18"/>
        </w:rPr>
      </w:pPr>
      <w:r>
        <w:rPr>
          <w:b/>
          <w:sz w:val="18"/>
        </w:rPr>
        <w:t>Fees and</w:t>
      </w:r>
      <w:r>
        <w:rPr>
          <w:b/>
          <w:sz w:val="18"/>
        </w:rPr>
        <w:tab/>
      </w:r>
      <w:r>
        <w:rPr>
          <w:spacing w:val="-4"/>
          <w:sz w:val="18"/>
        </w:rPr>
        <w:t>19.</w:t>
      </w:r>
      <w:r>
        <w:rPr>
          <w:sz w:val="18"/>
        </w:rPr>
        <w:tab/>
      </w:r>
      <w:r>
        <w:rPr>
          <w:spacing w:val="-12"/>
          <w:sz w:val="18"/>
        </w:rPr>
        <w:t xml:space="preserve"> </w:t>
      </w:r>
      <w:r>
        <w:rPr>
          <w:sz w:val="18"/>
        </w:rPr>
        <w:t>If</w:t>
      </w:r>
      <w:r>
        <w:rPr>
          <w:spacing w:val="80"/>
          <w:sz w:val="18"/>
        </w:rPr>
        <w:t xml:space="preserve"> </w:t>
      </w:r>
      <w:r>
        <w:rPr>
          <w:sz w:val="18"/>
        </w:rPr>
        <w:t>Tenant</w:t>
      </w:r>
      <w:r>
        <w:rPr>
          <w:spacing w:val="80"/>
          <w:sz w:val="18"/>
        </w:rPr>
        <w:t xml:space="preserve"> </w:t>
      </w:r>
      <w:r>
        <w:rPr>
          <w:sz w:val="18"/>
        </w:rPr>
        <w:t>shall</w:t>
      </w:r>
      <w:r>
        <w:rPr>
          <w:spacing w:val="80"/>
          <w:sz w:val="18"/>
        </w:rPr>
        <w:t xml:space="preserve"> </w:t>
      </w:r>
      <w:r>
        <w:rPr>
          <w:sz w:val="18"/>
        </w:rPr>
        <w:t>default</w:t>
      </w:r>
      <w:r>
        <w:rPr>
          <w:spacing w:val="40"/>
          <w:sz w:val="18"/>
        </w:rPr>
        <w:t xml:space="preserve"> </w:t>
      </w:r>
      <w:r>
        <w:rPr>
          <w:b/>
          <w:spacing w:val="-2"/>
          <w:sz w:val="18"/>
        </w:rPr>
        <w:t>Expenses:</w:t>
      </w:r>
      <w:r>
        <w:rPr>
          <w:b/>
          <w:sz w:val="18"/>
        </w:rPr>
        <w:tab/>
      </w:r>
      <w:r>
        <w:rPr>
          <w:b/>
          <w:sz w:val="18"/>
        </w:rPr>
        <w:tab/>
      </w:r>
      <w:r>
        <w:rPr>
          <w:sz w:val="18"/>
        </w:rPr>
        <w:t>in the observance or performance of any</w:t>
      </w:r>
      <w:r>
        <w:rPr>
          <w:spacing w:val="-10"/>
          <w:sz w:val="18"/>
        </w:rPr>
        <w:t xml:space="preserve"> </w:t>
      </w:r>
      <w:r>
        <w:rPr>
          <w:sz w:val="18"/>
        </w:rPr>
        <w:t>term</w:t>
      </w:r>
      <w:r>
        <w:rPr>
          <w:spacing w:val="-4"/>
          <w:sz w:val="18"/>
        </w:rPr>
        <w:t xml:space="preserve"> </w:t>
      </w:r>
      <w:r>
        <w:rPr>
          <w:sz w:val="18"/>
        </w:rPr>
        <w:t>or</w:t>
      </w:r>
      <w:r>
        <w:rPr>
          <w:spacing w:val="-5"/>
          <w:sz w:val="18"/>
        </w:rPr>
        <w:t xml:space="preserve"> </w:t>
      </w:r>
      <w:r>
        <w:rPr>
          <w:sz w:val="18"/>
        </w:rPr>
        <w:t>covenant</w:t>
      </w:r>
      <w:r>
        <w:rPr>
          <w:spacing w:val="-3"/>
          <w:sz w:val="18"/>
        </w:rPr>
        <w:t xml:space="preserve"> </w:t>
      </w:r>
      <w:r>
        <w:rPr>
          <w:sz w:val="18"/>
        </w:rPr>
        <w:t>on</w:t>
      </w:r>
      <w:r>
        <w:rPr>
          <w:spacing w:val="-6"/>
          <w:sz w:val="18"/>
        </w:rPr>
        <w:t xml:space="preserve"> </w:t>
      </w:r>
      <w:r>
        <w:rPr>
          <w:sz w:val="18"/>
        </w:rPr>
        <w:t>Tenant’s</w:t>
      </w:r>
      <w:r>
        <w:rPr>
          <w:spacing w:val="-3"/>
          <w:sz w:val="18"/>
        </w:rPr>
        <w:t xml:space="preserve"> </w:t>
      </w:r>
      <w:r>
        <w:rPr>
          <w:sz w:val="18"/>
        </w:rPr>
        <w:t>part</w:t>
      </w:r>
      <w:r>
        <w:rPr>
          <w:spacing w:val="-6"/>
          <w:sz w:val="18"/>
        </w:rPr>
        <w:t xml:space="preserve"> </w:t>
      </w:r>
      <w:r>
        <w:rPr>
          <w:sz w:val="18"/>
        </w:rPr>
        <w:t>to</w:t>
      </w:r>
      <w:r>
        <w:rPr>
          <w:spacing w:val="-6"/>
          <w:sz w:val="18"/>
        </w:rPr>
        <w:t xml:space="preserve"> </w:t>
      </w:r>
      <w:r>
        <w:rPr>
          <w:sz w:val="18"/>
        </w:rPr>
        <w:t>be</w:t>
      </w:r>
      <w:r>
        <w:rPr>
          <w:spacing w:val="-7"/>
          <w:sz w:val="18"/>
        </w:rPr>
        <w:t xml:space="preserve"> </w:t>
      </w:r>
      <w:r>
        <w:rPr>
          <w:sz w:val="18"/>
        </w:rPr>
        <w:t>observed</w:t>
      </w:r>
      <w:r>
        <w:rPr>
          <w:spacing w:val="-2"/>
          <w:sz w:val="18"/>
        </w:rPr>
        <w:t xml:space="preserve"> </w:t>
      </w:r>
      <w:r>
        <w:rPr>
          <w:sz w:val="18"/>
        </w:rPr>
        <w:t>or</w:t>
      </w:r>
      <w:r>
        <w:rPr>
          <w:spacing w:val="-5"/>
          <w:sz w:val="18"/>
        </w:rPr>
        <w:t xml:space="preserve"> </w:t>
      </w:r>
      <w:r>
        <w:rPr>
          <w:sz w:val="18"/>
        </w:rPr>
        <w:t>performed under or by</w:t>
      </w:r>
      <w:r>
        <w:rPr>
          <w:spacing w:val="-1"/>
          <w:sz w:val="18"/>
        </w:rPr>
        <w:t xml:space="preserve"> </w:t>
      </w:r>
      <w:r>
        <w:rPr>
          <w:sz w:val="18"/>
        </w:rPr>
        <w:t>virtue of any of the terms or provisions in any Article of this Lease, and such default shall remain uncured beyond the expiration of any</w:t>
      </w:r>
      <w:r>
        <w:rPr>
          <w:spacing w:val="-2"/>
          <w:sz w:val="18"/>
        </w:rPr>
        <w:t xml:space="preserve"> </w:t>
      </w:r>
      <w:r>
        <w:rPr>
          <w:sz w:val="18"/>
        </w:rPr>
        <w:t>applicable</w:t>
      </w:r>
      <w:r>
        <w:rPr>
          <w:spacing w:val="-4"/>
          <w:sz w:val="18"/>
        </w:rPr>
        <w:t xml:space="preserve"> </w:t>
      </w:r>
      <w:r>
        <w:rPr>
          <w:sz w:val="18"/>
        </w:rPr>
        <w:t>notice, cure</w:t>
      </w:r>
      <w:r>
        <w:rPr>
          <w:spacing w:val="-4"/>
          <w:sz w:val="18"/>
        </w:rPr>
        <w:t xml:space="preserve"> </w:t>
      </w:r>
      <w:r>
        <w:rPr>
          <w:sz w:val="18"/>
        </w:rPr>
        <w:t>and/or grace</w:t>
      </w:r>
      <w:r>
        <w:rPr>
          <w:spacing w:val="-4"/>
          <w:sz w:val="18"/>
        </w:rPr>
        <w:t xml:space="preserve"> </w:t>
      </w:r>
      <w:r>
        <w:rPr>
          <w:sz w:val="18"/>
        </w:rPr>
        <w:t>period,</w:t>
      </w:r>
      <w:r>
        <w:rPr>
          <w:spacing w:val="-1"/>
          <w:sz w:val="18"/>
        </w:rPr>
        <w:t xml:space="preserve"> </w:t>
      </w:r>
      <w:r>
        <w:rPr>
          <w:sz w:val="18"/>
        </w:rPr>
        <w:t>then, unless otherwise provided elsewhere in this Lease, Owner may immediately or at any time thereafter and without notice perform the obligation of Tenant thereunder, and if Owner, in connection therewith or any default by Tenant in the covenant to pay rent hereunder,</w:t>
      </w:r>
      <w:r>
        <w:rPr>
          <w:spacing w:val="-12"/>
          <w:sz w:val="18"/>
        </w:rPr>
        <w:t xml:space="preserve"> </w:t>
      </w:r>
      <w:r>
        <w:rPr>
          <w:sz w:val="18"/>
        </w:rPr>
        <w:t>makes</w:t>
      </w:r>
      <w:r>
        <w:rPr>
          <w:spacing w:val="-11"/>
          <w:sz w:val="18"/>
        </w:rPr>
        <w:t xml:space="preserve"> </w:t>
      </w:r>
      <w:r>
        <w:rPr>
          <w:sz w:val="18"/>
        </w:rPr>
        <w:t>any</w:t>
      </w:r>
      <w:r>
        <w:rPr>
          <w:spacing w:val="-11"/>
          <w:sz w:val="18"/>
        </w:rPr>
        <w:t xml:space="preserve"> </w:t>
      </w:r>
      <w:r>
        <w:rPr>
          <w:sz w:val="18"/>
        </w:rPr>
        <w:t>expenditures</w:t>
      </w:r>
      <w:r>
        <w:rPr>
          <w:spacing w:val="-11"/>
          <w:sz w:val="18"/>
        </w:rPr>
        <w:t xml:space="preserve"> </w:t>
      </w:r>
      <w:r>
        <w:rPr>
          <w:sz w:val="18"/>
        </w:rPr>
        <w:t>or</w:t>
      </w:r>
      <w:r>
        <w:rPr>
          <w:spacing w:val="-12"/>
          <w:sz w:val="18"/>
        </w:rPr>
        <w:t xml:space="preserve"> </w:t>
      </w:r>
      <w:r>
        <w:rPr>
          <w:sz w:val="18"/>
        </w:rPr>
        <w:t>incurs</w:t>
      </w:r>
      <w:r>
        <w:rPr>
          <w:spacing w:val="-11"/>
          <w:sz w:val="18"/>
        </w:rPr>
        <w:t xml:space="preserve"> </w:t>
      </w:r>
      <w:r>
        <w:rPr>
          <w:sz w:val="18"/>
        </w:rPr>
        <w:t>any</w:t>
      </w:r>
      <w:r>
        <w:rPr>
          <w:spacing w:val="-11"/>
          <w:sz w:val="18"/>
        </w:rPr>
        <w:t xml:space="preserve"> </w:t>
      </w:r>
      <w:r>
        <w:rPr>
          <w:sz w:val="18"/>
        </w:rPr>
        <w:t>obligations</w:t>
      </w:r>
      <w:r>
        <w:rPr>
          <w:spacing w:val="-11"/>
          <w:sz w:val="18"/>
        </w:rPr>
        <w:t xml:space="preserve"> </w:t>
      </w:r>
      <w:r>
        <w:rPr>
          <w:sz w:val="18"/>
        </w:rPr>
        <w:t>for</w:t>
      </w:r>
      <w:r>
        <w:rPr>
          <w:spacing w:val="-12"/>
          <w:sz w:val="18"/>
        </w:rPr>
        <w:t xml:space="preserve"> </w:t>
      </w:r>
      <w:r>
        <w:rPr>
          <w:sz w:val="18"/>
        </w:rPr>
        <w:t>the payment of money, including but not limited to reasonable attorney’s</w:t>
      </w:r>
      <w:r>
        <w:rPr>
          <w:spacing w:val="-2"/>
          <w:sz w:val="18"/>
        </w:rPr>
        <w:t xml:space="preserve"> </w:t>
      </w:r>
      <w:r>
        <w:rPr>
          <w:sz w:val="18"/>
        </w:rPr>
        <w:t>fees,</w:t>
      </w:r>
      <w:r>
        <w:rPr>
          <w:spacing w:val="-1"/>
          <w:sz w:val="18"/>
        </w:rPr>
        <w:t xml:space="preserve"> </w:t>
      </w:r>
      <w:r>
        <w:rPr>
          <w:sz w:val="18"/>
        </w:rPr>
        <w:t>in</w:t>
      </w:r>
      <w:r>
        <w:rPr>
          <w:spacing w:val="-6"/>
          <w:sz w:val="18"/>
        </w:rPr>
        <w:t xml:space="preserve"> </w:t>
      </w:r>
      <w:r>
        <w:rPr>
          <w:sz w:val="18"/>
        </w:rPr>
        <w:t>instituting,</w:t>
      </w:r>
      <w:r>
        <w:rPr>
          <w:spacing w:val="-5"/>
          <w:sz w:val="18"/>
        </w:rPr>
        <w:t xml:space="preserve"> </w:t>
      </w:r>
      <w:r>
        <w:rPr>
          <w:sz w:val="18"/>
        </w:rPr>
        <w:t>prosecuting</w:t>
      </w:r>
      <w:r>
        <w:rPr>
          <w:spacing w:val="-2"/>
          <w:sz w:val="18"/>
        </w:rPr>
        <w:t xml:space="preserve"> </w:t>
      </w:r>
      <w:r>
        <w:rPr>
          <w:sz w:val="18"/>
        </w:rPr>
        <w:t>or defending</w:t>
      </w:r>
      <w:r>
        <w:rPr>
          <w:spacing w:val="-2"/>
          <w:sz w:val="18"/>
        </w:rPr>
        <w:t xml:space="preserve"> </w:t>
      </w:r>
      <w:r>
        <w:rPr>
          <w:sz w:val="18"/>
        </w:rPr>
        <w:t>any</w:t>
      </w:r>
      <w:r>
        <w:rPr>
          <w:spacing w:val="-10"/>
          <w:sz w:val="18"/>
        </w:rPr>
        <w:t xml:space="preserve"> </w:t>
      </w:r>
      <w:r>
        <w:rPr>
          <w:sz w:val="18"/>
        </w:rPr>
        <w:t>actions or proceeding, such sums so paid or obligations incurred with interest and costs shall be deemed to be additional rent hereunder and shall be paid by Tenant to Owner within thirty (30) days of rendition</w:t>
      </w:r>
      <w:r>
        <w:rPr>
          <w:spacing w:val="-8"/>
          <w:sz w:val="18"/>
        </w:rPr>
        <w:t xml:space="preserve"> </w:t>
      </w:r>
      <w:r>
        <w:rPr>
          <w:sz w:val="18"/>
        </w:rPr>
        <w:t>of</w:t>
      </w:r>
      <w:r>
        <w:rPr>
          <w:spacing w:val="-11"/>
          <w:sz w:val="18"/>
        </w:rPr>
        <w:t xml:space="preserve"> </w:t>
      </w:r>
      <w:r>
        <w:rPr>
          <w:sz w:val="18"/>
        </w:rPr>
        <w:t>any</w:t>
      </w:r>
      <w:r>
        <w:rPr>
          <w:spacing w:val="-12"/>
          <w:sz w:val="18"/>
        </w:rPr>
        <w:t xml:space="preserve"> </w:t>
      </w:r>
      <w:r>
        <w:rPr>
          <w:sz w:val="18"/>
        </w:rPr>
        <w:t>bill</w:t>
      </w:r>
      <w:r>
        <w:rPr>
          <w:spacing w:val="-10"/>
          <w:sz w:val="18"/>
        </w:rPr>
        <w:t xml:space="preserve"> </w:t>
      </w:r>
      <w:r>
        <w:rPr>
          <w:sz w:val="18"/>
        </w:rPr>
        <w:t>or</w:t>
      </w:r>
      <w:r>
        <w:rPr>
          <w:spacing w:val="-11"/>
          <w:sz w:val="18"/>
        </w:rPr>
        <w:t xml:space="preserve"> </w:t>
      </w:r>
      <w:r>
        <w:rPr>
          <w:sz w:val="18"/>
        </w:rPr>
        <w:t>statement</w:t>
      </w:r>
      <w:r>
        <w:rPr>
          <w:spacing w:val="-9"/>
          <w:sz w:val="18"/>
        </w:rPr>
        <w:t xml:space="preserve"> </w:t>
      </w:r>
      <w:r>
        <w:rPr>
          <w:sz w:val="18"/>
        </w:rPr>
        <w:t>to</w:t>
      </w:r>
      <w:r>
        <w:rPr>
          <w:spacing w:val="-10"/>
          <w:sz w:val="18"/>
        </w:rPr>
        <w:t xml:space="preserve"> </w:t>
      </w:r>
      <w:r>
        <w:rPr>
          <w:sz w:val="18"/>
        </w:rPr>
        <w:t>Tenant</w:t>
      </w:r>
      <w:r>
        <w:rPr>
          <w:spacing w:val="-9"/>
          <w:sz w:val="18"/>
        </w:rPr>
        <w:t xml:space="preserve"> </w:t>
      </w:r>
      <w:r>
        <w:rPr>
          <w:sz w:val="18"/>
        </w:rPr>
        <w:t>therefor,</w:t>
      </w:r>
      <w:r>
        <w:rPr>
          <w:spacing w:val="-8"/>
          <w:sz w:val="18"/>
        </w:rPr>
        <w:t xml:space="preserve"> </w:t>
      </w:r>
      <w:r>
        <w:rPr>
          <w:sz w:val="18"/>
        </w:rPr>
        <w:t>and</w:t>
      </w:r>
      <w:r>
        <w:rPr>
          <w:spacing w:val="-9"/>
          <w:sz w:val="18"/>
        </w:rPr>
        <w:t xml:space="preserve"> </w:t>
      </w:r>
      <w:r>
        <w:rPr>
          <w:sz w:val="18"/>
        </w:rPr>
        <w:t>if</w:t>
      </w:r>
      <w:r>
        <w:rPr>
          <w:spacing w:val="-11"/>
          <w:sz w:val="18"/>
        </w:rPr>
        <w:t xml:space="preserve"> </w:t>
      </w:r>
      <w:r>
        <w:rPr>
          <w:sz w:val="18"/>
        </w:rPr>
        <w:t>Tenant’s Lease term shall have expired at the time of making of such expenditures or incurring of such obligations, such sums shall be recoverable by Owner as damages.</w:t>
      </w:r>
    </w:p>
    <w:p w14:paraId="7E8AEFCA" w14:textId="77777777" w:rsidR="00FE5876" w:rsidRDefault="00FE5876">
      <w:pPr>
        <w:pStyle w:val="BodyText"/>
        <w:spacing w:before="8"/>
        <w:rPr>
          <w:sz w:val="18"/>
        </w:rPr>
      </w:pPr>
    </w:p>
    <w:p w14:paraId="331E0674" w14:textId="77777777" w:rsidR="00FE5876" w:rsidRDefault="00EF798B">
      <w:pPr>
        <w:tabs>
          <w:tab w:val="left" w:pos="1559"/>
          <w:tab w:val="left" w:pos="2279"/>
        </w:tabs>
        <w:spacing w:line="259" w:lineRule="auto"/>
        <w:ind w:left="120" w:right="38" w:hanging="1"/>
        <w:jc w:val="both"/>
        <w:rPr>
          <w:sz w:val="18"/>
        </w:rPr>
      </w:pPr>
      <w:r>
        <w:rPr>
          <w:b/>
          <w:spacing w:val="-2"/>
          <w:sz w:val="18"/>
        </w:rPr>
        <w:t>Condition</w:t>
      </w:r>
      <w:r>
        <w:rPr>
          <w:b/>
          <w:sz w:val="18"/>
        </w:rPr>
        <w:tab/>
      </w:r>
      <w:r>
        <w:rPr>
          <w:spacing w:val="-4"/>
          <w:sz w:val="18"/>
        </w:rPr>
        <w:t>20.</w:t>
      </w:r>
      <w:r>
        <w:rPr>
          <w:sz w:val="18"/>
        </w:rPr>
        <w:tab/>
        <w:t xml:space="preserve">Neither Owner nor any of Owner’s </w:t>
      </w:r>
      <w:r>
        <w:rPr>
          <w:b/>
          <w:sz w:val="18"/>
        </w:rPr>
        <w:t>of</w:t>
      </w:r>
      <w:r>
        <w:rPr>
          <w:b/>
          <w:spacing w:val="-6"/>
          <w:sz w:val="18"/>
        </w:rPr>
        <w:t xml:space="preserve"> </w:t>
      </w:r>
      <w:r>
        <w:rPr>
          <w:b/>
          <w:sz w:val="18"/>
        </w:rPr>
        <w:t>Premises:</w:t>
      </w:r>
      <w:r>
        <w:rPr>
          <w:b/>
          <w:sz w:val="18"/>
        </w:rPr>
        <w:tab/>
      </w:r>
      <w:r>
        <w:rPr>
          <w:b/>
          <w:sz w:val="18"/>
        </w:rPr>
        <w:tab/>
      </w:r>
      <w:r>
        <w:rPr>
          <w:b/>
          <w:spacing w:val="-12"/>
          <w:sz w:val="18"/>
        </w:rPr>
        <w:t xml:space="preserve"> </w:t>
      </w:r>
      <w:r>
        <w:rPr>
          <w:sz w:val="18"/>
        </w:rPr>
        <w:t>agents,</w:t>
      </w:r>
      <w:r>
        <w:rPr>
          <w:spacing w:val="-11"/>
          <w:sz w:val="18"/>
        </w:rPr>
        <w:t xml:space="preserve"> </w:t>
      </w:r>
      <w:r>
        <w:rPr>
          <w:sz w:val="18"/>
        </w:rPr>
        <w:t>employees</w:t>
      </w:r>
      <w:r>
        <w:rPr>
          <w:spacing w:val="-11"/>
          <w:sz w:val="18"/>
        </w:rPr>
        <w:t xml:space="preserve"> </w:t>
      </w:r>
      <w:r>
        <w:rPr>
          <w:sz w:val="18"/>
        </w:rPr>
        <w:t>or</w:t>
      </w:r>
      <w:r>
        <w:rPr>
          <w:spacing w:val="-11"/>
          <w:sz w:val="18"/>
        </w:rPr>
        <w:t xml:space="preserve"> </w:t>
      </w:r>
      <w:r>
        <w:rPr>
          <w:sz w:val="18"/>
        </w:rPr>
        <w:t>representatives has made any representations or promises with respect to the physical condition of the Building, the Land or the Demised Premises,</w:t>
      </w:r>
      <w:r>
        <w:rPr>
          <w:spacing w:val="40"/>
          <w:sz w:val="18"/>
        </w:rPr>
        <w:t xml:space="preserve"> </w:t>
      </w:r>
      <w:r>
        <w:rPr>
          <w:sz w:val="18"/>
        </w:rPr>
        <w:t>the rents,</w:t>
      </w:r>
      <w:r>
        <w:rPr>
          <w:spacing w:val="40"/>
          <w:sz w:val="18"/>
        </w:rPr>
        <w:t xml:space="preserve"> </w:t>
      </w:r>
      <w:r>
        <w:rPr>
          <w:sz w:val="18"/>
        </w:rPr>
        <w:t>leases,</w:t>
      </w:r>
      <w:r>
        <w:rPr>
          <w:spacing w:val="40"/>
          <w:sz w:val="18"/>
        </w:rPr>
        <w:t xml:space="preserve"> </w:t>
      </w:r>
      <w:r>
        <w:rPr>
          <w:sz w:val="18"/>
        </w:rPr>
        <w:t>expenses of operation, or any other matter</w:t>
      </w:r>
      <w:r>
        <w:rPr>
          <w:spacing w:val="-4"/>
          <w:sz w:val="18"/>
        </w:rPr>
        <w:t xml:space="preserve"> </w:t>
      </w:r>
      <w:r>
        <w:rPr>
          <w:sz w:val="18"/>
        </w:rPr>
        <w:t>or</w:t>
      </w:r>
      <w:r>
        <w:rPr>
          <w:spacing w:val="-4"/>
          <w:sz w:val="18"/>
        </w:rPr>
        <w:t xml:space="preserve"> </w:t>
      </w:r>
      <w:r>
        <w:rPr>
          <w:sz w:val="18"/>
        </w:rPr>
        <w:t>thing</w:t>
      </w:r>
      <w:r>
        <w:rPr>
          <w:spacing w:val="-6"/>
          <w:sz w:val="18"/>
        </w:rPr>
        <w:t xml:space="preserve"> </w:t>
      </w:r>
      <w:r>
        <w:rPr>
          <w:sz w:val="18"/>
        </w:rPr>
        <w:t>affecting</w:t>
      </w:r>
      <w:r>
        <w:rPr>
          <w:spacing w:val="-6"/>
          <w:sz w:val="18"/>
        </w:rPr>
        <w:t xml:space="preserve"> </w:t>
      </w:r>
      <w:r>
        <w:rPr>
          <w:sz w:val="18"/>
        </w:rPr>
        <w:t>or</w:t>
      </w:r>
      <w:r>
        <w:rPr>
          <w:spacing w:val="-4"/>
          <w:sz w:val="18"/>
        </w:rPr>
        <w:t xml:space="preserve"> </w:t>
      </w:r>
      <w:r>
        <w:rPr>
          <w:sz w:val="18"/>
        </w:rPr>
        <w:t>related</w:t>
      </w:r>
      <w:r>
        <w:rPr>
          <w:spacing w:val="-6"/>
          <w:sz w:val="18"/>
        </w:rPr>
        <w:t xml:space="preserve"> </w:t>
      </w:r>
      <w:r>
        <w:rPr>
          <w:sz w:val="18"/>
        </w:rPr>
        <w:t>to</w:t>
      </w:r>
      <w:r>
        <w:rPr>
          <w:spacing w:val="-6"/>
          <w:sz w:val="18"/>
        </w:rPr>
        <w:t xml:space="preserve"> </w:t>
      </w:r>
      <w:r>
        <w:rPr>
          <w:sz w:val="18"/>
        </w:rPr>
        <w:t>the</w:t>
      </w:r>
      <w:r>
        <w:rPr>
          <w:spacing w:val="-3"/>
          <w:sz w:val="18"/>
        </w:rPr>
        <w:t xml:space="preserve"> </w:t>
      </w:r>
      <w:r>
        <w:rPr>
          <w:sz w:val="18"/>
        </w:rPr>
        <w:t>Demised</w:t>
      </w:r>
      <w:r>
        <w:rPr>
          <w:spacing w:val="-6"/>
          <w:sz w:val="18"/>
        </w:rPr>
        <w:t xml:space="preserve"> </w:t>
      </w:r>
      <w:r>
        <w:rPr>
          <w:sz w:val="18"/>
        </w:rPr>
        <w:t>Premises</w:t>
      </w:r>
      <w:r>
        <w:rPr>
          <w:spacing w:val="-2"/>
          <w:sz w:val="18"/>
        </w:rPr>
        <w:t xml:space="preserve"> </w:t>
      </w:r>
      <w:r>
        <w:rPr>
          <w:sz w:val="18"/>
        </w:rPr>
        <w:t>except as</w:t>
      </w:r>
      <w:r>
        <w:rPr>
          <w:spacing w:val="-12"/>
          <w:sz w:val="18"/>
        </w:rPr>
        <w:t xml:space="preserve"> </w:t>
      </w:r>
      <w:r>
        <w:rPr>
          <w:sz w:val="18"/>
        </w:rPr>
        <w:t>herein</w:t>
      </w:r>
      <w:r>
        <w:rPr>
          <w:spacing w:val="-11"/>
          <w:sz w:val="18"/>
        </w:rPr>
        <w:t xml:space="preserve"> </w:t>
      </w:r>
      <w:r>
        <w:rPr>
          <w:sz w:val="18"/>
        </w:rPr>
        <w:t>expressly</w:t>
      </w:r>
      <w:r>
        <w:rPr>
          <w:spacing w:val="-11"/>
          <w:sz w:val="18"/>
        </w:rPr>
        <w:t xml:space="preserve"> </w:t>
      </w:r>
      <w:r>
        <w:rPr>
          <w:sz w:val="18"/>
        </w:rPr>
        <w:t>set</w:t>
      </w:r>
      <w:r>
        <w:rPr>
          <w:spacing w:val="-11"/>
          <w:sz w:val="18"/>
        </w:rPr>
        <w:t xml:space="preserve"> </w:t>
      </w:r>
      <w:r>
        <w:rPr>
          <w:sz w:val="18"/>
        </w:rPr>
        <w:t>forth</w:t>
      </w:r>
      <w:r>
        <w:rPr>
          <w:spacing w:val="-12"/>
          <w:sz w:val="18"/>
        </w:rPr>
        <w:t xml:space="preserve"> </w:t>
      </w:r>
      <w:r>
        <w:rPr>
          <w:sz w:val="18"/>
        </w:rPr>
        <w:t>and</w:t>
      </w:r>
      <w:r>
        <w:rPr>
          <w:spacing w:val="-11"/>
          <w:sz w:val="18"/>
        </w:rPr>
        <w:t xml:space="preserve"> </w:t>
      </w:r>
      <w:r>
        <w:rPr>
          <w:sz w:val="18"/>
        </w:rPr>
        <w:t>no</w:t>
      </w:r>
      <w:r>
        <w:rPr>
          <w:spacing w:val="-11"/>
          <w:sz w:val="18"/>
        </w:rPr>
        <w:t xml:space="preserve"> </w:t>
      </w:r>
      <w:r>
        <w:rPr>
          <w:sz w:val="18"/>
        </w:rPr>
        <w:t>rights,</w:t>
      </w:r>
      <w:r>
        <w:rPr>
          <w:spacing w:val="-9"/>
          <w:sz w:val="18"/>
        </w:rPr>
        <w:t xml:space="preserve"> </w:t>
      </w:r>
      <w:r>
        <w:rPr>
          <w:sz w:val="18"/>
        </w:rPr>
        <w:t>easements</w:t>
      </w:r>
      <w:r>
        <w:rPr>
          <w:spacing w:val="-11"/>
          <w:sz w:val="18"/>
        </w:rPr>
        <w:t xml:space="preserve"> </w:t>
      </w:r>
      <w:r>
        <w:rPr>
          <w:sz w:val="18"/>
        </w:rPr>
        <w:t>or</w:t>
      </w:r>
      <w:r>
        <w:rPr>
          <w:spacing w:val="-8"/>
          <w:sz w:val="18"/>
        </w:rPr>
        <w:t xml:space="preserve"> </w:t>
      </w:r>
      <w:r>
        <w:rPr>
          <w:sz w:val="18"/>
        </w:rPr>
        <w:t>licenses</w:t>
      </w:r>
      <w:r>
        <w:rPr>
          <w:spacing w:val="-11"/>
          <w:sz w:val="18"/>
        </w:rPr>
        <w:t xml:space="preserve"> </w:t>
      </w:r>
      <w:r>
        <w:rPr>
          <w:sz w:val="18"/>
        </w:rPr>
        <w:t>are acquired</w:t>
      </w:r>
      <w:r>
        <w:rPr>
          <w:spacing w:val="-12"/>
          <w:sz w:val="18"/>
        </w:rPr>
        <w:t xml:space="preserve"> </w:t>
      </w:r>
      <w:r>
        <w:rPr>
          <w:sz w:val="18"/>
        </w:rPr>
        <w:t>by</w:t>
      </w:r>
      <w:r>
        <w:rPr>
          <w:spacing w:val="-11"/>
          <w:sz w:val="18"/>
        </w:rPr>
        <w:t xml:space="preserve"> </w:t>
      </w:r>
      <w:r>
        <w:rPr>
          <w:sz w:val="18"/>
        </w:rPr>
        <w:t>Tenant</w:t>
      </w:r>
      <w:r>
        <w:rPr>
          <w:spacing w:val="-7"/>
          <w:sz w:val="18"/>
        </w:rPr>
        <w:t xml:space="preserve"> </w:t>
      </w:r>
      <w:r>
        <w:rPr>
          <w:sz w:val="18"/>
        </w:rPr>
        <w:t>by</w:t>
      </w:r>
      <w:r>
        <w:rPr>
          <w:spacing w:val="-10"/>
          <w:sz w:val="18"/>
        </w:rPr>
        <w:t xml:space="preserve"> </w:t>
      </w:r>
      <w:r>
        <w:rPr>
          <w:sz w:val="18"/>
        </w:rPr>
        <w:t>implication</w:t>
      </w:r>
      <w:r>
        <w:rPr>
          <w:spacing w:val="-10"/>
          <w:sz w:val="18"/>
        </w:rPr>
        <w:t xml:space="preserve"> </w:t>
      </w:r>
      <w:r>
        <w:rPr>
          <w:sz w:val="18"/>
        </w:rPr>
        <w:t>or</w:t>
      </w:r>
      <w:r>
        <w:rPr>
          <w:spacing w:val="-4"/>
          <w:sz w:val="18"/>
        </w:rPr>
        <w:t xml:space="preserve"> </w:t>
      </w:r>
      <w:r>
        <w:rPr>
          <w:sz w:val="18"/>
        </w:rPr>
        <w:t>otherwise</w:t>
      </w:r>
      <w:r>
        <w:rPr>
          <w:spacing w:val="-7"/>
          <w:sz w:val="18"/>
        </w:rPr>
        <w:t xml:space="preserve"> </w:t>
      </w:r>
      <w:r>
        <w:rPr>
          <w:sz w:val="18"/>
        </w:rPr>
        <w:t>except</w:t>
      </w:r>
      <w:r>
        <w:rPr>
          <w:spacing w:val="-6"/>
          <w:sz w:val="18"/>
        </w:rPr>
        <w:t xml:space="preserve"> </w:t>
      </w:r>
      <w:r>
        <w:rPr>
          <w:sz w:val="18"/>
        </w:rPr>
        <w:t>as</w:t>
      </w:r>
      <w:r>
        <w:rPr>
          <w:spacing w:val="-6"/>
          <w:sz w:val="18"/>
        </w:rPr>
        <w:t xml:space="preserve"> </w:t>
      </w:r>
      <w:r>
        <w:rPr>
          <w:sz w:val="18"/>
        </w:rPr>
        <w:t>expressly set</w:t>
      </w:r>
      <w:r>
        <w:rPr>
          <w:spacing w:val="-9"/>
          <w:sz w:val="18"/>
        </w:rPr>
        <w:t xml:space="preserve"> </w:t>
      </w:r>
      <w:r>
        <w:rPr>
          <w:sz w:val="18"/>
        </w:rPr>
        <w:t>forth</w:t>
      </w:r>
      <w:r>
        <w:rPr>
          <w:spacing w:val="-10"/>
          <w:sz w:val="18"/>
        </w:rPr>
        <w:t xml:space="preserve"> </w:t>
      </w:r>
      <w:r>
        <w:rPr>
          <w:sz w:val="18"/>
        </w:rPr>
        <w:t>in</w:t>
      </w:r>
      <w:r>
        <w:rPr>
          <w:spacing w:val="-10"/>
          <w:sz w:val="18"/>
        </w:rPr>
        <w:t xml:space="preserve"> </w:t>
      </w:r>
      <w:r>
        <w:rPr>
          <w:sz w:val="18"/>
        </w:rPr>
        <w:t>the</w:t>
      </w:r>
      <w:r>
        <w:rPr>
          <w:spacing w:val="-11"/>
          <w:sz w:val="18"/>
        </w:rPr>
        <w:t xml:space="preserve"> </w:t>
      </w:r>
      <w:r>
        <w:rPr>
          <w:sz w:val="18"/>
        </w:rPr>
        <w:t>provisions</w:t>
      </w:r>
      <w:r>
        <w:rPr>
          <w:spacing w:val="-7"/>
          <w:sz w:val="18"/>
        </w:rPr>
        <w:t xml:space="preserve"> </w:t>
      </w:r>
      <w:r>
        <w:rPr>
          <w:sz w:val="18"/>
        </w:rPr>
        <w:t>of</w:t>
      </w:r>
      <w:r>
        <w:rPr>
          <w:spacing w:val="-8"/>
          <w:sz w:val="18"/>
        </w:rPr>
        <w:t xml:space="preserve"> </w:t>
      </w:r>
      <w:r>
        <w:rPr>
          <w:sz w:val="18"/>
        </w:rPr>
        <w:t>this</w:t>
      </w:r>
      <w:r>
        <w:rPr>
          <w:spacing w:val="-7"/>
          <w:sz w:val="18"/>
        </w:rPr>
        <w:t xml:space="preserve"> </w:t>
      </w:r>
      <w:r>
        <w:rPr>
          <w:sz w:val="18"/>
        </w:rPr>
        <w:t>Lease.</w:t>
      </w:r>
      <w:r>
        <w:rPr>
          <w:spacing w:val="32"/>
          <w:sz w:val="18"/>
        </w:rPr>
        <w:t xml:space="preserve"> </w:t>
      </w:r>
      <w:r>
        <w:rPr>
          <w:sz w:val="18"/>
        </w:rPr>
        <w:t>Except</w:t>
      </w:r>
      <w:r>
        <w:rPr>
          <w:spacing w:val="-7"/>
          <w:sz w:val="18"/>
        </w:rPr>
        <w:t xml:space="preserve"> </w:t>
      </w:r>
      <w:r>
        <w:rPr>
          <w:sz w:val="18"/>
        </w:rPr>
        <w:t>as</w:t>
      </w:r>
      <w:r>
        <w:rPr>
          <w:spacing w:val="-7"/>
          <w:sz w:val="18"/>
        </w:rPr>
        <w:t xml:space="preserve"> </w:t>
      </w:r>
      <w:r>
        <w:rPr>
          <w:sz w:val="18"/>
        </w:rPr>
        <w:t>may</w:t>
      </w:r>
      <w:r>
        <w:rPr>
          <w:spacing w:val="-12"/>
          <w:sz w:val="18"/>
        </w:rPr>
        <w:t xml:space="preserve"> </w:t>
      </w:r>
      <w:r>
        <w:rPr>
          <w:sz w:val="18"/>
        </w:rPr>
        <w:t>be</w:t>
      </w:r>
      <w:r>
        <w:rPr>
          <w:spacing w:val="-11"/>
          <w:sz w:val="18"/>
        </w:rPr>
        <w:t xml:space="preserve"> </w:t>
      </w:r>
      <w:r>
        <w:rPr>
          <w:sz w:val="18"/>
        </w:rPr>
        <w:t>provided for otherwise in this Lease, Tenant has inspected the Building and the Demised Premises and is thoroughly acquainted with their condition, and agrees to take the same “as is” and acknowledges that the taking of possession of the Demised Premises by Tenant shall be conclusive evidence that the Demised Premises and the Building were in good and satisfactory condition at the time such possession was so taken, except as to latent defects.</w:t>
      </w:r>
      <w:r>
        <w:rPr>
          <w:spacing w:val="40"/>
          <w:sz w:val="18"/>
        </w:rPr>
        <w:t xml:space="preserve"> </w:t>
      </w:r>
      <w:r>
        <w:rPr>
          <w:sz w:val="18"/>
        </w:rPr>
        <w:t>All understandings and agreements heretofore made between the pa</w:t>
      </w:r>
      <w:r>
        <w:rPr>
          <w:sz w:val="18"/>
        </w:rPr>
        <w:t>rties hereto are merged in this Lease, which alone fully and completely expresses the agreement between Owner and Tenant, and</w:t>
      </w:r>
      <w:r>
        <w:rPr>
          <w:spacing w:val="-6"/>
          <w:sz w:val="18"/>
        </w:rPr>
        <w:t xml:space="preserve"> </w:t>
      </w:r>
      <w:r>
        <w:rPr>
          <w:sz w:val="18"/>
        </w:rPr>
        <w:t>any</w:t>
      </w:r>
      <w:r>
        <w:rPr>
          <w:spacing w:val="-5"/>
          <w:sz w:val="18"/>
        </w:rPr>
        <w:t xml:space="preserve"> </w:t>
      </w:r>
      <w:r>
        <w:rPr>
          <w:sz w:val="18"/>
        </w:rPr>
        <w:t>executory</w:t>
      </w:r>
      <w:r>
        <w:rPr>
          <w:spacing w:val="-6"/>
          <w:sz w:val="18"/>
        </w:rPr>
        <w:t xml:space="preserve"> </w:t>
      </w:r>
      <w:r>
        <w:rPr>
          <w:sz w:val="18"/>
        </w:rPr>
        <w:t>agreement</w:t>
      </w:r>
      <w:r>
        <w:rPr>
          <w:spacing w:val="-3"/>
          <w:sz w:val="18"/>
        </w:rPr>
        <w:t xml:space="preserve"> </w:t>
      </w:r>
      <w:r>
        <w:rPr>
          <w:sz w:val="18"/>
        </w:rPr>
        <w:t>hereafter</w:t>
      </w:r>
      <w:r>
        <w:rPr>
          <w:spacing w:val="-5"/>
          <w:sz w:val="18"/>
        </w:rPr>
        <w:t xml:space="preserve"> </w:t>
      </w:r>
      <w:r>
        <w:rPr>
          <w:sz w:val="18"/>
        </w:rPr>
        <w:t>made</w:t>
      </w:r>
      <w:r>
        <w:rPr>
          <w:spacing w:val="-7"/>
          <w:sz w:val="18"/>
        </w:rPr>
        <w:t xml:space="preserve"> </w:t>
      </w:r>
      <w:r>
        <w:rPr>
          <w:sz w:val="18"/>
        </w:rPr>
        <w:t>shall</w:t>
      </w:r>
      <w:r>
        <w:rPr>
          <w:spacing w:val="-6"/>
          <w:sz w:val="18"/>
        </w:rPr>
        <w:t xml:space="preserve"> </w:t>
      </w:r>
      <w:r>
        <w:rPr>
          <w:sz w:val="18"/>
        </w:rPr>
        <w:t>be</w:t>
      </w:r>
      <w:r>
        <w:rPr>
          <w:spacing w:val="-7"/>
          <w:sz w:val="18"/>
        </w:rPr>
        <w:t xml:space="preserve"> </w:t>
      </w:r>
      <w:r>
        <w:rPr>
          <w:sz w:val="18"/>
        </w:rPr>
        <w:t>ineffective</w:t>
      </w:r>
      <w:r>
        <w:rPr>
          <w:spacing w:val="-7"/>
          <w:sz w:val="18"/>
        </w:rPr>
        <w:t xml:space="preserve"> </w:t>
      </w:r>
      <w:r>
        <w:rPr>
          <w:sz w:val="18"/>
        </w:rPr>
        <w:t>to change, modify,</w:t>
      </w:r>
      <w:r>
        <w:rPr>
          <w:spacing w:val="-3"/>
          <w:sz w:val="18"/>
        </w:rPr>
        <w:t xml:space="preserve"> </w:t>
      </w:r>
      <w:r>
        <w:rPr>
          <w:sz w:val="18"/>
        </w:rPr>
        <w:t>discharge</w:t>
      </w:r>
      <w:r>
        <w:rPr>
          <w:spacing w:val="-2"/>
          <w:sz w:val="18"/>
        </w:rPr>
        <w:t xml:space="preserve"> </w:t>
      </w:r>
      <w:r>
        <w:rPr>
          <w:sz w:val="18"/>
        </w:rPr>
        <w:t>or</w:t>
      </w:r>
      <w:r>
        <w:rPr>
          <w:spacing w:val="-2"/>
          <w:sz w:val="18"/>
        </w:rPr>
        <w:t xml:space="preserve"> </w:t>
      </w:r>
      <w:r>
        <w:rPr>
          <w:sz w:val="18"/>
        </w:rPr>
        <w:t>effect an</w:t>
      </w:r>
      <w:r>
        <w:rPr>
          <w:spacing w:val="-4"/>
          <w:sz w:val="18"/>
        </w:rPr>
        <w:t xml:space="preserve"> </w:t>
      </w:r>
      <w:r>
        <w:rPr>
          <w:sz w:val="18"/>
        </w:rPr>
        <w:t>abandonment of</w:t>
      </w:r>
      <w:r>
        <w:rPr>
          <w:spacing w:val="-2"/>
          <w:sz w:val="18"/>
        </w:rPr>
        <w:t xml:space="preserve"> </w:t>
      </w:r>
      <w:r>
        <w:rPr>
          <w:sz w:val="18"/>
        </w:rPr>
        <w:t>it in whole or</w:t>
      </w:r>
      <w:r>
        <w:rPr>
          <w:spacing w:val="-8"/>
          <w:sz w:val="18"/>
        </w:rPr>
        <w:t xml:space="preserve"> </w:t>
      </w:r>
      <w:r>
        <w:rPr>
          <w:sz w:val="18"/>
        </w:rPr>
        <w:t>in</w:t>
      </w:r>
      <w:r>
        <w:rPr>
          <w:spacing w:val="-9"/>
          <w:sz w:val="18"/>
        </w:rPr>
        <w:t xml:space="preserve"> </w:t>
      </w:r>
      <w:r>
        <w:rPr>
          <w:sz w:val="18"/>
        </w:rPr>
        <w:t>part,</w:t>
      </w:r>
      <w:r>
        <w:rPr>
          <w:spacing w:val="-8"/>
          <w:sz w:val="18"/>
        </w:rPr>
        <w:t xml:space="preserve"> </w:t>
      </w:r>
      <w:r>
        <w:rPr>
          <w:sz w:val="18"/>
        </w:rPr>
        <w:t>unless</w:t>
      </w:r>
      <w:r>
        <w:rPr>
          <w:spacing w:val="-4"/>
          <w:sz w:val="18"/>
        </w:rPr>
        <w:t xml:space="preserve"> </w:t>
      </w:r>
      <w:r>
        <w:rPr>
          <w:sz w:val="18"/>
        </w:rPr>
        <w:t>such</w:t>
      </w:r>
      <w:r>
        <w:rPr>
          <w:spacing w:val="-4"/>
          <w:sz w:val="18"/>
        </w:rPr>
        <w:t xml:space="preserve"> </w:t>
      </w:r>
      <w:r>
        <w:rPr>
          <w:sz w:val="18"/>
        </w:rPr>
        <w:t>executory</w:t>
      </w:r>
      <w:r>
        <w:rPr>
          <w:spacing w:val="-9"/>
          <w:sz w:val="18"/>
        </w:rPr>
        <w:t xml:space="preserve"> </w:t>
      </w:r>
      <w:r>
        <w:rPr>
          <w:sz w:val="18"/>
        </w:rPr>
        <w:t>agreement</w:t>
      </w:r>
      <w:r>
        <w:rPr>
          <w:spacing w:val="-5"/>
          <w:sz w:val="18"/>
        </w:rPr>
        <w:t xml:space="preserve"> </w:t>
      </w:r>
      <w:r>
        <w:rPr>
          <w:sz w:val="18"/>
        </w:rPr>
        <w:t>is</w:t>
      </w:r>
      <w:r>
        <w:rPr>
          <w:spacing w:val="-4"/>
          <w:sz w:val="18"/>
        </w:rPr>
        <w:t xml:space="preserve"> </w:t>
      </w:r>
      <w:r>
        <w:rPr>
          <w:sz w:val="18"/>
        </w:rPr>
        <w:t>in</w:t>
      </w:r>
      <w:r>
        <w:rPr>
          <w:spacing w:val="-4"/>
          <w:sz w:val="18"/>
        </w:rPr>
        <w:t xml:space="preserve"> </w:t>
      </w:r>
      <w:r>
        <w:rPr>
          <w:sz w:val="18"/>
        </w:rPr>
        <w:t>writing</w:t>
      </w:r>
      <w:r>
        <w:rPr>
          <w:spacing w:val="-4"/>
          <w:sz w:val="18"/>
        </w:rPr>
        <w:t xml:space="preserve"> </w:t>
      </w:r>
      <w:r>
        <w:rPr>
          <w:sz w:val="18"/>
        </w:rPr>
        <w:t>and</w:t>
      </w:r>
      <w:r>
        <w:rPr>
          <w:spacing w:val="-8"/>
          <w:sz w:val="18"/>
        </w:rPr>
        <w:t xml:space="preserve"> </w:t>
      </w:r>
      <w:r>
        <w:rPr>
          <w:spacing w:val="-2"/>
          <w:sz w:val="18"/>
        </w:rPr>
        <w:t>signed</w:t>
      </w:r>
    </w:p>
    <w:p w14:paraId="21EA638A" w14:textId="77777777" w:rsidR="00FE5876" w:rsidRDefault="00EF798B">
      <w:pPr>
        <w:spacing w:before="93" w:line="259" w:lineRule="auto"/>
        <w:ind w:left="120" w:right="108"/>
        <w:jc w:val="both"/>
        <w:rPr>
          <w:sz w:val="18"/>
        </w:rPr>
      </w:pPr>
      <w:r>
        <w:br w:type="column"/>
      </w:r>
      <w:r>
        <w:rPr>
          <w:sz w:val="18"/>
        </w:rPr>
        <w:t>by the party against whom enforcement of the change, modification, discharge or abandonment is sought.</w:t>
      </w:r>
    </w:p>
    <w:p w14:paraId="37F95EFA" w14:textId="77777777" w:rsidR="00FE5876" w:rsidRDefault="00FE5876">
      <w:pPr>
        <w:pStyle w:val="BodyText"/>
        <w:spacing w:before="17"/>
        <w:rPr>
          <w:sz w:val="18"/>
        </w:rPr>
      </w:pPr>
    </w:p>
    <w:p w14:paraId="74BD7F59" w14:textId="77777777" w:rsidR="00FE5876" w:rsidRDefault="00EF798B">
      <w:pPr>
        <w:tabs>
          <w:tab w:val="left" w:pos="2280"/>
        </w:tabs>
        <w:spacing w:line="259" w:lineRule="auto"/>
        <w:ind w:left="120" w:right="106"/>
        <w:jc w:val="both"/>
        <w:rPr>
          <w:sz w:val="18"/>
        </w:rPr>
      </w:pPr>
      <w:r>
        <w:rPr>
          <w:b/>
          <w:sz w:val="18"/>
        </w:rPr>
        <w:t>End of Term:</w:t>
      </w:r>
      <w:r>
        <w:rPr>
          <w:b/>
          <w:spacing w:val="80"/>
          <w:w w:val="150"/>
          <w:sz w:val="18"/>
        </w:rPr>
        <w:t xml:space="preserve">  </w:t>
      </w:r>
      <w:r>
        <w:rPr>
          <w:sz w:val="18"/>
        </w:rPr>
        <w:t>21.</w:t>
      </w:r>
      <w:r>
        <w:rPr>
          <w:sz w:val="18"/>
        </w:rPr>
        <w:tab/>
        <w:t xml:space="preserve">Upon the expiration or </w:t>
      </w:r>
      <w:r>
        <w:rPr>
          <w:sz w:val="18"/>
        </w:rPr>
        <w:t>other termination of the term of this Lease, Tenant shall quit and surrender to Owner the Demised Premises, broom clean, in good order and condition, ordinary wear and tear, natural deterioration and casualty damage excepted, and Tenant shall remove all its property.</w:t>
      </w:r>
      <w:r>
        <w:rPr>
          <w:spacing w:val="24"/>
          <w:sz w:val="18"/>
        </w:rPr>
        <w:t xml:space="preserve"> </w:t>
      </w:r>
      <w:r>
        <w:rPr>
          <w:sz w:val="18"/>
        </w:rPr>
        <w:t>Tenant’s</w:t>
      </w:r>
      <w:r>
        <w:rPr>
          <w:spacing w:val="-8"/>
          <w:sz w:val="18"/>
        </w:rPr>
        <w:t xml:space="preserve"> </w:t>
      </w:r>
      <w:r>
        <w:rPr>
          <w:sz w:val="18"/>
        </w:rPr>
        <w:t>obligation</w:t>
      </w:r>
      <w:r>
        <w:rPr>
          <w:spacing w:val="-11"/>
          <w:sz w:val="18"/>
        </w:rPr>
        <w:t xml:space="preserve"> </w:t>
      </w:r>
      <w:r>
        <w:rPr>
          <w:sz w:val="18"/>
        </w:rPr>
        <w:t>to</w:t>
      </w:r>
      <w:r>
        <w:rPr>
          <w:spacing w:val="-12"/>
          <w:sz w:val="18"/>
        </w:rPr>
        <w:t xml:space="preserve"> </w:t>
      </w:r>
      <w:r>
        <w:rPr>
          <w:sz w:val="18"/>
        </w:rPr>
        <w:t>observe</w:t>
      </w:r>
      <w:r>
        <w:rPr>
          <w:spacing w:val="-11"/>
          <w:sz w:val="18"/>
        </w:rPr>
        <w:t xml:space="preserve"> </w:t>
      </w:r>
      <w:r>
        <w:rPr>
          <w:sz w:val="18"/>
        </w:rPr>
        <w:t>and</w:t>
      </w:r>
      <w:r>
        <w:rPr>
          <w:spacing w:val="-11"/>
          <w:sz w:val="18"/>
        </w:rPr>
        <w:t xml:space="preserve"> </w:t>
      </w:r>
      <w:r>
        <w:rPr>
          <w:sz w:val="18"/>
        </w:rPr>
        <w:t>perform</w:t>
      </w:r>
      <w:r>
        <w:rPr>
          <w:spacing w:val="-11"/>
          <w:sz w:val="18"/>
        </w:rPr>
        <w:t xml:space="preserve"> </w:t>
      </w:r>
      <w:r>
        <w:rPr>
          <w:sz w:val="18"/>
        </w:rPr>
        <w:t>this</w:t>
      </w:r>
      <w:r>
        <w:rPr>
          <w:spacing w:val="-8"/>
          <w:sz w:val="18"/>
        </w:rPr>
        <w:t xml:space="preserve"> </w:t>
      </w:r>
      <w:r>
        <w:rPr>
          <w:sz w:val="18"/>
        </w:rPr>
        <w:t>covenant shall survive the expiration or other termination of this Lease.</w:t>
      </w:r>
      <w:r>
        <w:rPr>
          <w:spacing w:val="40"/>
          <w:sz w:val="18"/>
        </w:rPr>
        <w:t xml:space="preserve"> </w:t>
      </w:r>
      <w:r>
        <w:rPr>
          <w:sz w:val="18"/>
        </w:rPr>
        <w:t>If the</w:t>
      </w:r>
      <w:r>
        <w:rPr>
          <w:spacing w:val="-7"/>
          <w:sz w:val="18"/>
        </w:rPr>
        <w:t xml:space="preserve"> </w:t>
      </w:r>
      <w:r>
        <w:rPr>
          <w:sz w:val="18"/>
        </w:rPr>
        <w:t>last</w:t>
      </w:r>
      <w:r>
        <w:rPr>
          <w:spacing w:val="-6"/>
          <w:sz w:val="18"/>
        </w:rPr>
        <w:t xml:space="preserve"> </w:t>
      </w:r>
      <w:r>
        <w:rPr>
          <w:sz w:val="18"/>
        </w:rPr>
        <w:t>day</w:t>
      </w:r>
      <w:r>
        <w:rPr>
          <w:spacing w:val="-9"/>
          <w:sz w:val="18"/>
        </w:rPr>
        <w:t xml:space="preserve"> </w:t>
      </w:r>
      <w:r>
        <w:rPr>
          <w:sz w:val="18"/>
        </w:rPr>
        <w:t>of</w:t>
      </w:r>
      <w:r>
        <w:rPr>
          <w:spacing w:val="-7"/>
          <w:sz w:val="18"/>
        </w:rPr>
        <w:t xml:space="preserve"> </w:t>
      </w:r>
      <w:r>
        <w:rPr>
          <w:sz w:val="18"/>
        </w:rPr>
        <w:t>the</w:t>
      </w:r>
      <w:r>
        <w:rPr>
          <w:spacing w:val="-7"/>
          <w:sz w:val="18"/>
        </w:rPr>
        <w:t xml:space="preserve"> </w:t>
      </w:r>
      <w:r>
        <w:rPr>
          <w:sz w:val="18"/>
        </w:rPr>
        <w:t>term</w:t>
      </w:r>
      <w:r>
        <w:rPr>
          <w:spacing w:val="-7"/>
          <w:sz w:val="18"/>
        </w:rPr>
        <w:t xml:space="preserve"> </w:t>
      </w:r>
      <w:r>
        <w:rPr>
          <w:sz w:val="18"/>
        </w:rPr>
        <w:t>of</w:t>
      </w:r>
      <w:r>
        <w:rPr>
          <w:spacing w:val="-3"/>
          <w:sz w:val="18"/>
        </w:rPr>
        <w:t xml:space="preserve"> </w:t>
      </w:r>
      <w:r>
        <w:rPr>
          <w:sz w:val="18"/>
        </w:rPr>
        <w:t>this</w:t>
      </w:r>
      <w:r>
        <w:rPr>
          <w:spacing w:val="-6"/>
          <w:sz w:val="18"/>
        </w:rPr>
        <w:t xml:space="preserve"> </w:t>
      </w:r>
      <w:r>
        <w:rPr>
          <w:sz w:val="18"/>
        </w:rPr>
        <w:t>Lease</w:t>
      </w:r>
      <w:r>
        <w:rPr>
          <w:spacing w:val="-7"/>
          <w:sz w:val="18"/>
        </w:rPr>
        <w:t xml:space="preserve"> </w:t>
      </w:r>
      <w:r>
        <w:rPr>
          <w:sz w:val="18"/>
        </w:rPr>
        <w:t>or</w:t>
      </w:r>
      <w:r>
        <w:rPr>
          <w:spacing w:val="-7"/>
          <w:sz w:val="18"/>
        </w:rPr>
        <w:t xml:space="preserve"> </w:t>
      </w:r>
      <w:r>
        <w:rPr>
          <w:sz w:val="18"/>
        </w:rPr>
        <w:t>any</w:t>
      </w:r>
      <w:r>
        <w:rPr>
          <w:spacing w:val="-9"/>
          <w:sz w:val="18"/>
        </w:rPr>
        <w:t xml:space="preserve"> </w:t>
      </w:r>
      <w:r>
        <w:rPr>
          <w:sz w:val="18"/>
        </w:rPr>
        <w:t>renewal</w:t>
      </w:r>
      <w:r>
        <w:rPr>
          <w:spacing w:val="-6"/>
          <w:sz w:val="18"/>
        </w:rPr>
        <w:t xml:space="preserve"> </w:t>
      </w:r>
      <w:r>
        <w:rPr>
          <w:sz w:val="18"/>
        </w:rPr>
        <w:t>hereof,</w:t>
      </w:r>
      <w:r>
        <w:rPr>
          <w:spacing w:val="-8"/>
          <w:sz w:val="18"/>
        </w:rPr>
        <w:t xml:space="preserve"> </w:t>
      </w:r>
      <w:r>
        <w:rPr>
          <w:sz w:val="18"/>
        </w:rPr>
        <w:t>falls</w:t>
      </w:r>
      <w:r>
        <w:rPr>
          <w:spacing w:val="-6"/>
          <w:sz w:val="18"/>
        </w:rPr>
        <w:t xml:space="preserve"> </w:t>
      </w:r>
      <w:r>
        <w:rPr>
          <w:sz w:val="18"/>
        </w:rPr>
        <w:t>on Sunday, this Lease shall expire at noon on the p</w:t>
      </w:r>
      <w:r>
        <w:rPr>
          <w:sz w:val="18"/>
        </w:rPr>
        <w:t>receding Saturday unless it be</w:t>
      </w:r>
      <w:r>
        <w:rPr>
          <w:spacing w:val="-4"/>
          <w:sz w:val="18"/>
        </w:rPr>
        <w:t xml:space="preserve"> </w:t>
      </w:r>
      <w:r>
        <w:rPr>
          <w:sz w:val="18"/>
        </w:rPr>
        <w:t>a legal</w:t>
      </w:r>
      <w:r>
        <w:rPr>
          <w:spacing w:val="-2"/>
          <w:sz w:val="18"/>
        </w:rPr>
        <w:t xml:space="preserve"> </w:t>
      </w:r>
      <w:r>
        <w:rPr>
          <w:sz w:val="18"/>
        </w:rPr>
        <w:t>holiday</w:t>
      </w:r>
      <w:r>
        <w:rPr>
          <w:spacing w:val="-2"/>
          <w:sz w:val="18"/>
        </w:rPr>
        <w:t xml:space="preserve"> </w:t>
      </w:r>
      <w:r>
        <w:rPr>
          <w:sz w:val="18"/>
        </w:rPr>
        <w:t>in which case it shall expire at noon</w:t>
      </w:r>
      <w:r>
        <w:rPr>
          <w:spacing w:val="-2"/>
          <w:sz w:val="18"/>
        </w:rPr>
        <w:t xml:space="preserve"> </w:t>
      </w:r>
      <w:r>
        <w:rPr>
          <w:sz w:val="18"/>
        </w:rPr>
        <w:t>on the preceding business day.</w:t>
      </w:r>
    </w:p>
    <w:p w14:paraId="24CB7411" w14:textId="77777777" w:rsidR="00FE5876" w:rsidRDefault="00FE5876">
      <w:pPr>
        <w:pStyle w:val="BodyText"/>
        <w:spacing w:before="18"/>
        <w:rPr>
          <w:sz w:val="18"/>
        </w:rPr>
      </w:pPr>
    </w:p>
    <w:p w14:paraId="2C307809" w14:textId="77777777" w:rsidR="00FE5876" w:rsidRDefault="00EF798B">
      <w:pPr>
        <w:tabs>
          <w:tab w:val="left" w:pos="1560"/>
          <w:tab w:val="left" w:pos="2280"/>
        </w:tabs>
        <w:spacing w:line="259" w:lineRule="auto"/>
        <w:ind w:left="120" w:right="106"/>
        <w:jc w:val="both"/>
        <w:rPr>
          <w:sz w:val="18"/>
        </w:rPr>
      </w:pPr>
      <w:r>
        <w:rPr>
          <w:b/>
          <w:spacing w:val="-2"/>
          <w:sz w:val="18"/>
        </w:rPr>
        <w:t>Quiet</w:t>
      </w:r>
      <w:r>
        <w:rPr>
          <w:b/>
          <w:sz w:val="18"/>
        </w:rPr>
        <w:tab/>
      </w:r>
      <w:r>
        <w:rPr>
          <w:spacing w:val="-4"/>
          <w:sz w:val="18"/>
        </w:rPr>
        <w:t>22.</w:t>
      </w:r>
      <w:r>
        <w:rPr>
          <w:sz w:val="18"/>
        </w:rPr>
        <w:tab/>
        <w:t xml:space="preserve">Owner covenants and agrees with </w:t>
      </w:r>
      <w:r>
        <w:rPr>
          <w:b/>
          <w:spacing w:val="-2"/>
          <w:sz w:val="18"/>
        </w:rPr>
        <w:t>Enjoyment:</w:t>
      </w:r>
      <w:r>
        <w:rPr>
          <w:b/>
          <w:sz w:val="18"/>
        </w:rPr>
        <w:tab/>
      </w:r>
      <w:r>
        <w:rPr>
          <w:b/>
          <w:sz w:val="18"/>
        </w:rPr>
        <w:tab/>
      </w:r>
      <w:r>
        <w:rPr>
          <w:sz w:val="18"/>
        </w:rPr>
        <w:t>Tenant that upon Tenant paying the rent</w:t>
      </w:r>
      <w:r>
        <w:rPr>
          <w:spacing w:val="-12"/>
          <w:sz w:val="18"/>
        </w:rPr>
        <w:t xml:space="preserve"> </w:t>
      </w:r>
      <w:r>
        <w:rPr>
          <w:sz w:val="18"/>
        </w:rPr>
        <w:t>and</w:t>
      </w:r>
      <w:r>
        <w:rPr>
          <w:spacing w:val="-11"/>
          <w:sz w:val="18"/>
        </w:rPr>
        <w:t xml:space="preserve"> </w:t>
      </w:r>
      <w:r>
        <w:rPr>
          <w:sz w:val="18"/>
        </w:rPr>
        <w:t>additional</w:t>
      </w:r>
      <w:r>
        <w:rPr>
          <w:spacing w:val="-10"/>
          <w:sz w:val="18"/>
        </w:rPr>
        <w:t xml:space="preserve"> </w:t>
      </w:r>
      <w:r>
        <w:rPr>
          <w:sz w:val="18"/>
        </w:rPr>
        <w:t>rent</w:t>
      </w:r>
      <w:r>
        <w:rPr>
          <w:spacing w:val="-2"/>
          <w:sz w:val="18"/>
        </w:rPr>
        <w:t xml:space="preserve"> </w:t>
      </w:r>
      <w:r>
        <w:rPr>
          <w:sz w:val="18"/>
        </w:rPr>
        <w:t>and</w:t>
      </w:r>
      <w:r>
        <w:rPr>
          <w:spacing w:val="-9"/>
          <w:sz w:val="18"/>
        </w:rPr>
        <w:t xml:space="preserve"> </w:t>
      </w:r>
      <w:r>
        <w:rPr>
          <w:sz w:val="18"/>
        </w:rPr>
        <w:t>observing</w:t>
      </w:r>
      <w:r>
        <w:rPr>
          <w:spacing w:val="-12"/>
          <w:sz w:val="18"/>
        </w:rPr>
        <w:t xml:space="preserve"> </w:t>
      </w:r>
      <w:r>
        <w:rPr>
          <w:sz w:val="18"/>
        </w:rPr>
        <w:t>and</w:t>
      </w:r>
      <w:r>
        <w:rPr>
          <w:spacing w:val="-9"/>
          <w:sz w:val="18"/>
        </w:rPr>
        <w:t xml:space="preserve"> </w:t>
      </w:r>
      <w:r>
        <w:rPr>
          <w:sz w:val="18"/>
        </w:rPr>
        <w:t>performing</w:t>
      </w:r>
      <w:r>
        <w:rPr>
          <w:spacing w:val="-12"/>
          <w:sz w:val="18"/>
        </w:rPr>
        <w:t xml:space="preserve"> </w:t>
      </w:r>
      <w:r>
        <w:rPr>
          <w:sz w:val="18"/>
        </w:rPr>
        <w:t>all</w:t>
      </w:r>
      <w:r>
        <w:rPr>
          <w:spacing w:val="-8"/>
          <w:sz w:val="18"/>
        </w:rPr>
        <w:t xml:space="preserve"> </w:t>
      </w:r>
      <w:r>
        <w:rPr>
          <w:sz w:val="18"/>
        </w:rPr>
        <w:t>the</w:t>
      </w:r>
      <w:r>
        <w:rPr>
          <w:spacing w:val="-12"/>
          <w:sz w:val="18"/>
        </w:rPr>
        <w:t xml:space="preserve"> </w:t>
      </w:r>
      <w:r>
        <w:rPr>
          <w:sz w:val="18"/>
        </w:rPr>
        <w:t>terms, covenants and conditions on Tenant’s part to be observed and performed, Tenant may peaceably and quietly enjoy the Demised Premises,</w:t>
      </w:r>
      <w:r>
        <w:rPr>
          <w:spacing w:val="-2"/>
          <w:sz w:val="18"/>
        </w:rPr>
        <w:t xml:space="preserve"> </w:t>
      </w:r>
      <w:r>
        <w:rPr>
          <w:sz w:val="18"/>
        </w:rPr>
        <w:t>subject, nevertheless,</w:t>
      </w:r>
      <w:r>
        <w:rPr>
          <w:spacing w:val="-2"/>
          <w:sz w:val="18"/>
        </w:rPr>
        <w:t xml:space="preserve"> </w:t>
      </w:r>
      <w:r>
        <w:rPr>
          <w:sz w:val="18"/>
        </w:rPr>
        <w:t>to</w:t>
      </w:r>
      <w:r>
        <w:rPr>
          <w:spacing w:val="-3"/>
          <w:sz w:val="18"/>
        </w:rPr>
        <w:t xml:space="preserve"> </w:t>
      </w:r>
      <w:r>
        <w:rPr>
          <w:sz w:val="18"/>
        </w:rPr>
        <w:t>the</w:t>
      </w:r>
      <w:r>
        <w:rPr>
          <w:spacing w:val="-1"/>
          <w:sz w:val="18"/>
        </w:rPr>
        <w:t xml:space="preserve"> </w:t>
      </w:r>
      <w:r>
        <w:rPr>
          <w:sz w:val="18"/>
        </w:rPr>
        <w:t>terms and conditions of</w:t>
      </w:r>
      <w:r>
        <w:rPr>
          <w:spacing w:val="-1"/>
          <w:sz w:val="18"/>
        </w:rPr>
        <w:t xml:space="preserve"> </w:t>
      </w:r>
      <w:r>
        <w:rPr>
          <w:sz w:val="18"/>
        </w:rPr>
        <w:t xml:space="preserve">this Lease, including, but not limited to, Article 33 hereof and to the ground leases, underlying leases and mortgages hereinbefore </w:t>
      </w:r>
      <w:r>
        <w:rPr>
          <w:spacing w:val="-2"/>
          <w:sz w:val="18"/>
        </w:rPr>
        <w:t>mentioned.</w:t>
      </w:r>
    </w:p>
    <w:p w14:paraId="5A79AC29" w14:textId="77777777" w:rsidR="00FE5876" w:rsidRDefault="00FE5876">
      <w:pPr>
        <w:pStyle w:val="BodyText"/>
        <w:spacing w:before="13"/>
        <w:rPr>
          <w:sz w:val="18"/>
        </w:rPr>
      </w:pPr>
    </w:p>
    <w:p w14:paraId="08CE9842" w14:textId="77777777" w:rsidR="00FE5876" w:rsidRDefault="00EF798B">
      <w:pPr>
        <w:tabs>
          <w:tab w:val="left" w:pos="1560"/>
          <w:tab w:val="left" w:pos="2279"/>
        </w:tabs>
        <w:spacing w:line="259" w:lineRule="auto"/>
        <w:ind w:left="119" w:right="102"/>
        <w:jc w:val="both"/>
        <w:rPr>
          <w:sz w:val="18"/>
        </w:rPr>
      </w:pPr>
      <w:r>
        <w:rPr>
          <w:b/>
          <w:sz w:val="18"/>
        </w:rPr>
        <w:t>Failure to</w:t>
      </w:r>
      <w:r>
        <w:rPr>
          <w:b/>
          <w:sz w:val="18"/>
        </w:rPr>
        <w:tab/>
      </w:r>
      <w:r>
        <w:rPr>
          <w:spacing w:val="-4"/>
          <w:sz w:val="18"/>
        </w:rPr>
        <w:t>23.</w:t>
      </w:r>
      <w:r>
        <w:rPr>
          <w:sz w:val="18"/>
        </w:rPr>
        <w:tab/>
      </w:r>
      <w:r>
        <w:rPr>
          <w:spacing w:val="-12"/>
          <w:sz w:val="18"/>
        </w:rPr>
        <w:t xml:space="preserve"> </w:t>
      </w:r>
      <w:r>
        <w:rPr>
          <w:sz w:val="18"/>
        </w:rPr>
        <w:t>Except</w:t>
      </w:r>
      <w:r>
        <w:rPr>
          <w:spacing w:val="40"/>
          <w:sz w:val="18"/>
        </w:rPr>
        <w:t xml:space="preserve"> </w:t>
      </w:r>
      <w:r>
        <w:rPr>
          <w:sz w:val="18"/>
        </w:rPr>
        <w:t>as</w:t>
      </w:r>
      <w:r>
        <w:rPr>
          <w:spacing w:val="40"/>
          <w:sz w:val="18"/>
        </w:rPr>
        <w:t xml:space="preserve"> </w:t>
      </w:r>
      <w:r>
        <w:rPr>
          <w:sz w:val="18"/>
        </w:rPr>
        <w:t>may</w:t>
      </w:r>
      <w:r>
        <w:rPr>
          <w:spacing w:val="40"/>
          <w:sz w:val="18"/>
        </w:rPr>
        <w:t xml:space="preserve"> </w:t>
      </w:r>
      <w:r>
        <w:rPr>
          <w:sz w:val="18"/>
        </w:rPr>
        <w:t>be</w:t>
      </w:r>
      <w:r>
        <w:rPr>
          <w:spacing w:val="40"/>
          <w:sz w:val="18"/>
        </w:rPr>
        <w:t xml:space="preserve"> </w:t>
      </w:r>
      <w:r>
        <w:rPr>
          <w:sz w:val="18"/>
        </w:rPr>
        <w:t>provided</w:t>
      </w:r>
      <w:r>
        <w:rPr>
          <w:spacing w:val="40"/>
          <w:sz w:val="18"/>
        </w:rPr>
        <w:t xml:space="preserve"> </w:t>
      </w:r>
      <w:r>
        <w:rPr>
          <w:sz w:val="18"/>
        </w:rPr>
        <w:t xml:space="preserve">for </w:t>
      </w:r>
      <w:r>
        <w:rPr>
          <w:b/>
          <w:sz w:val="18"/>
        </w:rPr>
        <w:t>Give Possession:</w:t>
      </w:r>
      <w:r>
        <w:rPr>
          <w:b/>
          <w:sz w:val="18"/>
        </w:rPr>
        <w:tab/>
      </w:r>
      <w:r>
        <w:rPr>
          <w:b/>
          <w:sz w:val="18"/>
        </w:rPr>
        <w:tab/>
      </w:r>
      <w:r>
        <w:rPr>
          <w:sz w:val="18"/>
        </w:rPr>
        <w:t>otherwise in this Lease, if Owner is unable to give possession of the Demised Premises on the date of the</w:t>
      </w:r>
      <w:r>
        <w:rPr>
          <w:spacing w:val="-1"/>
          <w:sz w:val="18"/>
        </w:rPr>
        <w:t xml:space="preserve"> </w:t>
      </w:r>
      <w:r>
        <w:rPr>
          <w:sz w:val="18"/>
        </w:rPr>
        <w:t>commencement of</w:t>
      </w:r>
      <w:r>
        <w:rPr>
          <w:spacing w:val="-1"/>
          <w:sz w:val="18"/>
        </w:rPr>
        <w:t xml:space="preserve"> </w:t>
      </w:r>
      <w:r>
        <w:rPr>
          <w:sz w:val="18"/>
        </w:rPr>
        <w:t>the</w:t>
      </w:r>
      <w:r>
        <w:rPr>
          <w:spacing w:val="-5"/>
          <w:sz w:val="18"/>
        </w:rPr>
        <w:t xml:space="preserve"> </w:t>
      </w:r>
      <w:r>
        <w:rPr>
          <w:sz w:val="18"/>
        </w:rPr>
        <w:t>term</w:t>
      </w:r>
      <w:r>
        <w:rPr>
          <w:spacing w:val="-1"/>
          <w:sz w:val="18"/>
        </w:rPr>
        <w:t xml:space="preserve"> </w:t>
      </w:r>
      <w:r>
        <w:rPr>
          <w:sz w:val="18"/>
        </w:rPr>
        <w:t>hereof</w:t>
      </w:r>
      <w:r>
        <w:rPr>
          <w:spacing w:val="-1"/>
          <w:sz w:val="18"/>
        </w:rPr>
        <w:t xml:space="preserve"> </w:t>
      </w:r>
      <w:r>
        <w:rPr>
          <w:sz w:val="18"/>
        </w:rPr>
        <w:t>because</w:t>
      </w:r>
      <w:r>
        <w:rPr>
          <w:spacing w:val="-1"/>
          <w:sz w:val="18"/>
        </w:rPr>
        <w:t xml:space="preserve"> </w:t>
      </w:r>
      <w:r>
        <w:rPr>
          <w:sz w:val="18"/>
        </w:rPr>
        <w:t>of</w:t>
      </w:r>
      <w:r>
        <w:rPr>
          <w:spacing w:val="-1"/>
          <w:sz w:val="18"/>
        </w:rPr>
        <w:t xml:space="preserve"> </w:t>
      </w:r>
      <w:r>
        <w:rPr>
          <w:sz w:val="18"/>
        </w:rPr>
        <w:t>the</w:t>
      </w:r>
      <w:r>
        <w:rPr>
          <w:spacing w:val="-1"/>
          <w:sz w:val="18"/>
        </w:rPr>
        <w:t xml:space="preserve"> </w:t>
      </w:r>
      <w:r>
        <w:rPr>
          <w:sz w:val="18"/>
        </w:rPr>
        <w:t>holding-over or</w:t>
      </w:r>
      <w:r>
        <w:rPr>
          <w:spacing w:val="-1"/>
          <w:sz w:val="18"/>
        </w:rPr>
        <w:t xml:space="preserve"> </w:t>
      </w:r>
      <w:r>
        <w:rPr>
          <w:sz w:val="18"/>
        </w:rPr>
        <w:t>retention of</w:t>
      </w:r>
      <w:r>
        <w:rPr>
          <w:spacing w:val="-1"/>
          <w:sz w:val="18"/>
        </w:rPr>
        <w:t xml:space="preserve"> </w:t>
      </w:r>
      <w:r>
        <w:rPr>
          <w:sz w:val="18"/>
        </w:rPr>
        <w:t>possession of</w:t>
      </w:r>
      <w:r>
        <w:rPr>
          <w:spacing w:val="-1"/>
          <w:sz w:val="18"/>
        </w:rPr>
        <w:t xml:space="preserve"> </w:t>
      </w:r>
      <w:r>
        <w:rPr>
          <w:sz w:val="18"/>
        </w:rPr>
        <w:t>any</w:t>
      </w:r>
      <w:r>
        <w:rPr>
          <w:spacing w:val="-2"/>
          <w:sz w:val="18"/>
        </w:rPr>
        <w:t xml:space="preserve"> </w:t>
      </w:r>
      <w:r>
        <w:rPr>
          <w:sz w:val="18"/>
        </w:rPr>
        <w:t>tenant,</w:t>
      </w:r>
      <w:r>
        <w:rPr>
          <w:spacing w:val="-2"/>
          <w:sz w:val="18"/>
        </w:rPr>
        <w:t xml:space="preserve"> </w:t>
      </w:r>
      <w:r>
        <w:rPr>
          <w:sz w:val="18"/>
        </w:rPr>
        <w:t>undertenant or occupants, or if the Demised Premises are located in a building being constructed, because such</w:t>
      </w:r>
      <w:r>
        <w:rPr>
          <w:spacing w:val="40"/>
          <w:sz w:val="18"/>
        </w:rPr>
        <w:t xml:space="preserve"> </w:t>
      </w:r>
      <w:r>
        <w:rPr>
          <w:sz w:val="18"/>
        </w:rPr>
        <w:t>building has not been sufficiently completed to make the Demised Premises ready for occupancy or because of the fact that a certificate of occupancy has not been procured</w:t>
      </w:r>
      <w:r>
        <w:rPr>
          <w:spacing w:val="-6"/>
          <w:sz w:val="18"/>
        </w:rPr>
        <w:t xml:space="preserve"> </w:t>
      </w:r>
      <w:r>
        <w:rPr>
          <w:sz w:val="18"/>
        </w:rPr>
        <w:t>or for</w:t>
      </w:r>
      <w:r>
        <w:rPr>
          <w:spacing w:val="-4"/>
          <w:sz w:val="18"/>
        </w:rPr>
        <w:t xml:space="preserve"> </w:t>
      </w:r>
      <w:r>
        <w:rPr>
          <w:sz w:val="18"/>
        </w:rPr>
        <w:t>any</w:t>
      </w:r>
      <w:r>
        <w:rPr>
          <w:spacing w:val="-5"/>
          <w:sz w:val="18"/>
        </w:rPr>
        <w:t xml:space="preserve"> </w:t>
      </w:r>
      <w:r>
        <w:rPr>
          <w:sz w:val="18"/>
        </w:rPr>
        <w:t>other</w:t>
      </w:r>
      <w:r>
        <w:rPr>
          <w:spacing w:val="-3"/>
          <w:sz w:val="18"/>
        </w:rPr>
        <w:t xml:space="preserve"> </w:t>
      </w:r>
      <w:r>
        <w:rPr>
          <w:sz w:val="18"/>
        </w:rPr>
        <w:t>reason,</w:t>
      </w:r>
      <w:r>
        <w:rPr>
          <w:spacing w:val="-5"/>
          <w:sz w:val="18"/>
        </w:rPr>
        <w:t xml:space="preserve"> </w:t>
      </w:r>
      <w:r>
        <w:rPr>
          <w:sz w:val="18"/>
        </w:rPr>
        <w:t>Owner</w:t>
      </w:r>
      <w:r>
        <w:rPr>
          <w:spacing w:val="-4"/>
          <w:sz w:val="18"/>
        </w:rPr>
        <w:t xml:space="preserve"> </w:t>
      </w:r>
      <w:r>
        <w:rPr>
          <w:sz w:val="18"/>
        </w:rPr>
        <w:t>shall</w:t>
      </w:r>
      <w:r>
        <w:rPr>
          <w:spacing w:val="-1"/>
          <w:sz w:val="18"/>
        </w:rPr>
        <w:t xml:space="preserve"> </w:t>
      </w:r>
      <w:r>
        <w:rPr>
          <w:sz w:val="18"/>
        </w:rPr>
        <w:t>not</w:t>
      </w:r>
      <w:r>
        <w:rPr>
          <w:spacing w:val="-2"/>
          <w:sz w:val="18"/>
        </w:rPr>
        <w:t xml:space="preserve"> </w:t>
      </w:r>
      <w:r>
        <w:rPr>
          <w:sz w:val="18"/>
        </w:rPr>
        <w:t>be</w:t>
      </w:r>
      <w:r>
        <w:rPr>
          <w:spacing w:val="-7"/>
          <w:sz w:val="18"/>
        </w:rPr>
        <w:t xml:space="preserve"> </w:t>
      </w:r>
      <w:r>
        <w:rPr>
          <w:sz w:val="18"/>
        </w:rPr>
        <w:t>subject</w:t>
      </w:r>
      <w:r>
        <w:rPr>
          <w:spacing w:val="-2"/>
          <w:sz w:val="18"/>
        </w:rPr>
        <w:t xml:space="preserve"> </w:t>
      </w:r>
      <w:r>
        <w:rPr>
          <w:sz w:val="18"/>
        </w:rPr>
        <w:t>to</w:t>
      </w:r>
      <w:r>
        <w:rPr>
          <w:spacing w:val="-6"/>
          <w:sz w:val="18"/>
        </w:rPr>
        <w:t xml:space="preserve"> </w:t>
      </w:r>
      <w:r>
        <w:rPr>
          <w:sz w:val="18"/>
        </w:rPr>
        <w:t>any liability</w:t>
      </w:r>
      <w:r>
        <w:rPr>
          <w:spacing w:val="-1"/>
          <w:sz w:val="18"/>
        </w:rPr>
        <w:t xml:space="preserve"> </w:t>
      </w:r>
      <w:r>
        <w:rPr>
          <w:sz w:val="18"/>
        </w:rPr>
        <w:t>for failure to give possession on</w:t>
      </w:r>
      <w:r>
        <w:rPr>
          <w:spacing w:val="-1"/>
          <w:sz w:val="18"/>
        </w:rPr>
        <w:t xml:space="preserve"> </w:t>
      </w:r>
      <w:r>
        <w:rPr>
          <w:sz w:val="18"/>
        </w:rPr>
        <w:t>said date and the validity of this Lease shall not be impaired under such circumstances,</w:t>
      </w:r>
      <w:r>
        <w:rPr>
          <w:spacing w:val="40"/>
          <w:sz w:val="18"/>
        </w:rPr>
        <w:t xml:space="preserve"> </w:t>
      </w:r>
      <w:r>
        <w:rPr>
          <w:sz w:val="18"/>
        </w:rPr>
        <w:t>nor shall the same be construed in any</w:t>
      </w:r>
      <w:r>
        <w:rPr>
          <w:sz w:val="18"/>
        </w:rPr>
        <w:t xml:space="preserve"> way to extend the term of this Lease, but the rent payable hereunder shall be abated (provided Tenant</w:t>
      </w:r>
      <w:r>
        <w:rPr>
          <w:spacing w:val="-12"/>
          <w:sz w:val="18"/>
        </w:rPr>
        <w:t xml:space="preserve"> </w:t>
      </w:r>
      <w:r>
        <w:rPr>
          <w:sz w:val="18"/>
        </w:rPr>
        <w:t>is</w:t>
      </w:r>
      <w:r>
        <w:rPr>
          <w:spacing w:val="-11"/>
          <w:sz w:val="18"/>
        </w:rPr>
        <w:t xml:space="preserve"> </w:t>
      </w:r>
      <w:r>
        <w:rPr>
          <w:sz w:val="18"/>
        </w:rPr>
        <w:t>not</w:t>
      </w:r>
      <w:r>
        <w:rPr>
          <w:spacing w:val="-11"/>
          <w:sz w:val="18"/>
        </w:rPr>
        <w:t xml:space="preserve"> </w:t>
      </w:r>
      <w:r>
        <w:rPr>
          <w:sz w:val="18"/>
        </w:rPr>
        <w:t>responsible</w:t>
      </w:r>
      <w:r>
        <w:rPr>
          <w:spacing w:val="-11"/>
          <w:sz w:val="18"/>
        </w:rPr>
        <w:t xml:space="preserve"> </w:t>
      </w:r>
      <w:r>
        <w:rPr>
          <w:sz w:val="18"/>
        </w:rPr>
        <w:t>for</w:t>
      </w:r>
      <w:r>
        <w:rPr>
          <w:spacing w:val="-12"/>
          <w:sz w:val="18"/>
        </w:rPr>
        <w:t xml:space="preserve"> </w:t>
      </w:r>
      <w:r>
        <w:rPr>
          <w:sz w:val="18"/>
        </w:rPr>
        <w:t>the</w:t>
      </w:r>
      <w:r>
        <w:rPr>
          <w:spacing w:val="-11"/>
          <w:sz w:val="18"/>
        </w:rPr>
        <w:t xml:space="preserve"> </w:t>
      </w:r>
      <w:r>
        <w:rPr>
          <w:sz w:val="18"/>
        </w:rPr>
        <w:t>inability</w:t>
      </w:r>
      <w:r>
        <w:rPr>
          <w:spacing w:val="-11"/>
          <w:sz w:val="18"/>
        </w:rPr>
        <w:t xml:space="preserve"> </w:t>
      </w:r>
      <w:r>
        <w:rPr>
          <w:sz w:val="18"/>
        </w:rPr>
        <w:t>to</w:t>
      </w:r>
      <w:r>
        <w:rPr>
          <w:spacing w:val="-11"/>
          <w:sz w:val="18"/>
        </w:rPr>
        <w:t xml:space="preserve"> </w:t>
      </w:r>
      <w:r>
        <w:rPr>
          <w:sz w:val="18"/>
        </w:rPr>
        <w:t>obtain</w:t>
      </w:r>
      <w:r>
        <w:rPr>
          <w:spacing w:val="-12"/>
          <w:sz w:val="18"/>
        </w:rPr>
        <w:t xml:space="preserve"> </w:t>
      </w:r>
      <w:r>
        <w:rPr>
          <w:sz w:val="18"/>
        </w:rPr>
        <w:t>possession)</w:t>
      </w:r>
      <w:r>
        <w:rPr>
          <w:spacing w:val="-11"/>
          <w:sz w:val="18"/>
        </w:rPr>
        <w:t xml:space="preserve"> </w:t>
      </w:r>
      <w:r>
        <w:rPr>
          <w:sz w:val="18"/>
        </w:rPr>
        <w:t>until after Owner shall have given Tenant written notice that the Demised Premises are substantially ready for Tenant’s occupancy and that Owner is ready, willing and able to deliver possession of the Demised Premises in the condition required by this Lease.</w:t>
      </w:r>
      <w:r>
        <w:rPr>
          <w:spacing w:val="40"/>
          <w:sz w:val="18"/>
        </w:rPr>
        <w:t xml:space="preserve"> </w:t>
      </w:r>
      <w:r>
        <w:rPr>
          <w:sz w:val="18"/>
        </w:rPr>
        <w:t>If permission is given to Tenant to enter into the possession of the Demised</w:t>
      </w:r>
      <w:r>
        <w:rPr>
          <w:spacing w:val="-11"/>
          <w:sz w:val="18"/>
        </w:rPr>
        <w:t xml:space="preserve"> </w:t>
      </w:r>
      <w:r>
        <w:rPr>
          <w:sz w:val="18"/>
        </w:rPr>
        <w:t>Premises</w:t>
      </w:r>
      <w:r>
        <w:rPr>
          <w:spacing w:val="-7"/>
          <w:sz w:val="18"/>
        </w:rPr>
        <w:t xml:space="preserve"> </w:t>
      </w:r>
      <w:r>
        <w:rPr>
          <w:sz w:val="18"/>
        </w:rPr>
        <w:t>prior</w:t>
      </w:r>
      <w:r>
        <w:rPr>
          <w:spacing w:val="-8"/>
          <w:sz w:val="18"/>
        </w:rPr>
        <w:t xml:space="preserve"> </w:t>
      </w:r>
      <w:r>
        <w:rPr>
          <w:sz w:val="18"/>
        </w:rPr>
        <w:t>to</w:t>
      </w:r>
      <w:r>
        <w:rPr>
          <w:spacing w:val="-11"/>
          <w:sz w:val="18"/>
        </w:rPr>
        <w:t xml:space="preserve"> </w:t>
      </w:r>
      <w:r>
        <w:rPr>
          <w:sz w:val="18"/>
        </w:rPr>
        <w:t>the</w:t>
      </w:r>
      <w:r>
        <w:rPr>
          <w:spacing w:val="-12"/>
          <w:sz w:val="18"/>
        </w:rPr>
        <w:t xml:space="preserve"> </w:t>
      </w:r>
      <w:r>
        <w:rPr>
          <w:sz w:val="18"/>
        </w:rPr>
        <w:t>date</w:t>
      </w:r>
      <w:r>
        <w:rPr>
          <w:spacing w:val="-11"/>
          <w:sz w:val="18"/>
        </w:rPr>
        <w:t xml:space="preserve"> </w:t>
      </w:r>
      <w:r>
        <w:rPr>
          <w:sz w:val="18"/>
        </w:rPr>
        <w:t>specified</w:t>
      </w:r>
      <w:r>
        <w:rPr>
          <w:spacing w:val="-10"/>
          <w:sz w:val="18"/>
        </w:rPr>
        <w:t xml:space="preserve"> </w:t>
      </w:r>
      <w:r>
        <w:rPr>
          <w:sz w:val="18"/>
        </w:rPr>
        <w:t>as</w:t>
      </w:r>
      <w:r>
        <w:rPr>
          <w:spacing w:val="-7"/>
          <w:sz w:val="18"/>
        </w:rPr>
        <w:t xml:space="preserve"> </w:t>
      </w:r>
      <w:r>
        <w:rPr>
          <w:sz w:val="18"/>
        </w:rPr>
        <w:t>the</w:t>
      </w:r>
      <w:r>
        <w:rPr>
          <w:spacing w:val="-8"/>
          <w:sz w:val="18"/>
        </w:rPr>
        <w:t xml:space="preserve"> </w:t>
      </w:r>
      <w:r>
        <w:rPr>
          <w:sz w:val="18"/>
        </w:rPr>
        <w:t>commencement of the term of this Lease, Tenant covenants and agrees that such possession shall be deemed to be under all the terms, covenants, conditions and provisions of this Lease, except as to the covenant and</w:t>
      </w:r>
      <w:r>
        <w:rPr>
          <w:spacing w:val="-6"/>
          <w:sz w:val="18"/>
        </w:rPr>
        <w:t xml:space="preserve"> </w:t>
      </w:r>
      <w:r>
        <w:rPr>
          <w:sz w:val="18"/>
        </w:rPr>
        <w:t>obligation</w:t>
      </w:r>
      <w:r>
        <w:rPr>
          <w:spacing w:val="-6"/>
          <w:sz w:val="18"/>
        </w:rPr>
        <w:t xml:space="preserve"> </w:t>
      </w:r>
      <w:r>
        <w:rPr>
          <w:sz w:val="18"/>
        </w:rPr>
        <w:t>to</w:t>
      </w:r>
      <w:r>
        <w:rPr>
          <w:spacing w:val="-10"/>
          <w:sz w:val="18"/>
        </w:rPr>
        <w:t xml:space="preserve"> </w:t>
      </w:r>
      <w:r>
        <w:rPr>
          <w:sz w:val="18"/>
        </w:rPr>
        <w:t>pay</w:t>
      </w:r>
      <w:r>
        <w:rPr>
          <w:spacing w:val="-10"/>
          <w:sz w:val="18"/>
        </w:rPr>
        <w:t xml:space="preserve"> </w:t>
      </w:r>
      <w:r>
        <w:rPr>
          <w:sz w:val="18"/>
        </w:rPr>
        <w:t>rent</w:t>
      </w:r>
      <w:r>
        <w:rPr>
          <w:spacing w:val="-6"/>
          <w:sz w:val="18"/>
        </w:rPr>
        <w:t xml:space="preserve"> </w:t>
      </w:r>
      <w:r>
        <w:rPr>
          <w:sz w:val="18"/>
        </w:rPr>
        <w:t>as</w:t>
      </w:r>
      <w:r>
        <w:rPr>
          <w:spacing w:val="-6"/>
          <w:sz w:val="18"/>
        </w:rPr>
        <w:t xml:space="preserve"> </w:t>
      </w:r>
      <w:r>
        <w:rPr>
          <w:sz w:val="18"/>
        </w:rPr>
        <w:t>set</w:t>
      </w:r>
      <w:r>
        <w:rPr>
          <w:spacing w:val="-6"/>
          <w:sz w:val="18"/>
        </w:rPr>
        <w:t xml:space="preserve"> </w:t>
      </w:r>
      <w:r>
        <w:rPr>
          <w:sz w:val="18"/>
        </w:rPr>
        <w:t>forth</w:t>
      </w:r>
      <w:r>
        <w:rPr>
          <w:spacing w:val="-5"/>
          <w:sz w:val="18"/>
        </w:rPr>
        <w:t xml:space="preserve"> </w:t>
      </w:r>
      <w:r>
        <w:rPr>
          <w:sz w:val="18"/>
        </w:rPr>
        <w:t>in</w:t>
      </w:r>
      <w:r>
        <w:rPr>
          <w:spacing w:val="-6"/>
          <w:sz w:val="18"/>
        </w:rPr>
        <w:t xml:space="preserve"> </w:t>
      </w:r>
      <w:r>
        <w:rPr>
          <w:sz w:val="18"/>
        </w:rPr>
        <w:t>this</w:t>
      </w:r>
      <w:r>
        <w:rPr>
          <w:spacing w:val="-2"/>
          <w:sz w:val="18"/>
        </w:rPr>
        <w:t xml:space="preserve"> </w:t>
      </w:r>
      <w:r>
        <w:rPr>
          <w:sz w:val="18"/>
        </w:rPr>
        <w:t>Lease.</w:t>
      </w:r>
      <w:r>
        <w:rPr>
          <w:spacing w:val="39"/>
          <w:sz w:val="18"/>
        </w:rPr>
        <w:t xml:space="preserve"> </w:t>
      </w:r>
      <w:r>
        <w:rPr>
          <w:sz w:val="18"/>
        </w:rPr>
        <w:t>The</w:t>
      </w:r>
      <w:r>
        <w:rPr>
          <w:spacing w:val="-7"/>
          <w:sz w:val="18"/>
        </w:rPr>
        <w:t xml:space="preserve"> </w:t>
      </w:r>
      <w:r>
        <w:rPr>
          <w:sz w:val="18"/>
        </w:rPr>
        <w:t>provisions of</w:t>
      </w:r>
      <w:r>
        <w:rPr>
          <w:spacing w:val="-7"/>
          <w:sz w:val="18"/>
        </w:rPr>
        <w:t xml:space="preserve"> </w:t>
      </w:r>
      <w:r>
        <w:rPr>
          <w:sz w:val="18"/>
        </w:rPr>
        <w:t>this</w:t>
      </w:r>
      <w:r>
        <w:rPr>
          <w:spacing w:val="-6"/>
          <w:sz w:val="18"/>
        </w:rPr>
        <w:t xml:space="preserve"> </w:t>
      </w:r>
      <w:r>
        <w:rPr>
          <w:sz w:val="18"/>
        </w:rPr>
        <w:t>article</w:t>
      </w:r>
      <w:r>
        <w:rPr>
          <w:spacing w:val="-11"/>
          <w:sz w:val="18"/>
        </w:rPr>
        <w:t xml:space="preserve"> </w:t>
      </w:r>
      <w:r>
        <w:rPr>
          <w:sz w:val="18"/>
        </w:rPr>
        <w:t>are</w:t>
      </w:r>
      <w:r>
        <w:rPr>
          <w:spacing w:val="-7"/>
          <w:sz w:val="18"/>
        </w:rPr>
        <w:t xml:space="preserve"> </w:t>
      </w:r>
      <w:r>
        <w:rPr>
          <w:sz w:val="18"/>
        </w:rPr>
        <w:t>intended</w:t>
      </w:r>
      <w:r>
        <w:rPr>
          <w:spacing w:val="-6"/>
          <w:sz w:val="18"/>
        </w:rPr>
        <w:t xml:space="preserve"> </w:t>
      </w:r>
      <w:r>
        <w:rPr>
          <w:sz w:val="18"/>
        </w:rPr>
        <w:t>to</w:t>
      </w:r>
      <w:r>
        <w:rPr>
          <w:spacing w:val="-5"/>
          <w:sz w:val="18"/>
        </w:rPr>
        <w:t xml:space="preserve"> </w:t>
      </w:r>
      <w:r>
        <w:rPr>
          <w:sz w:val="18"/>
        </w:rPr>
        <w:t>constitute</w:t>
      </w:r>
      <w:r>
        <w:rPr>
          <w:spacing w:val="-11"/>
          <w:sz w:val="18"/>
        </w:rPr>
        <w:t xml:space="preserve"> </w:t>
      </w:r>
      <w:r>
        <w:rPr>
          <w:sz w:val="18"/>
        </w:rPr>
        <w:t>“an</w:t>
      </w:r>
      <w:r>
        <w:rPr>
          <w:spacing w:val="-10"/>
          <w:sz w:val="18"/>
        </w:rPr>
        <w:t xml:space="preserve"> </w:t>
      </w:r>
      <w:r>
        <w:rPr>
          <w:sz w:val="18"/>
        </w:rPr>
        <w:t>express</w:t>
      </w:r>
      <w:r>
        <w:rPr>
          <w:spacing w:val="-6"/>
          <w:sz w:val="18"/>
        </w:rPr>
        <w:t xml:space="preserve"> </w:t>
      </w:r>
      <w:r>
        <w:rPr>
          <w:sz w:val="18"/>
        </w:rPr>
        <w:t>provision</w:t>
      </w:r>
      <w:r>
        <w:rPr>
          <w:spacing w:val="-10"/>
          <w:sz w:val="18"/>
        </w:rPr>
        <w:t xml:space="preserve"> </w:t>
      </w:r>
      <w:r>
        <w:rPr>
          <w:sz w:val="18"/>
        </w:rPr>
        <w:t>to</w:t>
      </w:r>
      <w:r>
        <w:rPr>
          <w:spacing w:val="-10"/>
          <w:sz w:val="18"/>
        </w:rPr>
        <w:t xml:space="preserve"> </w:t>
      </w:r>
      <w:r>
        <w:rPr>
          <w:sz w:val="18"/>
        </w:rPr>
        <w:t>the contrary” within the meaning of Section 223-a of the New York Real Property Law.</w:t>
      </w:r>
    </w:p>
    <w:p w14:paraId="78B3DD03" w14:textId="77777777" w:rsidR="00FE5876" w:rsidRDefault="00FE5876">
      <w:pPr>
        <w:pStyle w:val="BodyText"/>
        <w:spacing w:before="8"/>
        <w:rPr>
          <w:sz w:val="18"/>
        </w:rPr>
      </w:pPr>
    </w:p>
    <w:p w14:paraId="2732AF68" w14:textId="77777777" w:rsidR="00FE5876" w:rsidRDefault="00EF798B">
      <w:pPr>
        <w:tabs>
          <w:tab w:val="left" w:pos="1559"/>
          <w:tab w:val="left" w:pos="2279"/>
        </w:tabs>
        <w:spacing w:line="259" w:lineRule="auto"/>
        <w:ind w:left="119" w:right="106"/>
        <w:jc w:val="both"/>
        <w:rPr>
          <w:sz w:val="18"/>
        </w:rPr>
      </w:pPr>
      <w:r>
        <w:rPr>
          <w:b/>
          <w:sz w:val="18"/>
        </w:rPr>
        <w:t>No Waiver:</w:t>
      </w:r>
      <w:r>
        <w:rPr>
          <w:b/>
          <w:sz w:val="18"/>
        </w:rPr>
        <w:tab/>
      </w:r>
      <w:r>
        <w:rPr>
          <w:spacing w:val="-4"/>
          <w:sz w:val="18"/>
        </w:rPr>
        <w:t>24.</w:t>
      </w:r>
      <w:r>
        <w:rPr>
          <w:sz w:val="18"/>
        </w:rPr>
        <w:tab/>
        <w:t>The failure of either party to seek redress</w:t>
      </w:r>
      <w:r>
        <w:rPr>
          <w:spacing w:val="-7"/>
          <w:sz w:val="18"/>
        </w:rPr>
        <w:t xml:space="preserve"> </w:t>
      </w:r>
      <w:r>
        <w:rPr>
          <w:sz w:val="18"/>
        </w:rPr>
        <w:t>for</w:t>
      </w:r>
      <w:r>
        <w:rPr>
          <w:spacing w:val="-5"/>
          <w:sz w:val="18"/>
        </w:rPr>
        <w:t xml:space="preserve"> </w:t>
      </w:r>
      <w:r>
        <w:rPr>
          <w:sz w:val="18"/>
        </w:rPr>
        <w:t>violation</w:t>
      </w:r>
      <w:r>
        <w:rPr>
          <w:spacing w:val="-4"/>
          <w:sz w:val="18"/>
        </w:rPr>
        <w:t xml:space="preserve"> </w:t>
      </w:r>
      <w:r>
        <w:rPr>
          <w:sz w:val="18"/>
        </w:rPr>
        <w:t>of,</w:t>
      </w:r>
      <w:r>
        <w:rPr>
          <w:spacing w:val="-6"/>
          <w:sz w:val="18"/>
        </w:rPr>
        <w:t xml:space="preserve"> </w:t>
      </w:r>
      <w:r>
        <w:rPr>
          <w:sz w:val="18"/>
        </w:rPr>
        <w:t>or</w:t>
      </w:r>
      <w:r>
        <w:rPr>
          <w:spacing w:val="-5"/>
          <w:sz w:val="18"/>
        </w:rPr>
        <w:t xml:space="preserve"> </w:t>
      </w:r>
      <w:r>
        <w:rPr>
          <w:sz w:val="18"/>
        </w:rPr>
        <w:t>insist</w:t>
      </w:r>
      <w:r>
        <w:rPr>
          <w:spacing w:val="-7"/>
          <w:sz w:val="18"/>
        </w:rPr>
        <w:t xml:space="preserve"> </w:t>
      </w:r>
      <w:r>
        <w:rPr>
          <w:sz w:val="18"/>
        </w:rPr>
        <w:t>upon</w:t>
      </w:r>
      <w:r>
        <w:rPr>
          <w:spacing w:val="-7"/>
          <w:sz w:val="18"/>
        </w:rPr>
        <w:t xml:space="preserve"> </w:t>
      </w:r>
      <w:r>
        <w:rPr>
          <w:sz w:val="18"/>
        </w:rPr>
        <w:t>the</w:t>
      </w:r>
      <w:r>
        <w:rPr>
          <w:spacing w:val="-8"/>
          <w:sz w:val="18"/>
        </w:rPr>
        <w:t xml:space="preserve"> </w:t>
      </w:r>
      <w:r>
        <w:rPr>
          <w:sz w:val="18"/>
        </w:rPr>
        <w:t>strict</w:t>
      </w:r>
      <w:r>
        <w:rPr>
          <w:spacing w:val="-4"/>
          <w:sz w:val="18"/>
        </w:rPr>
        <w:t xml:space="preserve"> </w:t>
      </w:r>
      <w:r>
        <w:rPr>
          <w:sz w:val="18"/>
        </w:rPr>
        <w:t>performance</w:t>
      </w:r>
      <w:r>
        <w:rPr>
          <w:spacing w:val="-5"/>
          <w:sz w:val="18"/>
        </w:rPr>
        <w:t xml:space="preserve"> </w:t>
      </w:r>
      <w:r>
        <w:rPr>
          <w:sz w:val="18"/>
        </w:rPr>
        <w:t>of</w:t>
      </w:r>
      <w:r>
        <w:rPr>
          <w:spacing w:val="-8"/>
          <w:sz w:val="18"/>
        </w:rPr>
        <w:t xml:space="preserve"> </w:t>
      </w:r>
      <w:r>
        <w:rPr>
          <w:sz w:val="18"/>
        </w:rPr>
        <w:t>any covenant or condition of this Lease or of any of the Rules or Regulations</w:t>
      </w:r>
      <w:r>
        <w:rPr>
          <w:spacing w:val="40"/>
          <w:sz w:val="18"/>
        </w:rPr>
        <w:t xml:space="preserve"> </w:t>
      </w:r>
      <w:r>
        <w:rPr>
          <w:sz w:val="18"/>
        </w:rPr>
        <w:t>set</w:t>
      </w:r>
      <w:r>
        <w:rPr>
          <w:spacing w:val="40"/>
          <w:sz w:val="18"/>
        </w:rPr>
        <w:t xml:space="preserve"> </w:t>
      </w:r>
      <w:r>
        <w:rPr>
          <w:sz w:val="18"/>
        </w:rPr>
        <w:t>forth</w:t>
      </w:r>
      <w:r>
        <w:rPr>
          <w:spacing w:val="36"/>
          <w:sz w:val="18"/>
        </w:rPr>
        <w:t xml:space="preserve"> </w:t>
      </w:r>
      <w:r>
        <w:rPr>
          <w:sz w:val="18"/>
        </w:rPr>
        <w:t>or</w:t>
      </w:r>
      <w:r>
        <w:rPr>
          <w:spacing w:val="42"/>
          <w:sz w:val="18"/>
        </w:rPr>
        <w:t xml:space="preserve"> </w:t>
      </w:r>
      <w:r>
        <w:rPr>
          <w:sz w:val="18"/>
        </w:rPr>
        <w:t>hereafter</w:t>
      </w:r>
      <w:r>
        <w:rPr>
          <w:spacing w:val="43"/>
          <w:sz w:val="18"/>
        </w:rPr>
        <w:t xml:space="preserve"> </w:t>
      </w:r>
      <w:r>
        <w:rPr>
          <w:sz w:val="18"/>
        </w:rPr>
        <w:t>adopted</w:t>
      </w:r>
      <w:r>
        <w:rPr>
          <w:spacing w:val="36"/>
          <w:sz w:val="18"/>
        </w:rPr>
        <w:t xml:space="preserve"> </w:t>
      </w:r>
      <w:r>
        <w:rPr>
          <w:sz w:val="18"/>
        </w:rPr>
        <w:t>by</w:t>
      </w:r>
      <w:r>
        <w:rPr>
          <w:spacing w:val="32"/>
          <w:sz w:val="18"/>
        </w:rPr>
        <w:t xml:space="preserve"> </w:t>
      </w:r>
      <w:r>
        <w:rPr>
          <w:sz w:val="18"/>
        </w:rPr>
        <w:t>Owner,</w:t>
      </w:r>
      <w:r>
        <w:rPr>
          <w:spacing w:val="41"/>
          <w:sz w:val="18"/>
        </w:rPr>
        <w:t xml:space="preserve"> </w:t>
      </w:r>
      <w:r>
        <w:rPr>
          <w:sz w:val="18"/>
        </w:rPr>
        <w:t>shall</w:t>
      </w:r>
      <w:r>
        <w:rPr>
          <w:spacing w:val="41"/>
          <w:sz w:val="18"/>
        </w:rPr>
        <w:t xml:space="preserve"> </w:t>
      </w:r>
      <w:r>
        <w:rPr>
          <w:spacing w:val="-5"/>
          <w:sz w:val="18"/>
        </w:rPr>
        <w:t>not</w:t>
      </w:r>
    </w:p>
    <w:p w14:paraId="5E7FF13C" w14:textId="77777777" w:rsidR="00FE5876" w:rsidRDefault="00FE5876">
      <w:pPr>
        <w:spacing w:line="259" w:lineRule="auto"/>
        <w:jc w:val="both"/>
        <w:rPr>
          <w:sz w:val="18"/>
        </w:rPr>
        <w:sectPr w:rsidR="00FE5876">
          <w:type w:val="continuous"/>
          <w:pgSz w:w="12240" w:h="15840"/>
          <w:pgMar w:top="640" w:right="880" w:bottom="880" w:left="960" w:header="0" w:footer="688" w:gutter="0"/>
          <w:cols w:num="2" w:space="720" w:equalWidth="0">
            <w:col w:w="4981" w:space="375"/>
            <w:col w:w="5044"/>
          </w:cols>
        </w:sectPr>
      </w:pPr>
    </w:p>
    <w:p w14:paraId="6D567D6F" w14:textId="77777777" w:rsidR="00FE5876" w:rsidRDefault="00EF798B">
      <w:pPr>
        <w:spacing w:before="73"/>
        <w:ind w:left="120"/>
        <w:rPr>
          <w:sz w:val="20"/>
        </w:rPr>
      </w:pPr>
      <w:r>
        <w:rPr>
          <w:sz w:val="20"/>
        </w:rPr>
        <w:t>Printed</w:t>
      </w:r>
      <w:r>
        <w:rPr>
          <w:spacing w:val="-2"/>
          <w:sz w:val="20"/>
        </w:rPr>
        <w:t xml:space="preserve"> </w:t>
      </w:r>
      <w:r>
        <w:rPr>
          <w:spacing w:val="-4"/>
          <w:sz w:val="20"/>
        </w:rPr>
        <w:t>Form</w:t>
      </w:r>
    </w:p>
    <w:p w14:paraId="2A170815" w14:textId="77777777" w:rsidR="00FE5876" w:rsidRDefault="00FE5876">
      <w:pPr>
        <w:pStyle w:val="BodyText"/>
        <w:spacing w:before="164"/>
        <w:rPr>
          <w:sz w:val="20"/>
        </w:rPr>
      </w:pPr>
    </w:p>
    <w:p w14:paraId="509DD1BD" w14:textId="77777777" w:rsidR="00FE5876" w:rsidRDefault="00FE5876">
      <w:pPr>
        <w:rPr>
          <w:sz w:val="20"/>
        </w:rPr>
        <w:sectPr w:rsidR="00FE5876">
          <w:pgSz w:w="12240" w:h="15840"/>
          <w:pgMar w:top="640" w:right="880" w:bottom="880" w:left="960" w:header="0" w:footer="688" w:gutter="0"/>
          <w:cols w:space="720"/>
        </w:sectPr>
      </w:pPr>
    </w:p>
    <w:p w14:paraId="51841DC5" w14:textId="77777777" w:rsidR="00FE5876" w:rsidRDefault="00EF798B">
      <w:pPr>
        <w:spacing w:before="95" w:line="259" w:lineRule="auto"/>
        <w:ind w:left="119" w:right="38"/>
        <w:jc w:val="both"/>
        <w:rPr>
          <w:sz w:val="18"/>
        </w:rPr>
      </w:pPr>
      <w:r>
        <w:rPr>
          <w:sz w:val="18"/>
        </w:rPr>
        <w:t>prevent</w:t>
      </w:r>
      <w:r>
        <w:rPr>
          <w:spacing w:val="-4"/>
          <w:sz w:val="18"/>
        </w:rPr>
        <w:t xml:space="preserve"> </w:t>
      </w:r>
      <w:r>
        <w:rPr>
          <w:sz w:val="18"/>
        </w:rPr>
        <w:t>a</w:t>
      </w:r>
      <w:r>
        <w:rPr>
          <w:spacing w:val="-9"/>
          <w:sz w:val="18"/>
        </w:rPr>
        <w:t xml:space="preserve"> </w:t>
      </w:r>
      <w:r>
        <w:rPr>
          <w:sz w:val="18"/>
        </w:rPr>
        <w:t>subsequent</w:t>
      </w:r>
      <w:r>
        <w:rPr>
          <w:spacing w:val="-8"/>
          <w:sz w:val="18"/>
        </w:rPr>
        <w:t xml:space="preserve"> </w:t>
      </w:r>
      <w:r>
        <w:rPr>
          <w:sz w:val="18"/>
        </w:rPr>
        <w:t>act</w:t>
      </w:r>
      <w:r>
        <w:rPr>
          <w:spacing w:val="-3"/>
          <w:sz w:val="18"/>
        </w:rPr>
        <w:t xml:space="preserve"> </w:t>
      </w:r>
      <w:r>
        <w:rPr>
          <w:sz w:val="18"/>
        </w:rPr>
        <w:t>which</w:t>
      </w:r>
      <w:r>
        <w:rPr>
          <w:spacing w:val="-4"/>
          <w:sz w:val="18"/>
        </w:rPr>
        <w:t xml:space="preserve"> </w:t>
      </w:r>
      <w:r>
        <w:rPr>
          <w:sz w:val="18"/>
        </w:rPr>
        <w:t>would</w:t>
      </w:r>
      <w:r>
        <w:rPr>
          <w:spacing w:val="-4"/>
          <w:sz w:val="18"/>
        </w:rPr>
        <w:t xml:space="preserve"> </w:t>
      </w:r>
      <w:r>
        <w:rPr>
          <w:sz w:val="18"/>
        </w:rPr>
        <w:t>have</w:t>
      </w:r>
      <w:r>
        <w:rPr>
          <w:spacing w:val="-9"/>
          <w:sz w:val="18"/>
        </w:rPr>
        <w:t xml:space="preserve"> </w:t>
      </w:r>
      <w:r>
        <w:rPr>
          <w:sz w:val="18"/>
        </w:rPr>
        <w:t>originally</w:t>
      </w:r>
      <w:r>
        <w:rPr>
          <w:spacing w:val="-8"/>
          <w:sz w:val="18"/>
        </w:rPr>
        <w:t xml:space="preserve"> </w:t>
      </w:r>
      <w:r>
        <w:rPr>
          <w:sz w:val="18"/>
        </w:rPr>
        <w:t>constituted</w:t>
      </w:r>
      <w:r>
        <w:rPr>
          <w:spacing w:val="-8"/>
          <w:sz w:val="18"/>
        </w:rPr>
        <w:t xml:space="preserve"> </w:t>
      </w:r>
      <w:r>
        <w:rPr>
          <w:sz w:val="18"/>
        </w:rPr>
        <w:t>a violation from having all the force and effect of an original violation. The receipt by Owner of rent with knowledge of the breach</w:t>
      </w:r>
      <w:r>
        <w:rPr>
          <w:spacing w:val="-2"/>
          <w:sz w:val="18"/>
        </w:rPr>
        <w:t xml:space="preserve"> </w:t>
      </w:r>
      <w:r>
        <w:rPr>
          <w:sz w:val="18"/>
        </w:rPr>
        <w:t>of any</w:t>
      </w:r>
      <w:r>
        <w:rPr>
          <w:spacing w:val="-3"/>
          <w:sz w:val="18"/>
        </w:rPr>
        <w:t xml:space="preserve"> </w:t>
      </w:r>
      <w:r>
        <w:rPr>
          <w:sz w:val="18"/>
        </w:rPr>
        <w:t>covenant of this Lease</w:t>
      </w:r>
      <w:r>
        <w:rPr>
          <w:spacing w:val="-4"/>
          <w:sz w:val="18"/>
        </w:rPr>
        <w:t xml:space="preserve"> </w:t>
      </w:r>
      <w:r>
        <w:rPr>
          <w:sz w:val="18"/>
        </w:rPr>
        <w:t>shall not be deemed</w:t>
      </w:r>
      <w:r>
        <w:rPr>
          <w:spacing w:val="-2"/>
          <w:sz w:val="18"/>
        </w:rPr>
        <w:t xml:space="preserve"> </w:t>
      </w:r>
      <w:r>
        <w:rPr>
          <w:sz w:val="18"/>
        </w:rPr>
        <w:t>a waiver of such breach, and no provision of this Lease shall be deemed to have</w:t>
      </w:r>
      <w:r>
        <w:rPr>
          <w:spacing w:val="-12"/>
          <w:sz w:val="18"/>
        </w:rPr>
        <w:t xml:space="preserve"> </w:t>
      </w:r>
      <w:r>
        <w:rPr>
          <w:sz w:val="18"/>
        </w:rPr>
        <w:t>been</w:t>
      </w:r>
      <w:r>
        <w:rPr>
          <w:spacing w:val="-11"/>
          <w:sz w:val="18"/>
        </w:rPr>
        <w:t xml:space="preserve"> </w:t>
      </w:r>
      <w:r>
        <w:rPr>
          <w:sz w:val="18"/>
        </w:rPr>
        <w:t>waived</w:t>
      </w:r>
      <w:r>
        <w:rPr>
          <w:spacing w:val="-11"/>
          <w:sz w:val="18"/>
        </w:rPr>
        <w:t xml:space="preserve"> </w:t>
      </w:r>
      <w:r>
        <w:rPr>
          <w:sz w:val="18"/>
        </w:rPr>
        <w:t>by</w:t>
      </w:r>
      <w:r>
        <w:rPr>
          <w:spacing w:val="-11"/>
          <w:sz w:val="18"/>
        </w:rPr>
        <w:t xml:space="preserve"> </w:t>
      </w:r>
      <w:r>
        <w:rPr>
          <w:sz w:val="18"/>
        </w:rPr>
        <w:t>Owner</w:t>
      </w:r>
      <w:r>
        <w:rPr>
          <w:spacing w:val="-12"/>
          <w:sz w:val="18"/>
        </w:rPr>
        <w:t xml:space="preserve"> </w:t>
      </w:r>
      <w:r>
        <w:rPr>
          <w:sz w:val="18"/>
        </w:rPr>
        <w:t>unless</w:t>
      </w:r>
      <w:r>
        <w:rPr>
          <w:spacing w:val="-11"/>
          <w:sz w:val="18"/>
        </w:rPr>
        <w:t xml:space="preserve"> </w:t>
      </w:r>
      <w:r>
        <w:rPr>
          <w:sz w:val="18"/>
        </w:rPr>
        <w:t>such</w:t>
      </w:r>
      <w:r>
        <w:rPr>
          <w:spacing w:val="-11"/>
          <w:sz w:val="18"/>
        </w:rPr>
        <w:t xml:space="preserve"> </w:t>
      </w:r>
      <w:r>
        <w:rPr>
          <w:sz w:val="18"/>
        </w:rPr>
        <w:t>waiver</w:t>
      </w:r>
      <w:r>
        <w:rPr>
          <w:spacing w:val="-11"/>
          <w:sz w:val="18"/>
        </w:rPr>
        <w:t xml:space="preserve"> </w:t>
      </w:r>
      <w:r>
        <w:rPr>
          <w:sz w:val="18"/>
        </w:rPr>
        <w:t>be</w:t>
      </w:r>
      <w:r>
        <w:rPr>
          <w:spacing w:val="-12"/>
          <w:sz w:val="18"/>
        </w:rPr>
        <w:t xml:space="preserve"> </w:t>
      </w:r>
      <w:r>
        <w:rPr>
          <w:sz w:val="18"/>
        </w:rPr>
        <w:t>in</w:t>
      </w:r>
      <w:r>
        <w:rPr>
          <w:spacing w:val="-11"/>
          <w:sz w:val="18"/>
        </w:rPr>
        <w:t xml:space="preserve"> </w:t>
      </w:r>
      <w:r>
        <w:rPr>
          <w:sz w:val="18"/>
        </w:rPr>
        <w:t>writing</w:t>
      </w:r>
      <w:r>
        <w:rPr>
          <w:spacing w:val="-11"/>
          <w:sz w:val="18"/>
        </w:rPr>
        <w:t xml:space="preserve"> </w:t>
      </w:r>
      <w:r>
        <w:rPr>
          <w:sz w:val="18"/>
        </w:rPr>
        <w:t>signed by</w:t>
      </w:r>
      <w:r>
        <w:rPr>
          <w:spacing w:val="-5"/>
          <w:sz w:val="18"/>
        </w:rPr>
        <w:t xml:space="preserve"> </w:t>
      </w:r>
      <w:r>
        <w:rPr>
          <w:sz w:val="18"/>
        </w:rPr>
        <w:t>Owner.</w:t>
      </w:r>
      <w:r>
        <w:rPr>
          <w:spacing w:val="40"/>
          <w:sz w:val="18"/>
        </w:rPr>
        <w:t xml:space="preserve"> </w:t>
      </w:r>
      <w:r>
        <w:rPr>
          <w:sz w:val="18"/>
        </w:rPr>
        <w:t>No</w:t>
      </w:r>
      <w:r>
        <w:rPr>
          <w:spacing w:val="-1"/>
          <w:sz w:val="18"/>
        </w:rPr>
        <w:t xml:space="preserve"> </w:t>
      </w:r>
      <w:r>
        <w:rPr>
          <w:sz w:val="18"/>
        </w:rPr>
        <w:t>payment by</w:t>
      </w:r>
      <w:r>
        <w:rPr>
          <w:spacing w:val="-1"/>
          <w:sz w:val="18"/>
        </w:rPr>
        <w:t xml:space="preserve"> </w:t>
      </w:r>
      <w:r>
        <w:rPr>
          <w:sz w:val="18"/>
        </w:rPr>
        <w:t>Tenant or receipt by</w:t>
      </w:r>
      <w:r>
        <w:rPr>
          <w:spacing w:val="-5"/>
          <w:sz w:val="18"/>
        </w:rPr>
        <w:t xml:space="preserve"> </w:t>
      </w:r>
      <w:r>
        <w:rPr>
          <w:sz w:val="18"/>
        </w:rPr>
        <w:t>Owner of a lesser amount than the monthly</w:t>
      </w:r>
      <w:r>
        <w:rPr>
          <w:spacing w:val="-1"/>
          <w:sz w:val="18"/>
        </w:rPr>
        <w:t xml:space="preserve"> </w:t>
      </w:r>
      <w:r>
        <w:rPr>
          <w:sz w:val="18"/>
        </w:rPr>
        <w:t>rent herein stipulated</w:t>
      </w:r>
      <w:r>
        <w:rPr>
          <w:spacing w:val="-1"/>
          <w:sz w:val="18"/>
        </w:rPr>
        <w:t xml:space="preserve"> </w:t>
      </w:r>
      <w:r>
        <w:rPr>
          <w:sz w:val="18"/>
        </w:rPr>
        <w:t>shall be deemed to be</w:t>
      </w:r>
      <w:r>
        <w:rPr>
          <w:spacing w:val="-12"/>
          <w:sz w:val="18"/>
        </w:rPr>
        <w:t xml:space="preserve"> </w:t>
      </w:r>
      <w:r>
        <w:rPr>
          <w:sz w:val="18"/>
        </w:rPr>
        <w:t>other</w:t>
      </w:r>
      <w:r>
        <w:rPr>
          <w:spacing w:val="-7"/>
          <w:sz w:val="18"/>
        </w:rPr>
        <w:t xml:space="preserve"> </w:t>
      </w:r>
      <w:r>
        <w:rPr>
          <w:sz w:val="18"/>
        </w:rPr>
        <w:t>than</w:t>
      </w:r>
      <w:r>
        <w:rPr>
          <w:spacing w:val="-11"/>
          <w:sz w:val="18"/>
        </w:rPr>
        <w:t xml:space="preserve"> </w:t>
      </w:r>
      <w:r>
        <w:rPr>
          <w:sz w:val="18"/>
        </w:rPr>
        <w:t>on</w:t>
      </w:r>
      <w:r>
        <w:rPr>
          <w:spacing w:val="-11"/>
          <w:sz w:val="18"/>
        </w:rPr>
        <w:t xml:space="preserve"> </w:t>
      </w:r>
      <w:r>
        <w:rPr>
          <w:sz w:val="18"/>
        </w:rPr>
        <w:t>account</w:t>
      </w:r>
      <w:r>
        <w:rPr>
          <w:spacing w:val="-7"/>
          <w:sz w:val="18"/>
        </w:rPr>
        <w:t xml:space="preserve"> </w:t>
      </w:r>
      <w:r>
        <w:rPr>
          <w:sz w:val="18"/>
        </w:rPr>
        <w:t>of</w:t>
      </w:r>
      <w:r>
        <w:rPr>
          <w:spacing w:val="-8"/>
          <w:sz w:val="18"/>
        </w:rPr>
        <w:t xml:space="preserve"> </w:t>
      </w:r>
      <w:r>
        <w:rPr>
          <w:sz w:val="18"/>
        </w:rPr>
        <w:t>the</w:t>
      </w:r>
      <w:r>
        <w:rPr>
          <w:spacing w:val="-8"/>
          <w:sz w:val="18"/>
        </w:rPr>
        <w:t xml:space="preserve"> </w:t>
      </w:r>
      <w:r>
        <w:rPr>
          <w:sz w:val="18"/>
        </w:rPr>
        <w:t>earliest</w:t>
      </w:r>
      <w:r>
        <w:rPr>
          <w:spacing w:val="-7"/>
          <w:sz w:val="18"/>
        </w:rPr>
        <w:t xml:space="preserve"> </w:t>
      </w:r>
      <w:r>
        <w:rPr>
          <w:sz w:val="18"/>
        </w:rPr>
        <w:t>stipulated</w:t>
      </w:r>
      <w:r>
        <w:rPr>
          <w:spacing w:val="-11"/>
          <w:sz w:val="18"/>
        </w:rPr>
        <w:t xml:space="preserve"> </w:t>
      </w:r>
      <w:r>
        <w:rPr>
          <w:sz w:val="18"/>
        </w:rPr>
        <w:t>rent,</w:t>
      </w:r>
      <w:r>
        <w:rPr>
          <w:spacing w:val="-10"/>
          <w:sz w:val="18"/>
        </w:rPr>
        <w:t xml:space="preserve"> </w:t>
      </w:r>
      <w:r>
        <w:rPr>
          <w:sz w:val="18"/>
        </w:rPr>
        <w:t>nor</w:t>
      </w:r>
      <w:r>
        <w:rPr>
          <w:spacing w:val="-8"/>
          <w:sz w:val="18"/>
        </w:rPr>
        <w:t xml:space="preserve"> </w:t>
      </w:r>
      <w:r>
        <w:rPr>
          <w:sz w:val="18"/>
        </w:rPr>
        <w:t>shall</w:t>
      </w:r>
      <w:r>
        <w:rPr>
          <w:spacing w:val="-10"/>
          <w:sz w:val="18"/>
        </w:rPr>
        <w:t xml:space="preserve"> </w:t>
      </w:r>
      <w:r>
        <w:rPr>
          <w:sz w:val="18"/>
        </w:rPr>
        <w:t>any endorsement</w:t>
      </w:r>
      <w:r>
        <w:rPr>
          <w:spacing w:val="-5"/>
          <w:sz w:val="18"/>
        </w:rPr>
        <w:t xml:space="preserve"> </w:t>
      </w:r>
      <w:r>
        <w:rPr>
          <w:sz w:val="18"/>
        </w:rPr>
        <w:t>or</w:t>
      </w:r>
      <w:r>
        <w:rPr>
          <w:spacing w:val="-6"/>
          <w:sz w:val="18"/>
        </w:rPr>
        <w:t xml:space="preserve"> </w:t>
      </w:r>
      <w:r>
        <w:rPr>
          <w:sz w:val="18"/>
        </w:rPr>
        <w:t>statement</w:t>
      </w:r>
      <w:r>
        <w:rPr>
          <w:spacing w:val="-5"/>
          <w:sz w:val="18"/>
        </w:rPr>
        <w:t xml:space="preserve"> </w:t>
      </w:r>
      <w:r>
        <w:rPr>
          <w:sz w:val="18"/>
        </w:rPr>
        <w:t>of</w:t>
      </w:r>
      <w:r>
        <w:rPr>
          <w:spacing w:val="-6"/>
          <w:sz w:val="18"/>
        </w:rPr>
        <w:t xml:space="preserve"> </w:t>
      </w:r>
      <w:r>
        <w:rPr>
          <w:sz w:val="18"/>
        </w:rPr>
        <w:t>any</w:t>
      </w:r>
      <w:r>
        <w:rPr>
          <w:spacing w:val="-4"/>
          <w:sz w:val="18"/>
        </w:rPr>
        <w:t xml:space="preserve"> </w:t>
      </w:r>
      <w:r>
        <w:rPr>
          <w:sz w:val="18"/>
        </w:rPr>
        <w:t>check</w:t>
      </w:r>
      <w:r>
        <w:rPr>
          <w:spacing w:val="-8"/>
          <w:sz w:val="18"/>
        </w:rPr>
        <w:t xml:space="preserve"> </w:t>
      </w:r>
      <w:r>
        <w:rPr>
          <w:sz w:val="18"/>
        </w:rPr>
        <w:t>or</w:t>
      </w:r>
      <w:r>
        <w:rPr>
          <w:spacing w:val="-6"/>
          <w:sz w:val="18"/>
        </w:rPr>
        <w:t xml:space="preserve"> </w:t>
      </w:r>
      <w:r>
        <w:rPr>
          <w:sz w:val="18"/>
        </w:rPr>
        <w:t>any letter</w:t>
      </w:r>
      <w:r>
        <w:rPr>
          <w:spacing w:val="-6"/>
          <w:sz w:val="18"/>
        </w:rPr>
        <w:t xml:space="preserve"> </w:t>
      </w:r>
      <w:r>
        <w:rPr>
          <w:sz w:val="18"/>
        </w:rPr>
        <w:t>accompanying any</w:t>
      </w:r>
      <w:r>
        <w:rPr>
          <w:spacing w:val="-10"/>
          <w:sz w:val="18"/>
        </w:rPr>
        <w:t xml:space="preserve"> </w:t>
      </w:r>
      <w:r>
        <w:rPr>
          <w:sz w:val="18"/>
        </w:rPr>
        <w:t>check</w:t>
      </w:r>
      <w:r>
        <w:rPr>
          <w:spacing w:val="-11"/>
          <w:sz w:val="18"/>
        </w:rPr>
        <w:t xml:space="preserve"> </w:t>
      </w:r>
      <w:r>
        <w:rPr>
          <w:sz w:val="18"/>
        </w:rPr>
        <w:t>or</w:t>
      </w:r>
      <w:r>
        <w:rPr>
          <w:spacing w:val="-8"/>
          <w:sz w:val="18"/>
        </w:rPr>
        <w:t xml:space="preserve"> </w:t>
      </w:r>
      <w:r>
        <w:rPr>
          <w:sz w:val="18"/>
        </w:rPr>
        <w:t>payment</w:t>
      </w:r>
      <w:r>
        <w:rPr>
          <w:spacing w:val="-7"/>
          <w:sz w:val="18"/>
        </w:rPr>
        <w:t xml:space="preserve"> </w:t>
      </w:r>
      <w:r>
        <w:rPr>
          <w:sz w:val="18"/>
        </w:rPr>
        <w:t>as</w:t>
      </w:r>
      <w:r>
        <w:rPr>
          <w:spacing w:val="-7"/>
          <w:sz w:val="18"/>
        </w:rPr>
        <w:t xml:space="preserve"> </w:t>
      </w:r>
      <w:r>
        <w:rPr>
          <w:sz w:val="18"/>
        </w:rPr>
        <w:t>rent</w:t>
      </w:r>
      <w:r>
        <w:rPr>
          <w:spacing w:val="-7"/>
          <w:sz w:val="18"/>
        </w:rPr>
        <w:t xml:space="preserve"> </w:t>
      </w:r>
      <w:r>
        <w:rPr>
          <w:sz w:val="18"/>
        </w:rPr>
        <w:t>be</w:t>
      </w:r>
      <w:r>
        <w:rPr>
          <w:spacing w:val="-8"/>
          <w:sz w:val="18"/>
        </w:rPr>
        <w:t xml:space="preserve"> </w:t>
      </w:r>
      <w:r>
        <w:rPr>
          <w:sz w:val="18"/>
        </w:rPr>
        <w:t>deemed</w:t>
      </w:r>
      <w:r>
        <w:rPr>
          <w:spacing w:val="-11"/>
          <w:sz w:val="18"/>
        </w:rPr>
        <w:t xml:space="preserve"> </w:t>
      </w:r>
      <w:r>
        <w:rPr>
          <w:sz w:val="18"/>
        </w:rPr>
        <w:t>an</w:t>
      </w:r>
      <w:r>
        <w:rPr>
          <w:spacing w:val="-11"/>
          <w:sz w:val="18"/>
        </w:rPr>
        <w:t xml:space="preserve"> </w:t>
      </w:r>
      <w:r>
        <w:rPr>
          <w:sz w:val="18"/>
        </w:rPr>
        <w:t>accord</w:t>
      </w:r>
      <w:r>
        <w:rPr>
          <w:spacing w:val="-11"/>
          <w:sz w:val="18"/>
        </w:rPr>
        <w:t xml:space="preserve"> </w:t>
      </w:r>
      <w:r>
        <w:rPr>
          <w:sz w:val="18"/>
        </w:rPr>
        <w:t>and</w:t>
      </w:r>
      <w:r>
        <w:rPr>
          <w:spacing w:val="-11"/>
          <w:sz w:val="18"/>
        </w:rPr>
        <w:t xml:space="preserve"> </w:t>
      </w:r>
      <w:r>
        <w:rPr>
          <w:sz w:val="18"/>
        </w:rPr>
        <w:t>satisfaction, and</w:t>
      </w:r>
      <w:r>
        <w:rPr>
          <w:spacing w:val="-11"/>
          <w:sz w:val="18"/>
        </w:rPr>
        <w:t xml:space="preserve"> </w:t>
      </w:r>
      <w:r>
        <w:rPr>
          <w:sz w:val="18"/>
        </w:rPr>
        <w:t>Owner</w:t>
      </w:r>
      <w:r>
        <w:rPr>
          <w:spacing w:val="-4"/>
          <w:sz w:val="18"/>
        </w:rPr>
        <w:t xml:space="preserve"> </w:t>
      </w:r>
      <w:r>
        <w:rPr>
          <w:sz w:val="18"/>
        </w:rPr>
        <w:t>may</w:t>
      </w:r>
      <w:r>
        <w:rPr>
          <w:spacing w:val="-11"/>
          <w:sz w:val="18"/>
        </w:rPr>
        <w:t xml:space="preserve"> </w:t>
      </w:r>
      <w:r>
        <w:rPr>
          <w:sz w:val="18"/>
        </w:rPr>
        <w:t>accept</w:t>
      </w:r>
      <w:r>
        <w:rPr>
          <w:spacing w:val="-7"/>
          <w:sz w:val="18"/>
        </w:rPr>
        <w:t xml:space="preserve"> </w:t>
      </w:r>
      <w:r>
        <w:rPr>
          <w:sz w:val="18"/>
        </w:rPr>
        <w:t>such</w:t>
      </w:r>
      <w:r>
        <w:rPr>
          <w:spacing w:val="-6"/>
          <w:sz w:val="18"/>
        </w:rPr>
        <w:t xml:space="preserve"> </w:t>
      </w:r>
      <w:r>
        <w:rPr>
          <w:sz w:val="18"/>
        </w:rPr>
        <w:t>check</w:t>
      </w:r>
      <w:r>
        <w:rPr>
          <w:spacing w:val="-7"/>
          <w:sz w:val="18"/>
        </w:rPr>
        <w:t xml:space="preserve"> </w:t>
      </w:r>
      <w:r>
        <w:rPr>
          <w:sz w:val="18"/>
        </w:rPr>
        <w:t>or</w:t>
      </w:r>
      <w:r>
        <w:rPr>
          <w:spacing w:val="-4"/>
          <w:sz w:val="18"/>
        </w:rPr>
        <w:t xml:space="preserve"> </w:t>
      </w:r>
      <w:r>
        <w:rPr>
          <w:sz w:val="18"/>
        </w:rPr>
        <w:t>payment</w:t>
      </w:r>
      <w:r>
        <w:rPr>
          <w:spacing w:val="-2"/>
          <w:sz w:val="18"/>
        </w:rPr>
        <w:t xml:space="preserve"> </w:t>
      </w:r>
      <w:r>
        <w:rPr>
          <w:sz w:val="18"/>
        </w:rPr>
        <w:t>without</w:t>
      </w:r>
      <w:r>
        <w:rPr>
          <w:spacing w:val="-7"/>
          <w:sz w:val="18"/>
        </w:rPr>
        <w:t xml:space="preserve"> </w:t>
      </w:r>
      <w:r>
        <w:rPr>
          <w:sz w:val="18"/>
        </w:rPr>
        <w:t>prejudice</w:t>
      </w:r>
      <w:r>
        <w:rPr>
          <w:spacing w:val="-12"/>
          <w:sz w:val="18"/>
        </w:rPr>
        <w:t xml:space="preserve"> </w:t>
      </w:r>
      <w:r>
        <w:rPr>
          <w:sz w:val="18"/>
        </w:rPr>
        <w:t>to Owner’s right to recover the balance of such rent or pursue any other</w:t>
      </w:r>
      <w:r>
        <w:rPr>
          <w:spacing w:val="-11"/>
          <w:sz w:val="18"/>
        </w:rPr>
        <w:t xml:space="preserve"> </w:t>
      </w:r>
      <w:r>
        <w:rPr>
          <w:sz w:val="18"/>
        </w:rPr>
        <w:t>remedy</w:t>
      </w:r>
      <w:r>
        <w:rPr>
          <w:spacing w:val="-10"/>
          <w:sz w:val="18"/>
        </w:rPr>
        <w:t xml:space="preserve"> </w:t>
      </w:r>
      <w:r>
        <w:rPr>
          <w:sz w:val="18"/>
        </w:rPr>
        <w:t>in</w:t>
      </w:r>
      <w:r>
        <w:rPr>
          <w:spacing w:val="-11"/>
          <w:sz w:val="18"/>
        </w:rPr>
        <w:t xml:space="preserve"> </w:t>
      </w:r>
      <w:r>
        <w:rPr>
          <w:sz w:val="18"/>
        </w:rPr>
        <w:t>this</w:t>
      </w:r>
      <w:r>
        <w:rPr>
          <w:spacing w:val="-7"/>
          <w:sz w:val="18"/>
        </w:rPr>
        <w:t xml:space="preserve"> </w:t>
      </w:r>
      <w:r>
        <w:rPr>
          <w:sz w:val="18"/>
        </w:rPr>
        <w:t>lease</w:t>
      </w:r>
      <w:r>
        <w:rPr>
          <w:spacing w:val="-12"/>
          <w:sz w:val="18"/>
        </w:rPr>
        <w:t xml:space="preserve"> </w:t>
      </w:r>
      <w:r>
        <w:rPr>
          <w:sz w:val="18"/>
        </w:rPr>
        <w:t>provided.</w:t>
      </w:r>
      <w:r>
        <w:rPr>
          <w:spacing w:val="26"/>
          <w:sz w:val="18"/>
        </w:rPr>
        <w:t xml:space="preserve"> </w:t>
      </w:r>
      <w:r>
        <w:rPr>
          <w:sz w:val="18"/>
        </w:rPr>
        <w:t>No</w:t>
      </w:r>
      <w:r>
        <w:rPr>
          <w:spacing w:val="-12"/>
          <w:sz w:val="18"/>
        </w:rPr>
        <w:t xml:space="preserve"> </w:t>
      </w:r>
      <w:r>
        <w:rPr>
          <w:sz w:val="18"/>
        </w:rPr>
        <w:t>act</w:t>
      </w:r>
      <w:r>
        <w:rPr>
          <w:spacing w:val="-5"/>
          <w:sz w:val="18"/>
        </w:rPr>
        <w:t xml:space="preserve"> </w:t>
      </w:r>
      <w:r>
        <w:rPr>
          <w:sz w:val="18"/>
        </w:rPr>
        <w:t>or</w:t>
      </w:r>
      <w:r>
        <w:rPr>
          <w:spacing w:val="-12"/>
          <w:sz w:val="18"/>
        </w:rPr>
        <w:t xml:space="preserve"> </w:t>
      </w:r>
      <w:r>
        <w:rPr>
          <w:sz w:val="18"/>
        </w:rPr>
        <w:t>thing</w:t>
      </w:r>
      <w:r>
        <w:rPr>
          <w:spacing w:val="-10"/>
          <w:sz w:val="18"/>
        </w:rPr>
        <w:t xml:space="preserve"> </w:t>
      </w:r>
      <w:r>
        <w:rPr>
          <w:sz w:val="18"/>
        </w:rPr>
        <w:t>done</w:t>
      </w:r>
      <w:r>
        <w:rPr>
          <w:spacing w:val="-12"/>
          <w:sz w:val="18"/>
        </w:rPr>
        <w:t xml:space="preserve"> </w:t>
      </w:r>
      <w:r>
        <w:rPr>
          <w:sz w:val="18"/>
        </w:rPr>
        <w:t>by</w:t>
      </w:r>
      <w:r>
        <w:rPr>
          <w:spacing w:val="-11"/>
          <w:sz w:val="18"/>
        </w:rPr>
        <w:t xml:space="preserve"> </w:t>
      </w:r>
      <w:r>
        <w:rPr>
          <w:sz w:val="18"/>
        </w:rPr>
        <w:t>Owner or Owner’s agent during</w:t>
      </w:r>
      <w:r>
        <w:rPr>
          <w:spacing w:val="-2"/>
          <w:sz w:val="18"/>
        </w:rPr>
        <w:t xml:space="preserve"> </w:t>
      </w:r>
      <w:r>
        <w:rPr>
          <w:sz w:val="18"/>
        </w:rPr>
        <w:t>the</w:t>
      </w:r>
      <w:r>
        <w:rPr>
          <w:spacing w:val="-3"/>
          <w:sz w:val="18"/>
        </w:rPr>
        <w:t xml:space="preserve"> </w:t>
      </w:r>
      <w:r>
        <w:rPr>
          <w:sz w:val="18"/>
        </w:rPr>
        <w:t>term hereby</w:t>
      </w:r>
      <w:r>
        <w:rPr>
          <w:spacing w:val="-5"/>
          <w:sz w:val="18"/>
        </w:rPr>
        <w:t xml:space="preserve"> </w:t>
      </w:r>
      <w:r>
        <w:rPr>
          <w:sz w:val="18"/>
        </w:rPr>
        <w:t>demised</w:t>
      </w:r>
      <w:r>
        <w:rPr>
          <w:spacing w:val="-2"/>
          <w:sz w:val="18"/>
        </w:rPr>
        <w:t xml:space="preserve"> </w:t>
      </w:r>
      <w:r>
        <w:rPr>
          <w:sz w:val="18"/>
        </w:rPr>
        <w:t>shall</w:t>
      </w:r>
      <w:r>
        <w:rPr>
          <w:spacing w:val="-2"/>
          <w:sz w:val="18"/>
        </w:rPr>
        <w:t xml:space="preserve"> </w:t>
      </w:r>
      <w:r>
        <w:rPr>
          <w:sz w:val="18"/>
        </w:rPr>
        <w:t>be</w:t>
      </w:r>
      <w:r>
        <w:rPr>
          <w:spacing w:val="-3"/>
          <w:sz w:val="18"/>
        </w:rPr>
        <w:t xml:space="preserve"> </w:t>
      </w:r>
      <w:r>
        <w:rPr>
          <w:sz w:val="18"/>
        </w:rPr>
        <w:t>deemed in acceptance of a surrender of the Demised Premises, and no agreement to</w:t>
      </w:r>
      <w:r>
        <w:rPr>
          <w:spacing w:val="-3"/>
          <w:sz w:val="18"/>
        </w:rPr>
        <w:t xml:space="preserve"> </w:t>
      </w:r>
      <w:r>
        <w:rPr>
          <w:sz w:val="18"/>
        </w:rPr>
        <w:t>accept such</w:t>
      </w:r>
      <w:r>
        <w:rPr>
          <w:spacing w:val="-3"/>
          <w:sz w:val="18"/>
        </w:rPr>
        <w:t xml:space="preserve"> </w:t>
      </w:r>
      <w:r>
        <w:rPr>
          <w:sz w:val="18"/>
        </w:rPr>
        <w:t>surrender</w:t>
      </w:r>
      <w:r>
        <w:rPr>
          <w:spacing w:val="-1"/>
          <w:sz w:val="18"/>
        </w:rPr>
        <w:t xml:space="preserve"> </w:t>
      </w:r>
      <w:r>
        <w:rPr>
          <w:sz w:val="18"/>
        </w:rPr>
        <w:t>shall</w:t>
      </w:r>
      <w:r>
        <w:rPr>
          <w:spacing w:val="-3"/>
          <w:sz w:val="18"/>
        </w:rPr>
        <w:t xml:space="preserve"> </w:t>
      </w:r>
      <w:r>
        <w:rPr>
          <w:sz w:val="18"/>
        </w:rPr>
        <w:t>be</w:t>
      </w:r>
      <w:r>
        <w:rPr>
          <w:spacing w:val="-5"/>
          <w:sz w:val="18"/>
        </w:rPr>
        <w:t xml:space="preserve"> </w:t>
      </w:r>
      <w:r>
        <w:rPr>
          <w:sz w:val="18"/>
        </w:rPr>
        <w:t>valid</w:t>
      </w:r>
      <w:r>
        <w:rPr>
          <w:spacing w:val="-3"/>
          <w:sz w:val="18"/>
        </w:rPr>
        <w:t xml:space="preserve"> </w:t>
      </w:r>
      <w:r>
        <w:rPr>
          <w:sz w:val="18"/>
        </w:rPr>
        <w:t>unless in writing signed by</w:t>
      </w:r>
      <w:r>
        <w:rPr>
          <w:spacing w:val="-2"/>
          <w:sz w:val="18"/>
        </w:rPr>
        <w:t xml:space="preserve"> </w:t>
      </w:r>
      <w:r>
        <w:rPr>
          <w:sz w:val="18"/>
        </w:rPr>
        <w:t>Owner.</w:t>
      </w:r>
      <w:r>
        <w:rPr>
          <w:spacing w:val="40"/>
          <w:sz w:val="18"/>
        </w:rPr>
        <w:t xml:space="preserve"> </w:t>
      </w:r>
      <w:r>
        <w:rPr>
          <w:sz w:val="18"/>
        </w:rPr>
        <w:t>No employee of Owner or Owner’s agent shall have any power to accept the keys of the Demised Premises prior to</w:t>
      </w:r>
      <w:r>
        <w:rPr>
          <w:spacing w:val="-12"/>
          <w:sz w:val="18"/>
        </w:rPr>
        <w:t xml:space="preserve"> </w:t>
      </w:r>
      <w:r>
        <w:rPr>
          <w:sz w:val="18"/>
        </w:rPr>
        <w:t>the</w:t>
      </w:r>
      <w:r>
        <w:rPr>
          <w:spacing w:val="-10"/>
          <w:sz w:val="18"/>
        </w:rPr>
        <w:t xml:space="preserve"> </w:t>
      </w:r>
      <w:r>
        <w:rPr>
          <w:sz w:val="18"/>
        </w:rPr>
        <w:t>termination</w:t>
      </w:r>
      <w:r>
        <w:rPr>
          <w:spacing w:val="-5"/>
          <w:sz w:val="18"/>
        </w:rPr>
        <w:t xml:space="preserve"> </w:t>
      </w:r>
      <w:r>
        <w:rPr>
          <w:sz w:val="18"/>
        </w:rPr>
        <w:t>of</w:t>
      </w:r>
      <w:r>
        <w:rPr>
          <w:spacing w:val="-7"/>
          <w:sz w:val="18"/>
        </w:rPr>
        <w:t xml:space="preserve"> </w:t>
      </w:r>
      <w:r>
        <w:rPr>
          <w:sz w:val="18"/>
        </w:rPr>
        <w:t>this</w:t>
      </w:r>
      <w:r>
        <w:rPr>
          <w:spacing w:val="-6"/>
          <w:sz w:val="18"/>
        </w:rPr>
        <w:t xml:space="preserve"> </w:t>
      </w:r>
      <w:r>
        <w:rPr>
          <w:sz w:val="18"/>
        </w:rPr>
        <w:t>Lease</w:t>
      </w:r>
      <w:r>
        <w:rPr>
          <w:spacing w:val="-11"/>
          <w:sz w:val="18"/>
        </w:rPr>
        <w:t xml:space="preserve"> </w:t>
      </w:r>
      <w:r>
        <w:rPr>
          <w:sz w:val="18"/>
        </w:rPr>
        <w:t>and</w:t>
      </w:r>
      <w:r>
        <w:rPr>
          <w:spacing w:val="-10"/>
          <w:sz w:val="18"/>
        </w:rPr>
        <w:t xml:space="preserve"> </w:t>
      </w:r>
      <w:r>
        <w:rPr>
          <w:sz w:val="18"/>
        </w:rPr>
        <w:t>the</w:t>
      </w:r>
      <w:r>
        <w:rPr>
          <w:spacing w:val="-7"/>
          <w:sz w:val="18"/>
        </w:rPr>
        <w:t xml:space="preserve"> </w:t>
      </w:r>
      <w:r>
        <w:rPr>
          <w:sz w:val="18"/>
        </w:rPr>
        <w:t>delivery</w:t>
      </w:r>
      <w:r>
        <w:rPr>
          <w:spacing w:val="-10"/>
          <w:sz w:val="18"/>
        </w:rPr>
        <w:t xml:space="preserve"> </w:t>
      </w:r>
      <w:r>
        <w:rPr>
          <w:sz w:val="18"/>
        </w:rPr>
        <w:t>of</w:t>
      </w:r>
      <w:r>
        <w:rPr>
          <w:spacing w:val="-3"/>
          <w:sz w:val="18"/>
        </w:rPr>
        <w:t xml:space="preserve"> </w:t>
      </w:r>
      <w:r>
        <w:rPr>
          <w:sz w:val="18"/>
        </w:rPr>
        <w:t>keys</w:t>
      </w:r>
      <w:r>
        <w:rPr>
          <w:spacing w:val="-6"/>
          <w:sz w:val="18"/>
        </w:rPr>
        <w:t xml:space="preserve"> </w:t>
      </w:r>
      <w:r>
        <w:rPr>
          <w:sz w:val="18"/>
        </w:rPr>
        <w:t>to</w:t>
      </w:r>
      <w:r>
        <w:rPr>
          <w:spacing w:val="-10"/>
          <w:sz w:val="18"/>
        </w:rPr>
        <w:t xml:space="preserve"> </w:t>
      </w:r>
      <w:r>
        <w:rPr>
          <w:sz w:val="18"/>
        </w:rPr>
        <w:t>any</w:t>
      </w:r>
      <w:r>
        <w:rPr>
          <w:spacing w:val="-12"/>
          <w:sz w:val="18"/>
        </w:rPr>
        <w:t xml:space="preserve"> </w:t>
      </w:r>
      <w:r>
        <w:rPr>
          <w:sz w:val="18"/>
        </w:rPr>
        <w:t>such agent</w:t>
      </w:r>
      <w:r>
        <w:rPr>
          <w:spacing w:val="-8"/>
          <w:sz w:val="18"/>
        </w:rPr>
        <w:t xml:space="preserve"> </w:t>
      </w:r>
      <w:r>
        <w:rPr>
          <w:sz w:val="18"/>
        </w:rPr>
        <w:t>or</w:t>
      </w:r>
      <w:r>
        <w:rPr>
          <w:spacing w:val="-4"/>
          <w:sz w:val="18"/>
        </w:rPr>
        <w:t xml:space="preserve"> </w:t>
      </w:r>
      <w:r>
        <w:rPr>
          <w:sz w:val="18"/>
        </w:rPr>
        <w:t>employee</w:t>
      </w:r>
      <w:r>
        <w:rPr>
          <w:spacing w:val="-8"/>
          <w:sz w:val="18"/>
        </w:rPr>
        <w:t xml:space="preserve"> </w:t>
      </w:r>
      <w:r>
        <w:rPr>
          <w:sz w:val="18"/>
        </w:rPr>
        <w:t>shall</w:t>
      </w:r>
      <w:r>
        <w:rPr>
          <w:spacing w:val="-10"/>
          <w:sz w:val="18"/>
        </w:rPr>
        <w:t xml:space="preserve"> </w:t>
      </w:r>
      <w:r>
        <w:rPr>
          <w:sz w:val="18"/>
        </w:rPr>
        <w:t>not</w:t>
      </w:r>
      <w:r>
        <w:rPr>
          <w:spacing w:val="-7"/>
          <w:sz w:val="18"/>
        </w:rPr>
        <w:t xml:space="preserve"> </w:t>
      </w:r>
      <w:r>
        <w:rPr>
          <w:sz w:val="18"/>
        </w:rPr>
        <w:t>operate</w:t>
      </w:r>
      <w:r>
        <w:rPr>
          <w:spacing w:val="-12"/>
          <w:sz w:val="18"/>
        </w:rPr>
        <w:t xml:space="preserve"> </w:t>
      </w:r>
      <w:r>
        <w:rPr>
          <w:sz w:val="18"/>
        </w:rPr>
        <w:t>as</w:t>
      </w:r>
      <w:r>
        <w:rPr>
          <w:spacing w:val="-6"/>
          <w:sz w:val="18"/>
        </w:rPr>
        <w:t xml:space="preserve"> </w:t>
      </w:r>
      <w:r>
        <w:rPr>
          <w:sz w:val="18"/>
        </w:rPr>
        <w:t>a</w:t>
      </w:r>
      <w:r>
        <w:rPr>
          <w:spacing w:val="-8"/>
          <w:sz w:val="18"/>
        </w:rPr>
        <w:t xml:space="preserve"> </w:t>
      </w:r>
      <w:r>
        <w:rPr>
          <w:sz w:val="18"/>
        </w:rPr>
        <w:t>termination</w:t>
      </w:r>
      <w:r>
        <w:rPr>
          <w:spacing w:val="-6"/>
          <w:sz w:val="18"/>
        </w:rPr>
        <w:t xml:space="preserve"> </w:t>
      </w:r>
      <w:r>
        <w:rPr>
          <w:sz w:val="18"/>
        </w:rPr>
        <w:t>of</w:t>
      </w:r>
      <w:r>
        <w:rPr>
          <w:spacing w:val="-8"/>
          <w:sz w:val="18"/>
        </w:rPr>
        <w:t xml:space="preserve"> </w:t>
      </w:r>
      <w:r>
        <w:rPr>
          <w:sz w:val="18"/>
        </w:rPr>
        <w:t>the</w:t>
      </w:r>
      <w:r>
        <w:rPr>
          <w:spacing w:val="-12"/>
          <w:sz w:val="18"/>
        </w:rPr>
        <w:t xml:space="preserve"> </w:t>
      </w:r>
      <w:r>
        <w:rPr>
          <w:sz w:val="18"/>
        </w:rPr>
        <w:t>Lease</w:t>
      </w:r>
      <w:r>
        <w:rPr>
          <w:spacing w:val="-11"/>
          <w:sz w:val="18"/>
        </w:rPr>
        <w:t xml:space="preserve"> </w:t>
      </w:r>
      <w:r>
        <w:rPr>
          <w:sz w:val="18"/>
        </w:rPr>
        <w:t>or a surrender of the Demised Premises.</w:t>
      </w:r>
    </w:p>
    <w:p w14:paraId="5476EDCD" w14:textId="77777777" w:rsidR="00FE5876" w:rsidRDefault="00FE5876">
      <w:pPr>
        <w:pStyle w:val="BodyText"/>
        <w:spacing w:before="10"/>
        <w:rPr>
          <w:sz w:val="18"/>
        </w:rPr>
      </w:pPr>
    </w:p>
    <w:p w14:paraId="718DA624" w14:textId="77777777" w:rsidR="00FE5876" w:rsidRDefault="00EF798B">
      <w:pPr>
        <w:tabs>
          <w:tab w:val="left" w:pos="1559"/>
          <w:tab w:val="left" w:pos="2279"/>
        </w:tabs>
        <w:spacing w:line="259" w:lineRule="auto"/>
        <w:ind w:left="119" w:right="38"/>
        <w:jc w:val="both"/>
        <w:rPr>
          <w:sz w:val="18"/>
        </w:rPr>
      </w:pPr>
      <w:r>
        <w:rPr>
          <w:b/>
          <w:sz w:val="18"/>
        </w:rPr>
        <w:t>Waiver of</w:t>
      </w:r>
      <w:r>
        <w:rPr>
          <w:b/>
          <w:sz w:val="18"/>
        </w:rPr>
        <w:tab/>
      </w:r>
      <w:r>
        <w:rPr>
          <w:spacing w:val="-4"/>
          <w:sz w:val="18"/>
        </w:rPr>
        <w:t>25.</w:t>
      </w:r>
      <w:r>
        <w:rPr>
          <w:sz w:val="18"/>
        </w:rPr>
        <w:tab/>
        <w:t>It</w:t>
      </w:r>
      <w:r>
        <w:rPr>
          <w:spacing w:val="-4"/>
          <w:sz w:val="18"/>
        </w:rPr>
        <w:t xml:space="preserve"> </w:t>
      </w:r>
      <w:r>
        <w:rPr>
          <w:sz w:val="18"/>
        </w:rPr>
        <w:t>is</w:t>
      </w:r>
      <w:r>
        <w:rPr>
          <w:spacing w:val="-1"/>
          <w:sz w:val="18"/>
        </w:rPr>
        <w:t xml:space="preserve"> </w:t>
      </w:r>
      <w:r>
        <w:rPr>
          <w:sz w:val="18"/>
        </w:rPr>
        <w:t>mutually</w:t>
      </w:r>
      <w:r>
        <w:rPr>
          <w:spacing w:val="-8"/>
          <w:sz w:val="18"/>
        </w:rPr>
        <w:t xml:space="preserve"> </w:t>
      </w:r>
      <w:r>
        <w:rPr>
          <w:sz w:val="18"/>
        </w:rPr>
        <w:t>agreed</w:t>
      </w:r>
      <w:r>
        <w:rPr>
          <w:spacing w:val="-8"/>
          <w:sz w:val="18"/>
        </w:rPr>
        <w:t xml:space="preserve"> </w:t>
      </w:r>
      <w:r>
        <w:rPr>
          <w:sz w:val="18"/>
        </w:rPr>
        <w:t>by</w:t>
      </w:r>
      <w:r>
        <w:rPr>
          <w:spacing w:val="-12"/>
          <w:sz w:val="18"/>
        </w:rPr>
        <w:t xml:space="preserve"> </w:t>
      </w:r>
      <w:r>
        <w:rPr>
          <w:sz w:val="18"/>
        </w:rPr>
        <w:t>and</w:t>
      </w:r>
      <w:r>
        <w:rPr>
          <w:spacing w:val="-7"/>
          <w:sz w:val="18"/>
        </w:rPr>
        <w:t xml:space="preserve"> </w:t>
      </w:r>
      <w:r>
        <w:rPr>
          <w:sz w:val="18"/>
        </w:rPr>
        <w:t xml:space="preserve">between </w:t>
      </w:r>
      <w:r>
        <w:rPr>
          <w:b/>
          <w:sz w:val="18"/>
        </w:rPr>
        <w:t>Trial by Jury:</w:t>
      </w:r>
      <w:r>
        <w:rPr>
          <w:b/>
          <w:sz w:val="18"/>
        </w:rPr>
        <w:tab/>
      </w:r>
      <w:r>
        <w:rPr>
          <w:b/>
          <w:sz w:val="18"/>
        </w:rPr>
        <w:tab/>
      </w:r>
      <w:r>
        <w:rPr>
          <w:sz w:val="18"/>
        </w:rPr>
        <w:t>Owner</w:t>
      </w:r>
      <w:r>
        <w:rPr>
          <w:spacing w:val="-12"/>
          <w:sz w:val="18"/>
        </w:rPr>
        <w:t xml:space="preserve"> </w:t>
      </w:r>
      <w:r>
        <w:rPr>
          <w:sz w:val="18"/>
        </w:rPr>
        <w:t>and</w:t>
      </w:r>
      <w:r>
        <w:rPr>
          <w:spacing w:val="-11"/>
          <w:sz w:val="18"/>
        </w:rPr>
        <w:t xml:space="preserve"> </w:t>
      </w:r>
      <w:r>
        <w:rPr>
          <w:sz w:val="18"/>
        </w:rPr>
        <w:t>Tenant</w:t>
      </w:r>
      <w:r>
        <w:rPr>
          <w:spacing w:val="-11"/>
          <w:sz w:val="18"/>
        </w:rPr>
        <w:t xml:space="preserve"> </w:t>
      </w:r>
      <w:r>
        <w:rPr>
          <w:sz w:val="18"/>
        </w:rPr>
        <w:t>that</w:t>
      </w:r>
      <w:r>
        <w:rPr>
          <w:spacing w:val="-11"/>
          <w:sz w:val="18"/>
        </w:rPr>
        <w:t xml:space="preserve"> </w:t>
      </w:r>
      <w:r>
        <w:rPr>
          <w:sz w:val="18"/>
        </w:rPr>
        <w:t>the</w:t>
      </w:r>
      <w:r>
        <w:rPr>
          <w:spacing w:val="-12"/>
          <w:sz w:val="18"/>
        </w:rPr>
        <w:t xml:space="preserve"> </w:t>
      </w:r>
      <w:r>
        <w:rPr>
          <w:sz w:val="18"/>
        </w:rPr>
        <w:t>respective parties hereto shall and they hereby do waive trial by jury in any action, proceeding</w:t>
      </w:r>
      <w:r>
        <w:rPr>
          <w:spacing w:val="-3"/>
          <w:sz w:val="18"/>
        </w:rPr>
        <w:t xml:space="preserve"> </w:t>
      </w:r>
      <w:r>
        <w:rPr>
          <w:sz w:val="18"/>
        </w:rPr>
        <w:t>or counterclaim</w:t>
      </w:r>
      <w:r>
        <w:rPr>
          <w:spacing w:val="-5"/>
          <w:sz w:val="18"/>
        </w:rPr>
        <w:t xml:space="preserve"> </w:t>
      </w:r>
      <w:r>
        <w:rPr>
          <w:sz w:val="18"/>
        </w:rPr>
        <w:t>brought by</w:t>
      </w:r>
      <w:r>
        <w:rPr>
          <w:spacing w:val="-3"/>
          <w:sz w:val="18"/>
        </w:rPr>
        <w:t xml:space="preserve"> </w:t>
      </w:r>
      <w:r>
        <w:rPr>
          <w:sz w:val="18"/>
        </w:rPr>
        <w:t>either of the</w:t>
      </w:r>
      <w:r>
        <w:rPr>
          <w:spacing w:val="-5"/>
          <w:sz w:val="18"/>
        </w:rPr>
        <w:t xml:space="preserve"> </w:t>
      </w:r>
      <w:r>
        <w:rPr>
          <w:sz w:val="18"/>
        </w:rPr>
        <w:t>parties hereto against the other (except for personal injury or property damage) on any matters whatsoever arising out of or in any way connected with this Lease, the relationship of Owner and Tenant, Tenant’s use of or occupancy of the Demised Premises, and any emergency statutory or any other statutory remedy.</w:t>
      </w:r>
      <w:r>
        <w:rPr>
          <w:spacing w:val="40"/>
          <w:sz w:val="18"/>
        </w:rPr>
        <w:t xml:space="preserve"> </w:t>
      </w:r>
      <w:r>
        <w:rPr>
          <w:sz w:val="18"/>
        </w:rPr>
        <w:t>It is further mutually</w:t>
      </w:r>
      <w:r>
        <w:rPr>
          <w:spacing w:val="-7"/>
          <w:sz w:val="18"/>
        </w:rPr>
        <w:t xml:space="preserve"> </w:t>
      </w:r>
      <w:r>
        <w:rPr>
          <w:sz w:val="18"/>
        </w:rPr>
        <w:t>agreed</w:t>
      </w:r>
      <w:r>
        <w:rPr>
          <w:spacing w:val="-7"/>
          <w:sz w:val="18"/>
        </w:rPr>
        <w:t xml:space="preserve"> </w:t>
      </w:r>
      <w:r>
        <w:rPr>
          <w:sz w:val="18"/>
        </w:rPr>
        <w:t>that in</w:t>
      </w:r>
      <w:r>
        <w:rPr>
          <w:spacing w:val="-3"/>
          <w:sz w:val="18"/>
        </w:rPr>
        <w:t xml:space="preserve"> </w:t>
      </w:r>
      <w:r>
        <w:rPr>
          <w:sz w:val="18"/>
        </w:rPr>
        <w:t>the</w:t>
      </w:r>
      <w:r>
        <w:rPr>
          <w:spacing w:val="-4"/>
          <w:sz w:val="18"/>
        </w:rPr>
        <w:t xml:space="preserve"> </w:t>
      </w:r>
      <w:r>
        <w:rPr>
          <w:sz w:val="18"/>
        </w:rPr>
        <w:t>event</w:t>
      </w:r>
      <w:r>
        <w:rPr>
          <w:spacing w:val="-3"/>
          <w:sz w:val="18"/>
        </w:rPr>
        <w:t xml:space="preserve"> </w:t>
      </w:r>
      <w:r>
        <w:rPr>
          <w:sz w:val="18"/>
        </w:rPr>
        <w:t>Owner</w:t>
      </w:r>
      <w:r>
        <w:rPr>
          <w:spacing w:val="-1"/>
          <w:sz w:val="18"/>
        </w:rPr>
        <w:t xml:space="preserve"> </w:t>
      </w:r>
      <w:r>
        <w:rPr>
          <w:sz w:val="18"/>
        </w:rPr>
        <w:t>commen</w:t>
      </w:r>
      <w:r>
        <w:rPr>
          <w:sz w:val="18"/>
        </w:rPr>
        <w:t>ces</w:t>
      </w:r>
      <w:r>
        <w:rPr>
          <w:spacing w:val="-3"/>
          <w:sz w:val="18"/>
        </w:rPr>
        <w:t xml:space="preserve"> </w:t>
      </w:r>
      <w:r>
        <w:rPr>
          <w:sz w:val="18"/>
        </w:rPr>
        <w:t>any</w:t>
      </w:r>
      <w:r>
        <w:rPr>
          <w:spacing w:val="-7"/>
          <w:sz w:val="18"/>
        </w:rPr>
        <w:t xml:space="preserve"> </w:t>
      </w:r>
      <w:r>
        <w:rPr>
          <w:sz w:val="18"/>
        </w:rPr>
        <w:t>summary proceeding</w:t>
      </w:r>
      <w:r>
        <w:rPr>
          <w:spacing w:val="-12"/>
          <w:sz w:val="18"/>
        </w:rPr>
        <w:t xml:space="preserve"> </w:t>
      </w:r>
      <w:r>
        <w:rPr>
          <w:sz w:val="18"/>
        </w:rPr>
        <w:t>for</w:t>
      </w:r>
      <w:r>
        <w:rPr>
          <w:spacing w:val="-11"/>
          <w:sz w:val="18"/>
        </w:rPr>
        <w:t xml:space="preserve"> </w:t>
      </w:r>
      <w:r>
        <w:rPr>
          <w:sz w:val="18"/>
        </w:rPr>
        <w:t>possession</w:t>
      </w:r>
      <w:r>
        <w:rPr>
          <w:spacing w:val="-11"/>
          <w:sz w:val="18"/>
        </w:rPr>
        <w:t xml:space="preserve"> </w:t>
      </w:r>
      <w:r>
        <w:rPr>
          <w:sz w:val="18"/>
        </w:rPr>
        <w:t>of</w:t>
      </w:r>
      <w:r>
        <w:rPr>
          <w:spacing w:val="-11"/>
          <w:sz w:val="18"/>
        </w:rPr>
        <w:t xml:space="preserve"> </w:t>
      </w:r>
      <w:r>
        <w:rPr>
          <w:sz w:val="18"/>
        </w:rPr>
        <w:t>the</w:t>
      </w:r>
      <w:r>
        <w:rPr>
          <w:spacing w:val="-12"/>
          <w:sz w:val="18"/>
        </w:rPr>
        <w:t xml:space="preserve"> </w:t>
      </w:r>
      <w:r>
        <w:rPr>
          <w:sz w:val="18"/>
        </w:rPr>
        <w:t>Demised</w:t>
      </w:r>
      <w:r>
        <w:rPr>
          <w:spacing w:val="-11"/>
          <w:sz w:val="18"/>
        </w:rPr>
        <w:t xml:space="preserve"> </w:t>
      </w:r>
      <w:r>
        <w:rPr>
          <w:sz w:val="18"/>
        </w:rPr>
        <w:t>Premises,</w:t>
      </w:r>
      <w:r>
        <w:rPr>
          <w:spacing w:val="-11"/>
          <w:sz w:val="18"/>
        </w:rPr>
        <w:t xml:space="preserve"> </w:t>
      </w:r>
      <w:r>
        <w:rPr>
          <w:sz w:val="18"/>
        </w:rPr>
        <w:t>Tenant</w:t>
      </w:r>
      <w:r>
        <w:rPr>
          <w:spacing w:val="-11"/>
          <w:sz w:val="18"/>
        </w:rPr>
        <w:t xml:space="preserve"> </w:t>
      </w:r>
      <w:r>
        <w:rPr>
          <w:sz w:val="18"/>
        </w:rPr>
        <w:t>will</w:t>
      </w:r>
      <w:r>
        <w:rPr>
          <w:spacing w:val="-12"/>
          <w:sz w:val="18"/>
        </w:rPr>
        <w:t xml:space="preserve"> </w:t>
      </w:r>
      <w:r>
        <w:rPr>
          <w:sz w:val="18"/>
        </w:rPr>
        <w:t>not interpose</w:t>
      </w:r>
      <w:r>
        <w:rPr>
          <w:spacing w:val="-12"/>
          <w:sz w:val="18"/>
        </w:rPr>
        <w:t xml:space="preserve"> </w:t>
      </w:r>
      <w:r>
        <w:rPr>
          <w:sz w:val="18"/>
        </w:rPr>
        <w:t>any</w:t>
      </w:r>
      <w:r>
        <w:rPr>
          <w:spacing w:val="-11"/>
          <w:sz w:val="18"/>
        </w:rPr>
        <w:t xml:space="preserve"> </w:t>
      </w:r>
      <w:r>
        <w:rPr>
          <w:sz w:val="18"/>
        </w:rPr>
        <w:t>counterclaim</w:t>
      </w:r>
      <w:r>
        <w:rPr>
          <w:spacing w:val="-11"/>
          <w:sz w:val="18"/>
        </w:rPr>
        <w:t xml:space="preserve"> </w:t>
      </w:r>
      <w:r>
        <w:rPr>
          <w:sz w:val="18"/>
        </w:rPr>
        <w:t>of</w:t>
      </w:r>
      <w:r>
        <w:rPr>
          <w:spacing w:val="-9"/>
          <w:sz w:val="18"/>
        </w:rPr>
        <w:t xml:space="preserve"> </w:t>
      </w:r>
      <w:r>
        <w:rPr>
          <w:sz w:val="18"/>
        </w:rPr>
        <w:t>whatever</w:t>
      </w:r>
      <w:r>
        <w:rPr>
          <w:spacing w:val="-8"/>
          <w:sz w:val="18"/>
        </w:rPr>
        <w:t xml:space="preserve"> </w:t>
      </w:r>
      <w:r>
        <w:rPr>
          <w:sz w:val="18"/>
        </w:rPr>
        <w:t>nature</w:t>
      </w:r>
      <w:r>
        <w:rPr>
          <w:spacing w:val="-12"/>
          <w:sz w:val="18"/>
        </w:rPr>
        <w:t xml:space="preserve"> </w:t>
      </w:r>
      <w:r>
        <w:rPr>
          <w:sz w:val="18"/>
        </w:rPr>
        <w:t>or</w:t>
      </w:r>
      <w:r>
        <w:rPr>
          <w:spacing w:val="-8"/>
          <w:sz w:val="18"/>
        </w:rPr>
        <w:t xml:space="preserve"> </w:t>
      </w:r>
      <w:r>
        <w:rPr>
          <w:sz w:val="18"/>
        </w:rPr>
        <w:t>description</w:t>
      </w:r>
      <w:r>
        <w:rPr>
          <w:spacing w:val="-11"/>
          <w:sz w:val="18"/>
        </w:rPr>
        <w:t xml:space="preserve"> </w:t>
      </w:r>
      <w:r>
        <w:rPr>
          <w:sz w:val="18"/>
        </w:rPr>
        <w:t>in</w:t>
      </w:r>
      <w:r>
        <w:rPr>
          <w:spacing w:val="-12"/>
          <w:sz w:val="18"/>
        </w:rPr>
        <w:t xml:space="preserve"> </w:t>
      </w:r>
      <w:r>
        <w:rPr>
          <w:sz w:val="18"/>
        </w:rPr>
        <w:t>any such proceeding, provided that Tenant may interpose statutory mandatory counterclaims.</w:t>
      </w:r>
    </w:p>
    <w:p w14:paraId="622B96A8" w14:textId="77777777" w:rsidR="00FE5876" w:rsidRDefault="00FE5876">
      <w:pPr>
        <w:pStyle w:val="BodyText"/>
        <w:spacing w:before="15"/>
        <w:rPr>
          <w:sz w:val="18"/>
        </w:rPr>
      </w:pPr>
    </w:p>
    <w:p w14:paraId="3D3F944E" w14:textId="77777777" w:rsidR="00FE5876" w:rsidRDefault="00EF798B">
      <w:pPr>
        <w:tabs>
          <w:tab w:val="left" w:pos="1559"/>
          <w:tab w:val="left" w:pos="2279"/>
        </w:tabs>
        <w:spacing w:line="259" w:lineRule="auto"/>
        <w:ind w:left="119" w:right="40"/>
        <w:jc w:val="both"/>
        <w:rPr>
          <w:sz w:val="18"/>
        </w:rPr>
      </w:pPr>
      <w:r>
        <w:rPr>
          <w:b/>
          <w:sz w:val="18"/>
        </w:rPr>
        <w:t>Inability to</w:t>
      </w:r>
      <w:r>
        <w:rPr>
          <w:b/>
          <w:sz w:val="18"/>
        </w:rPr>
        <w:tab/>
      </w:r>
      <w:r>
        <w:rPr>
          <w:spacing w:val="-4"/>
          <w:sz w:val="18"/>
        </w:rPr>
        <w:t>26.</w:t>
      </w:r>
      <w:r>
        <w:rPr>
          <w:sz w:val="18"/>
        </w:rPr>
        <w:tab/>
        <w:t xml:space="preserve">This Lease and the obligation of </w:t>
      </w:r>
      <w:r>
        <w:rPr>
          <w:b/>
          <w:spacing w:val="-2"/>
          <w:sz w:val="18"/>
        </w:rPr>
        <w:t>Perform:</w:t>
      </w:r>
      <w:r>
        <w:rPr>
          <w:b/>
          <w:sz w:val="18"/>
        </w:rPr>
        <w:tab/>
      </w:r>
      <w:r>
        <w:rPr>
          <w:b/>
          <w:sz w:val="18"/>
        </w:rPr>
        <w:tab/>
      </w:r>
      <w:r>
        <w:rPr>
          <w:sz w:val="18"/>
        </w:rPr>
        <w:t>Tenant to pay rent hereunder and perform all of the other covenants and agreements hereunder on part of Tenant to</w:t>
      </w:r>
      <w:r>
        <w:rPr>
          <w:spacing w:val="40"/>
          <w:sz w:val="18"/>
        </w:rPr>
        <w:t xml:space="preserve"> </w:t>
      </w:r>
      <w:r>
        <w:rPr>
          <w:sz w:val="18"/>
        </w:rPr>
        <w:t>be performed shall in no way be affected, impaired or excused because Owner is unable to fulfill any of its obligations</w:t>
      </w:r>
      <w:r>
        <w:rPr>
          <w:spacing w:val="-3"/>
          <w:sz w:val="18"/>
        </w:rPr>
        <w:t xml:space="preserve"> </w:t>
      </w:r>
      <w:r>
        <w:rPr>
          <w:sz w:val="18"/>
        </w:rPr>
        <w:t>under</w:t>
      </w:r>
      <w:r>
        <w:rPr>
          <w:spacing w:val="-4"/>
          <w:sz w:val="18"/>
        </w:rPr>
        <w:t xml:space="preserve"> </w:t>
      </w:r>
      <w:r>
        <w:rPr>
          <w:sz w:val="18"/>
        </w:rPr>
        <w:t>this</w:t>
      </w:r>
      <w:r>
        <w:rPr>
          <w:spacing w:val="-3"/>
          <w:sz w:val="18"/>
        </w:rPr>
        <w:t xml:space="preserve"> </w:t>
      </w:r>
      <w:r>
        <w:rPr>
          <w:sz w:val="18"/>
        </w:rPr>
        <w:t>Lease</w:t>
      </w:r>
      <w:r>
        <w:rPr>
          <w:spacing w:val="-8"/>
          <w:sz w:val="18"/>
        </w:rPr>
        <w:t xml:space="preserve"> </w:t>
      </w:r>
      <w:r>
        <w:rPr>
          <w:sz w:val="18"/>
        </w:rPr>
        <w:t>or</w:t>
      </w:r>
      <w:r>
        <w:rPr>
          <w:spacing w:val="-5"/>
          <w:sz w:val="18"/>
        </w:rPr>
        <w:t xml:space="preserve"> </w:t>
      </w:r>
      <w:r>
        <w:rPr>
          <w:sz w:val="18"/>
        </w:rPr>
        <w:t>to</w:t>
      </w:r>
      <w:r>
        <w:rPr>
          <w:spacing w:val="-7"/>
          <w:sz w:val="18"/>
        </w:rPr>
        <w:t xml:space="preserve"> </w:t>
      </w:r>
      <w:r>
        <w:rPr>
          <w:sz w:val="18"/>
        </w:rPr>
        <w:t>supply</w:t>
      </w:r>
      <w:r>
        <w:rPr>
          <w:spacing w:val="-11"/>
          <w:sz w:val="18"/>
        </w:rPr>
        <w:t xml:space="preserve"> </w:t>
      </w:r>
      <w:r>
        <w:rPr>
          <w:sz w:val="18"/>
        </w:rPr>
        <w:t>or</w:t>
      </w:r>
      <w:r>
        <w:rPr>
          <w:spacing w:val="-5"/>
          <w:sz w:val="18"/>
        </w:rPr>
        <w:t xml:space="preserve"> </w:t>
      </w:r>
      <w:r>
        <w:rPr>
          <w:sz w:val="18"/>
        </w:rPr>
        <w:t>is</w:t>
      </w:r>
      <w:r>
        <w:rPr>
          <w:spacing w:val="-3"/>
          <w:sz w:val="18"/>
        </w:rPr>
        <w:t xml:space="preserve"> </w:t>
      </w:r>
      <w:r>
        <w:rPr>
          <w:sz w:val="18"/>
        </w:rPr>
        <w:t>delayed</w:t>
      </w:r>
      <w:r>
        <w:rPr>
          <w:spacing w:val="-7"/>
          <w:sz w:val="18"/>
        </w:rPr>
        <w:t xml:space="preserve"> </w:t>
      </w:r>
      <w:r>
        <w:rPr>
          <w:sz w:val="18"/>
        </w:rPr>
        <w:t>in</w:t>
      </w:r>
      <w:r>
        <w:rPr>
          <w:spacing w:val="-3"/>
          <w:sz w:val="18"/>
        </w:rPr>
        <w:t xml:space="preserve"> </w:t>
      </w:r>
      <w:r>
        <w:rPr>
          <w:sz w:val="18"/>
        </w:rPr>
        <w:t>supplying any service expressly or impliedly to be supplied or is unable to make, or is delayed making any repair, additions, alteration or decorations or is unable to supply or is de</w:t>
      </w:r>
      <w:r>
        <w:rPr>
          <w:sz w:val="18"/>
        </w:rPr>
        <w:t>layed in supplying any equipment or fixtures if Owner is prevented or delayed from so doing</w:t>
      </w:r>
      <w:r>
        <w:rPr>
          <w:spacing w:val="-11"/>
          <w:sz w:val="18"/>
        </w:rPr>
        <w:t xml:space="preserve"> </w:t>
      </w:r>
      <w:r>
        <w:rPr>
          <w:sz w:val="18"/>
        </w:rPr>
        <w:t>by</w:t>
      </w:r>
      <w:r>
        <w:rPr>
          <w:spacing w:val="-11"/>
          <w:sz w:val="18"/>
        </w:rPr>
        <w:t xml:space="preserve"> </w:t>
      </w:r>
      <w:r>
        <w:rPr>
          <w:sz w:val="18"/>
        </w:rPr>
        <w:t>reason</w:t>
      </w:r>
      <w:r>
        <w:rPr>
          <w:spacing w:val="-7"/>
          <w:sz w:val="18"/>
        </w:rPr>
        <w:t xml:space="preserve"> </w:t>
      </w:r>
      <w:r>
        <w:rPr>
          <w:sz w:val="18"/>
        </w:rPr>
        <w:t>of</w:t>
      </w:r>
      <w:r>
        <w:rPr>
          <w:spacing w:val="-4"/>
          <w:sz w:val="18"/>
        </w:rPr>
        <w:t xml:space="preserve"> </w:t>
      </w:r>
      <w:r>
        <w:rPr>
          <w:sz w:val="18"/>
        </w:rPr>
        <w:t>strike</w:t>
      </w:r>
      <w:r>
        <w:rPr>
          <w:spacing w:val="-8"/>
          <w:sz w:val="18"/>
        </w:rPr>
        <w:t xml:space="preserve"> </w:t>
      </w:r>
      <w:r>
        <w:rPr>
          <w:sz w:val="18"/>
        </w:rPr>
        <w:t>or</w:t>
      </w:r>
      <w:r>
        <w:rPr>
          <w:spacing w:val="-4"/>
          <w:sz w:val="18"/>
        </w:rPr>
        <w:t xml:space="preserve"> </w:t>
      </w:r>
      <w:r>
        <w:rPr>
          <w:sz w:val="18"/>
        </w:rPr>
        <w:t>labor</w:t>
      </w:r>
      <w:r>
        <w:rPr>
          <w:spacing w:val="-8"/>
          <w:sz w:val="18"/>
        </w:rPr>
        <w:t xml:space="preserve"> </w:t>
      </w:r>
      <w:r>
        <w:rPr>
          <w:sz w:val="18"/>
        </w:rPr>
        <w:t>troubles,</w:t>
      </w:r>
      <w:r>
        <w:rPr>
          <w:spacing w:val="-5"/>
          <w:sz w:val="18"/>
        </w:rPr>
        <w:t xml:space="preserve"> </w:t>
      </w:r>
      <w:r>
        <w:rPr>
          <w:sz w:val="18"/>
        </w:rPr>
        <w:t>government</w:t>
      </w:r>
      <w:r>
        <w:rPr>
          <w:spacing w:val="-7"/>
          <w:sz w:val="18"/>
        </w:rPr>
        <w:t xml:space="preserve"> </w:t>
      </w:r>
      <w:r>
        <w:rPr>
          <w:sz w:val="18"/>
        </w:rPr>
        <w:t>preemption in connection with a national emergency or by</w:t>
      </w:r>
      <w:r>
        <w:rPr>
          <w:spacing w:val="-2"/>
          <w:sz w:val="18"/>
        </w:rPr>
        <w:t xml:space="preserve"> </w:t>
      </w:r>
      <w:r>
        <w:rPr>
          <w:sz w:val="18"/>
        </w:rPr>
        <w:t>reason of any</w:t>
      </w:r>
      <w:r>
        <w:rPr>
          <w:spacing w:val="-2"/>
          <w:sz w:val="18"/>
        </w:rPr>
        <w:t xml:space="preserve"> </w:t>
      </w:r>
      <w:r>
        <w:rPr>
          <w:sz w:val="18"/>
        </w:rPr>
        <w:t>rule, order</w:t>
      </w:r>
      <w:r>
        <w:rPr>
          <w:spacing w:val="-6"/>
          <w:sz w:val="18"/>
        </w:rPr>
        <w:t xml:space="preserve"> </w:t>
      </w:r>
      <w:r>
        <w:rPr>
          <w:sz w:val="18"/>
        </w:rPr>
        <w:t>or</w:t>
      </w:r>
      <w:r>
        <w:rPr>
          <w:spacing w:val="-5"/>
          <w:sz w:val="18"/>
        </w:rPr>
        <w:t xml:space="preserve"> </w:t>
      </w:r>
      <w:r>
        <w:rPr>
          <w:sz w:val="18"/>
        </w:rPr>
        <w:t>regulation</w:t>
      </w:r>
      <w:r>
        <w:rPr>
          <w:spacing w:val="-8"/>
          <w:sz w:val="18"/>
        </w:rPr>
        <w:t xml:space="preserve"> </w:t>
      </w:r>
      <w:r>
        <w:rPr>
          <w:sz w:val="18"/>
        </w:rPr>
        <w:t>of</w:t>
      </w:r>
      <w:r>
        <w:rPr>
          <w:spacing w:val="-5"/>
          <w:sz w:val="18"/>
        </w:rPr>
        <w:t xml:space="preserve"> </w:t>
      </w:r>
      <w:r>
        <w:rPr>
          <w:sz w:val="18"/>
        </w:rPr>
        <w:t>any</w:t>
      </w:r>
      <w:r>
        <w:rPr>
          <w:spacing w:val="-8"/>
          <w:sz w:val="18"/>
        </w:rPr>
        <w:t xml:space="preserve"> </w:t>
      </w:r>
      <w:r>
        <w:rPr>
          <w:sz w:val="18"/>
        </w:rPr>
        <w:t>department</w:t>
      </w:r>
      <w:r>
        <w:rPr>
          <w:spacing w:val="-4"/>
          <w:sz w:val="18"/>
        </w:rPr>
        <w:t xml:space="preserve"> </w:t>
      </w:r>
      <w:r>
        <w:rPr>
          <w:sz w:val="18"/>
        </w:rPr>
        <w:t>or</w:t>
      </w:r>
      <w:r>
        <w:rPr>
          <w:spacing w:val="-5"/>
          <w:sz w:val="18"/>
        </w:rPr>
        <w:t xml:space="preserve"> </w:t>
      </w:r>
      <w:r>
        <w:rPr>
          <w:sz w:val="18"/>
        </w:rPr>
        <w:t>subdivision</w:t>
      </w:r>
      <w:r>
        <w:rPr>
          <w:spacing w:val="-8"/>
          <w:sz w:val="18"/>
        </w:rPr>
        <w:t xml:space="preserve"> </w:t>
      </w:r>
      <w:r>
        <w:rPr>
          <w:sz w:val="18"/>
        </w:rPr>
        <w:t>thereof</w:t>
      </w:r>
      <w:r>
        <w:rPr>
          <w:spacing w:val="-1"/>
          <w:sz w:val="18"/>
        </w:rPr>
        <w:t xml:space="preserve"> </w:t>
      </w:r>
      <w:r>
        <w:rPr>
          <w:sz w:val="18"/>
        </w:rPr>
        <w:t>of</w:t>
      </w:r>
      <w:r>
        <w:rPr>
          <w:spacing w:val="-6"/>
          <w:sz w:val="18"/>
        </w:rPr>
        <w:t xml:space="preserve"> </w:t>
      </w:r>
      <w:r>
        <w:rPr>
          <w:sz w:val="18"/>
        </w:rPr>
        <w:t xml:space="preserve">any government agency or by reason of the conditions of supply and </w:t>
      </w:r>
      <w:r>
        <w:rPr>
          <w:spacing w:val="-2"/>
          <w:sz w:val="18"/>
        </w:rPr>
        <w:t>demand which</w:t>
      </w:r>
      <w:r>
        <w:rPr>
          <w:spacing w:val="-5"/>
          <w:sz w:val="18"/>
        </w:rPr>
        <w:t xml:space="preserve"> </w:t>
      </w:r>
      <w:r>
        <w:rPr>
          <w:spacing w:val="-2"/>
          <w:sz w:val="18"/>
        </w:rPr>
        <w:t>have</w:t>
      </w:r>
      <w:r>
        <w:rPr>
          <w:spacing w:val="-7"/>
          <w:sz w:val="18"/>
        </w:rPr>
        <w:t xml:space="preserve"> </w:t>
      </w:r>
      <w:r>
        <w:rPr>
          <w:spacing w:val="-2"/>
          <w:sz w:val="18"/>
        </w:rPr>
        <w:t>been</w:t>
      </w:r>
      <w:r>
        <w:rPr>
          <w:spacing w:val="-5"/>
          <w:sz w:val="18"/>
        </w:rPr>
        <w:t xml:space="preserve"> </w:t>
      </w:r>
      <w:r>
        <w:rPr>
          <w:spacing w:val="-2"/>
          <w:sz w:val="18"/>
        </w:rPr>
        <w:t>or</w:t>
      </w:r>
      <w:r>
        <w:rPr>
          <w:spacing w:val="-7"/>
          <w:sz w:val="18"/>
        </w:rPr>
        <w:t xml:space="preserve"> </w:t>
      </w:r>
      <w:r>
        <w:rPr>
          <w:spacing w:val="-2"/>
          <w:sz w:val="18"/>
        </w:rPr>
        <w:t>are</w:t>
      </w:r>
      <w:r>
        <w:rPr>
          <w:spacing w:val="-7"/>
          <w:sz w:val="18"/>
        </w:rPr>
        <w:t xml:space="preserve"> </w:t>
      </w:r>
      <w:r>
        <w:rPr>
          <w:spacing w:val="-2"/>
          <w:sz w:val="18"/>
        </w:rPr>
        <w:t>affected</w:t>
      </w:r>
      <w:r>
        <w:rPr>
          <w:spacing w:val="-6"/>
          <w:sz w:val="18"/>
        </w:rPr>
        <w:t xml:space="preserve"> </w:t>
      </w:r>
      <w:r>
        <w:rPr>
          <w:spacing w:val="-2"/>
          <w:sz w:val="18"/>
        </w:rPr>
        <w:t>by</w:t>
      </w:r>
      <w:r>
        <w:rPr>
          <w:spacing w:val="-10"/>
          <w:sz w:val="18"/>
        </w:rPr>
        <w:t xml:space="preserve"> </w:t>
      </w:r>
      <w:r>
        <w:rPr>
          <w:spacing w:val="-2"/>
          <w:sz w:val="18"/>
        </w:rPr>
        <w:t xml:space="preserve">war or other emergency, </w:t>
      </w:r>
      <w:r>
        <w:rPr>
          <w:sz w:val="18"/>
        </w:rPr>
        <w:t>or</w:t>
      </w:r>
      <w:r>
        <w:rPr>
          <w:spacing w:val="-12"/>
          <w:sz w:val="18"/>
        </w:rPr>
        <w:t xml:space="preserve"> </w:t>
      </w:r>
      <w:r>
        <w:rPr>
          <w:sz w:val="18"/>
        </w:rPr>
        <w:t>when,</w:t>
      </w:r>
      <w:r>
        <w:rPr>
          <w:spacing w:val="-11"/>
          <w:sz w:val="18"/>
        </w:rPr>
        <w:t xml:space="preserve"> </w:t>
      </w:r>
      <w:r>
        <w:rPr>
          <w:sz w:val="18"/>
        </w:rPr>
        <w:t>in</w:t>
      </w:r>
      <w:r>
        <w:rPr>
          <w:spacing w:val="-11"/>
          <w:sz w:val="18"/>
        </w:rPr>
        <w:t xml:space="preserve"> </w:t>
      </w:r>
      <w:r>
        <w:rPr>
          <w:sz w:val="18"/>
        </w:rPr>
        <w:t>the</w:t>
      </w:r>
      <w:r>
        <w:rPr>
          <w:spacing w:val="-11"/>
          <w:sz w:val="18"/>
        </w:rPr>
        <w:t xml:space="preserve"> </w:t>
      </w:r>
      <w:r>
        <w:rPr>
          <w:sz w:val="18"/>
        </w:rPr>
        <w:t>judgement</w:t>
      </w:r>
      <w:r>
        <w:rPr>
          <w:spacing w:val="-12"/>
          <w:sz w:val="18"/>
        </w:rPr>
        <w:t xml:space="preserve"> </w:t>
      </w:r>
      <w:r>
        <w:rPr>
          <w:sz w:val="18"/>
        </w:rPr>
        <w:t>of</w:t>
      </w:r>
      <w:r>
        <w:rPr>
          <w:spacing w:val="-11"/>
          <w:sz w:val="18"/>
        </w:rPr>
        <w:t xml:space="preserve"> </w:t>
      </w:r>
      <w:r>
        <w:rPr>
          <w:sz w:val="18"/>
        </w:rPr>
        <w:t>Owner,</w:t>
      </w:r>
      <w:r>
        <w:rPr>
          <w:spacing w:val="-11"/>
          <w:sz w:val="18"/>
        </w:rPr>
        <w:t xml:space="preserve"> </w:t>
      </w:r>
      <w:r>
        <w:rPr>
          <w:sz w:val="18"/>
        </w:rPr>
        <w:t>temporary</w:t>
      </w:r>
      <w:r>
        <w:rPr>
          <w:spacing w:val="-11"/>
          <w:sz w:val="18"/>
        </w:rPr>
        <w:t xml:space="preserve"> </w:t>
      </w:r>
      <w:r>
        <w:rPr>
          <w:sz w:val="18"/>
        </w:rPr>
        <w:t>interruption</w:t>
      </w:r>
      <w:r>
        <w:rPr>
          <w:spacing w:val="-12"/>
          <w:sz w:val="18"/>
        </w:rPr>
        <w:t xml:space="preserve"> </w:t>
      </w:r>
      <w:r>
        <w:rPr>
          <w:sz w:val="18"/>
        </w:rPr>
        <w:t>of</w:t>
      </w:r>
      <w:r>
        <w:rPr>
          <w:spacing w:val="-11"/>
          <w:sz w:val="18"/>
        </w:rPr>
        <w:t xml:space="preserve"> </w:t>
      </w:r>
      <w:r>
        <w:rPr>
          <w:sz w:val="18"/>
        </w:rPr>
        <w:t>such services</w:t>
      </w:r>
      <w:r>
        <w:rPr>
          <w:spacing w:val="-12"/>
          <w:sz w:val="18"/>
        </w:rPr>
        <w:t xml:space="preserve"> </w:t>
      </w:r>
      <w:r>
        <w:rPr>
          <w:sz w:val="18"/>
        </w:rPr>
        <w:t>is</w:t>
      </w:r>
      <w:r>
        <w:rPr>
          <w:spacing w:val="-11"/>
          <w:sz w:val="18"/>
        </w:rPr>
        <w:t xml:space="preserve"> </w:t>
      </w:r>
      <w:r>
        <w:rPr>
          <w:sz w:val="18"/>
        </w:rPr>
        <w:t>necessary</w:t>
      </w:r>
      <w:r>
        <w:rPr>
          <w:spacing w:val="-11"/>
          <w:sz w:val="18"/>
        </w:rPr>
        <w:t xml:space="preserve"> </w:t>
      </w:r>
      <w:r>
        <w:rPr>
          <w:sz w:val="18"/>
        </w:rPr>
        <w:t>by</w:t>
      </w:r>
      <w:r>
        <w:rPr>
          <w:spacing w:val="-11"/>
          <w:sz w:val="18"/>
        </w:rPr>
        <w:t xml:space="preserve"> </w:t>
      </w:r>
      <w:r>
        <w:rPr>
          <w:sz w:val="18"/>
        </w:rPr>
        <w:t>reason</w:t>
      </w:r>
      <w:r>
        <w:rPr>
          <w:spacing w:val="-12"/>
          <w:sz w:val="18"/>
        </w:rPr>
        <w:t xml:space="preserve"> </w:t>
      </w:r>
      <w:r>
        <w:rPr>
          <w:sz w:val="18"/>
        </w:rPr>
        <w:t>of</w:t>
      </w:r>
      <w:r>
        <w:rPr>
          <w:spacing w:val="-11"/>
          <w:sz w:val="18"/>
        </w:rPr>
        <w:t xml:space="preserve"> </w:t>
      </w:r>
      <w:r>
        <w:rPr>
          <w:sz w:val="18"/>
        </w:rPr>
        <w:t>accident,</w:t>
      </w:r>
      <w:r>
        <w:rPr>
          <w:spacing w:val="-11"/>
          <w:sz w:val="18"/>
        </w:rPr>
        <w:t xml:space="preserve"> </w:t>
      </w:r>
      <w:r>
        <w:rPr>
          <w:sz w:val="18"/>
        </w:rPr>
        <w:t>mechanical</w:t>
      </w:r>
      <w:r>
        <w:rPr>
          <w:spacing w:val="-10"/>
          <w:sz w:val="18"/>
        </w:rPr>
        <w:t xml:space="preserve"> </w:t>
      </w:r>
      <w:r>
        <w:rPr>
          <w:sz w:val="18"/>
        </w:rPr>
        <w:t>breakdown, or to make repairs, alterations or improvements.</w:t>
      </w:r>
    </w:p>
    <w:p w14:paraId="4B29560B" w14:textId="77777777" w:rsidR="00FE5876" w:rsidRDefault="00FE5876">
      <w:pPr>
        <w:pStyle w:val="BodyText"/>
        <w:spacing w:before="12"/>
        <w:rPr>
          <w:sz w:val="18"/>
        </w:rPr>
      </w:pPr>
    </w:p>
    <w:p w14:paraId="0BD6B872" w14:textId="77777777" w:rsidR="00FE5876" w:rsidRDefault="00EF798B">
      <w:pPr>
        <w:tabs>
          <w:tab w:val="left" w:pos="1559"/>
          <w:tab w:val="left" w:pos="2279"/>
        </w:tabs>
        <w:ind w:left="119"/>
        <w:jc w:val="both"/>
        <w:rPr>
          <w:sz w:val="18"/>
        </w:rPr>
      </w:pPr>
      <w:r>
        <w:rPr>
          <w:b/>
          <w:sz w:val="18"/>
        </w:rPr>
        <w:t>Bills</w:t>
      </w:r>
      <w:r>
        <w:rPr>
          <w:b/>
          <w:spacing w:val="-4"/>
          <w:sz w:val="18"/>
        </w:rPr>
        <w:t xml:space="preserve"> </w:t>
      </w:r>
      <w:r>
        <w:rPr>
          <w:b/>
          <w:spacing w:val="-5"/>
          <w:sz w:val="18"/>
        </w:rPr>
        <w:t>and</w:t>
      </w:r>
      <w:r>
        <w:rPr>
          <w:b/>
          <w:sz w:val="18"/>
        </w:rPr>
        <w:tab/>
      </w:r>
      <w:r>
        <w:rPr>
          <w:spacing w:val="-5"/>
          <w:sz w:val="18"/>
        </w:rPr>
        <w:t>27.</w:t>
      </w:r>
      <w:r>
        <w:rPr>
          <w:sz w:val="18"/>
        </w:rPr>
        <w:tab/>
        <w:t>Except</w:t>
      </w:r>
      <w:r>
        <w:rPr>
          <w:spacing w:val="-1"/>
          <w:sz w:val="18"/>
        </w:rPr>
        <w:t xml:space="preserve"> </w:t>
      </w:r>
      <w:r>
        <w:rPr>
          <w:sz w:val="18"/>
        </w:rPr>
        <w:t>as</w:t>
      </w:r>
      <w:r>
        <w:rPr>
          <w:spacing w:val="-1"/>
          <w:sz w:val="18"/>
        </w:rPr>
        <w:t xml:space="preserve"> </w:t>
      </w:r>
      <w:r>
        <w:rPr>
          <w:sz w:val="18"/>
        </w:rPr>
        <w:t>otherwise</w:t>
      </w:r>
      <w:r>
        <w:rPr>
          <w:spacing w:val="-5"/>
          <w:sz w:val="18"/>
        </w:rPr>
        <w:t xml:space="preserve"> </w:t>
      </w:r>
      <w:r>
        <w:rPr>
          <w:sz w:val="18"/>
        </w:rPr>
        <w:t xml:space="preserve">provided in </w:t>
      </w:r>
      <w:r>
        <w:rPr>
          <w:spacing w:val="-4"/>
          <w:sz w:val="18"/>
        </w:rPr>
        <w:t>this</w:t>
      </w:r>
    </w:p>
    <w:p w14:paraId="476E95BA" w14:textId="77777777" w:rsidR="00FE5876" w:rsidRDefault="00EF798B">
      <w:pPr>
        <w:tabs>
          <w:tab w:val="left" w:pos="2279"/>
        </w:tabs>
        <w:spacing w:before="92" w:line="259" w:lineRule="auto"/>
        <w:ind w:left="119" w:right="104"/>
        <w:jc w:val="both"/>
        <w:rPr>
          <w:sz w:val="18"/>
        </w:rPr>
      </w:pPr>
      <w:r>
        <w:br w:type="column"/>
      </w:r>
      <w:r>
        <w:rPr>
          <w:b/>
          <w:spacing w:val="-2"/>
          <w:sz w:val="18"/>
        </w:rPr>
        <w:t>Notices:</w:t>
      </w:r>
      <w:r>
        <w:rPr>
          <w:b/>
          <w:sz w:val="18"/>
        </w:rPr>
        <w:tab/>
      </w:r>
      <w:r>
        <w:rPr>
          <w:sz w:val="18"/>
        </w:rPr>
        <w:t>Lease, any bill, statement, notice, demand</w:t>
      </w:r>
      <w:r>
        <w:rPr>
          <w:spacing w:val="-3"/>
          <w:sz w:val="18"/>
        </w:rPr>
        <w:t xml:space="preserve"> </w:t>
      </w:r>
      <w:r>
        <w:rPr>
          <w:sz w:val="18"/>
        </w:rPr>
        <w:t>or other communication</w:t>
      </w:r>
      <w:r>
        <w:rPr>
          <w:spacing w:val="-6"/>
          <w:sz w:val="18"/>
        </w:rPr>
        <w:t xml:space="preserve"> </w:t>
      </w:r>
      <w:r>
        <w:rPr>
          <w:sz w:val="18"/>
        </w:rPr>
        <w:t>required</w:t>
      </w:r>
      <w:r>
        <w:rPr>
          <w:spacing w:val="-3"/>
          <w:sz w:val="18"/>
        </w:rPr>
        <w:t xml:space="preserve"> </w:t>
      </w:r>
      <w:r>
        <w:rPr>
          <w:sz w:val="18"/>
        </w:rPr>
        <w:t>or</w:t>
      </w:r>
      <w:r>
        <w:rPr>
          <w:spacing w:val="-4"/>
          <w:sz w:val="18"/>
        </w:rPr>
        <w:t xml:space="preserve"> </w:t>
      </w:r>
      <w:r>
        <w:rPr>
          <w:sz w:val="18"/>
        </w:rPr>
        <w:t>permitted</w:t>
      </w:r>
      <w:r>
        <w:rPr>
          <w:spacing w:val="-6"/>
          <w:sz w:val="18"/>
        </w:rPr>
        <w:t xml:space="preserve"> </w:t>
      </w:r>
      <w:r>
        <w:rPr>
          <w:sz w:val="18"/>
        </w:rPr>
        <w:t>to</w:t>
      </w:r>
      <w:r>
        <w:rPr>
          <w:spacing w:val="-7"/>
          <w:sz w:val="18"/>
        </w:rPr>
        <w:t xml:space="preserve"> </w:t>
      </w:r>
      <w:r>
        <w:rPr>
          <w:sz w:val="18"/>
        </w:rPr>
        <w:t>be</w:t>
      </w:r>
      <w:r>
        <w:rPr>
          <w:spacing w:val="-4"/>
          <w:sz w:val="18"/>
        </w:rPr>
        <w:t xml:space="preserve"> </w:t>
      </w:r>
      <w:r>
        <w:rPr>
          <w:sz w:val="18"/>
        </w:rPr>
        <w:t>given, rendered</w:t>
      </w:r>
      <w:r>
        <w:rPr>
          <w:spacing w:val="-8"/>
          <w:sz w:val="18"/>
        </w:rPr>
        <w:t xml:space="preserve"> </w:t>
      </w:r>
      <w:r>
        <w:rPr>
          <w:sz w:val="18"/>
        </w:rPr>
        <w:t>or</w:t>
      </w:r>
      <w:r>
        <w:rPr>
          <w:spacing w:val="-4"/>
          <w:sz w:val="18"/>
        </w:rPr>
        <w:t xml:space="preserve"> </w:t>
      </w:r>
      <w:r>
        <w:rPr>
          <w:sz w:val="18"/>
        </w:rPr>
        <w:t>made</w:t>
      </w:r>
      <w:r>
        <w:rPr>
          <w:spacing w:val="-11"/>
          <w:sz w:val="18"/>
        </w:rPr>
        <w:t xml:space="preserve"> </w:t>
      </w:r>
      <w:r>
        <w:rPr>
          <w:sz w:val="18"/>
        </w:rPr>
        <w:t>by</w:t>
      </w:r>
      <w:r>
        <w:rPr>
          <w:spacing w:val="-10"/>
          <w:sz w:val="18"/>
        </w:rPr>
        <w:t xml:space="preserve"> </w:t>
      </w:r>
      <w:r>
        <w:rPr>
          <w:sz w:val="18"/>
        </w:rPr>
        <w:t>either</w:t>
      </w:r>
      <w:r>
        <w:rPr>
          <w:spacing w:val="-8"/>
          <w:sz w:val="18"/>
        </w:rPr>
        <w:t xml:space="preserve"> </w:t>
      </w:r>
      <w:r>
        <w:rPr>
          <w:sz w:val="18"/>
        </w:rPr>
        <w:t>party</w:t>
      </w:r>
      <w:r>
        <w:rPr>
          <w:spacing w:val="-12"/>
          <w:sz w:val="18"/>
        </w:rPr>
        <w:t xml:space="preserve"> </w:t>
      </w:r>
      <w:r>
        <w:rPr>
          <w:sz w:val="18"/>
        </w:rPr>
        <w:t>to</w:t>
      </w:r>
      <w:r>
        <w:rPr>
          <w:spacing w:val="-10"/>
          <w:sz w:val="18"/>
        </w:rPr>
        <w:t xml:space="preserve"> </w:t>
      </w:r>
      <w:r>
        <w:rPr>
          <w:sz w:val="18"/>
        </w:rPr>
        <w:t>the</w:t>
      </w:r>
      <w:r>
        <w:rPr>
          <w:spacing w:val="-11"/>
          <w:sz w:val="18"/>
        </w:rPr>
        <w:t xml:space="preserve"> </w:t>
      </w:r>
      <w:r>
        <w:rPr>
          <w:sz w:val="18"/>
        </w:rPr>
        <w:t>other,</w:t>
      </w:r>
      <w:r>
        <w:rPr>
          <w:spacing w:val="-10"/>
          <w:sz w:val="18"/>
        </w:rPr>
        <w:t xml:space="preserve"> </w:t>
      </w:r>
      <w:r>
        <w:rPr>
          <w:sz w:val="18"/>
        </w:rPr>
        <w:t>pursuant</w:t>
      </w:r>
      <w:r>
        <w:rPr>
          <w:spacing w:val="-7"/>
          <w:sz w:val="18"/>
        </w:rPr>
        <w:t xml:space="preserve"> </w:t>
      </w:r>
      <w:r>
        <w:rPr>
          <w:sz w:val="18"/>
        </w:rPr>
        <w:t>to</w:t>
      </w:r>
      <w:r>
        <w:rPr>
          <w:spacing w:val="-10"/>
          <w:sz w:val="18"/>
        </w:rPr>
        <w:t xml:space="preserve"> </w:t>
      </w:r>
      <w:r>
        <w:rPr>
          <w:sz w:val="18"/>
        </w:rPr>
        <w:t>this</w:t>
      </w:r>
      <w:r>
        <w:rPr>
          <w:spacing w:val="-7"/>
          <w:sz w:val="18"/>
        </w:rPr>
        <w:t xml:space="preserve"> </w:t>
      </w:r>
      <w:r>
        <w:rPr>
          <w:sz w:val="18"/>
        </w:rPr>
        <w:t>Lease or any</w:t>
      </w:r>
      <w:r>
        <w:rPr>
          <w:spacing w:val="-1"/>
          <w:sz w:val="18"/>
        </w:rPr>
        <w:t xml:space="preserve"> </w:t>
      </w:r>
      <w:r>
        <w:rPr>
          <w:sz w:val="18"/>
        </w:rPr>
        <w:t>applicable</w:t>
      </w:r>
      <w:r>
        <w:rPr>
          <w:spacing w:val="-3"/>
          <w:sz w:val="18"/>
        </w:rPr>
        <w:t xml:space="preserve"> </w:t>
      </w:r>
      <w:r>
        <w:rPr>
          <w:sz w:val="18"/>
        </w:rPr>
        <w:t>law, or requirement of public</w:t>
      </w:r>
      <w:r>
        <w:rPr>
          <w:spacing w:val="-3"/>
          <w:sz w:val="18"/>
        </w:rPr>
        <w:t xml:space="preserve"> </w:t>
      </w:r>
      <w:r>
        <w:rPr>
          <w:sz w:val="18"/>
        </w:rPr>
        <w:t>authority,</w:t>
      </w:r>
      <w:r>
        <w:rPr>
          <w:spacing w:val="40"/>
          <w:sz w:val="18"/>
        </w:rPr>
        <w:t xml:space="preserve"> </w:t>
      </w:r>
      <w:r>
        <w:rPr>
          <w:sz w:val="18"/>
        </w:rPr>
        <w:t>shall</w:t>
      </w:r>
      <w:r>
        <w:rPr>
          <w:spacing w:val="-1"/>
          <w:sz w:val="18"/>
        </w:rPr>
        <w:t xml:space="preserve"> </w:t>
      </w:r>
      <w:r>
        <w:rPr>
          <w:sz w:val="18"/>
        </w:rPr>
        <w:t>be deemed to have been properly given, made or rendered if, in writing, and delivered to the other party personally or sent by registered</w:t>
      </w:r>
      <w:r>
        <w:rPr>
          <w:spacing w:val="-12"/>
          <w:sz w:val="18"/>
        </w:rPr>
        <w:t xml:space="preserve"> </w:t>
      </w:r>
      <w:r>
        <w:rPr>
          <w:sz w:val="18"/>
        </w:rPr>
        <w:t>or</w:t>
      </w:r>
      <w:r>
        <w:rPr>
          <w:spacing w:val="-11"/>
          <w:sz w:val="18"/>
        </w:rPr>
        <w:t xml:space="preserve"> </w:t>
      </w:r>
      <w:r>
        <w:rPr>
          <w:sz w:val="18"/>
        </w:rPr>
        <w:t>certified</w:t>
      </w:r>
      <w:r>
        <w:rPr>
          <w:spacing w:val="-11"/>
          <w:sz w:val="18"/>
        </w:rPr>
        <w:t xml:space="preserve"> </w:t>
      </w:r>
      <w:r>
        <w:rPr>
          <w:sz w:val="18"/>
        </w:rPr>
        <w:t>mail,</w:t>
      </w:r>
      <w:r>
        <w:rPr>
          <w:spacing w:val="-11"/>
          <w:sz w:val="18"/>
        </w:rPr>
        <w:t xml:space="preserve"> </w:t>
      </w:r>
      <w:r>
        <w:rPr>
          <w:sz w:val="18"/>
        </w:rPr>
        <w:t>return</w:t>
      </w:r>
      <w:r>
        <w:rPr>
          <w:spacing w:val="-12"/>
          <w:sz w:val="18"/>
        </w:rPr>
        <w:t xml:space="preserve"> </w:t>
      </w:r>
      <w:r>
        <w:rPr>
          <w:sz w:val="18"/>
        </w:rPr>
        <w:t>receipt</w:t>
      </w:r>
      <w:r>
        <w:rPr>
          <w:spacing w:val="-11"/>
          <w:sz w:val="18"/>
        </w:rPr>
        <w:t xml:space="preserve"> </w:t>
      </w:r>
      <w:r>
        <w:rPr>
          <w:sz w:val="18"/>
        </w:rPr>
        <w:t>requested,</w:t>
      </w:r>
      <w:r>
        <w:rPr>
          <w:spacing w:val="-11"/>
          <w:sz w:val="18"/>
        </w:rPr>
        <w:t xml:space="preserve"> </w:t>
      </w:r>
      <w:r>
        <w:rPr>
          <w:sz w:val="18"/>
        </w:rPr>
        <w:t>or</w:t>
      </w:r>
      <w:r>
        <w:rPr>
          <w:spacing w:val="-11"/>
          <w:sz w:val="18"/>
        </w:rPr>
        <w:t xml:space="preserve"> </w:t>
      </w:r>
      <w:r>
        <w:rPr>
          <w:sz w:val="18"/>
        </w:rPr>
        <w:t>by</w:t>
      </w:r>
      <w:r>
        <w:rPr>
          <w:spacing w:val="-12"/>
          <w:sz w:val="18"/>
        </w:rPr>
        <w:t xml:space="preserve"> </w:t>
      </w:r>
      <w:r>
        <w:rPr>
          <w:sz w:val="18"/>
        </w:rPr>
        <w:t xml:space="preserve">overnight mail via a reputable carrier (e.g., FedEx, UPS, USPS, etc.) addressed to the </w:t>
      </w:r>
      <w:r>
        <w:rPr>
          <w:sz w:val="18"/>
        </w:rPr>
        <w:t>other party at the address hereinabove set forth (except that after the date specified as the commencement of the term of this Lease, Tenant’s address, unless Tenant notifies Landlord to the contrary, shall be the Demised Premises in the Building), and shall be deemed to have been given, rendered or made</w:t>
      </w:r>
      <w:r>
        <w:rPr>
          <w:spacing w:val="-12"/>
          <w:sz w:val="18"/>
        </w:rPr>
        <w:t xml:space="preserve"> </w:t>
      </w:r>
      <w:r>
        <w:rPr>
          <w:sz w:val="18"/>
        </w:rPr>
        <w:t>(a)</w:t>
      </w:r>
      <w:r>
        <w:rPr>
          <w:spacing w:val="-3"/>
          <w:sz w:val="18"/>
        </w:rPr>
        <w:t xml:space="preserve"> </w:t>
      </w:r>
      <w:r>
        <w:rPr>
          <w:sz w:val="18"/>
        </w:rPr>
        <w:t>on</w:t>
      </w:r>
      <w:r>
        <w:rPr>
          <w:spacing w:val="-10"/>
          <w:sz w:val="18"/>
        </w:rPr>
        <w:t xml:space="preserve"> </w:t>
      </w:r>
      <w:r>
        <w:rPr>
          <w:sz w:val="18"/>
        </w:rPr>
        <w:t>the</w:t>
      </w:r>
      <w:r>
        <w:rPr>
          <w:spacing w:val="-7"/>
          <w:sz w:val="18"/>
        </w:rPr>
        <w:t xml:space="preserve"> </w:t>
      </w:r>
      <w:r>
        <w:rPr>
          <w:sz w:val="18"/>
        </w:rPr>
        <w:t>date</w:t>
      </w:r>
      <w:r>
        <w:rPr>
          <w:spacing w:val="-12"/>
          <w:sz w:val="18"/>
        </w:rPr>
        <w:t xml:space="preserve"> </w:t>
      </w:r>
      <w:r>
        <w:rPr>
          <w:sz w:val="18"/>
        </w:rPr>
        <w:t>delivered</w:t>
      </w:r>
      <w:r>
        <w:rPr>
          <w:spacing w:val="-10"/>
          <w:sz w:val="18"/>
        </w:rPr>
        <w:t xml:space="preserve"> </w:t>
      </w:r>
      <w:r>
        <w:rPr>
          <w:sz w:val="18"/>
        </w:rPr>
        <w:t>personally,</w:t>
      </w:r>
      <w:r>
        <w:rPr>
          <w:spacing w:val="-9"/>
          <w:sz w:val="18"/>
        </w:rPr>
        <w:t xml:space="preserve"> </w:t>
      </w:r>
      <w:r>
        <w:rPr>
          <w:sz w:val="18"/>
        </w:rPr>
        <w:t>(b)</w:t>
      </w:r>
      <w:r>
        <w:rPr>
          <w:spacing w:val="-7"/>
          <w:sz w:val="18"/>
        </w:rPr>
        <w:t xml:space="preserve"> </w:t>
      </w:r>
      <w:r>
        <w:rPr>
          <w:sz w:val="18"/>
        </w:rPr>
        <w:t>on</w:t>
      </w:r>
      <w:r>
        <w:rPr>
          <w:spacing w:val="-10"/>
          <w:sz w:val="18"/>
        </w:rPr>
        <w:t xml:space="preserve"> </w:t>
      </w:r>
      <w:r>
        <w:rPr>
          <w:sz w:val="18"/>
        </w:rPr>
        <w:t>the</w:t>
      </w:r>
      <w:r>
        <w:rPr>
          <w:spacing w:val="-7"/>
          <w:sz w:val="18"/>
        </w:rPr>
        <w:t xml:space="preserve"> </w:t>
      </w:r>
      <w:r>
        <w:rPr>
          <w:sz w:val="18"/>
        </w:rPr>
        <w:t>date</w:t>
      </w:r>
      <w:r>
        <w:rPr>
          <w:spacing w:val="-7"/>
          <w:sz w:val="18"/>
        </w:rPr>
        <w:t xml:space="preserve"> </w:t>
      </w:r>
      <w:r>
        <w:rPr>
          <w:sz w:val="18"/>
        </w:rPr>
        <w:t>delivered, if</w:t>
      </w:r>
      <w:r>
        <w:rPr>
          <w:spacing w:val="-12"/>
          <w:sz w:val="18"/>
        </w:rPr>
        <w:t xml:space="preserve"> </w:t>
      </w:r>
      <w:r>
        <w:rPr>
          <w:sz w:val="18"/>
        </w:rPr>
        <w:t>by</w:t>
      </w:r>
      <w:r>
        <w:rPr>
          <w:spacing w:val="-11"/>
          <w:sz w:val="18"/>
        </w:rPr>
        <w:t xml:space="preserve"> </w:t>
      </w:r>
      <w:r>
        <w:rPr>
          <w:sz w:val="18"/>
        </w:rPr>
        <w:t>overnight</w:t>
      </w:r>
      <w:r>
        <w:rPr>
          <w:spacing w:val="-11"/>
          <w:sz w:val="18"/>
        </w:rPr>
        <w:t xml:space="preserve"> </w:t>
      </w:r>
      <w:r>
        <w:rPr>
          <w:sz w:val="18"/>
        </w:rPr>
        <w:t>courier,</w:t>
      </w:r>
      <w:r>
        <w:rPr>
          <w:spacing w:val="-11"/>
          <w:sz w:val="18"/>
        </w:rPr>
        <w:t xml:space="preserve"> </w:t>
      </w:r>
      <w:r>
        <w:rPr>
          <w:sz w:val="18"/>
        </w:rPr>
        <w:t>or</w:t>
      </w:r>
      <w:r>
        <w:rPr>
          <w:spacing w:val="-12"/>
          <w:sz w:val="18"/>
        </w:rPr>
        <w:t xml:space="preserve"> </w:t>
      </w:r>
      <w:r>
        <w:rPr>
          <w:sz w:val="18"/>
        </w:rPr>
        <w:t>(c)</w:t>
      </w:r>
      <w:r>
        <w:rPr>
          <w:spacing w:val="-11"/>
          <w:sz w:val="18"/>
        </w:rPr>
        <w:t xml:space="preserve"> </w:t>
      </w:r>
      <w:r>
        <w:rPr>
          <w:sz w:val="18"/>
        </w:rPr>
        <w:t>two</w:t>
      </w:r>
      <w:r>
        <w:rPr>
          <w:spacing w:val="-11"/>
          <w:sz w:val="18"/>
        </w:rPr>
        <w:t xml:space="preserve"> </w:t>
      </w:r>
      <w:r>
        <w:rPr>
          <w:sz w:val="18"/>
        </w:rPr>
        <w:t>(2)</w:t>
      </w:r>
      <w:r>
        <w:rPr>
          <w:spacing w:val="-11"/>
          <w:sz w:val="18"/>
        </w:rPr>
        <w:t xml:space="preserve"> </w:t>
      </w:r>
      <w:r>
        <w:rPr>
          <w:sz w:val="18"/>
        </w:rPr>
        <w:t>days</w:t>
      </w:r>
      <w:r>
        <w:rPr>
          <w:spacing w:val="-12"/>
          <w:sz w:val="18"/>
        </w:rPr>
        <w:t xml:space="preserve"> </w:t>
      </w:r>
      <w:r>
        <w:rPr>
          <w:sz w:val="18"/>
        </w:rPr>
        <w:t>after</w:t>
      </w:r>
      <w:r>
        <w:rPr>
          <w:spacing w:val="-11"/>
          <w:sz w:val="18"/>
        </w:rPr>
        <w:t xml:space="preserve"> </w:t>
      </w:r>
      <w:r>
        <w:rPr>
          <w:sz w:val="18"/>
        </w:rPr>
        <w:t>being</w:t>
      </w:r>
      <w:r>
        <w:rPr>
          <w:spacing w:val="-11"/>
          <w:sz w:val="18"/>
        </w:rPr>
        <w:t xml:space="preserve"> </w:t>
      </w:r>
      <w:r>
        <w:rPr>
          <w:sz w:val="18"/>
        </w:rPr>
        <w:t>mailed.</w:t>
      </w:r>
      <w:r>
        <w:rPr>
          <w:spacing w:val="-11"/>
          <w:sz w:val="18"/>
        </w:rPr>
        <w:t xml:space="preserve"> </w:t>
      </w:r>
      <w:r>
        <w:rPr>
          <w:sz w:val="18"/>
        </w:rPr>
        <w:t>Either party</w:t>
      </w:r>
      <w:r>
        <w:rPr>
          <w:spacing w:val="-6"/>
          <w:sz w:val="18"/>
        </w:rPr>
        <w:t xml:space="preserve"> </w:t>
      </w:r>
      <w:r>
        <w:rPr>
          <w:sz w:val="18"/>
        </w:rPr>
        <w:t>may,</w:t>
      </w:r>
      <w:r>
        <w:rPr>
          <w:spacing w:val="-1"/>
          <w:sz w:val="18"/>
        </w:rPr>
        <w:t xml:space="preserve"> </w:t>
      </w:r>
      <w:r>
        <w:rPr>
          <w:sz w:val="18"/>
        </w:rPr>
        <w:t>by</w:t>
      </w:r>
      <w:r>
        <w:rPr>
          <w:spacing w:val="-6"/>
          <w:sz w:val="18"/>
        </w:rPr>
        <w:t xml:space="preserve"> </w:t>
      </w:r>
      <w:r>
        <w:rPr>
          <w:sz w:val="18"/>
        </w:rPr>
        <w:t>notice</w:t>
      </w:r>
      <w:r>
        <w:rPr>
          <w:spacing w:val="-4"/>
          <w:sz w:val="18"/>
        </w:rPr>
        <w:t xml:space="preserve"> </w:t>
      </w:r>
      <w:r>
        <w:rPr>
          <w:sz w:val="18"/>
        </w:rPr>
        <w:t>as aforesaid,</w:t>
      </w:r>
      <w:r>
        <w:rPr>
          <w:spacing w:val="-1"/>
          <w:sz w:val="18"/>
        </w:rPr>
        <w:t xml:space="preserve"> </w:t>
      </w:r>
      <w:r>
        <w:rPr>
          <w:sz w:val="18"/>
        </w:rPr>
        <w:t>designate</w:t>
      </w:r>
      <w:r>
        <w:rPr>
          <w:spacing w:val="-4"/>
          <w:sz w:val="18"/>
        </w:rPr>
        <w:t xml:space="preserve"> </w:t>
      </w:r>
      <w:r>
        <w:rPr>
          <w:sz w:val="18"/>
        </w:rPr>
        <w:t>a different address(es) for notices, statements, demands, or other communications intended for it.. Any notice by Tenant to Owner shall be to the address first hereinabove given or at such other address as Owner shall designate by written notice.</w:t>
      </w:r>
    </w:p>
    <w:p w14:paraId="7872CFC4" w14:textId="77777777" w:rsidR="00FE5876" w:rsidRDefault="00FE5876">
      <w:pPr>
        <w:pStyle w:val="BodyText"/>
        <w:spacing w:before="13"/>
        <w:rPr>
          <w:sz w:val="18"/>
        </w:rPr>
      </w:pPr>
    </w:p>
    <w:p w14:paraId="6799922E" w14:textId="77777777" w:rsidR="00FE5876" w:rsidRDefault="00EF798B">
      <w:pPr>
        <w:tabs>
          <w:tab w:val="left" w:pos="2279"/>
        </w:tabs>
        <w:spacing w:line="259" w:lineRule="auto"/>
        <w:ind w:left="119" w:right="102"/>
        <w:jc w:val="both"/>
        <w:rPr>
          <w:sz w:val="18"/>
        </w:rPr>
      </w:pPr>
      <w:r>
        <w:rPr>
          <w:b/>
          <w:sz w:val="18"/>
        </w:rPr>
        <w:t>Water Charges:</w:t>
      </w:r>
      <w:r>
        <w:rPr>
          <w:b/>
          <w:spacing w:val="80"/>
          <w:w w:val="150"/>
          <w:sz w:val="18"/>
        </w:rPr>
        <w:t xml:space="preserve"> </w:t>
      </w:r>
      <w:r>
        <w:rPr>
          <w:sz w:val="18"/>
        </w:rPr>
        <w:t>28.</w:t>
      </w:r>
      <w:r>
        <w:rPr>
          <w:sz w:val="18"/>
        </w:rPr>
        <w:tab/>
        <w:t>If</w:t>
      </w:r>
      <w:r>
        <w:rPr>
          <w:spacing w:val="-5"/>
          <w:sz w:val="18"/>
        </w:rPr>
        <w:t xml:space="preserve"> </w:t>
      </w:r>
      <w:r>
        <w:rPr>
          <w:sz w:val="18"/>
        </w:rPr>
        <w:t>Tenant</w:t>
      </w:r>
      <w:r>
        <w:rPr>
          <w:spacing w:val="-4"/>
          <w:sz w:val="18"/>
        </w:rPr>
        <w:t xml:space="preserve"> </w:t>
      </w:r>
      <w:r>
        <w:rPr>
          <w:sz w:val="18"/>
        </w:rPr>
        <w:t>requires,</w:t>
      </w:r>
      <w:r>
        <w:rPr>
          <w:spacing w:val="-3"/>
          <w:sz w:val="18"/>
        </w:rPr>
        <w:t xml:space="preserve"> </w:t>
      </w:r>
      <w:r>
        <w:rPr>
          <w:sz w:val="18"/>
        </w:rPr>
        <w:t>uses</w:t>
      </w:r>
      <w:r>
        <w:rPr>
          <w:spacing w:val="-5"/>
          <w:sz w:val="18"/>
        </w:rPr>
        <w:t xml:space="preserve"> </w:t>
      </w:r>
      <w:r>
        <w:rPr>
          <w:sz w:val="18"/>
        </w:rPr>
        <w:t>or</w:t>
      </w:r>
      <w:r>
        <w:rPr>
          <w:spacing w:val="-2"/>
          <w:sz w:val="18"/>
        </w:rPr>
        <w:t xml:space="preserve"> </w:t>
      </w:r>
      <w:r>
        <w:rPr>
          <w:sz w:val="18"/>
        </w:rPr>
        <w:t>consumes water for any purpose in addition to ordinary lavatory, pantry or kitchen</w:t>
      </w:r>
      <w:r>
        <w:rPr>
          <w:spacing w:val="-7"/>
          <w:sz w:val="18"/>
        </w:rPr>
        <w:t xml:space="preserve"> </w:t>
      </w:r>
      <w:r>
        <w:rPr>
          <w:sz w:val="18"/>
        </w:rPr>
        <w:t>purposes</w:t>
      </w:r>
      <w:r>
        <w:rPr>
          <w:spacing w:val="-5"/>
          <w:sz w:val="18"/>
        </w:rPr>
        <w:t xml:space="preserve"> </w:t>
      </w:r>
      <w:r>
        <w:rPr>
          <w:sz w:val="18"/>
        </w:rPr>
        <w:t>(of</w:t>
      </w:r>
      <w:r>
        <w:rPr>
          <w:spacing w:val="-2"/>
          <w:sz w:val="18"/>
        </w:rPr>
        <w:t xml:space="preserve"> </w:t>
      </w:r>
      <w:r>
        <w:rPr>
          <w:sz w:val="18"/>
        </w:rPr>
        <w:t>which</w:t>
      </w:r>
      <w:r>
        <w:rPr>
          <w:spacing w:val="-7"/>
          <w:sz w:val="18"/>
        </w:rPr>
        <w:t xml:space="preserve"> </w:t>
      </w:r>
      <w:r>
        <w:rPr>
          <w:sz w:val="18"/>
        </w:rPr>
        <w:t>fact</w:t>
      </w:r>
      <w:r>
        <w:rPr>
          <w:spacing w:val="-4"/>
          <w:sz w:val="18"/>
        </w:rPr>
        <w:t xml:space="preserve"> </w:t>
      </w:r>
      <w:r>
        <w:rPr>
          <w:sz w:val="18"/>
        </w:rPr>
        <w:t>Tenant constitutes</w:t>
      </w:r>
      <w:r>
        <w:rPr>
          <w:spacing w:val="-5"/>
          <w:sz w:val="18"/>
        </w:rPr>
        <w:t xml:space="preserve"> </w:t>
      </w:r>
      <w:r>
        <w:rPr>
          <w:sz w:val="18"/>
        </w:rPr>
        <w:t>Owner</w:t>
      </w:r>
      <w:r>
        <w:rPr>
          <w:spacing w:val="-5"/>
          <w:sz w:val="18"/>
        </w:rPr>
        <w:t xml:space="preserve"> </w:t>
      </w:r>
      <w:r>
        <w:rPr>
          <w:sz w:val="18"/>
        </w:rPr>
        <w:t>to</w:t>
      </w:r>
      <w:r>
        <w:rPr>
          <w:spacing w:val="-7"/>
          <w:sz w:val="18"/>
        </w:rPr>
        <w:t xml:space="preserve"> </w:t>
      </w:r>
      <w:r>
        <w:rPr>
          <w:sz w:val="18"/>
        </w:rPr>
        <w:t>be</w:t>
      </w:r>
      <w:r>
        <w:rPr>
          <w:spacing w:val="-9"/>
          <w:sz w:val="18"/>
        </w:rPr>
        <w:t xml:space="preserve"> </w:t>
      </w:r>
      <w:r>
        <w:rPr>
          <w:sz w:val="18"/>
        </w:rPr>
        <w:t>the sole judge), Owner may install a water submeter,</w:t>
      </w:r>
      <w:r>
        <w:rPr>
          <w:spacing w:val="-1"/>
          <w:sz w:val="18"/>
        </w:rPr>
        <w:t xml:space="preserve"> </w:t>
      </w:r>
      <w:r>
        <w:rPr>
          <w:sz w:val="18"/>
        </w:rPr>
        <w:t>and</w:t>
      </w:r>
      <w:r>
        <w:rPr>
          <w:spacing w:val="-2"/>
          <w:sz w:val="18"/>
        </w:rPr>
        <w:t xml:space="preserve"> </w:t>
      </w:r>
      <w:r>
        <w:rPr>
          <w:sz w:val="18"/>
        </w:rPr>
        <w:t>Tenant shall pay Owner for Tenant’s water consumption. Tenant shall pay Owner for the cost of the meter and the cost of the installation thereof,</w:t>
      </w:r>
      <w:r>
        <w:rPr>
          <w:spacing w:val="-9"/>
          <w:sz w:val="18"/>
        </w:rPr>
        <w:t xml:space="preserve"> </w:t>
      </w:r>
      <w:r>
        <w:rPr>
          <w:sz w:val="18"/>
        </w:rPr>
        <w:t>and</w:t>
      </w:r>
      <w:r>
        <w:rPr>
          <w:spacing w:val="-6"/>
          <w:sz w:val="18"/>
        </w:rPr>
        <w:t xml:space="preserve"> </w:t>
      </w:r>
      <w:r>
        <w:rPr>
          <w:sz w:val="18"/>
        </w:rPr>
        <w:t>throughout</w:t>
      </w:r>
      <w:r>
        <w:rPr>
          <w:spacing w:val="-6"/>
          <w:sz w:val="18"/>
        </w:rPr>
        <w:t xml:space="preserve"> </w:t>
      </w:r>
      <w:r>
        <w:rPr>
          <w:sz w:val="18"/>
        </w:rPr>
        <w:t>the</w:t>
      </w:r>
      <w:r>
        <w:rPr>
          <w:spacing w:val="-7"/>
          <w:sz w:val="18"/>
        </w:rPr>
        <w:t xml:space="preserve"> </w:t>
      </w:r>
      <w:r>
        <w:rPr>
          <w:sz w:val="18"/>
        </w:rPr>
        <w:t>duration</w:t>
      </w:r>
      <w:r>
        <w:rPr>
          <w:spacing w:val="-5"/>
          <w:sz w:val="18"/>
        </w:rPr>
        <w:t xml:space="preserve"> </w:t>
      </w:r>
      <w:r>
        <w:rPr>
          <w:sz w:val="18"/>
        </w:rPr>
        <w:t>of</w:t>
      </w:r>
      <w:r>
        <w:rPr>
          <w:spacing w:val="-3"/>
          <w:sz w:val="18"/>
        </w:rPr>
        <w:t xml:space="preserve"> </w:t>
      </w:r>
      <w:r>
        <w:rPr>
          <w:sz w:val="18"/>
        </w:rPr>
        <w:t>Tenant’s</w:t>
      </w:r>
      <w:r>
        <w:rPr>
          <w:spacing w:val="-6"/>
          <w:sz w:val="18"/>
        </w:rPr>
        <w:t xml:space="preserve"> </w:t>
      </w:r>
      <w:r>
        <w:rPr>
          <w:sz w:val="18"/>
        </w:rPr>
        <w:t>occupancy</w:t>
      </w:r>
      <w:r>
        <w:rPr>
          <w:spacing w:val="-10"/>
          <w:sz w:val="18"/>
        </w:rPr>
        <w:t xml:space="preserve"> </w:t>
      </w:r>
      <w:r>
        <w:rPr>
          <w:sz w:val="18"/>
        </w:rPr>
        <w:t>Tenant shall keep said meter and installation equipment in good working order</w:t>
      </w:r>
      <w:r>
        <w:rPr>
          <w:spacing w:val="-9"/>
          <w:sz w:val="18"/>
        </w:rPr>
        <w:t xml:space="preserve"> </w:t>
      </w:r>
      <w:r>
        <w:rPr>
          <w:sz w:val="18"/>
        </w:rPr>
        <w:t>and</w:t>
      </w:r>
      <w:r>
        <w:rPr>
          <w:spacing w:val="-12"/>
          <w:sz w:val="18"/>
        </w:rPr>
        <w:t xml:space="preserve"> </w:t>
      </w:r>
      <w:r>
        <w:rPr>
          <w:sz w:val="18"/>
        </w:rPr>
        <w:t>repair</w:t>
      </w:r>
      <w:r>
        <w:rPr>
          <w:spacing w:val="-8"/>
          <w:sz w:val="18"/>
        </w:rPr>
        <w:t xml:space="preserve"> </w:t>
      </w:r>
      <w:r>
        <w:rPr>
          <w:sz w:val="18"/>
        </w:rPr>
        <w:t>at</w:t>
      </w:r>
      <w:r>
        <w:rPr>
          <w:spacing w:val="-8"/>
          <w:sz w:val="18"/>
        </w:rPr>
        <w:t xml:space="preserve"> </w:t>
      </w:r>
      <w:r>
        <w:rPr>
          <w:sz w:val="18"/>
        </w:rPr>
        <w:t>Tenant’s</w:t>
      </w:r>
      <w:r>
        <w:rPr>
          <w:spacing w:val="-8"/>
          <w:sz w:val="18"/>
        </w:rPr>
        <w:t xml:space="preserve"> </w:t>
      </w:r>
      <w:r>
        <w:rPr>
          <w:sz w:val="18"/>
        </w:rPr>
        <w:t>sole</w:t>
      </w:r>
      <w:r>
        <w:rPr>
          <w:spacing w:val="-9"/>
          <w:sz w:val="18"/>
        </w:rPr>
        <w:t xml:space="preserve"> </w:t>
      </w:r>
      <w:r>
        <w:rPr>
          <w:sz w:val="18"/>
        </w:rPr>
        <w:t>cost</w:t>
      </w:r>
      <w:r>
        <w:rPr>
          <w:spacing w:val="-8"/>
          <w:sz w:val="18"/>
        </w:rPr>
        <w:t xml:space="preserve"> </w:t>
      </w:r>
      <w:r>
        <w:rPr>
          <w:sz w:val="18"/>
        </w:rPr>
        <w:t>and</w:t>
      </w:r>
      <w:r>
        <w:rPr>
          <w:spacing w:val="-12"/>
          <w:sz w:val="18"/>
        </w:rPr>
        <w:t xml:space="preserve"> </w:t>
      </w:r>
      <w:r>
        <w:rPr>
          <w:sz w:val="18"/>
        </w:rPr>
        <w:t>expense.</w:t>
      </w:r>
      <w:r>
        <w:rPr>
          <w:spacing w:val="-10"/>
          <w:sz w:val="18"/>
        </w:rPr>
        <w:t xml:space="preserve"> </w:t>
      </w:r>
      <w:r>
        <w:rPr>
          <w:sz w:val="18"/>
        </w:rPr>
        <w:t>Tenant</w:t>
      </w:r>
      <w:r>
        <w:rPr>
          <w:spacing w:val="-8"/>
          <w:sz w:val="18"/>
        </w:rPr>
        <w:t xml:space="preserve"> </w:t>
      </w:r>
      <w:r>
        <w:rPr>
          <w:sz w:val="18"/>
        </w:rPr>
        <w:t>agrees</w:t>
      </w:r>
      <w:r>
        <w:rPr>
          <w:spacing w:val="-8"/>
          <w:sz w:val="18"/>
        </w:rPr>
        <w:t xml:space="preserve"> </w:t>
      </w:r>
      <w:r>
        <w:rPr>
          <w:sz w:val="18"/>
        </w:rPr>
        <w:t>to pay</w:t>
      </w:r>
      <w:r>
        <w:rPr>
          <w:spacing w:val="-6"/>
          <w:sz w:val="18"/>
        </w:rPr>
        <w:t xml:space="preserve"> </w:t>
      </w:r>
      <w:r>
        <w:rPr>
          <w:sz w:val="18"/>
        </w:rPr>
        <w:t>for water consumed,</w:t>
      </w:r>
      <w:r>
        <w:rPr>
          <w:spacing w:val="-1"/>
          <w:sz w:val="18"/>
        </w:rPr>
        <w:t xml:space="preserve"> </w:t>
      </w:r>
      <w:r>
        <w:rPr>
          <w:sz w:val="18"/>
        </w:rPr>
        <w:t>as</w:t>
      </w:r>
      <w:r>
        <w:rPr>
          <w:spacing w:val="-3"/>
          <w:sz w:val="18"/>
        </w:rPr>
        <w:t xml:space="preserve"> </w:t>
      </w:r>
      <w:r>
        <w:rPr>
          <w:sz w:val="18"/>
        </w:rPr>
        <w:t>shown</w:t>
      </w:r>
      <w:r>
        <w:rPr>
          <w:spacing w:val="-3"/>
          <w:sz w:val="18"/>
        </w:rPr>
        <w:t xml:space="preserve"> </w:t>
      </w:r>
      <w:r>
        <w:rPr>
          <w:sz w:val="18"/>
        </w:rPr>
        <w:t>on</w:t>
      </w:r>
      <w:r>
        <w:rPr>
          <w:spacing w:val="-3"/>
          <w:sz w:val="18"/>
        </w:rPr>
        <w:t xml:space="preserve"> </w:t>
      </w:r>
      <w:r>
        <w:rPr>
          <w:sz w:val="18"/>
        </w:rPr>
        <w:t>said meter</w:t>
      </w:r>
      <w:r>
        <w:rPr>
          <w:spacing w:val="-4"/>
          <w:sz w:val="18"/>
        </w:rPr>
        <w:t xml:space="preserve"> </w:t>
      </w:r>
      <w:r>
        <w:rPr>
          <w:sz w:val="18"/>
        </w:rPr>
        <w:t>as</w:t>
      </w:r>
      <w:r>
        <w:rPr>
          <w:spacing w:val="-3"/>
          <w:sz w:val="18"/>
        </w:rPr>
        <w:t xml:space="preserve"> </w:t>
      </w:r>
      <w:r>
        <w:rPr>
          <w:sz w:val="18"/>
        </w:rPr>
        <w:t>and when</w:t>
      </w:r>
      <w:r>
        <w:rPr>
          <w:spacing w:val="-3"/>
          <w:sz w:val="18"/>
        </w:rPr>
        <w:t xml:space="preserve"> </w:t>
      </w:r>
      <w:r>
        <w:rPr>
          <w:sz w:val="18"/>
        </w:rPr>
        <w:t>bills are</w:t>
      </w:r>
      <w:r>
        <w:rPr>
          <w:spacing w:val="-7"/>
          <w:sz w:val="18"/>
        </w:rPr>
        <w:t xml:space="preserve"> </w:t>
      </w:r>
      <w:r>
        <w:rPr>
          <w:sz w:val="18"/>
        </w:rPr>
        <w:t>rendered.</w:t>
      </w:r>
      <w:r>
        <w:rPr>
          <w:spacing w:val="80"/>
          <w:sz w:val="18"/>
        </w:rPr>
        <w:t xml:space="preserve"> </w:t>
      </w:r>
      <w:r>
        <w:rPr>
          <w:sz w:val="18"/>
        </w:rPr>
        <w:t>If</w:t>
      </w:r>
      <w:r>
        <w:rPr>
          <w:spacing w:val="-3"/>
          <w:sz w:val="18"/>
        </w:rPr>
        <w:t xml:space="preserve"> </w:t>
      </w:r>
      <w:r>
        <w:rPr>
          <w:sz w:val="18"/>
        </w:rPr>
        <w:t>the</w:t>
      </w:r>
      <w:r>
        <w:rPr>
          <w:spacing w:val="-7"/>
          <w:sz w:val="18"/>
        </w:rPr>
        <w:t xml:space="preserve"> </w:t>
      </w:r>
      <w:r>
        <w:rPr>
          <w:sz w:val="18"/>
        </w:rPr>
        <w:t>Building</w:t>
      </w:r>
      <w:r>
        <w:rPr>
          <w:spacing w:val="-6"/>
          <w:sz w:val="18"/>
        </w:rPr>
        <w:t xml:space="preserve"> </w:t>
      </w:r>
      <w:r>
        <w:rPr>
          <w:sz w:val="18"/>
        </w:rPr>
        <w:t>or</w:t>
      </w:r>
      <w:r>
        <w:rPr>
          <w:spacing w:val="-3"/>
          <w:sz w:val="18"/>
        </w:rPr>
        <w:t xml:space="preserve"> </w:t>
      </w:r>
      <w:r>
        <w:rPr>
          <w:sz w:val="18"/>
        </w:rPr>
        <w:t>the</w:t>
      </w:r>
      <w:r>
        <w:rPr>
          <w:spacing w:val="-7"/>
          <w:sz w:val="18"/>
        </w:rPr>
        <w:t xml:space="preserve"> </w:t>
      </w:r>
      <w:r>
        <w:rPr>
          <w:sz w:val="18"/>
        </w:rPr>
        <w:t>Demised</w:t>
      </w:r>
      <w:r>
        <w:rPr>
          <w:spacing w:val="-6"/>
          <w:sz w:val="18"/>
        </w:rPr>
        <w:t xml:space="preserve"> </w:t>
      </w:r>
      <w:r>
        <w:rPr>
          <w:sz w:val="18"/>
        </w:rPr>
        <w:t>Premises</w:t>
      </w:r>
      <w:r>
        <w:rPr>
          <w:spacing w:val="-2"/>
          <w:sz w:val="18"/>
        </w:rPr>
        <w:t xml:space="preserve"> </w:t>
      </w:r>
      <w:r>
        <w:rPr>
          <w:sz w:val="18"/>
        </w:rPr>
        <w:t>or</w:t>
      </w:r>
      <w:r>
        <w:rPr>
          <w:spacing w:val="-7"/>
          <w:sz w:val="18"/>
        </w:rPr>
        <w:t xml:space="preserve"> </w:t>
      </w:r>
      <w:r>
        <w:rPr>
          <w:sz w:val="18"/>
        </w:rPr>
        <w:t>any</w:t>
      </w:r>
      <w:r>
        <w:rPr>
          <w:spacing w:val="-10"/>
          <w:sz w:val="18"/>
        </w:rPr>
        <w:t xml:space="preserve"> </w:t>
      </w:r>
      <w:r>
        <w:rPr>
          <w:sz w:val="18"/>
        </w:rPr>
        <w:t>part thereof</w:t>
      </w:r>
      <w:r>
        <w:rPr>
          <w:spacing w:val="-12"/>
          <w:sz w:val="18"/>
        </w:rPr>
        <w:t xml:space="preserve"> </w:t>
      </w:r>
      <w:r>
        <w:rPr>
          <w:sz w:val="18"/>
        </w:rPr>
        <w:t>be</w:t>
      </w:r>
      <w:r>
        <w:rPr>
          <w:spacing w:val="-11"/>
          <w:sz w:val="18"/>
        </w:rPr>
        <w:t xml:space="preserve"> </w:t>
      </w:r>
      <w:r>
        <w:rPr>
          <w:sz w:val="18"/>
        </w:rPr>
        <w:t>supplied</w:t>
      </w:r>
      <w:r>
        <w:rPr>
          <w:spacing w:val="-11"/>
          <w:sz w:val="18"/>
        </w:rPr>
        <w:t xml:space="preserve"> </w:t>
      </w:r>
      <w:r>
        <w:rPr>
          <w:sz w:val="18"/>
        </w:rPr>
        <w:t>with</w:t>
      </w:r>
      <w:r>
        <w:rPr>
          <w:spacing w:val="-11"/>
          <w:sz w:val="18"/>
        </w:rPr>
        <w:t xml:space="preserve"> </w:t>
      </w:r>
      <w:r>
        <w:rPr>
          <w:sz w:val="18"/>
        </w:rPr>
        <w:t>water</w:t>
      </w:r>
      <w:r>
        <w:rPr>
          <w:spacing w:val="-12"/>
          <w:sz w:val="18"/>
        </w:rPr>
        <w:t xml:space="preserve"> </w:t>
      </w:r>
      <w:r>
        <w:rPr>
          <w:sz w:val="18"/>
        </w:rPr>
        <w:t>through</w:t>
      </w:r>
      <w:r>
        <w:rPr>
          <w:spacing w:val="-11"/>
          <w:sz w:val="18"/>
        </w:rPr>
        <w:t xml:space="preserve"> </w:t>
      </w:r>
      <w:r>
        <w:rPr>
          <w:sz w:val="18"/>
        </w:rPr>
        <w:t>a</w:t>
      </w:r>
      <w:r>
        <w:rPr>
          <w:spacing w:val="-11"/>
          <w:sz w:val="18"/>
        </w:rPr>
        <w:t xml:space="preserve"> </w:t>
      </w:r>
      <w:r>
        <w:rPr>
          <w:sz w:val="18"/>
        </w:rPr>
        <w:t>meter</w:t>
      </w:r>
      <w:r>
        <w:rPr>
          <w:spacing w:val="-11"/>
          <w:sz w:val="18"/>
        </w:rPr>
        <w:t xml:space="preserve"> </w:t>
      </w:r>
      <w:r>
        <w:rPr>
          <w:sz w:val="18"/>
        </w:rPr>
        <w:t>through</w:t>
      </w:r>
      <w:r>
        <w:rPr>
          <w:spacing w:val="-12"/>
          <w:sz w:val="18"/>
        </w:rPr>
        <w:t xml:space="preserve"> </w:t>
      </w:r>
      <w:r>
        <w:rPr>
          <w:sz w:val="18"/>
        </w:rPr>
        <w:t>which</w:t>
      </w:r>
      <w:r>
        <w:rPr>
          <w:spacing w:val="-11"/>
          <w:sz w:val="18"/>
        </w:rPr>
        <w:t xml:space="preserve"> </w:t>
      </w:r>
      <w:r>
        <w:rPr>
          <w:sz w:val="18"/>
        </w:rPr>
        <w:t>water is also supplied to other premises, Tenant shall pay to Owner as additional</w:t>
      </w:r>
      <w:r>
        <w:rPr>
          <w:spacing w:val="-12"/>
          <w:sz w:val="18"/>
        </w:rPr>
        <w:t xml:space="preserve"> </w:t>
      </w:r>
      <w:r>
        <w:rPr>
          <w:sz w:val="18"/>
        </w:rPr>
        <w:t>rent</w:t>
      </w:r>
      <w:r>
        <w:rPr>
          <w:spacing w:val="-11"/>
          <w:sz w:val="18"/>
        </w:rPr>
        <w:t xml:space="preserve"> </w:t>
      </w:r>
      <w:r>
        <w:rPr>
          <w:sz w:val="18"/>
        </w:rPr>
        <w:t>on</w:t>
      </w:r>
      <w:r>
        <w:rPr>
          <w:spacing w:val="-11"/>
          <w:sz w:val="18"/>
        </w:rPr>
        <w:t xml:space="preserve"> </w:t>
      </w:r>
      <w:r>
        <w:rPr>
          <w:sz w:val="18"/>
        </w:rPr>
        <w:t>the</w:t>
      </w:r>
      <w:r>
        <w:rPr>
          <w:spacing w:val="-11"/>
          <w:sz w:val="18"/>
        </w:rPr>
        <w:t xml:space="preserve"> </w:t>
      </w:r>
      <w:r>
        <w:rPr>
          <w:sz w:val="18"/>
        </w:rPr>
        <w:t>first</w:t>
      </w:r>
      <w:r>
        <w:rPr>
          <w:spacing w:val="-10"/>
          <w:sz w:val="18"/>
        </w:rPr>
        <w:t xml:space="preserve"> </w:t>
      </w:r>
      <w:r>
        <w:rPr>
          <w:sz w:val="18"/>
        </w:rPr>
        <w:t>day</w:t>
      </w:r>
      <w:r>
        <w:rPr>
          <w:spacing w:val="-11"/>
          <w:sz w:val="18"/>
        </w:rPr>
        <w:t xml:space="preserve"> </w:t>
      </w:r>
      <w:r>
        <w:rPr>
          <w:sz w:val="18"/>
        </w:rPr>
        <w:t>of</w:t>
      </w:r>
      <w:r>
        <w:rPr>
          <w:spacing w:val="-10"/>
          <w:sz w:val="18"/>
        </w:rPr>
        <w:t xml:space="preserve"> </w:t>
      </w:r>
      <w:r>
        <w:rPr>
          <w:sz w:val="18"/>
        </w:rPr>
        <w:t>the</w:t>
      </w:r>
      <w:r>
        <w:rPr>
          <w:spacing w:val="-6"/>
          <w:sz w:val="18"/>
        </w:rPr>
        <w:t xml:space="preserve"> </w:t>
      </w:r>
      <w:r>
        <w:rPr>
          <w:sz w:val="18"/>
        </w:rPr>
        <w:t>month,</w:t>
      </w:r>
      <w:r>
        <w:rPr>
          <w:spacing w:val="-11"/>
          <w:sz w:val="18"/>
        </w:rPr>
        <w:t xml:space="preserve"> </w:t>
      </w:r>
      <w:r>
        <w:rPr>
          <w:sz w:val="18"/>
        </w:rPr>
        <w:t>$0.00</w:t>
      </w:r>
      <w:r>
        <w:rPr>
          <w:spacing w:val="-8"/>
          <w:sz w:val="18"/>
        </w:rPr>
        <w:t xml:space="preserve"> </w:t>
      </w:r>
      <w:r>
        <w:rPr>
          <w:sz w:val="18"/>
        </w:rPr>
        <w:t>of</w:t>
      </w:r>
      <w:r>
        <w:rPr>
          <w:spacing w:val="-10"/>
          <w:sz w:val="18"/>
        </w:rPr>
        <w:t xml:space="preserve"> </w:t>
      </w:r>
      <w:r>
        <w:rPr>
          <w:sz w:val="18"/>
        </w:rPr>
        <w:t>the</w:t>
      </w:r>
      <w:r>
        <w:rPr>
          <w:spacing w:val="-10"/>
          <w:sz w:val="18"/>
        </w:rPr>
        <w:t xml:space="preserve"> </w:t>
      </w:r>
      <w:r>
        <w:rPr>
          <w:sz w:val="18"/>
        </w:rPr>
        <w:t>total</w:t>
      </w:r>
      <w:r>
        <w:rPr>
          <w:spacing w:val="-12"/>
          <w:sz w:val="18"/>
        </w:rPr>
        <w:t xml:space="preserve"> </w:t>
      </w:r>
      <w:r>
        <w:rPr>
          <w:sz w:val="18"/>
        </w:rPr>
        <w:t>meter charges, as Tenant’s portion. Independently of and in addition to any</w:t>
      </w:r>
      <w:r>
        <w:rPr>
          <w:spacing w:val="-9"/>
          <w:sz w:val="18"/>
        </w:rPr>
        <w:t xml:space="preserve"> </w:t>
      </w:r>
      <w:r>
        <w:rPr>
          <w:sz w:val="18"/>
        </w:rPr>
        <w:t>of</w:t>
      </w:r>
      <w:r>
        <w:rPr>
          <w:spacing w:val="-7"/>
          <w:sz w:val="18"/>
        </w:rPr>
        <w:t xml:space="preserve"> </w:t>
      </w:r>
      <w:r>
        <w:rPr>
          <w:sz w:val="18"/>
        </w:rPr>
        <w:t>the</w:t>
      </w:r>
      <w:r>
        <w:rPr>
          <w:spacing w:val="-11"/>
          <w:sz w:val="18"/>
        </w:rPr>
        <w:t xml:space="preserve"> </w:t>
      </w:r>
      <w:r>
        <w:rPr>
          <w:sz w:val="18"/>
        </w:rPr>
        <w:t>remedies</w:t>
      </w:r>
      <w:r>
        <w:rPr>
          <w:spacing w:val="-6"/>
          <w:sz w:val="18"/>
        </w:rPr>
        <w:t xml:space="preserve"> </w:t>
      </w:r>
      <w:r>
        <w:rPr>
          <w:sz w:val="18"/>
        </w:rPr>
        <w:t>reserved</w:t>
      </w:r>
      <w:r>
        <w:rPr>
          <w:spacing w:val="-10"/>
          <w:sz w:val="18"/>
        </w:rPr>
        <w:t xml:space="preserve"> </w:t>
      </w:r>
      <w:r>
        <w:rPr>
          <w:sz w:val="18"/>
        </w:rPr>
        <w:t>to</w:t>
      </w:r>
      <w:r>
        <w:rPr>
          <w:spacing w:val="-10"/>
          <w:sz w:val="18"/>
        </w:rPr>
        <w:t xml:space="preserve"> </w:t>
      </w:r>
      <w:r>
        <w:rPr>
          <w:sz w:val="18"/>
        </w:rPr>
        <w:t>Owner</w:t>
      </w:r>
      <w:r>
        <w:rPr>
          <w:spacing w:val="-7"/>
          <w:sz w:val="18"/>
        </w:rPr>
        <w:t xml:space="preserve"> </w:t>
      </w:r>
      <w:r>
        <w:rPr>
          <w:sz w:val="18"/>
        </w:rPr>
        <w:t>hereinabove</w:t>
      </w:r>
      <w:r>
        <w:rPr>
          <w:spacing w:val="-7"/>
          <w:sz w:val="18"/>
        </w:rPr>
        <w:t xml:space="preserve"> </w:t>
      </w:r>
      <w:r>
        <w:rPr>
          <w:sz w:val="18"/>
        </w:rPr>
        <w:t>or</w:t>
      </w:r>
      <w:r>
        <w:rPr>
          <w:spacing w:val="-4"/>
          <w:sz w:val="18"/>
        </w:rPr>
        <w:t xml:space="preserve"> </w:t>
      </w:r>
      <w:r>
        <w:rPr>
          <w:sz w:val="18"/>
        </w:rPr>
        <w:t>elsewhere</w:t>
      </w:r>
      <w:r>
        <w:rPr>
          <w:spacing w:val="-7"/>
          <w:sz w:val="18"/>
        </w:rPr>
        <w:t xml:space="preserve"> </w:t>
      </w:r>
      <w:r>
        <w:rPr>
          <w:sz w:val="18"/>
        </w:rPr>
        <w:t>in this</w:t>
      </w:r>
      <w:r>
        <w:rPr>
          <w:spacing w:val="-9"/>
          <w:sz w:val="18"/>
        </w:rPr>
        <w:t xml:space="preserve"> </w:t>
      </w:r>
      <w:r>
        <w:rPr>
          <w:sz w:val="18"/>
        </w:rPr>
        <w:t>Lease,</w:t>
      </w:r>
      <w:r>
        <w:rPr>
          <w:spacing w:val="-9"/>
          <w:sz w:val="18"/>
        </w:rPr>
        <w:t xml:space="preserve"> </w:t>
      </w:r>
      <w:r>
        <w:rPr>
          <w:sz w:val="18"/>
        </w:rPr>
        <w:t>Owner</w:t>
      </w:r>
      <w:r>
        <w:rPr>
          <w:spacing w:val="-4"/>
          <w:sz w:val="18"/>
        </w:rPr>
        <w:t xml:space="preserve"> </w:t>
      </w:r>
      <w:r>
        <w:rPr>
          <w:sz w:val="18"/>
        </w:rPr>
        <w:t>may</w:t>
      </w:r>
      <w:r>
        <w:rPr>
          <w:spacing w:val="-12"/>
          <w:sz w:val="18"/>
        </w:rPr>
        <w:t xml:space="preserve"> </w:t>
      </w:r>
      <w:r>
        <w:rPr>
          <w:sz w:val="18"/>
        </w:rPr>
        <w:t>sue</w:t>
      </w:r>
      <w:r>
        <w:rPr>
          <w:spacing w:val="-10"/>
          <w:sz w:val="18"/>
        </w:rPr>
        <w:t xml:space="preserve"> </w:t>
      </w:r>
      <w:r>
        <w:rPr>
          <w:sz w:val="18"/>
        </w:rPr>
        <w:t>for</w:t>
      </w:r>
      <w:r>
        <w:rPr>
          <w:spacing w:val="-7"/>
          <w:sz w:val="18"/>
        </w:rPr>
        <w:t xml:space="preserve"> </w:t>
      </w:r>
      <w:r>
        <w:rPr>
          <w:sz w:val="18"/>
        </w:rPr>
        <w:t>and</w:t>
      </w:r>
      <w:r>
        <w:rPr>
          <w:spacing w:val="-5"/>
          <w:sz w:val="18"/>
        </w:rPr>
        <w:t xml:space="preserve"> </w:t>
      </w:r>
      <w:r>
        <w:rPr>
          <w:sz w:val="18"/>
        </w:rPr>
        <w:t>collect</w:t>
      </w:r>
      <w:r>
        <w:rPr>
          <w:spacing w:val="-6"/>
          <w:sz w:val="18"/>
        </w:rPr>
        <w:t xml:space="preserve"> </w:t>
      </w:r>
      <w:r>
        <w:rPr>
          <w:sz w:val="18"/>
        </w:rPr>
        <w:t>any</w:t>
      </w:r>
      <w:r>
        <w:rPr>
          <w:spacing w:val="-5"/>
          <w:sz w:val="18"/>
        </w:rPr>
        <w:t xml:space="preserve"> </w:t>
      </w:r>
      <w:r>
        <w:rPr>
          <w:sz w:val="18"/>
        </w:rPr>
        <w:t>monies</w:t>
      </w:r>
      <w:r>
        <w:rPr>
          <w:spacing w:val="-6"/>
          <w:sz w:val="18"/>
        </w:rPr>
        <w:t xml:space="preserve"> </w:t>
      </w:r>
      <w:r>
        <w:rPr>
          <w:sz w:val="18"/>
        </w:rPr>
        <w:t>to</w:t>
      </w:r>
      <w:r>
        <w:rPr>
          <w:spacing w:val="-5"/>
          <w:sz w:val="18"/>
        </w:rPr>
        <w:t xml:space="preserve"> </w:t>
      </w:r>
      <w:r>
        <w:rPr>
          <w:sz w:val="18"/>
        </w:rPr>
        <w:t>be</w:t>
      </w:r>
      <w:r>
        <w:rPr>
          <w:spacing w:val="-11"/>
          <w:sz w:val="18"/>
        </w:rPr>
        <w:t xml:space="preserve"> </w:t>
      </w:r>
      <w:r>
        <w:rPr>
          <w:sz w:val="18"/>
        </w:rPr>
        <w:t>paid</w:t>
      </w:r>
      <w:r>
        <w:rPr>
          <w:spacing w:val="-10"/>
          <w:sz w:val="18"/>
        </w:rPr>
        <w:t xml:space="preserve"> </w:t>
      </w:r>
      <w:r>
        <w:rPr>
          <w:sz w:val="18"/>
        </w:rPr>
        <w:t>by Tenant or paid by Owner for any of the reasons or purposes hereinabove set forth.</w:t>
      </w:r>
    </w:p>
    <w:p w14:paraId="0989D1D8" w14:textId="77777777" w:rsidR="00FE5876" w:rsidRDefault="00FE5876">
      <w:pPr>
        <w:pStyle w:val="BodyText"/>
        <w:spacing w:before="12"/>
        <w:rPr>
          <w:sz w:val="18"/>
        </w:rPr>
      </w:pPr>
    </w:p>
    <w:p w14:paraId="07440ADD" w14:textId="77777777" w:rsidR="00FE5876" w:rsidRDefault="00EF798B">
      <w:pPr>
        <w:tabs>
          <w:tab w:val="left" w:pos="1559"/>
          <w:tab w:val="left" w:pos="2279"/>
        </w:tabs>
        <w:spacing w:line="259" w:lineRule="auto"/>
        <w:ind w:left="119" w:right="104"/>
        <w:jc w:val="both"/>
        <w:rPr>
          <w:sz w:val="18"/>
        </w:rPr>
      </w:pPr>
      <w:r>
        <w:rPr>
          <w:b/>
          <w:spacing w:val="-2"/>
          <w:sz w:val="18"/>
        </w:rPr>
        <w:t>Sprinklers:</w:t>
      </w:r>
      <w:r>
        <w:rPr>
          <w:b/>
          <w:sz w:val="18"/>
        </w:rPr>
        <w:tab/>
      </w:r>
      <w:r>
        <w:rPr>
          <w:spacing w:val="-4"/>
          <w:sz w:val="18"/>
        </w:rPr>
        <w:t>29.</w:t>
      </w:r>
      <w:r>
        <w:rPr>
          <w:sz w:val="18"/>
        </w:rPr>
        <w:tab/>
        <w:t>Anything elsewhere in this Lease to the contrary</w:t>
      </w:r>
      <w:r>
        <w:rPr>
          <w:spacing w:val="-6"/>
          <w:sz w:val="18"/>
        </w:rPr>
        <w:t xml:space="preserve"> </w:t>
      </w:r>
      <w:r>
        <w:rPr>
          <w:sz w:val="18"/>
        </w:rPr>
        <w:t>notwithstanding, unless due</w:t>
      </w:r>
      <w:r>
        <w:rPr>
          <w:spacing w:val="-4"/>
          <w:sz w:val="18"/>
        </w:rPr>
        <w:t xml:space="preserve"> </w:t>
      </w:r>
      <w:r>
        <w:rPr>
          <w:sz w:val="18"/>
        </w:rPr>
        <w:t>to</w:t>
      </w:r>
      <w:r>
        <w:rPr>
          <w:spacing w:val="-2"/>
          <w:sz w:val="18"/>
        </w:rPr>
        <w:t xml:space="preserve"> </w:t>
      </w:r>
      <w:r>
        <w:rPr>
          <w:sz w:val="18"/>
        </w:rPr>
        <w:t>any</w:t>
      </w:r>
      <w:r>
        <w:rPr>
          <w:spacing w:val="-6"/>
          <w:sz w:val="18"/>
        </w:rPr>
        <w:t xml:space="preserve"> </w:t>
      </w:r>
      <w:r>
        <w:rPr>
          <w:sz w:val="18"/>
        </w:rPr>
        <w:t>Tenant’s Work</w:t>
      </w:r>
      <w:r>
        <w:rPr>
          <w:spacing w:val="-2"/>
          <w:sz w:val="18"/>
        </w:rPr>
        <w:t xml:space="preserve"> </w:t>
      </w:r>
      <w:r>
        <w:rPr>
          <w:sz w:val="18"/>
        </w:rPr>
        <w:t>(as defined hereafter) or Tenant’s manner of use, if the New York Board</w:t>
      </w:r>
      <w:r>
        <w:rPr>
          <w:spacing w:val="-12"/>
          <w:sz w:val="18"/>
        </w:rPr>
        <w:t xml:space="preserve"> </w:t>
      </w:r>
      <w:r>
        <w:rPr>
          <w:sz w:val="18"/>
        </w:rPr>
        <w:t>of</w:t>
      </w:r>
      <w:r>
        <w:rPr>
          <w:spacing w:val="-11"/>
          <w:sz w:val="18"/>
        </w:rPr>
        <w:t xml:space="preserve"> </w:t>
      </w:r>
      <w:r>
        <w:rPr>
          <w:sz w:val="18"/>
        </w:rPr>
        <w:t>Fire</w:t>
      </w:r>
      <w:r>
        <w:rPr>
          <w:spacing w:val="-11"/>
          <w:sz w:val="18"/>
        </w:rPr>
        <w:t xml:space="preserve"> </w:t>
      </w:r>
      <w:r>
        <w:rPr>
          <w:sz w:val="18"/>
        </w:rPr>
        <w:t>Under-writers</w:t>
      </w:r>
      <w:r>
        <w:rPr>
          <w:spacing w:val="-10"/>
          <w:sz w:val="18"/>
        </w:rPr>
        <w:t xml:space="preserve"> </w:t>
      </w:r>
      <w:r>
        <w:rPr>
          <w:sz w:val="18"/>
        </w:rPr>
        <w:t>of</w:t>
      </w:r>
      <w:r>
        <w:rPr>
          <w:spacing w:val="-11"/>
          <w:sz w:val="18"/>
        </w:rPr>
        <w:t xml:space="preserve"> </w:t>
      </w:r>
      <w:r>
        <w:rPr>
          <w:sz w:val="18"/>
        </w:rPr>
        <w:t>the</w:t>
      </w:r>
      <w:r>
        <w:rPr>
          <w:spacing w:val="-11"/>
          <w:sz w:val="18"/>
        </w:rPr>
        <w:t xml:space="preserve"> </w:t>
      </w:r>
      <w:r>
        <w:rPr>
          <w:sz w:val="18"/>
        </w:rPr>
        <w:t>Insurance</w:t>
      </w:r>
      <w:r>
        <w:rPr>
          <w:spacing w:val="-12"/>
          <w:sz w:val="18"/>
        </w:rPr>
        <w:t xml:space="preserve"> </w:t>
      </w:r>
      <w:r>
        <w:rPr>
          <w:sz w:val="18"/>
        </w:rPr>
        <w:t>Services</w:t>
      </w:r>
      <w:r>
        <w:rPr>
          <w:spacing w:val="-11"/>
          <w:sz w:val="18"/>
        </w:rPr>
        <w:t xml:space="preserve"> </w:t>
      </w:r>
      <w:r>
        <w:rPr>
          <w:sz w:val="18"/>
        </w:rPr>
        <w:t>Office</w:t>
      </w:r>
      <w:r>
        <w:rPr>
          <w:spacing w:val="-11"/>
          <w:sz w:val="18"/>
        </w:rPr>
        <w:t xml:space="preserve"> </w:t>
      </w:r>
      <w:r>
        <w:rPr>
          <w:sz w:val="18"/>
        </w:rPr>
        <w:t>or</w:t>
      </w:r>
      <w:r>
        <w:rPr>
          <w:spacing w:val="-8"/>
          <w:sz w:val="18"/>
        </w:rPr>
        <w:t xml:space="preserve"> </w:t>
      </w:r>
      <w:r>
        <w:rPr>
          <w:sz w:val="18"/>
        </w:rPr>
        <w:t>any bureau, department or official of the federal, state or city government require or recommend the installation of a sprinkler system</w:t>
      </w:r>
      <w:r>
        <w:rPr>
          <w:spacing w:val="-12"/>
          <w:sz w:val="18"/>
        </w:rPr>
        <w:t xml:space="preserve"> </w:t>
      </w:r>
      <w:r>
        <w:rPr>
          <w:sz w:val="18"/>
        </w:rPr>
        <w:t>or</w:t>
      </w:r>
      <w:r>
        <w:rPr>
          <w:spacing w:val="-11"/>
          <w:sz w:val="18"/>
        </w:rPr>
        <w:t xml:space="preserve"> </w:t>
      </w:r>
      <w:r>
        <w:rPr>
          <w:sz w:val="18"/>
        </w:rPr>
        <w:t>that</w:t>
      </w:r>
      <w:r>
        <w:rPr>
          <w:spacing w:val="-11"/>
          <w:sz w:val="18"/>
        </w:rPr>
        <w:t xml:space="preserve"> </w:t>
      </w:r>
      <w:r>
        <w:rPr>
          <w:sz w:val="18"/>
        </w:rPr>
        <w:t>any</w:t>
      </w:r>
      <w:r>
        <w:rPr>
          <w:spacing w:val="-11"/>
          <w:sz w:val="18"/>
        </w:rPr>
        <w:t xml:space="preserve"> </w:t>
      </w:r>
      <w:r>
        <w:rPr>
          <w:sz w:val="18"/>
        </w:rPr>
        <w:t>changes,</w:t>
      </w:r>
      <w:r>
        <w:rPr>
          <w:spacing w:val="-7"/>
          <w:sz w:val="18"/>
        </w:rPr>
        <w:t xml:space="preserve"> </w:t>
      </w:r>
      <w:r>
        <w:rPr>
          <w:sz w:val="18"/>
        </w:rPr>
        <w:t>modifications,</w:t>
      </w:r>
      <w:r>
        <w:rPr>
          <w:spacing w:val="-12"/>
          <w:sz w:val="18"/>
        </w:rPr>
        <w:t xml:space="preserve"> </w:t>
      </w:r>
      <w:r>
        <w:rPr>
          <w:sz w:val="18"/>
        </w:rPr>
        <w:t>alterations,</w:t>
      </w:r>
      <w:r>
        <w:rPr>
          <w:spacing w:val="-11"/>
          <w:sz w:val="18"/>
        </w:rPr>
        <w:t xml:space="preserve"> </w:t>
      </w:r>
      <w:r>
        <w:rPr>
          <w:sz w:val="18"/>
        </w:rPr>
        <w:t>or</w:t>
      </w:r>
      <w:r>
        <w:rPr>
          <w:spacing w:val="-9"/>
          <w:sz w:val="18"/>
        </w:rPr>
        <w:t xml:space="preserve"> </w:t>
      </w:r>
      <w:r>
        <w:rPr>
          <w:sz w:val="18"/>
        </w:rPr>
        <w:t>additional sprinkler heads or other equipment be made or supplied in an existing sprinkler system by reason of Tenant’s business, or the location</w:t>
      </w:r>
      <w:r>
        <w:rPr>
          <w:spacing w:val="-12"/>
          <w:sz w:val="18"/>
        </w:rPr>
        <w:t xml:space="preserve"> </w:t>
      </w:r>
      <w:r>
        <w:rPr>
          <w:sz w:val="18"/>
        </w:rPr>
        <w:t>of</w:t>
      </w:r>
      <w:r>
        <w:rPr>
          <w:spacing w:val="-11"/>
          <w:sz w:val="18"/>
        </w:rPr>
        <w:t xml:space="preserve"> </w:t>
      </w:r>
      <w:r>
        <w:rPr>
          <w:sz w:val="18"/>
        </w:rPr>
        <w:t>partitions,</w:t>
      </w:r>
      <w:r>
        <w:rPr>
          <w:spacing w:val="-11"/>
          <w:sz w:val="18"/>
        </w:rPr>
        <w:t xml:space="preserve"> </w:t>
      </w:r>
      <w:r>
        <w:rPr>
          <w:sz w:val="18"/>
        </w:rPr>
        <w:t>trade</w:t>
      </w:r>
      <w:r>
        <w:rPr>
          <w:spacing w:val="-11"/>
          <w:sz w:val="18"/>
        </w:rPr>
        <w:t xml:space="preserve"> </w:t>
      </w:r>
      <w:r>
        <w:rPr>
          <w:sz w:val="18"/>
        </w:rPr>
        <w:t>fixture,</w:t>
      </w:r>
      <w:r>
        <w:rPr>
          <w:spacing w:val="-12"/>
          <w:sz w:val="18"/>
        </w:rPr>
        <w:t xml:space="preserve"> </w:t>
      </w:r>
      <w:r>
        <w:rPr>
          <w:sz w:val="18"/>
        </w:rPr>
        <w:t>or</w:t>
      </w:r>
      <w:r>
        <w:rPr>
          <w:spacing w:val="-11"/>
          <w:sz w:val="18"/>
        </w:rPr>
        <w:t xml:space="preserve"> </w:t>
      </w:r>
      <w:r>
        <w:rPr>
          <w:sz w:val="18"/>
        </w:rPr>
        <w:t>other</w:t>
      </w:r>
      <w:r>
        <w:rPr>
          <w:spacing w:val="-11"/>
          <w:sz w:val="18"/>
        </w:rPr>
        <w:t xml:space="preserve"> </w:t>
      </w:r>
      <w:r>
        <w:rPr>
          <w:sz w:val="18"/>
        </w:rPr>
        <w:t>contents</w:t>
      </w:r>
      <w:r>
        <w:rPr>
          <w:spacing w:val="-11"/>
          <w:sz w:val="18"/>
        </w:rPr>
        <w:t xml:space="preserve"> </w:t>
      </w:r>
      <w:r>
        <w:rPr>
          <w:sz w:val="18"/>
        </w:rPr>
        <w:t>of</w:t>
      </w:r>
      <w:r>
        <w:rPr>
          <w:spacing w:val="-12"/>
          <w:sz w:val="18"/>
        </w:rPr>
        <w:t xml:space="preserve"> </w:t>
      </w:r>
      <w:r>
        <w:rPr>
          <w:sz w:val="18"/>
        </w:rPr>
        <w:t>the</w:t>
      </w:r>
      <w:r>
        <w:rPr>
          <w:spacing w:val="-11"/>
          <w:sz w:val="18"/>
        </w:rPr>
        <w:t xml:space="preserve"> </w:t>
      </w:r>
      <w:r>
        <w:rPr>
          <w:sz w:val="18"/>
        </w:rPr>
        <w:t>Demised Premises, or for any other reason, or if any</w:t>
      </w:r>
      <w:r>
        <w:rPr>
          <w:spacing w:val="-2"/>
          <w:sz w:val="18"/>
        </w:rPr>
        <w:t xml:space="preserve"> </w:t>
      </w:r>
      <w:r>
        <w:rPr>
          <w:sz w:val="18"/>
        </w:rPr>
        <w:t>such sprinkler systems installations, changes, modifications, alterations, additional sprinkler heads or other such equipment, become necessary to prevent the imposition of a penalty or charge against the full allowance</w:t>
      </w:r>
      <w:r>
        <w:rPr>
          <w:spacing w:val="-12"/>
          <w:sz w:val="18"/>
        </w:rPr>
        <w:t xml:space="preserve"> </w:t>
      </w:r>
      <w:r>
        <w:rPr>
          <w:sz w:val="18"/>
        </w:rPr>
        <w:t>for</w:t>
      </w:r>
      <w:r>
        <w:rPr>
          <w:spacing w:val="-11"/>
          <w:sz w:val="18"/>
        </w:rPr>
        <w:t xml:space="preserve"> </w:t>
      </w:r>
      <w:r>
        <w:rPr>
          <w:sz w:val="18"/>
        </w:rPr>
        <w:t>a</w:t>
      </w:r>
      <w:r>
        <w:rPr>
          <w:spacing w:val="-11"/>
          <w:sz w:val="18"/>
        </w:rPr>
        <w:t xml:space="preserve"> </w:t>
      </w:r>
      <w:r>
        <w:rPr>
          <w:sz w:val="18"/>
        </w:rPr>
        <w:t>sprinkler</w:t>
      </w:r>
      <w:r>
        <w:rPr>
          <w:spacing w:val="-11"/>
          <w:sz w:val="18"/>
        </w:rPr>
        <w:t xml:space="preserve"> </w:t>
      </w:r>
      <w:r>
        <w:rPr>
          <w:sz w:val="18"/>
        </w:rPr>
        <w:t>system</w:t>
      </w:r>
      <w:r>
        <w:rPr>
          <w:spacing w:val="-12"/>
          <w:sz w:val="18"/>
        </w:rPr>
        <w:t xml:space="preserve"> </w:t>
      </w:r>
      <w:r>
        <w:rPr>
          <w:sz w:val="18"/>
        </w:rPr>
        <w:t>in</w:t>
      </w:r>
      <w:r>
        <w:rPr>
          <w:spacing w:val="-9"/>
          <w:sz w:val="18"/>
        </w:rPr>
        <w:t xml:space="preserve"> </w:t>
      </w:r>
      <w:r>
        <w:rPr>
          <w:sz w:val="18"/>
        </w:rPr>
        <w:t>the</w:t>
      </w:r>
      <w:r>
        <w:rPr>
          <w:spacing w:val="-12"/>
          <w:sz w:val="18"/>
        </w:rPr>
        <w:t xml:space="preserve"> </w:t>
      </w:r>
      <w:r>
        <w:rPr>
          <w:sz w:val="18"/>
        </w:rPr>
        <w:t>fire</w:t>
      </w:r>
      <w:r>
        <w:rPr>
          <w:spacing w:val="-10"/>
          <w:sz w:val="18"/>
        </w:rPr>
        <w:t xml:space="preserve"> </w:t>
      </w:r>
      <w:r>
        <w:rPr>
          <w:sz w:val="18"/>
        </w:rPr>
        <w:t>ins</w:t>
      </w:r>
      <w:r>
        <w:rPr>
          <w:sz w:val="18"/>
        </w:rPr>
        <w:t>urance</w:t>
      </w:r>
      <w:r>
        <w:rPr>
          <w:spacing w:val="-12"/>
          <w:sz w:val="18"/>
        </w:rPr>
        <w:t xml:space="preserve"> </w:t>
      </w:r>
      <w:r>
        <w:rPr>
          <w:sz w:val="18"/>
        </w:rPr>
        <w:t>rate</w:t>
      </w:r>
      <w:r>
        <w:rPr>
          <w:spacing w:val="-9"/>
          <w:sz w:val="18"/>
        </w:rPr>
        <w:t xml:space="preserve"> </w:t>
      </w:r>
      <w:r>
        <w:rPr>
          <w:sz w:val="18"/>
        </w:rPr>
        <w:t>set</w:t>
      </w:r>
      <w:r>
        <w:rPr>
          <w:spacing w:val="-9"/>
          <w:sz w:val="18"/>
        </w:rPr>
        <w:t xml:space="preserve"> </w:t>
      </w:r>
      <w:r>
        <w:rPr>
          <w:sz w:val="18"/>
        </w:rPr>
        <w:t>by</w:t>
      </w:r>
      <w:r>
        <w:rPr>
          <w:spacing w:val="-11"/>
          <w:sz w:val="18"/>
        </w:rPr>
        <w:t xml:space="preserve"> </w:t>
      </w:r>
      <w:r>
        <w:rPr>
          <w:sz w:val="18"/>
        </w:rPr>
        <w:t>any said Exchange or by any fire insurance company, Tenant shall, at Tenant’s</w:t>
      </w:r>
      <w:r>
        <w:rPr>
          <w:spacing w:val="42"/>
          <w:sz w:val="18"/>
        </w:rPr>
        <w:t xml:space="preserve">  </w:t>
      </w:r>
      <w:r>
        <w:rPr>
          <w:sz w:val="18"/>
        </w:rPr>
        <w:t>expense,</w:t>
      </w:r>
      <w:r>
        <w:rPr>
          <w:spacing w:val="40"/>
          <w:sz w:val="18"/>
        </w:rPr>
        <w:t xml:space="preserve">  </w:t>
      </w:r>
      <w:r>
        <w:rPr>
          <w:sz w:val="18"/>
        </w:rPr>
        <w:t>promptly</w:t>
      </w:r>
      <w:r>
        <w:rPr>
          <w:spacing w:val="41"/>
          <w:sz w:val="18"/>
        </w:rPr>
        <w:t xml:space="preserve">  </w:t>
      </w:r>
      <w:r>
        <w:rPr>
          <w:sz w:val="18"/>
        </w:rPr>
        <w:t>make</w:t>
      </w:r>
      <w:r>
        <w:rPr>
          <w:spacing w:val="40"/>
          <w:sz w:val="18"/>
        </w:rPr>
        <w:t xml:space="preserve">  </w:t>
      </w:r>
      <w:r>
        <w:rPr>
          <w:sz w:val="18"/>
        </w:rPr>
        <w:t>such</w:t>
      </w:r>
      <w:r>
        <w:rPr>
          <w:spacing w:val="39"/>
          <w:sz w:val="18"/>
        </w:rPr>
        <w:t xml:space="preserve">  </w:t>
      </w:r>
      <w:r>
        <w:rPr>
          <w:sz w:val="18"/>
        </w:rPr>
        <w:t>sprinkler</w:t>
      </w:r>
      <w:r>
        <w:rPr>
          <w:spacing w:val="41"/>
          <w:sz w:val="18"/>
        </w:rPr>
        <w:t xml:space="preserve">  </w:t>
      </w:r>
      <w:r>
        <w:rPr>
          <w:spacing w:val="-2"/>
          <w:sz w:val="18"/>
        </w:rPr>
        <w:t>system</w:t>
      </w:r>
    </w:p>
    <w:p w14:paraId="58616706" w14:textId="77777777" w:rsidR="00FE5876" w:rsidRDefault="00FE5876">
      <w:pPr>
        <w:spacing w:line="259" w:lineRule="auto"/>
        <w:jc w:val="both"/>
        <w:rPr>
          <w:sz w:val="18"/>
        </w:rPr>
        <w:sectPr w:rsidR="00FE5876">
          <w:type w:val="continuous"/>
          <w:pgSz w:w="12240" w:h="15840"/>
          <w:pgMar w:top="640" w:right="880" w:bottom="880" w:left="960" w:header="0" w:footer="688" w:gutter="0"/>
          <w:cols w:num="2" w:space="720" w:equalWidth="0">
            <w:col w:w="4979" w:space="377"/>
            <w:col w:w="5044"/>
          </w:cols>
        </w:sectPr>
      </w:pPr>
    </w:p>
    <w:p w14:paraId="2BBA2780" w14:textId="77777777" w:rsidR="00FE5876" w:rsidRDefault="00EF798B">
      <w:pPr>
        <w:spacing w:before="73"/>
        <w:ind w:left="120"/>
        <w:rPr>
          <w:sz w:val="20"/>
        </w:rPr>
      </w:pPr>
      <w:r>
        <w:rPr>
          <w:sz w:val="20"/>
        </w:rPr>
        <w:t>Printed</w:t>
      </w:r>
      <w:r>
        <w:rPr>
          <w:spacing w:val="-2"/>
          <w:sz w:val="20"/>
        </w:rPr>
        <w:t xml:space="preserve"> </w:t>
      </w:r>
      <w:r>
        <w:rPr>
          <w:spacing w:val="-4"/>
          <w:sz w:val="20"/>
        </w:rPr>
        <w:t>Form</w:t>
      </w:r>
    </w:p>
    <w:p w14:paraId="1F8A1692" w14:textId="77777777" w:rsidR="00FE5876" w:rsidRDefault="00FE5876">
      <w:pPr>
        <w:pStyle w:val="BodyText"/>
        <w:spacing w:before="162"/>
        <w:rPr>
          <w:sz w:val="20"/>
        </w:rPr>
      </w:pPr>
    </w:p>
    <w:p w14:paraId="0F9093F1" w14:textId="77777777" w:rsidR="00FE5876" w:rsidRDefault="00FE5876">
      <w:pPr>
        <w:rPr>
          <w:sz w:val="20"/>
        </w:rPr>
        <w:sectPr w:rsidR="00FE5876">
          <w:pgSz w:w="12240" w:h="15840"/>
          <w:pgMar w:top="640" w:right="880" w:bottom="880" w:left="960" w:header="0" w:footer="688" w:gutter="0"/>
          <w:cols w:space="720"/>
        </w:sectPr>
      </w:pPr>
    </w:p>
    <w:p w14:paraId="3888412B" w14:textId="77777777" w:rsidR="00FE5876" w:rsidRDefault="00EF798B">
      <w:pPr>
        <w:spacing w:before="97" w:line="259" w:lineRule="auto"/>
        <w:ind w:left="119" w:right="38"/>
        <w:jc w:val="both"/>
        <w:rPr>
          <w:sz w:val="18"/>
        </w:rPr>
      </w:pPr>
      <w:r>
        <w:rPr>
          <w:sz w:val="18"/>
        </w:rPr>
        <w:t>installation, changes, modifications, alterations and supply additional</w:t>
      </w:r>
      <w:r>
        <w:rPr>
          <w:spacing w:val="-5"/>
          <w:sz w:val="18"/>
        </w:rPr>
        <w:t xml:space="preserve"> </w:t>
      </w:r>
      <w:r>
        <w:rPr>
          <w:sz w:val="18"/>
        </w:rPr>
        <w:t>sprinkler</w:t>
      </w:r>
      <w:r>
        <w:rPr>
          <w:spacing w:val="-3"/>
          <w:sz w:val="18"/>
        </w:rPr>
        <w:t xml:space="preserve"> </w:t>
      </w:r>
      <w:r>
        <w:rPr>
          <w:sz w:val="18"/>
        </w:rPr>
        <w:t>heads</w:t>
      </w:r>
      <w:r>
        <w:rPr>
          <w:spacing w:val="-1"/>
          <w:sz w:val="18"/>
        </w:rPr>
        <w:t xml:space="preserve"> </w:t>
      </w:r>
      <w:r>
        <w:rPr>
          <w:sz w:val="18"/>
        </w:rPr>
        <w:t>or</w:t>
      </w:r>
      <w:r>
        <w:rPr>
          <w:spacing w:val="-3"/>
          <w:sz w:val="18"/>
        </w:rPr>
        <w:t xml:space="preserve"> </w:t>
      </w:r>
      <w:r>
        <w:rPr>
          <w:sz w:val="18"/>
        </w:rPr>
        <w:t>other equipment</w:t>
      </w:r>
      <w:r>
        <w:rPr>
          <w:spacing w:val="-1"/>
          <w:sz w:val="18"/>
        </w:rPr>
        <w:t xml:space="preserve"> </w:t>
      </w:r>
      <w:r>
        <w:rPr>
          <w:sz w:val="18"/>
        </w:rPr>
        <w:t>as</w:t>
      </w:r>
      <w:r>
        <w:rPr>
          <w:spacing w:val="-1"/>
          <w:sz w:val="18"/>
        </w:rPr>
        <w:t xml:space="preserve"> </w:t>
      </w:r>
      <w:r>
        <w:rPr>
          <w:sz w:val="18"/>
        </w:rPr>
        <w:t>required</w:t>
      </w:r>
      <w:r>
        <w:rPr>
          <w:spacing w:val="-5"/>
          <w:sz w:val="18"/>
        </w:rPr>
        <w:t xml:space="preserve"> </w:t>
      </w:r>
      <w:r>
        <w:rPr>
          <w:sz w:val="18"/>
        </w:rPr>
        <w:t>provided the</w:t>
      </w:r>
      <w:r>
        <w:rPr>
          <w:spacing w:val="-12"/>
          <w:sz w:val="18"/>
        </w:rPr>
        <w:t xml:space="preserve"> </w:t>
      </w:r>
      <w:r>
        <w:rPr>
          <w:sz w:val="18"/>
        </w:rPr>
        <w:t>work</w:t>
      </w:r>
      <w:r>
        <w:rPr>
          <w:spacing w:val="-11"/>
          <w:sz w:val="18"/>
        </w:rPr>
        <w:t xml:space="preserve"> </w:t>
      </w:r>
      <w:r>
        <w:rPr>
          <w:sz w:val="18"/>
        </w:rPr>
        <w:t>involved</w:t>
      </w:r>
      <w:r>
        <w:rPr>
          <w:spacing w:val="-11"/>
          <w:sz w:val="18"/>
        </w:rPr>
        <w:t xml:space="preserve"> </w:t>
      </w:r>
      <w:r>
        <w:rPr>
          <w:sz w:val="18"/>
        </w:rPr>
        <w:t>shall</w:t>
      </w:r>
      <w:r>
        <w:rPr>
          <w:spacing w:val="-11"/>
          <w:sz w:val="18"/>
        </w:rPr>
        <w:t xml:space="preserve"> </w:t>
      </w:r>
      <w:r>
        <w:rPr>
          <w:sz w:val="18"/>
        </w:rPr>
        <w:t>be</w:t>
      </w:r>
      <w:r>
        <w:rPr>
          <w:spacing w:val="-12"/>
          <w:sz w:val="18"/>
        </w:rPr>
        <w:t xml:space="preserve"> </w:t>
      </w:r>
      <w:r>
        <w:rPr>
          <w:sz w:val="18"/>
        </w:rPr>
        <w:t>non-structural</w:t>
      </w:r>
      <w:r>
        <w:rPr>
          <w:spacing w:val="-11"/>
          <w:sz w:val="18"/>
        </w:rPr>
        <w:t xml:space="preserve"> </w:t>
      </w:r>
      <w:r>
        <w:rPr>
          <w:sz w:val="18"/>
        </w:rPr>
        <w:t>in</w:t>
      </w:r>
      <w:r>
        <w:rPr>
          <w:spacing w:val="-11"/>
          <w:sz w:val="18"/>
        </w:rPr>
        <w:t xml:space="preserve"> </w:t>
      </w:r>
      <w:r>
        <w:rPr>
          <w:sz w:val="18"/>
        </w:rPr>
        <w:t>nature.</w:t>
      </w:r>
      <w:r>
        <w:rPr>
          <w:spacing w:val="-11"/>
          <w:sz w:val="18"/>
        </w:rPr>
        <w:t xml:space="preserve"> </w:t>
      </w:r>
      <w:r>
        <w:rPr>
          <w:sz w:val="18"/>
        </w:rPr>
        <w:t>Tenant</w:t>
      </w:r>
      <w:r>
        <w:rPr>
          <w:spacing w:val="-12"/>
          <w:sz w:val="18"/>
        </w:rPr>
        <w:t xml:space="preserve"> </w:t>
      </w:r>
      <w:r>
        <w:rPr>
          <w:sz w:val="18"/>
        </w:rPr>
        <w:t>shall</w:t>
      </w:r>
      <w:r>
        <w:rPr>
          <w:spacing w:val="-11"/>
          <w:sz w:val="18"/>
        </w:rPr>
        <w:t xml:space="preserve"> </w:t>
      </w:r>
      <w:r>
        <w:rPr>
          <w:sz w:val="18"/>
        </w:rPr>
        <w:t>pay to</w:t>
      </w:r>
      <w:r>
        <w:rPr>
          <w:spacing w:val="-12"/>
          <w:sz w:val="18"/>
        </w:rPr>
        <w:t xml:space="preserve"> </w:t>
      </w:r>
      <w:r>
        <w:rPr>
          <w:sz w:val="18"/>
        </w:rPr>
        <w:t>Owner</w:t>
      </w:r>
      <w:r>
        <w:rPr>
          <w:spacing w:val="-11"/>
          <w:sz w:val="18"/>
        </w:rPr>
        <w:t xml:space="preserve"> </w:t>
      </w:r>
      <w:r>
        <w:rPr>
          <w:sz w:val="18"/>
        </w:rPr>
        <w:t>as</w:t>
      </w:r>
      <w:r>
        <w:rPr>
          <w:spacing w:val="-10"/>
          <w:sz w:val="18"/>
        </w:rPr>
        <w:t xml:space="preserve"> </w:t>
      </w:r>
      <w:r>
        <w:rPr>
          <w:sz w:val="18"/>
        </w:rPr>
        <w:t>additional</w:t>
      </w:r>
      <w:r>
        <w:rPr>
          <w:spacing w:val="-9"/>
          <w:sz w:val="18"/>
        </w:rPr>
        <w:t xml:space="preserve"> </w:t>
      </w:r>
      <w:r>
        <w:rPr>
          <w:sz w:val="18"/>
        </w:rPr>
        <w:t>rent</w:t>
      </w:r>
      <w:r>
        <w:rPr>
          <w:spacing w:val="-9"/>
          <w:sz w:val="18"/>
        </w:rPr>
        <w:t xml:space="preserve"> </w:t>
      </w:r>
      <w:r>
        <w:rPr>
          <w:sz w:val="18"/>
        </w:rPr>
        <w:t>the</w:t>
      </w:r>
      <w:r>
        <w:rPr>
          <w:spacing w:val="-10"/>
          <w:sz w:val="18"/>
        </w:rPr>
        <w:t xml:space="preserve"> </w:t>
      </w:r>
      <w:r>
        <w:rPr>
          <w:sz w:val="18"/>
        </w:rPr>
        <w:t>sum</w:t>
      </w:r>
      <w:r>
        <w:rPr>
          <w:spacing w:val="-10"/>
          <w:sz w:val="18"/>
        </w:rPr>
        <w:t xml:space="preserve"> </w:t>
      </w:r>
      <w:r>
        <w:rPr>
          <w:sz w:val="18"/>
        </w:rPr>
        <w:t>of</w:t>
      </w:r>
      <w:r>
        <w:rPr>
          <w:spacing w:val="-10"/>
          <w:sz w:val="18"/>
        </w:rPr>
        <w:t xml:space="preserve"> </w:t>
      </w:r>
      <w:r>
        <w:rPr>
          <w:sz w:val="18"/>
        </w:rPr>
        <w:t>$0.00</w:t>
      </w:r>
      <w:r>
        <w:rPr>
          <w:spacing w:val="-9"/>
          <w:sz w:val="18"/>
        </w:rPr>
        <w:t xml:space="preserve"> </w:t>
      </w:r>
      <w:r>
        <w:rPr>
          <w:sz w:val="18"/>
        </w:rPr>
        <w:t>on</w:t>
      </w:r>
      <w:r>
        <w:rPr>
          <w:spacing w:val="-12"/>
          <w:sz w:val="18"/>
        </w:rPr>
        <w:t xml:space="preserve"> </w:t>
      </w:r>
      <w:r>
        <w:rPr>
          <w:sz w:val="18"/>
        </w:rPr>
        <w:t>the</w:t>
      </w:r>
      <w:r>
        <w:rPr>
          <w:spacing w:val="-10"/>
          <w:sz w:val="18"/>
        </w:rPr>
        <w:t xml:space="preserve"> </w:t>
      </w:r>
      <w:r>
        <w:rPr>
          <w:sz w:val="18"/>
        </w:rPr>
        <w:t>first</w:t>
      </w:r>
      <w:r>
        <w:rPr>
          <w:spacing w:val="-9"/>
          <w:sz w:val="18"/>
        </w:rPr>
        <w:t xml:space="preserve"> </w:t>
      </w:r>
      <w:r>
        <w:rPr>
          <w:sz w:val="18"/>
        </w:rPr>
        <w:t>day</w:t>
      </w:r>
      <w:r>
        <w:rPr>
          <w:spacing w:val="-12"/>
          <w:sz w:val="18"/>
        </w:rPr>
        <w:t xml:space="preserve"> </w:t>
      </w:r>
      <w:r>
        <w:rPr>
          <w:sz w:val="18"/>
        </w:rPr>
        <w:t>of</w:t>
      </w:r>
      <w:r>
        <w:rPr>
          <w:spacing w:val="-2"/>
          <w:sz w:val="18"/>
        </w:rPr>
        <w:t xml:space="preserve"> </w:t>
      </w:r>
      <w:r>
        <w:rPr>
          <w:sz w:val="18"/>
        </w:rPr>
        <w:t>each month during the term of this Lease, as Tenant’s portion of the contract price for sprinkler supervisory service.</w:t>
      </w:r>
    </w:p>
    <w:p w14:paraId="5E38E66F" w14:textId="77777777" w:rsidR="00FE5876" w:rsidRDefault="00FE5876">
      <w:pPr>
        <w:pStyle w:val="BodyText"/>
        <w:spacing w:before="15"/>
        <w:rPr>
          <w:sz w:val="18"/>
        </w:rPr>
      </w:pPr>
    </w:p>
    <w:p w14:paraId="47ED2C08" w14:textId="77777777" w:rsidR="00FE5876" w:rsidRDefault="00EF798B">
      <w:pPr>
        <w:tabs>
          <w:tab w:val="left" w:pos="2279"/>
        </w:tabs>
        <w:spacing w:line="259" w:lineRule="auto"/>
        <w:ind w:left="119" w:right="42"/>
        <w:jc w:val="both"/>
        <w:rPr>
          <w:sz w:val="18"/>
        </w:rPr>
      </w:pPr>
      <w:r>
        <w:rPr>
          <w:b/>
          <w:sz w:val="18"/>
        </w:rPr>
        <w:t>Heat, Cleaning:</w:t>
      </w:r>
      <w:r>
        <w:rPr>
          <w:b/>
          <w:spacing w:val="40"/>
          <w:sz w:val="18"/>
        </w:rPr>
        <w:t xml:space="preserve">  </w:t>
      </w:r>
      <w:r>
        <w:rPr>
          <w:sz w:val="18"/>
        </w:rPr>
        <w:t>30.</w:t>
      </w:r>
      <w:r>
        <w:rPr>
          <w:sz w:val="18"/>
        </w:rPr>
        <w:tab/>
        <w:t>As long as Tenant is not in default under any of the covenants of this Lease beyond the expiration of any applicable notice, cure or grace period, Owner shall, if and insofar as existing facilities permit, furnish heat to the Demised Premises,</w:t>
      </w:r>
      <w:r>
        <w:rPr>
          <w:spacing w:val="-3"/>
          <w:sz w:val="18"/>
        </w:rPr>
        <w:t xml:space="preserve"> </w:t>
      </w:r>
      <w:r>
        <w:rPr>
          <w:sz w:val="18"/>
        </w:rPr>
        <w:t>when</w:t>
      </w:r>
      <w:r>
        <w:rPr>
          <w:spacing w:val="-9"/>
          <w:sz w:val="18"/>
        </w:rPr>
        <w:t xml:space="preserve"> </w:t>
      </w:r>
      <w:r>
        <w:rPr>
          <w:sz w:val="18"/>
        </w:rPr>
        <w:t>and</w:t>
      </w:r>
      <w:r>
        <w:rPr>
          <w:spacing w:val="-4"/>
          <w:sz w:val="18"/>
        </w:rPr>
        <w:t xml:space="preserve"> </w:t>
      </w:r>
      <w:r>
        <w:rPr>
          <w:sz w:val="18"/>
        </w:rPr>
        <w:t>as</w:t>
      </w:r>
      <w:r>
        <w:rPr>
          <w:spacing w:val="-5"/>
          <w:sz w:val="18"/>
        </w:rPr>
        <w:t xml:space="preserve"> </w:t>
      </w:r>
      <w:r>
        <w:rPr>
          <w:sz w:val="18"/>
        </w:rPr>
        <w:t>required</w:t>
      </w:r>
      <w:r>
        <w:rPr>
          <w:spacing w:val="-8"/>
          <w:sz w:val="18"/>
        </w:rPr>
        <w:t xml:space="preserve"> </w:t>
      </w:r>
      <w:r>
        <w:rPr>
          <w:sz w:val="18"/>
        </w:rPr>
        <w:t>by</w:t>
      </w:r>
      <w:r>
        <w:rPr>
          <w:spacing w:val="-8"/>
          <w:sz w:val="18"/>
        </w:rPr>
        <w:t xml:space="preserve"> </w:t>
      </w:r>
      <w:r>
        <w:rPr>
          <w:sz w:val="18"/>
        </w:rPr>
        <w:t>law,</w:t>
      </w:r>
      <w:r>
        <w:rPr>
          <w:spacing w:val="-7"/>
          <w:sz w:val="18"/>
        </w:rPr>
        <w:t xml:space="preserve"> </w:t>
      </w:r>
      <w:r>
        <w:rPr>
          <w:sz w:val="18"/>
        </w:rPr>
        <w:t>on</w:t>
      </w:r>
      <w:r>
        <w:rPr>
          <w:spacing w:val="-9"/>
          <w:sz w:val="18"/>
        </w:rPr>
        <w:t xml:space="preserve"> </w:t>
      </w:r>
      <w:r>
        <w:rPr>
          <w:sz w:val="18"/>
        </w:rPr>
        <w:t>business</w:t>
      </w:r>
      <w:r>
        <w:rPr>
          <w:spacing w:val="-4"/>
          <w:sz w:val="18"/>
        </w:rPr>
        <w:t xml:space="preserve"> </w:t>
      </w:r>
      <w:r>
        <w:rPr>
          <w:sz w:val="18"/>
        </w:rPr>
        <w:t>days</w:t>
      </w:r>
      <w:r>
        <w:rPr>
          <w:spacing w:val="-1"/>
          <w:sz w:val="18"/>
        </w:rPr>
        <w:t xml:space="preserve"> </w:t>
      </w:r>
      <w:r>
        <w:rPr>
          <w:sz w:val="18"/>
        </w:rPr>
        <w:t>from</w:t>
      </w:r>
      <w:r>
        <w:rPr>
          <w:spacing w:val="-10"/>
          <w:sz w:val="18"/>
        </w:rPr>
        <w:t xml:space="preserve"> </w:t>
      </w:r>
      <w:r>
        <w:rPr>
          <w:spacing w:val="-4"/>
          <w:sz w:val="18"/>
        </w:rPr>
        <w:t>8:00</w:t>
      </w:r>
    </w:p>
    <w:p w14:paraId="70BF0479" w14:textId="77777777" w:rsidR="00FE5876" w:rsidRDefault="00EF798B">
      <w:pPr>
        <w:spacing w:line="259" w:lineRule="auto"/>
        <w:ind w:left="119" w:right="41"/>
        <w:jc w:val="both"/>
        <w:rPr>
          <w:sz w:val="18"/>
        </w:rPr>
      </w:pPr>
      <w:r>
        <w:rPr>
          <w:sz w:val="18"/>
        </w:rPr>
        <w:t>a.m.</w:t>
      </w:r>
      <w:r>
        <w:rPr>
          <w:spacing w:val="-5"/>
          <w:sz w:val="18"/>
        </w:rPr>
        <w:t xml:space="preserve"> </w:t>
      </w:r>
      <w:r>
        <w:rPr>
          <w:sz w:val="18"/>
        </w:rPr>
        <w:t>to</w:t>
      </w:r>
      <w:r>
        <w:rPr>
          <w:spacing w:val="-6"/>
          <w:sz w:val="18"/>
        </w:rPr>
        <w:t xml:space="preserve"> </w:t>
      </w:r>
      <w:r>
        <w:rPr>
          <w:sz w:val="18"/>
        </w:rPr>
        <w:t>6:00</w:t>
      </w:r>
      <w:r>
        <w:rPr>
          <w:spacing w:val="-6"/>
          <w:sz w:val="18"/>
        </w:rPr>
        <w:t xml:space="preserve"> </w:t>
      </w:r>
      <w:r>
        <w:rPr>
          <w:sz w:val="18"/>
        </w:rPr>
        <w:t>p.m.</w:t>
      </w:r>
      <w:r>
        <w:rPr>
          <w:spacing w:val="38"/>
          <w:sz w:val="18"/>
        </w:rPr>
        <w:t xml:space="preserve"> </w:t>
      </w:r>
      <w:r>
        <w:rPr>
          <w:sz w:val="18"/>
        </w:rPr>
        <w:t>Tenant</w:t>
      </w:r>
      <w:r>
        <w:rPr>
          <w:spacing w:val="-6"/>
          <w:sz w:val="18"/>
        </w:rPr>
        <w:t xml:space="preserve"> </w:t>
      </w:r>
      <w:r>
        <w:rPr>
          <w:sz w:val="18"/>
        </w:rPr>
        <w:t>shall</w:t>
      </w:r>
      <w:r>
        <w:rPr>
          <w:spacing w:val="-6"/>
          <w:sz w:val="18"/>
        </w:rPr>
        <w:t xml:space="preserve"> </w:t>
      </w:r>
      <w:r>
        <w:rPr>
          <w:sz w:val="18"/>
        </w:rPr>
        <w:t>pay</w:t>
      </w:r>
      <w:r>
        <w:rPr>
          <w:spacing w:val="-10"/>
          <w:sz w:val="18"/>
        </w:rPr>
        <w:t xml:space="preserve"> </w:t>
      </w:r>
      <w:r>
        <w:rPr>
          <w:sz w:val="18"/>
        </w:rPr>
        <w:t>to</w:t>
      </w:r>
      <w:r>
        <w:rPr>
          <w:spacing w:val="-10"/>
          <w:sz w:val="18"/>
        </w:rPr>
        <w:t xml:space="preserve"> </w:t>
      </w:r>
      <w:r>
        <w:rPr>
          <w:sz w:val="18"/>
        </w:rPr>
        <w:t>Owner</w:t>
      </w:r>
      <w:r>
        <w:rPr>
          <w:spacing w:val="-7"/>
          <w:sz w:val="18"/>
        </w:rPr>
        <w:t xml:space="preserve"> </w:t>
      </w:r>
      <w:r>
        <w:rPr>
          <w:sz w:val="18"/>
        </w:rPr>
        <w:t>the</w:t>
      </w:r>
      <w:r>
        <w:rPr>
          <w:spacing w:val="-3"/>
          <w:sz w:val="18"/>
        </w:rPr>
        <w:t xml:space="preserve"> </w:t>
      </w:r>
      <w:r>
        <w:rPr>
          <w:sz w:val="18"/>
        </w:rPr>
        <w:t>cost</w:t>
      </w:r>
      <w:r>
        <w:rPr>
          <w:spacing w:val="-1"/>
          <w:sz w:val="18"/>
        </w:rPr>
        <w:t xml:space="preserve"> </w:t>
      </w:r>
      <w:r>
        <w:rPr>
          <w:sz w:val="18"/>
        </w:rPr>
        <w:t>of</w:t>
      </w:r>
      <w:r>
        <w:rPr>
          <w:spacing w:val="-7"/>
          <w:sz w:val="18"/>
        </w:rPr>
        <w:t xml:space="preserve"> </w:t>
      </w:r>
      <w:r>
        <w:rPr>
          <w:sz w:val="18"/>
        </w:rPr>
        <w:t>removal</w:t>
      </w:r>
      <w:r>
        <w:rPr>
          <w:spacing w:val="-1"/>
          <w:sz w:val="18"/>
        </w:rPr>
        <w:t xml:space="preserve"> </w:t>
      </w:r>
      <w:r>
        <w:rPr>
          <w:sz w:val="18"/>
        </w:rPr>
        <w:t>of any of Tenant’s excessive refuse and rubbish from the Building. Bills for the same shall be rendered by Owner to Tenant at such times as Owner may elect and shall be due and payable when rendered, and the amount of such bills shall be deemed to be, and be</w:t>
      </w:r>
      <w:r>
        <w:rPr>
          <w:spacing w:val="-12"/>
          <w:sz w:val="18"/>
        </w:rPr>
        <w:t xml:space="preserve"> </w:t>
      </w:r>
      <w:r>
        <w:rPr>
          <w:sz w:val="18"/>
        </w:rPr>
        <w:t>paid</w:t>
      </w:r>
      <w:r>
        <w:rPr>
          <w:spacing w:val="-11"/>
          <w:sz w:val="18"/>
        </w:rPr>
        <w:t xml:space="preserve"> </w:t>
      </w:r>
      <w:r>
        <w:rPr>
          <w:sz w:val="18"/>
        </w:rPr>
        <w:t>as,</w:t>
      </w:r>
      <w:r>
        <w:rPr>
          <w:spacing w:val="-11"/>
          <w:sz w:val="18"/>
        </w:rPr>
        <w:t xml:space="preserve"> </w:t>
      </w:r>
      <w:r>
        <w:rPr>
          <w:sz w:val="18"/>
        </w:rPr>
        <w:t>additional</w:t>
      </w:r>
      <w:r>
        <w:rPr>
          <w:spacing w:val="-11"/>
          <w:sz w:val="18"/>
        </w:rPr>
        <w:t xml:space="preserve"> </w:t>
      </w:r>
      <w:r>
        <w:rPr>
          <w:sz w:val="18"/>
        </w:rPr>
        <w:t>rent.</w:t>
      </w:r>
      <w:r>
        <w:rPr>
          <w:spacing w:val="12"/>
          <w:sz w:val="18"/>
        </w:rPr>
        <w:t xml:space="preserve"> </w:t>
      </w:r>
      <w:r>
        <w:rPr>
          <w:sz w:val="18"/>
        </w:rPr>
        <w:t>Under</w:t>
      </w:r>
      <w:r>
        <w:rPr>
          <w:spacing w:val="-11"/>
          <w:sz w:val="18"/>
        </w:rPr>
        <w:t xml:space="preserve"> </w:t>
      </w:r>
      <w:r>
        <w:rPr>
          <w:sz w:val="18"/>
        </w:rPr>
        <w:t>such</w:t>
      </w:r>
      <w:r>
        <w:rPr>
          <w:spacing w:val="-10"/>
          <w:sz w:val="18"/>
        </w:rPr>
        <w:t xml:space="preserve"> </w:t>
      </w:r>
      <w:r>
        <w:rPr>
          <w:sz w:val="18"/>
        </w:rPr>
        <w:t>circumstances,</w:t>
      </w:r>
      <w:r>
        <w:rPr>
          <w:spacing w:val="-9"/>
          <w:sz w:val="18"/>
        </w:rPr>
        <w:t xml:space="preserve"> </w:t>
      </w:r>
      <w:r>
        <w:rPr>
          <w:sz w:val="18"/>
        </w:rPr>
        <w:t>however,</w:t>
      </w:r>
      <w:r>
        <w:rPr>
          <w:spacing w:val="-12"/>
          <w:sz w:val="18"/>
        </w:rPr>
        <w:t xml:space="preserve"> </w:t>
      </w:r>
      <w:r>
        <w:rPr>
          <w:sz w:val="18"/>
        </w:rPr>
        <w:t>the removal of such refuse and rubbish by others shall be subject to such rules and regulations as, in the reasonable judgement of Owner, are necessary for the proper operation of the Building</w:t>
      </w:r>
      <w:r>
        <w:rPr>
          <w:sz w:val="18"/>
        </w:rPr>
        <w:t>.</w:t>
      </w:r>
    </w:p>
    <w:p w14:paraId="6B1B806E" w14:textId="77777777" w:rsidR="00FE5876" w:rsidRDefault="00FE5876">
      <w:pPr>
        <w:pStyle w:val="BodyText"/>
        <w:spacing w:before="14"/>
        <w:rPr>
          <w:sz w:val="18"/>
        </w:rPr>
      </w:pPr>
    </w:p>
    <w:p w14:paraId="191ADA26" w14:textId="77777777" w:rsidR="00FE5876" w:rsidRDefault="00EF798B">
      <w:pPr>
        <w:tabs>
          <w:tab w:val="left" w:pos="1559"/>
          <w:tab w:val="left" w:pos="2279"/>
        </w:tabs>
        <w:spacing w:line="259" w:lineRule="auto"/>
        <w:ind w:left="119" w:right="38"/>
        <w:jc w:val="both"/>
        <w:rPr>
          <w:sz w:val="18"/>
        </w:rPr>
      </w:pPr>
      <w:r>
        <w:rPr>
          <w:b/>
          <w:spacing w:val="-2"/>
          <w:sz w:val="18"/>
        </w:rPr>
        <w:t>Security:</w:t>
      </w:r>
      <w:r>
        <w:rPr>
          <w:b/>
          <w:sz w:val="18"/>
        </w:rPr>
        <w:tab/>
      </w:r>
      <w:r>
        <w:rPr>
          <w:spacing w:val="-4"/>
          <w:sz w:val="18"/>
        </w:rPr>
        <w:t>31.</w:t>
      </w:r>
      <w:r>
        <w:rPr>
          <w:sz w:val="18"/>
        </w:rPr>
        <w:tab/>
        <w:t>Tenant</w:t>
      </w:r>
      <w:r>
        <w:rPr>
          <w:spacing w:val="-12"/>
          <w:sz w:val="18"/>
        </w:rPr>
        <w:t xml:space="preserve"> </w:t>
      </w:r>
      <w:r>
        <w:rPr>
          <w:sz w:val="18"/>
        </w:rPr>
        <w:t>has</w:t>
      </w:r>
      <w:r>
        <w:rPr>
          <w:spacing w:val="-11"/>
          <w:sz w:val="18"/>
        </w:rPr>
        <w:t xml:space="preserve"> </w:t>
      </w:r>
      <w:r>
        <w:rPr>
          <w:sz w:val="18"/>
        </w:rPr>
        <w:t>deposited</w:t>
      </w:r>
      <w:r>
        <w:rPr>
          <w:spacing w:val="-11"/>
          <w:sz w:val="18"/>
        </w:rPr>
        <w:t xml:space="preserve"> </w:t>
      </w:r>
      <w:r>
        <w:rPr>
          <w:sz w:val="18"/>
        </w:rPr>
        <w:t>with</w:t>
      </w:r>
      <w:r>
        <w:rPr>
          <w:spacing w:val="-11"/>
          <w:sz w:val="18"/>
        </w:rPr>
        <w:t xml:space="preserve"> </w:t>
      </w:r>
      <w:r>
        <w:rPr>
          <w:sz w:val="18"/>
        </w:rPr>
        <w:t>Owner</w:t>
      </w:r>
      <w:r>
        <w:rPr>
          <w:spacing w:val="-12"/>
          <w:sz w:val="18"/>
        </w:rPr>
        <w:t xml:space="preserve"> </w:t>
      </w:r>
      <w:r>
        <w:rPr>
          <w:sz w:val="18"/>
        </w:rPr>
        <w:t>the amount of $45,619.33 as security</w:t>
      </w:r>
      <w:r>
        <w:rPr>
          <w:spacing w:val="-2"/>
          <w:sz w:val="18"/>
        </w:rPr>
        <w:t xml:space="preserve"> </w:t>
      </w:r>
      <w:r>
        <w:rPr>
          <w:sz w:val="18"/>
        </w:rPr>
        <w:t>for the faithful performance and observance</w:t>
      </w:r>
      <w:r>
        <w:rPr>
          <w:spacing w:val="-12"/>
          <w:sz w:val="18"/>
        </w:rPr>
        <w:t xml:space="preserve"> </w:t>
      </w:r>
      <w:r>
        <w:rPr>
          <w:sz w:val="18"/>
        </w:rPr>
        <w:t>by</w:t>
      </w:r>
      <w:r>
        <w:rPr>
          <w:spacing w:val="-11"/>
          <w:sz w:val="18"/>
        </w:rPr>
        <w:t xml:space="preserve"> </w:t>
      </w:r>
      <w:r>
        <w:rPr>
          <w:sz w:val="18"/>
        </w:rPr>
        <w:t>Tenant</w:t>
      </w:r>
      <w:r>
        <w:rPr>
          <w:spacing w:val="-11"/>
          <w:sz w:val="18"/>
        </w:rPr>
        <w:t xml:space="preserve"> </w:t>
      </w:r>
      <w:r>
        <w:rPr>
          <w:sz w:val="18"/>
        </w:rPr>
        <w:t>of</w:t>
      </w:r>
      <w:r>
        <w:rPr>
          <w:spacing w:val="-11"/>
          <w:sz w:val="18"/>
        </w:rPr>
        <w:t xml:space="preserve"> </w:t>
      </w:r>
      <w:r>
        <w:rPr>
          <w:sz w:val="18"/>
        </w:rPr>
        <w:t>the</w:t>
      </w:r>
      <w:r>
        <w:rPr>
          <w:spacing w:val="-12"/>
          <w:sz w:val="18"/>
        </w:rPr>
        <w:t xml:space="preserve"> </w:t>
      </w:r>
      <w:r>
        <w:rPr>
          <w:sz w:val="18"/>
        </w:rPr>
        <w:t>terms,</w:t>
      </w:r>
      <w:r>
        <w:rPr>
          <w:spacing w:val="-11"/>
          <w:sz w:val="18"/>
        </w:rPr>
        <w:t xml:space="preserve"> </w:t>
      </w:r>
      <w:r>
        <w:rPr>
          <w:sz w:val="18"/>
        </w:rPr>
        <w:t>provisions</w:t>
      </w:r>
      <w:r>
        <w:rPr>
          <w:spacing w:val="-11"/>
          <w:sz w:val="18"/>
        </w:rPr>
        <w:t xml:space="preserve"> </w:t>
      </w:r>
      <w:r>
        <w:rPr>
          <w:sz w:val="18"/>
        </w:rPr>
        <w:t>and</w:t>
      </w:r>
      <w:r>
        <w:rPr>
          <w:spacing w:val="-11"/>
          <w:sz w:val="18"/>
        </w:rPr>
        <w:t xml:space="preserve"> </w:t>
      </w:r>
      <w:r>
        <w:rPr>
          <w:sz w:val="18"/>
        </w:rPr>
        <w:t>conditions</w:t>
      </w:r>
      <w:r>
        <w:rPr>
          <w:spacing w:val="-12"/>
          <w:sz w:val="18"/>
        </w:rPr>
        <w:t xml:space="preserve"> </w:t>
      </w:r>
      <w:r>
        <w:rPr>
          <w:sz w:val="18"/>
        </w:rPr>
        <w:t>of</w:t>
      </w:r>
      <w:r>
        <w:rPr>
          <w:spacing w:val="-11"/>
          <w:sz w:val="18"/>
        </w:rPr>
        <w:t xml:space="preserve"> </w:t>
      </w:r>
      <w:r>
        <w:rPr>
          <w:sz w:val="18"/>
        </w:rPr>
        <w:t>this Lease; it is agreed that in the event Tenant defaults beyond the expiration</w:t>
      </w:r>
      <w:r>
        <w:rPr>
          <w:spacing w:val="-12"/>
          <w:sz w:val="18"/>
        </w:rPr>
        <w:t xml:space="preserve"> </w:t>
      </w:r>
      <w:r>
        <w:rPr>
          <w:sz w:val="18"/>
        </w:rPr>
        <w:t>of</w:t>
      </w:r>
      <w:r>
        <w:rPr>
          <w:spacing w:val="-11"/>
          <w:sz w:val="18"/>
        </w:rPr>
        <w:t xml:space="preserve"> </w:t>
      </w:r>
      <w:r>
        <w:rPr>
          <w:sz w:val="18"/>
        </w:rPr>
        <w:t>any</w:t>
      </w:r>
      <w:r>
        <w:rPr>
          <w:spacing w:val="-11"/>
          <w:sz w:val="18"/>
        </w:rPr>
        <w:t xml:space="preserve"> </w:t>
      </w:r>
      <w:r>
        <w:rPr>
          <w:sz w:val="18"/>
        </w:rPr>
        <w:t>applicable</w:t>
      </w:r>
      <w:r>
        <w:rPr>
          <w:spacing w:val="-11"/>
          <w:sz w:val="18"/>
        </w:rPr>
        <w:t xml:space="preserve"> </w:t>
      </w:r>
      <w:r>
        <w:rPr>
          <w:sz w:val="18"/>
        </w:rPr>
        <w:t>notice</w:t>
      </w:r>
      <w:r>
        <w:rPr>
          <w:spacing w:val="-12"/>
          <w:sz w:val="18"/>
        </w:rPr>
        <w:t xml:space="preserve"> </w:t>
      </w:r>
      <w:r>
        <w:rPr>
          <w:sz w:val="18"/>
        </w:rPr>
        <w:t>and</w:t>
      </w:r>
      <w:r>
        <w:rPr>
          <w:spacing w:val="-11"/>
          <w:sz w:val="18"/>
        </w:rPr>
        <w:t xml:space="preserve"> </w:t>
      </w:r>
      <w:r>
        <w:rPr>
          <w:sz w:val="18"/>
        </w:rPr>
        <w:t>cure</w:t>
      </w:r>
      <w:r>
        <w:rPr>
          <w:spacing w:val="-11"/>
          <w:sz w:val="18"/>
        </w:rPr>
        <w:t xml:space="preserve"> </w:t>
      </w:r>
      <w:r>
        <w:rPr>
          <w:sz w:val="18"/>
        </w:rPr>
        <w:t>period</w:t>
      </w:r>
      <w:r>
        <w:rPr>
          <w:spacing w:val="-11"/>
          <w:sz w:val="18"/>
        </w:rPr>
        <w:t xml:space="preserve"> </w:t>
      </w:r>
      <w:r>
        <w:rPr>
          <w:sz w:val="18"/>
        </w:rPr>
        <w:t>in</w:t>
      </w:r>
      <w:r>
        <w:rPr>
          <w:spacing w:val="-12"/>
          <w:sz w:val="18"/>
        </w:rPr>
        <w:t xml:space="preserve"> </w:t>
      </w:r>
      <w:r>
        <w:rPr>
          <w:sz w:val="18"/>
        </w:rPr>
        <w:t>respect</w:t>
      </w:r>
      <w:r>
        <w:rPr>
          <w:spacing w:val="-7"/>
          <w:sz w:val="18"/>
        </w:rPr>
        <w:t xml:space="preserve"> </w:t>
      </w:r>
      <w:r>
        <w:rPr>
          <w:sz w:val="18"/>
        </w:rPr>
        <w:t>of</w:t>
      </w:r>
      <w:r>
        <w:rPr>
          <w:spacing w:val="-11"/>
          <w:sz w:val="18"/>
        </w:rPr>
        <w:t xml:space="preserve"> </w:t>
      </w:r>
      <w:r>
        <w:rPr>
          <w:sz w:val="18"/>
        </w:rPr>
        <w:t>any of</w:t>
      </w:r>
      <w:r>
        <w:rPr>
          <w:spacing w:val="-8"/>
          <w:sz w:val="18"/>
        </w:rPr>
        <w:t xml:space="preserve"> </w:t>
      </w:r>
      <w:r>
        <w:rPr>
          <w:sz w:val="18"/>
        </w:rPr>
        <w:t>the</w:t>
      </w:r>
      <w:r>
        <w:rPr>
          <w:spacing w:val="-12"/>
          <w:sz w:val="18"/>
        </w:rPr>
        <w:t xml:space="preserve"> </w:t>
      </w:r>
      <w:r>
        <w:rPr>
          <w:sz w:val="18"/>
        </w:rPr>
        <w:t>terms,</w:t>
      </w:r>
      <w:r>
        <w:rPr>
          <w:spacing w:val="-9"/>
          <w:sz w:val="18"/>
        </w:rPr>
        <w:t xml:space="preserve"> </w:t>
      </w:r>
      <w:r>
        <w:rPr>
          <w:sz w:val="18"/>
        </w:rPr>
        <w:t>provisions</w:t>
      </w:r>
      <w:r>
        <w:rPr>
          <w:spacing w:val="-7"/>
          <w:sz w:val="18"/>
        </w:rPr>
        <w:t xml:space="preserve"> </w:t>
      </w:r>
      <w:r>
        <w:rPr>
          <w:sz w:val="18"/>
        </w:rPr>
        <w:t>and</w:t>
      </w:r>
      <w:r>
        <w:rPr>
          <w:spacing w:val="-7"/>
          <w:sz w:val="18"/>
        </w:rPr>
        <w:t xml:space="preserve"> </w:t>
      </w:r>
      <w:r>
        <w:rPr>
          <w:sz w:val="18"/>
        </w:rPr>
        <w:t>conditions</w:t>
      </w:r>
      <w:r>
        <w:rPr>
          <w:spacing w:val="-3"/>
          <w:sz w:val="18"/>
        </w:rPr>
        <w:t xml:space="preserve"> </w:t>
      </w:r>
      <w:r>
        <w:rPr>
          <w:sz w:val="18"/>
        </w:rPr>
        <w:t>of</w:t>
      </w:r>
      <w:r>
        <w:rPr>
          <w:spacing w:val="-8"/>
          <w:sz w:val="18"/>
        </w:rPr>
        <w:t xml:space="preserve"> </w:t>
      </w:r>
      <w:r>
        <w:rPr>
          <w:sz w:val="18"/>
        </w:rPr>
        <w:t>this</w:t>
      </w:r>
      <w:r>
        <w:rPr>
          <w:spacing w:val="-7"/>
          <w:sz w:val="18"/>
        </w:rPr>
        <w:t xml:space="preserve"> </w:t>
      </w:r>
      <w:r>
        <w:rPr>
          <w:sz w:val="18"/>
        </w:rPr>
        <w:t>Lease,</w:t>
      </w:r>
      <w:r>
        <w:rPr>
          <w:spacing w:val="-6"/>
          <w:sz w:val="18"/>
        </w:rPr>
        <w:t xml:space="preserve"> </w:t>
      </w:r>
      <w:r>
        <w:rPr>
          <w:sz w:val="18"/>
        </w:rPr>
        <w:t>including,</w:t>
      </w:r>
      <w:r>
        <w:rPr>
          <w:spacing w:val="-10"/>
          <w:sz w:val="18"/>
        </w:rPr>
        <w:t xml:space="preserve"> </w:t>
      </w:r>
      <w:r>
        <w:rPr>
          <w:sz w:val="18"/>
        </w:rPr>
        <w:t>but not limited</w:t>
      </w:r>
      <w:r>
        <w:rPr>
          <w:spacing w:val="-6"/>
          <w:sz w:val="18"/>
        </w:rPr>
        <w:t xml:space="preserve"> </w:t>
      </w:r>
      <w:r>
        <w:rPr>
          <w:sz w:val="18"/>
        </w:rPr>
        <w:t>to,</w:t>
      </w:r>
      <w:r>
        <w:rPr>
          <w:spacing w:val="-5"/>
          <w:sz w:val="18"/>
        </w:rPr>
        <w:t xml:space="preserve"> </w:t>
      </w:r>
      <w:r>
        <w:rPr>
          <w:sz w:val="18"/>
        </w:rPr>
        <w:t>the</w:t>
      </w:r>
      <w:r>
        <w:rPr>
          <w:spacing w:val="-3"/>
          <w:sz w:val="18"/>
        </w:rPr>
        <w:t xml:space="preserve"> </w:t>
      </w:r>
      <w:r>
        <w:rPr>
          <w:sz w:val="18"/>
        </w:rPr>
        <w:t>payment</w:t>
      </w:r>
      <w:r>
        <w:rPr>
          <w:spacing w:val="-2"/>
          <w:sz w:val="18"/>
        </w:rPr>
        <w:t xml:space="preserve"> </w:t>
      </w:r>
      <w:r>
        <w:rPr>
          <w:sz w:val="18"/>
        </w:rPr>
        <w:t>of rent</w:t>
      </w:r>
      <w:r>
        <w:rPr>
          <w:spacing w:val="-2"/>
          <w:sz w:val="18"/>
        </w:rPr>
        <w:t xml:space="preserve"> </w:t>
      </w:r>
      <w:r>
        <w:rPr>
          <w:sz w:val="18"/>
        </w:rPr>
        <w:t>and</w:t>
      </w:r>
      <w:r>
        <w:rPr>
          <w:spacing w:val="-6"/>
          <w:sz w:val="18"/>
        </w:rPr>
        <w:t xml:space="preserve"> </w:t>
      </w:r>
      <w:r>
        <w:rPr>
          <w:sz w:val="18"/>
        </w:rPr>
        <w:t>additional</w:t>
      </w:r>
      <w:r>
        <w:rPr>
          <w:spacing w:val="-2"/>
          <w:sz w:val="18"/>
        </w:rPr>
        <w:t xml:space="preserve"> </w:t>
      </w:r>
      <w:r>
        <w:rPr>
          <w:sz w:val="18"/>
        </w:rPr>
        <w:t>rent, Owner may use, apply or retain the whole or any part of the security so deposited to the extent required for the payment of any rent and additional</w:t>
      </w:r>
      <w:r>
        <w:rPr>
          <w:spacing w:val="-9"/>
          <w:sz w:val="18"/>
        </w:rPr>
        <w:t xml:space="preserve"> </w:t>
      </w:r>
      <w:r>
        <w:rPr>
          <w:sz w:val="18"/>
        </w:rPr>
        <w:t>rent</w:t>
      </w:r>
      <w:r>
        <w:rPr>
          <w:spacing w:val="-6"/>
          <w:sz w:val="18"/>
        </w:rPr>
        <w:t xml:space="preserve"> </w:t>
      </w:r>
      <w:r>
        <w:rPr>
          <w:sz w:val="18"/>
        </w:rPr>
        <w:t>or</w:t>
      </w:r>
      <w:r>
        <w:rPr>
          <w:spacing w:val="-7"/>
          <w:sz w:val="18"/>
        </w:rPr>
        <w:t xml:space="preserve"> </w:t>
      </w:r>
      <w:r>
        <w:rPr>
          <w:sz w:val="18"/>
        </w:rPr>
        <w:t>any</w:t>
      </w:r>
      <w:r>
        <w:rPr>
          <w:spacing w:val="-10"/>
          <w:sz w:val="18"/>
        </w:rPr>
        <w:t xml:space="preserve"> </w:t>
      </w:r>
      <w:r>
        <w:rPr>
          <w:sz w:val="18"/>
        </w:rPr>
        <w:t>other</w:t>
      </w:r>
      <w:r>
        <w:rPr>
          <w:spacing w:val="-7"/>
          <w:sz w:val="18"/>
        </w:rPr>
        <w:t xml:space="preserve"> </w:t>
      </w:r>
      <w:r>
        <w:rPr>
          <w:sz w:val="18"/>
        </w:rPr>
        <w:t>sum</w:t>
      </w:r>
      <w:r>
        <w:rPr>
          <w:spacing w:val="-8"/>
          <w:sz w:val="18"/>
        </w:rPr>
        <w:t xml:space="preserve"> </w:t>
      </w:r>
      <w:r>
        <w:rPr>
          <w:sz w:val="18"/>
        </w:rPr>
        <w:t>as</w:t>
      </w:r>
      <w:r>
        <w:rPr>
          <w:spacing w:val="-6"/>
          <w:sz w:val="18"/>
        </w:rPr>
        <w:t xml:space="preserve"> </w:t>
      </w:r>
      <w:r>
        <w:rPr>
          <w:sz w:val="18"/>
        </w:rPr>
        <w:t>to</w:t>
      </w:r>
      <w:r>
        <w:rPr>
          <w:spacing w:val="-5"/>
          <w:sz w:val="18"/>
        </w:rPr>
        <w:t xml:space="preserve"> </w:t>
      </w:r>
      <w:r>
        <w:rPr>
          <w:sz w:val="18"/>
        </w:rPr>
        <w:t>which</w:t>
      </w:r>
      <w:r>
        <w:rPr>
          <w:spacing w:val="-10"/>
          <w:sz w:val="18"/>
        </w:rPr>
        <w:t xml:space="preserve"> </w:t>
      </w:r>
      <w:r>
        <w:rPr>
          <w:sz w:val="18"/>
        </w:rPr>
        <w:t>the</w:t>
      </w:r>
      <w:r>
        <w:rPr>
          <w:spacing w:val="-11"/>
          <w:sz w:val="18"/>
        </w:rPr>
        <w:t xml:space="preserve"> </w:t>
      </w:r>
      <w:r>
        <w:rPr>
          <w:sz w:val="18"/>
        </w:rPr>
        <w:t>Tenant</w:t>
      </w:r>
      <w:r>
        <w:rPr>
          <w:spacing w:val="-6"/>
          <w:sz w:val="18"/>
        </w:rPr>
        <w:t xml:space="preserve"> </w:t>
      </w:r>
      <w:r>
        <w:rPr>
          <w:sz w:val="18"/>
        </w:rPr>
        <w:t>is</w:t>
      </w:r>
      <w:r>
        <w:rPr>
          <w:spacing w:val="-6"/>
          <w:sz w:val="18"/>
        </w:rPr>
        <w:t xml:space="preserve"> </w:t>
      </w:r>
      <w:r>
        <w:rPr>
          <w:sz w:val="18"/>
        </w:rPr>
        <w:t>in</w:t>
      </w:r>
      <w:r>
        <w:rPr>
          <w:spacing w:val="-10"/>
          <w:sz w:val="18"/>
        </w:rPr>
        <w:t xml:space="preserve"> </w:t>
      </w:r>
      <w:r>
        <w:rPr>
          <w:sz w:val="18"/>
        </w:rPr>
        <w:t>default or for any sum which Owner may expend or may be required to expend</w:t>
      </w:r>
      <w:r>
        <w:rPr>
          <w:spacing w:val="-11"/>
          <w:sz w:val="18"/>
        </w:rPr>
        <w:t xml:space="preserve"> </w:t>
      </w:r>
      <w:r>
        <w:rPr>
          <w:sz w:val="18"/>
        </w:rPr>
        <w:t>by</w:t>
      </w:r>
      <w:r>
        <w:rPr>
          <w:spacing w:val="-12"/>
          <w:sz w:val="18"/>
        </w:rPr>
        <w:t xml:space="preserve"> </w:t>
      </w:r>
      <w:r>
        <w:rPr>
          <w:sz w:val="18"/>
        </w:rPr>
        <w:t>reason</w:t>
      </w:r>
      <w:r>
        <w:rPr>
          <w:spacing w:val="-3"/>
          <w:sz w:val="18"/>
        </w:rPr>
        <w:t xml:space="preserve"> </w:t>
      </w:r>
      <w:r>
        <w:rPr>
          <w:sz w:val="18"/>
        </w:rPr>
        <w:t>of</w:t>
      </w:r>
      <w:r>
        <w:rPr>
          <w:spacing w:val="-6"/>
          <w:sz w:val="18"/>
        </w:rPr>
        <w:t xml:space="preserve"> </w:t>
      </w:r>
      <w:r>
        <w:rPr>
          <w:sz w:val="18"/>
        </w:rPr>
        <w:t>Tenant’s</w:t>
      </w:r>
      <w:r>
        <w:rPr>
          <w:spacing w:val="-5"/>
          <w:sz w:val="18"/>
        </w:rPr>
        <w:t xml:space="preserve"> </w:t>
      </w:r>
      <w:r>
        <w:rPr>
          <w:sz w:val="18"/>
        </w:rPr>
        <w:t>default</w:t>
      </w:r>
      <w:r>
        <w:rPr>
          <w:spacing w:val="-5"/>
          <w:sz w:val="18"/>
        </w:rPr>
        <w:t xml:space="preserve"> </w:t>
      </w:r>
      <w:r>
        <w:rPr>
          <w:sz w:val="18"/>
        </w:rPr>
        <w:t>in</w:t>
      </w:r>
      <w:r>
        <w:rPr>
          <w:spacing w:val="-9"/>
          <w:sz w:val="18"/>
        </w:rPr>
        <w:t xml:space="preserve"> </w:t>
      </w:r>
      <w:r>
        <w:rPr>
          <w:sz w:val="18"/>
        </w:rPr>
        <w:t>respect</w:t>
      </w:r>
      <w:r>
        <w:rPr>
          <w:spacing w:val="-5"/>
          <w:sz w:val="18"/>
        </w:rPr>
        <w:t xml:space="preserve"> </w:t>
      </w:r>
      <w:r>
        <w:rPr>
          <w:sz w:val="18"/>
        </w:rPr>
        <w:t>of</w:t>
      </w:r>
      <w:r>
        <w:rPr>
          <w:spacing w:val="-6"/>
          <w:sz w:val="18"/>
        </w:rPr>
        <w:t xml:space="preserve"> </w:t>
      </w:r>
      <w:r>
        <w:rPr>
          <w:sz w:val="18"/>
        </w:rPr>
        <w:t>any</w:t>
      </w:r>
      <w:r>
        <w:rPr>
          <w:spacing w:val="-9"/>
          <w:sz w:val="18"/>
        </w:rPr>
        <w:t xml:space="preserve"> </w:t>
      </w:r>
      <w:r>
        <w:rPr>
          <w:sz w:val="18"/>
        </w:rPr>
        <w:t>of</w:t>
      </w:r>
      <w:r>
        <w:rPr>
          <w:spacing w:val="-2"/>
          <w:sz w:val="18"/>
        </w:rPr>
        <w:t xml:space="preserve"> </w:t>
      </w:r>
      <w:r>
        <w:rPr>
          <w:sz w:val="18"/>
        </w:rPr>
        <w:t>the</w:t>
      </w:r>
      <w:r>
        <w:rPr>
          <w:spacing w:val="-10"/>
          <w:sz w:val="18"/>
        </w:rPr>
        <w:t xml:space="preserve"> </w:t>
      </w:r>
      <w:r>
        <w:rPr>
          <w:sz w:val="18"/>
        </w:rPr>
        <w:t>terms, covenants</w:t>
      </w:r>
      <w:r>
        <w:rPr>
          <w:spacing w:val="-12"/>
          <w:sz w:val="18"/>
        </w:rPr>
        <w:t xml:space="preserve"> </w:t>
      </w:r>
      <w:r>
        <w:rPr>
          <w:sz w:val="18"/>
        </w:rPr>
        <w:t>and</w:t>
      </w:r>
      <w:r>
        <w:rPr>
          <w:spacing w:val="-9"/>
          <w:sz w:val="18"/>
        </w:rPr>
        <w:t xml:space="preserve"> </w:t>
      </w:r>
      <w:r>
        <w:rPr>
          <w:sz w:val="18"/>
        </w:rPr>
        <w:t>conditions</w:t>
      </w:r>
      <w:r>
        <w:rPr>
          <w:spacing w:val="-12"/>
          <w:sz w:val="18"/>
        </w:rPr>
        <w:t xml:space="preserve"> </w:t>
      </w:r>
      <w:r>
        <w:rPr>
          <w:sz w:val="18"/>
        </w:rPr>
        <w:t>of</w:t>
      </w:r>
      <w:r>
        <w:rPr>
          <w:spacing w:val="-11"/>
          <w:sz w:val="18"/>
        </w:rPr>
        <w:t xml:space="preserve"> </w:t>
      </w:r>
      <w:r>
        <w:rPr>
          <w:sz w:val="18"/>
        </w:rPr>
        <w:t>this</w:t>
      </w:r>
      <w:r>
        <w:rPr>
          <w:spacing w:val="-11"/>
          <w:sz w:val="18"/>
        </w:rPr>
        <w:t xml:space="preserve"> </w:t>
      </w:r>
      <w:r>
        <w:rPr>
          <w:sz w:val="18"/>
        </w:rPr>
        <w:t>Lease,</w:t>
      </w:r>
      <w:r>
        <w:rPr>
          <w:spacing w:val="-10"/>
          <w:sz w:val="18"/>
        </w:rPr>
        <w:t xml:space="preserve"> </w:t>
      </w:r>
      <w:r>
        <w:rPr>
          <w:sz w:val="18"/>
        </w:rPr>
        <w:t>including</w:t>
      </w:r>
      <w:r>
        <w:rPr>
          <w:spacing w:val="-12"/>
          <w:sz w:val="18"/>
        </w:rPr>
        <w:t xml:space="preserve"> </w:t>
      </w:r>
      <w:r>
        <w:rPr>
          <w:sz w:val="18"/>
        </w:rPr>
        <w:t>but</w:t>
      </w:r>
      <w:r>
        <w:rPr>
          <w:spacing w:val="-10"/>
          <w:sz w:val="18"/>
        </w:rPr>
        <w:t xml:space="preserve"> </w:t>
      </w:r>
      <w:r>
        <w:rPr>
          <w:sz w:val="18"/>
        </w:rPr>
        <w:t>not</w:t>
      </w:r>
      <w:r>
        <w:rPr>
          <w:spacing w:val="-8"/>
          <w:sz w:val="18"/>
        </w:rPr>
        <w:t xml:space="preserve"> </w:t>
      </w:r>
      <w:r>
        <w:rPr>
          <w:sz w:val="18"/>
        </w:rPr>
        <w:t>limited</w:t>
      </w:r>
      <w:r>
        <w:rPr>
          <w:spacing w:val="-12"/>
          <w:sz w:val="18"/>
        </w:rPr>
        <w:t xml:space="preserve"> </w:t>
      </w:r>
      <w:r>
        <w:rPr>
          <w:sz w:val="18"/>
        </w:rPr>
        <w:t>to, any damages or deficiency accrued before or after summary proceedings or other re-entry b</w:t>
      </w:r>
      <w:r>
        <w:rPr>
          <w:sz w:val="18"/>
        </w:rPr>
        <w:t>y Owner.</w:t>
      </w:r>
      <w:r>
        <w:rPr>
          <w:spacing w:val="40"/>
          <w:sz w:val="18"/>
        </w:rPr>
        <w:t xml:space="preserve"> </w:t>
      </w:r>
      <w:r>
        <w:rPr>
          <w:sz w:val="18"/>
        </w:rPr>
        <w:t>In the event that Tenant shall fully and faithfully comply with all of the terms, provisions, covenants and conditions of this Lease, the security shall be returned</w:t>
      </w:r>
      <w:r>
        <w:rPr>
          <w:spacing w:val="-11"/>
          <w:sz w:val="18"/>
        </w:rPr>
        <w:t xml:space="preserve"> </w:t>
      </w:r>
      <w:r>
        <w:rPr>
          <w:sz w:val="18"/>
        </w:rPr>
        <w:t>to</w:t>
      </w:r>
      <w:r>
        <w:rPr>
          <w:spacing w:val="-6"/>
          <w:sz w:val="18"/>
        </w:rPr>
        <w:t xml:space="preserve"> </w:t>
      </w:r>
      <w:r>
        <w:rPr>
          <w:sz w:val="18"/>
        </w:rPr>
        <w:t>Tenant within</w:t>
      </w:r>
      <w:r>
        <w:rPr>
          <w:spacing w:val="-10"/>
          <w:sz w:val="18"/>
        </w:rPr>
        <w:t xml:space="preserve"> </w:t>
      </w:r>
      <w:r>
        <w:rPr>
          <w:sz w:val="18"/>
        </w:rPr>
        <w:t>thirty</w:t>
      </w:r>
      <w:r>
        <w:rPr>
          <w:spacing w:val="-12"/>
          <w:sz w:val="18"/>
        </w:rPr>
        <w:t xml:space="preserve"> </w:t>
      </w:r>
      <w:r>
        <w:rPr>
          <w:sz w:val="18"/>
        </w:rPr>
        <w:t>(30)</w:t>
      </w:r>
      <w:r>
        <w:rPr>
          <w:spacing w:val="-6"/>
          <w:sz w:val="18"/>
        </w:rPr>
        <w:t xml:space="preserve"> </w:t>
      </w:r>
      <w:r>
        <w:rPr>
          <w:sz w:val="18"/>
        </w:rPr>
        <w:t>days</w:t>
      </w:r>
      <w:r>
        <w:rPr>
          <w:spacing w:val="-2"/>
          <w:sz w:val="18"/>
        </w:rPr>
        <w:t xml:space="preserve"> </w:t>
      </w:r>
      <w:r>
        <w:rPr>
          <w:sz w:val="18"/>
        </w:rPr>
        <w:t>after</w:t>
      </w:r>
      <w:r>
        <w:rPr>
          <w:spacing w:val="-3"/>
          <w:sz w:val="18"/>
        </w:rPr>
        <w:t xml:space="preserve"> </w:t>
      </w:r>
      <w:r>
        <w:rPr>
          <w:sz w:val="18"/>
        </w:rPr>
        <w:t>the</w:t>
      </w:r>
      <w:r>
        <w:rPr>
          <w:spacing w:val="-7"/>
          <w:sz w:val="18"/>
        </w:rPr>
        <w:t xml:space="preserve"> </w:t>
      </w:r>
      <w:r>
        <w:rPr>
          <w:sz w:val="18"/>
        </w:rPr>
        <w:t>date</w:t>
      </w:r>
      <w:r>
        <w:rPr>
          <w:spacing w:val="-7"/>
          <w:sz w:val="18"/>
        </w:rPr>
        <w:t xml:space="preserve"> </w:t>
      </w:r>
      <w:r>
        <w:rPr>
          <w:sz w:val="18"/>
        </w:rPr>
        <w:t>fixed</w:t>
      </w:r>
      <w:r>
        <w:rPr>
          <w:spacing w:val="-6"/>
          <w:sz w:val="18"/>
        </w:rPr>
        <w:t xml:space="preserve"> </w:t>
      </w:r>
      <w:r>
        <w:rPr>
          <w:sz w:val="18"/>
        </w:rPr>
        <w:t>as</w:t>
      </w:r>
      <w:r>
        <w:rPr>
          <w:spacing w:val="-6"/>
          <w:sz w:val="18"/>
        </w:rPr>
        <w:t xml:space="preserve"> </w:t>
      </w:r>
      <w:r>
        <w:rPr>
          <w:sz w:val="18"/>
        </w:rPr>
        <w:t>the end of the Lease and after delivery of entire possession of the Demised</w:t>
      </w:r>
      <w:r>
        <w:rPr>
          <w:spacing w:val="-10"/>
          <w:sz w:val="18"/>
        </w:rPr>
        <w:t xml:space="preserve"> </w:t>
      </w:r>
      <w:r>
        <w:rPr>
          <w:sz w:val="18"/>
        </w:rPr>
        <w:t>Premises</w:t>
      </w:r>
      <w:r>
        <w:rPr>
          <w:spacing w:val="-10"/>
          <w:sz w:val="18"/>
        </w:rPr>
        <w:t xml:space="preserve"> </w:t>
      </w:r>
      <w:r>
        <w:rPr>
          <w:sz w:val="18"/>
        </w:rPr>
        <w:t>to</w:t>
      </w:r>
      <w:r>
        <w:rPr>
          <w:spacing w:val="-10"/>
          <w:sz w:val="18"/>
        </w:rPr>
        <w:t xml:space="preserve"> </w:t>
      </w:r>
      <w:r>
        <w:rPr>
          <w:sz w:val="18"/>
        </w:rPr>
        <w:t>Owner.</w:t>
      </w:r>
      <w:r>
        <w:rPr>
          <w:spacing w:val="34"/>
          <w:sz w:val="18"/>
        </w:rPr>
        <w:t xml:space="preserve"> </w:t>
      </w:r>
      <w:r>
        <w:rPr>
          <w:sz w:val="18"/>
        </w:rPr>
        <w:t>In</w:t>
      </w:r>
      <w:r>
        <w:rPr>
          <w:spacing w:val="24"/>
          <w:sz w:val="18"/>
        </w:rPr>
        <w:t xml:space="preserve"> </w:t>
      </w:r>
      <w:r>
        <w:rPr>
          <w:sz w:val="18"/>
        </w:rPr>
        <w:t>the</w:t>
      </w:r>
      <w:r>
        <w:rPr>
          <w:spacing w:val="-7"/>
          <w:sz w:val="18"/>
        </w:rPr>
        <w:t xml:space="preserve"> </w:t>
      </w:r>
      <w:r>
        <w:rPr>
          <w:sz w:val="18"/>
        </w:rPr>
        <w:t>event</w:t>
      </w:r>
      <w:r>
        <w:rPr>
          <w:spacing w:val="-5"/>
          <w:sz w:val="18"/>
        </w:rPr>
        <w:t xml:space="preserve"> </w:t>
      </w:r>
      <w:r>
        <w:rPr>
          <w:sz w:val="18"/>
        </w:rPr>
        <w:t>of</w:t>
      </w:r>
      <w:r>
        <w:rPr>
          <w:spacing w:val="-11"/>
          <w:sz w:val="18"/>
        </w:rPr>
        <w:t xml:space="preserve"> </w:t>
      </w:r>
      <w:r>
        <w:rPr>
          <w:sz w:val="18"/>
        </w:rPr>
        <w:t>a</w:t>
      </w:r>
      <w:r>
        <w:rPr>
          <w:spacing w:val="-7"/>
          <w:sz w:val="18"/>
        </w:rPr>
        <w:t xml:space="preserve"> </w:t>
      </w:r>
      <w:r>
        <w:rPr>
          <w:sz w:val="18"/>
        </w:rPr>
        <w:t>sale</w:t>
      </w:r>
      <w:r>
        <w:rPr>
          <w:spacing w:val="-11"/>
          <w:sz w:val="18"/>
        </w:rPr>
        <w:t xml:space="preserve"> </w:t>
      </w:r>
      <w:r>
        <w:rPr>
          <w:sz w:val="18"/>
        </w:rPr>
        <w:t>of</w:t>
      </w:r>
      <w:r>
        <w:rPr>
          <w:spacing w:val="-7"/>
          <w:sz w:val="18"/>
        </w:rPr>
        <w:t xml:space="preserve"> </w:t>
      </w:r>
      <w:r>
        <w:rPr>
          <w:sz w:val="18"/>
        </w:rPr>
        <w:t>the</w:t>
      </w:r>
      <w:r>
        <w:rPr>
          <w:spacing w:val="-11"/>
          <w:sz w:val="18"/>
        </w:rPr>
        <w:t xml:space="preserve"> </w:t>
      </w:r>
      <w:r>
        <w:rPr>
          <w:sz w:val="18"/>
        </w:rPr>
        <w:t>Land</w:t>
      </w:r>
      <w:r>
        <w:rPr>
          <w:spacing w:val="-10"/>
          <w:sz w:val="18"/>
        </w:rPr>
        <w:t xml:space="preserve"> </w:t>
      </w:r>
      <w:r>
        <w:rPr>
          <w:sz w:val="18"/>
        </w:rPr>
        <w:t>and Building</w:t>
      </w:r>
      <w:r>
        <w:rPr>
          <w:spacing w:val="-12"/>
          <w:sz w:val="18"/>
        </w:rPr>
        <w:t xml:space="preserve"> </w:t>
      </w:r>
      <w:r>
        <w:rPr>
          <w:sz w:val="18"/>
        </w:rPr>
        <w:t>or</w:t>
      </w:r>
      <w:r>
        <w:rPr>
          <w:spacing w:val="-10"/>
          <w:sz w:val="18"/>
        </w:rPr>
        <w:t xml:space="preserve"> </w:t>
      </w:r>
      <w:r>
        <w:rPr>
          <w:sz w:val="18"/>
        </w:rPr>
        <w:t>leasing</w:t>
      </w:r>
      <w:r>
        <w:rPr>
          <w:spacing w:val="-9"/>
          <w:sz w:val="18"/>
        </w:rPr>
        <w:t xml:space="preserve"> </w:t>
      </w:r>
      <w:r>
        <w:rPr>
          <w:sz w:val="18"/>
        </w:rPr>
        <w:t>of</w:t>
      </w:r>
      <w:r>
        <w:rPr>
          <w:spacing w:val="-12"/>
          <w:sz w:val="18"/>
        </w:rPr>
        <w:t xml:space="preserve"> </w:t>
      </w:r>
      <w:r>
        <w:rPr>
          <w:sz w:val="18"/>
        </w:rPr>
        <w:t>the</w:t>
      </w:r>
      <w:r>
        <w:rPr>
          <w:spacing w:val="-11"/>
          <w:sz w:val="18"/>
        </w:rPr>
        <w:t xml:space="preserve"> </w:t>
      </w:r>
      <w:r>
        <w:rPr>
          <w:sz w:val="18"/>
        </w:rPr>
        <w:t>Building,</w:t>
      </w:r>
      <w:r>
        <w:rPr>
          <w:spacing w:val="-9"/>
          <w:sz w:val="18"/>
        </w:rPr>
        <w:t xml:space="preserve"> </w:t>
      </w:r>
      <w:r>
        <w:rPr>
          <w:sz w:val="18"/>
        </w:rPr>
        <w:t>of</w:t>
      </w:r>
      <w:r>
        <w:rPr>
          <w:spacing w:val="-5"/>
          <w:sz w:val="18"/>
        </w:rPr>
        <w:t xml:space="preserve"> </w:t>
      </w:r>
      <w:r>
        <w:rPr>
          <w:sz w:val="18"/>
        </w:rPr>
        <w:t>which</w:t>
      </w:r>
      <w:r>
        <w:rPr>
          <w:spacing w:val="-12"/>
          <w:sz w:val="18"/>
        </w:rPr>
        <w:t xml:space="preserve"> </w:t>
      </w:r>
      <w:r>
        <w:rPr>
          <w:sz w:val="18"/>
        </w:rPr>
        <w:t>the</w:t>
      </w:r>
      <w:r>
        <w:rPr>
          <w:spacing w:val="-11"/>
          <w:sz w:val="18"/>
        </w:rPr>
        <w:t xml:space="preserve"> </w:t>
      </w:r>
      <w:r>
        <w:rPr>
          <w:sz w:val="18"/>
        </w:rPr>
        <w:t>Demised</w:t>
      </w:r>
      <w:r>
        <w:rPr>
          <w:spacing w:val="-11"/>
          <w:sz w:val="18"/>
        </w:rPr>
        <w:t xml:space="preserve"> </w:t>
      </w:r>
      <w:r>
        <w:rPr>
          <w:sz w:val="18"/>
        </w:rPr>
        <w:t>Premises form a part, Owner shall have the right to transfer the security to the vendee or lessee, and Owner thereupon be released by Tenant from all liability for the return of such security under this Lease, and</w:t>
      </w:r>
      <w:r>
        <w:rPr>
          <w:spacing w:val="-9"/>
          <w:sz w:val="18"/>
        </w:rPr>
        <w:t xml:space="preserve"> </w:t>
      </w:r>
      <w:r>
        <w:rPr>
          <w:sz w:val="18"/>
        </w:rPr>
        <w:t>Tenant</w:t>
      </w:r>
      <w:r>
        <w:rPr>
          <w:spacing w:val="-5"/>
          <w:sz w:val="18"/>
        </w:rPr>
        <w:t xml:space="preserve"> </w:t>
      </w:r>
      <w:r>
        <w:rPr>
          <w:sz w:val="18"/>
        </w:rPr>
        <w:t>agrees</w:t>
      </w:r>
      <w:r>
        <w:rPr>
          <w:spacing w:val="-5"/>
          <w:sz w:val="18"/>
        </w:rPr>
        <w:t xml:space="preserve"> </w:t>
      </w:r>
      <w:r>
        <w:rPr>
          <w:sz w:val="18"/>
        </w:rPr>
        <w:t>to</w:t>
      </w:r>
      <w:r>
        <w:rPr>
          <w:spacing w:val="-5"/>
          <w:sz w:val="18"/>
        </w:rPr>
        <w:t xml:space="preserve"> </w:t>
      </w:r>
      <w:r>
        <w:rPr>
          <w:sz w:val="18"/>
        </w:rPr>
        <w:t>look</w:t>
      </w:r>
      <w:r>
        <w:rPr>
          <w:spacing w:val="-9"/>
          <w:sz w:val="18"/>
        </w:rPr>
        <w:t xml:space="preserve"> </w:t>
      </w:r>
      <w:r>
        <w:rPr>
          <w:sz w:val="18"/>
        </w:rPr>
        <w:t>to</w:t>
      </w:r>
      <w:r>
        <w:rPr>
          <w:spacing w:val="-4"/>
          <w:sz w:val="18"/>
        </w:rPr>
        <w:t xml:space="preserve"> </w:t>
      </w:r>
      <w:r>
        <w:rPr>
          <w:sz w:val="18"/>
        </w:rPr>
        <w:t>the</w:t>
      </w:r>
      <w:r>
        <w:rPr>
          <w:spacing w:val="-6"/>
          <w:sz w:val="18"/>
        </w:rPr>
        <w:t xml:space="preserve"> </w:t>
      </w:r>
      <w:r>
        <w:rPr>
          <w:sz w:val="18"/>
        </w:rPr>
        <w:t>new</w:t>
      </w:r>
      <w:r>
        <w:rPr>
          <w:spacing w:val="-9"/>
          <w:sz w:val="18"/>
        </w:rPr>
        <w:t xml:space="preserve"> </w:t>
      </w:r>
      <w:r>
        <w:rPr>
          <w:sz w:val="18"/>
        </w:rPr>
        <w:t>Owner</w:t>
      </w:r>
      <w:r>
        <w:rPr>
          <w:spacing w:val="-2"/>
          <w:sz w:val="18"/>
        </w:rPr>
        <w:t xml:space="preserve"> </w:t>
      </w:r>
      <w:r>
        <w:rPr>
          <w:sz w:val="18"/>
        </w:rPr>
        <w:t>solely</w:t>
      </w:r>
      <w:r>
        <w:rPr>
          <w:spacing w:val="-9"/>
          <w:sz w:val="18"/>
        </w:rPr>
        <w:t xml:space="preserve"> </w:t>
      </w:r>
      <w:r>
        <w:rPr>
          <w:sz w:val="18"/>
        </w:rPr>
        <w:t>for</w:t>
      </w:r>
      <w:r>
        <w:rPr>
          <w:spacing w:val="-2"/>
          <w:sz w:val="18"/>
        </w:rPr>
        <w:t xml:space="preserve"> </w:t>
      </w:r>
      <w:r>
        <w:rPr>
          <w:sz w:val="18"/>
        </w:rPr>
        <w:t>the</w:t>
      </w:r>
      <w:r>
        <w:rPr>
          <w:spacing w:val="-10"/>
          <w:sz w:val="18"/>
        </w:rPr>
        <w:t xml:space="preserve"> </w:t>
      </w:r>
      <w:r>
        <w:rPr>
          <w:sz w:val="18"/>
        </w:rPr>
        <w:t>return</w:t>
      </w:r>
      <w:r>
        <w:rPr>
          <w:spacing w:val="-4"/>
          <w:sz w:val="18"/>
        </w:rPr>
        <w:t xml:space="preserve"> </w:t>
      </w:r>
      <w:r>
        <w:rPr>
          <w:sz w:val="18"/>
        </w:rPr>
        <w:t>of said security, and it is agreed that the provision hereof shall apply to every transfer or assignment made of the security to a new Owner.</w:t>
      </w:r>
      <w:r>
        <w:rPr>
          <w:spacing w:val="-3"/>
          <w:sz w:val="18"/>
        </w:rPr>
        <w:t xml:space="preserve"> </w:t>
      </w:r>
      <w:r>
        <w:rPr>
          <w:sz w:val="18"/>
        </w:rPr>
        <w:t>Tenant</w:t>
      </w:r>
      <w:r>
        <w:rPr>
          <w:spacing w:val="-11"/>
          <w:sz w:val="18"/>
        </w:rPr>
        <w:t xml:space="preserve"> </w:t>
      </w:r>
      <w:r>
        <w:rPr>
          <w:sz w:val="18"/>
        </w:rPr>
        <w:t>further</w:t>
      </w:r>
      <w:r>
        <w:rPr>
          <w:spacing w:val="-10"/>
          <w:sz w:val="18"/>
        </w:rPr>
        <w:t xml:space="preserve"> </w:t>
      </w:r>
      <w:r>
        <w:rPr>
          <w:sz w:val="18"/>
        </w:rPr>
        <w:t>covenants</w:t>
      </w:r>
      <w:r>
        <w:rPr>
          <w:spacing w:val="-12"/>
          <w:sz w:val="18"/>
        </w:rPr>
        <w:t xml:space="preserve"> </w:t>
      </w:r>
      <w:r>
        <w:rPr>
          <w:sz w:val="18"/>
        </w:rPr>
        <w:t>that</w:t>
      </w:r>
      <w:r>
        <w:rPr>
          <w:spacing w:val="-11"/>
          <w:sz w:val="18"/>
        </w:rPr>
        <w:t xml:space="preserve"> </w:t>
      </w:r>
      <w:r>
        <w:rPr>
          <w:sz w:val="18"/>
        </w:rPr>
        <w:t>it</w:t>
      </w:r>
      <w:r>
        <w:rPr>
          <w:spacing w:val="-11"/>
          <w:sz w:val="18"/>
        </w:rPr>
        <w:t xml:space="preserve"> </w:t>
      </w:r>
      <w:r>
        <w:rPr>
          <w:sz w:val="18"/>
        </w:rPr>
        <w:t>will</w:t>
      </w:r>
      <w:r>
        <w:rPr>
          <w:spacing w:val="-11"/>
          <w:sz w:val="18"/>
        </w:rPr>
        <w:t xml:space="preserve"> </w:t>
      </w:r>
      <w:r>
        <w:rPr>
          <w:sz w:val="18"/>
        </w:rPr>
        <w:t>not</w:t>
      </w:r>
      <w:r>
        <w:rPr>
          <w:spacing w:val="-12"/>
          <w:sz w:val="18"/>
        </w:rPr>
        <w:t xml:space="preserve"> </w:t>
      </w:r>
      <w:r>
        <w:rPr>
          <w:sz w:val="18"/>
        </w:rPr>
        <w:t>assign</w:t>
      </w:r>
      <w:r>
        <w:rPr>
          <w:spacing w:val="-11"/>
          <w:sz w:val="18"/>
        </w:rPr>
        <w:t xml:space="preserve"> </w:t>
      </w:r>
      <w:r>
        <w:rPr>
          <w:sz w:val="18"/>
        </w:rPr>
        <w:t>or</w:t>
      </w:r>
      <w:r>
        <w:rPr>
          <w:spacing w:val="-9"/>
          <w:sz w:val="18"/>
        </w:rPr>
        <w:t xml:space="preserve"> </w:t>
      </w:r>
      <w:r>
        <w:rPr>
          <w:sz w:val="18"/>
        </w:rPr>
        <w:t>encumber or attempt to assign or encumber the monies deposited herein as security and that neither Owner nor its successors or assigns shall be bound by any such assignment, encumbrance, attempted assignment or attempted encumbrance.</w:t>
      </w:r>
    </w:p>
    <w:p w14:paraId="362FA3B8" w14:textId="77777777" w:rsidR="00FE5876" w:rsidRDefault="00FE5876">
      <w:pPr>
        <w:pStyle w:val="BodyText"/>
        <w:spacing w:before="5"/>
        <w:rPr>
          <w:sz w:val="18"/>
        </w:rPr>
      </w:pPr>
    </w:p>
    <w:p w14:paraId="5CA8A15C" w14:textId="77777777" w:rsidR="00FE5876" w:rsidRDefault="00EF798B">
      <w:pPr>
        <w:tabs>
          <w:tab w:val="left" w:pos="1559"/>
          <w:tab w:val="left" w:pos="2279"/>
        </w:tabs>
        <w:spacing w:before="1" w:line="259" w:lineRule="auto"/>
        <w:ind w:left="119" w:right="46"/>
        <w:jc w:val="both"/>
        <w:rPr>
          <w:sz w:val="18"/>
        </w:rPr>
      </w:pPr>
      <w:r>
        <w:rPr>
          <w:b/>
          <w:spacing w:val="-2"/>
          <w:sz w:val="18"/>
        </w:rPr>
        <w:t>Captions:</w:t>
      </w:r>
      <w:r>
        <w:rPr>
          <w:b/>
          <w:sz w:val="18"/>
        </w:rPr>
        <w:tab/>
      </w:r>
      <w:r>
        <w:rPr>
          <w:spacing w:val="-4"/>
          <w:sz w:val="18"/>
        </w:rPr>
        <w:t>32.</w:t>
      </w:r>
      <w:r>
        <w:rPr>
          <w:sz w:val="18"/>
        </w:rPr>
        <w:tab/>
      </w:r>
      <w:r>
        <w:rPr>
          <w:sz w:val="18"/>
        </w:rPr>
        <w:t>The Captions are inserted only as a matter</w:t>
      </w:r>
      <w:r>
        <w:rPr>
          <w:spacing w:val="-3"/>
          <w:sz w:val="18"/>
        </w:rPr>
        <w:t xml:space="preserve"> </w:t>
      </w:r>
      <w:r>
        <w:rPr>
          <w:sz w:val="18"/>
        </w:rPr>
        <w:t>of</w:t>
      </w:r>
      <w:r>
        <w:rPr>
          <w:spacing w:val="-1"/>
          <w:sz w:val="18"/>
        </w:rPr>
        <w:t xml:space="preserve"> </w:t>
      </w:r>
      <w:r>
        <w:rPr>
          <w:sz w:val="18"/>
        </w:rPr>
        <w:t>convenience</w:t>
      </w:r>
      <w:r>
        <w:rPr>
          <w:spacing w:val="-9"/>
          <w:sz w:val="18"/>
        </w:rPr>
        <w:t xml:space="preserve"> </w:t>
      </w:r>
      <w:r>
        <w:rPr>
          <w:sz w:val="18"/>
        </w:rPr>
        <w:t>and</w:t>
      </w:r>
      <w:r>
        <w:rPr>
          <w:spacing w:val="-8"/>
          <w:sz w:val="18"/>
        </w:rPr>
        <w:t xml:space="preserve"> </w:t>
      </w:r>
      <w:r>
        <w:rPr>
          <w:sz w:val="18"/>
        </w:rPr>
        <w:t>for</w:t>
      </w:r>
      <w:r>
        <w:rPr>
          <w:spacing w:val="-5"/>
          <w:sz w:val="18"/>
        </w:rPr>
        <w:t xml:space="preserve"> </w:t>
      </w:r>
      <w:r>
        <w:rPr>
          <w:sz w:val="18"/>
        </w:rPr>
        <w:t>reference</w:t>
      </w:r>
      <w:r>
        <w:rPr>
          <w:spacing w:val="-6"/>
          <w:sz w:val="18"/>
        </w:rPr>
        <w:t xml:space="preserve"> </w:t>
      </w:r>
      <w:r>
        <w:rPr>
          <w:sz w:val="18"/>
        </w:rPr>
        <w:t>and</w:t>
      </w:r>
      <w:r>
        <w:rPr>
          <w:spacing w:val="-8"/>
          <w:sz w:val="18"/>
        </w:rPr>
        <w:t xml:space="preserve"> </w:t>
      </w:r>
      <w:r>
        <w:rPr>
          <w:sz w:val="18"/>
        </w:rPr>
        <w:t>in</w:t>
      </w:r>
      <w:r>
        <w:rPr>
          <w:spacing w:val="-3"/>
          <w:sz w:val="18"/>
        </w:rPr>
        <w:t xml:space="preserve"> </w:t>
      </w:r>
      <w:r>
        <w:rPr>
          <w:sz w:val="18"/>
        </w:rPr>
        <w:t>no</w:t>
      </w:r>
      <w:r>
        <w:rPr>
          <w:spacing w:val="1"/>
          <w:sz w:val="18"/>
        </w:rPr>
        <w:t xml:space="preserve"> </w:t>
      </w:r>
      <w:r>
        <w:rPr>
          <w:sz w:val="18"/>
        </w:rPr>
        <w:t>way</w:t>
      </w:r>
      <w:r>
        <w:rPr>
          <w:spacing w:val="-8"/>
          <w:sz w:val="18"/>
        </w:rPr>
        <w:t xml:space="preserve"> </w:t>
      </w:r>
      <w:r>
        <w:rPr>
          <w:sz w:val="18"/>
        </w:rPr>
        <w:t>define,</w:t>
      </w:r>
      <w:r>
        <w:rPr>
          <w:spacing w:val="-3"/>
          <w:sz w:val="18"/>
        </w:rPr>
        <w:t xml:space="preserve"> </w:t>
      </w:r>
      <w:r>
        <w:rPr>
          <w:spacing w:val="-2"/>
          <w:sz w:val="18"/>
        </w:rPr>
        <w:t>limit</w:t>
      </w:r>
    </w:p>
    <w:p w14:paraId="4C432641" w14:textId="77777777" w:rsidR="00FE5876" w:rsidRDefault="00EF798B">
      <w:pPr>
        <w:spacing w:before="93" w:line="259" w:lineRule="auto"/>
        <w:ind w:left="119" w:right="108"/>
        <w:jc w:val="both"/>
        <w:rPr>
          <w:sz w:val="18"/>
        </w:rPr>
      </w:pPr>
      <w:r>
        <w:br w:type="column"/>
      </w:r>
      <w:r>
        <w:rPr>
          <w:sz w:val="18"/>
        </w:rPr>
        <w:t>or</w:t>
      </w:r>
      <w:r>
        <w:rPr>
          <w:spacing w:val="-5"/>
          <w:sz w:val="18"/>
        </w:rPr>
        <w:t xml:space="preserve"> </w:t>
      </w:r>
      <w:r>
        <w:rPr>
          <w:sz w:val="18"/>
        </w:rPr>
        <w:t>describe</w:t>
      </w:r>
      <w:r>
        <w:rPr>
          <w:spacing w:val="-8"/>
          <w:sz w:val="18"/>
        </w:rPr>
        <w:t xml:space="preserve"> </w:t>
      </w:r>
      <w:r>
        <w:rPr>
          <w:sz w:val="18"/>
        </w:rPr>
        <w:t>the</w:t>
      </w:r>
      <w:r>
        <w:rPr>
          <w:spacing w:val="-8"/>
          <w:sz w:val="18"/>
        </w:rPr>
        <w:t xml:space="preserve"> </w:t>
      </w:r>
      <w:r>
        <w:rPr>
          <w:sz w:val="18"/>
        </w:rPr>
        <w:t>scope</w:t>
      </w:r>
      <w:r>
        <w:rPr>
          <w:spacing w:val="-5"/>
          <w:sz w:val="18"/>
        </w:rPr>
        <w:t xml:space="preserve"> </w:t>
      </w:r>
      <w:r>
        <w:rPr>
          <w:sz w:val="18"/>
        </w:rPr>
        <w:t>of</w:t>
      </w:r>
      <w:r>
        <w:rPr>
          <w:spacing w:val="-5"/>
          <w:sz w:val="18"/>
        </w:rPr>
        <w:t xml:space="preserve"> </w:t>
      </w:r>
      <w:r>
        <w:rPr>
          <w:sz w:val="18"/>
        </w:rPr>
        <w:t>this</w:t>
      </w:r>
      <w:r>
        <w:rPr>
          <w:spacing w:val="-4"/>
          <w:sz w:val="18"/>
        </w:rPr>
        <w:t xml:space="preserve"> </w:t>
      </w:r>
      <w:r>
        <w:rPr>
          <w:sz w:val="18"/>
        </w:rPr>
        <w:t>Lease</w:t>
      </w:r>
      <w:r>
        <w:rPr>
          <w:spacing w:val="-5"/>
          <w:sz w:val="18"/>
        </w:rPr>
        <w:t xml:space="preserve"> </w:t>
      </w:r>
      <w:r>
        <w:rPr>
          <w:sz w:val="18"/>
        </w:rPr>
        <w:t>nor</w:t>
      </w:r>
      <w:r>
        <w:rPr>
          <w:spacing w:val="-1"/>
          <w:sz w:val="18"/>
        </w:rPr>
        <w:t xml:space="preserve"> </w:t>
      </w:r>
      <w:r>
        <w:rPr>
          <w:sz w:val="18"/>
        </w:rPr>
        <w:t>their</w:t>
      </w:r>
      <w:r>
        <w:rPr>
          <w:spacing w:val="-1"/>
          <w:sz w:val="18"/>
        </w:rPr>
        <w:t xml:space="preserve"> </w:t>
      </w:r>
      <w:r>
        <w:rPr>
          <w:sz w:val="18"/>
        </w:rPr>
        <w:t>intent</w:t>
      </w:r>
      <w:r>
        <w:rPr>
          <w:spacing w:val="-3"/>
          <w:sz w:val="18"/>
        </w:rPr>
        <w:t xml:space="preserve"> </w:t>
      </w:r>
      <w:r>
        <w:rPr>
          <w:sz w:val="18"/>
        </w:rPr>
        <w:t>of</w:t>
      </w:r>
      <w:r>
        <w:rPr>
          <w:spacing w:val="-1"/>
          <w:sz w:val="18"/>
        </w:rPr>
        <w:t xml:space="preserve"> </w:t>
      </w:r>
      <w:r>
        <w:rPr>
          <w:sz w:val="18"/>
        </w:rPr>
        <w:t>any</w:t>
      </w:r>
      <w:r>
        <w:rPr>
          <w:spacing w:val="-4"/>
          <w:sz w:val="18"/>
        </w:rPr>
        <w:t xml:space="preserve"> </w:t>
      </w:r>
      <w:r>
        <w:rPr>
          <w:sz w:val="18"/>
        </w:rPr>
        <w:t xml:space="preserve">provision </w:t>
      </w:r>
      <w:r>
        <w:rPr>
          <w:spacing w:val="-2"/>
          <w:sz w:val="18"/>
        </w:rPr>
        <w:t>thereof.</w:t>
      </w:r>
    </w:p>
    <w:p w14:paraId="471F71AA" w14:textId="77777777" w:rsidR="00FE5876" w:rsidRDefault="00FE5876">
      <w:pPr>
        <w:pStyle w:val="BodyText"/>
        <w:spacing w:before="17"/>
        <w:rPr>
          <w:sz w:val="18"/>
        </w:rPr>
      </w:pPr>
    </w:p>
    <w:p w14:paraId="1C586FBC" w14:textId="77777777" w:rsidR="00FE5876" w:rsidRDefault="00EF798B">
      <w:pPr>
        <w:tabs>
          <w:tab w:val="left" w:pos="1559"/>
          <w:tab w:val="left" w:pos="2279"/>
        </w:tabs>
        <w:spacing w:line="259" w:lineRule="auto"/>
        <w:ind w:left="119" w:right="104"/>
        <w:jc w:val="both"/>
        <w:rPr>
          <w:sz w:val="18"/>
        </w:rPr>
      </w:pPr>
      <w:r>
        <w:rPr>
          <w:b/>
          <w:spacing w:val="-2"/>
          <w:sz w:val="18"/>
        </w:rPr>
        <w:t>Definitions:</w:t>
      </w:r>
      <w:r>
        <w:rPr>
          <w:b/>
          <w:sz w:val="18"/>
        </w:rPr>
        <w:tab/>
      </w:r>
      <w:r>
        <w:rPr>
          <w:spacing w:val="-4"/>
          <w:sz w:val="18"/>
        </w:rPr>
        <w:t>33.</w:t>
      </w:r>
      <w:r>
        <w:rPr>
          <w:sz w:val="18"/>
        </w:rPr>
        <w:tab/>
        <w:t>The term “</w:t>
      </w:r>
      <w:r>
        <w:rPr>
          <w:b/>
          <w:sz w:val="18"/>
        </w:rPr>
        <w:t>Owner</w:t>
      </w:r>
      <w:r>
        <w:rPr>
          <w:sz w:val="18"/>
        </w:rPr>
        <w:t>” as used in this Lease means only</w:t>
      </w:r>
      <w:r>
        <w:rPr>
          <w:spacing w:val="40"/>
          <w:sz w:val="18"/>
        </w:rPr>
        <w:t xml:space="preserve"> </w:t>
      </w:r>
      <w:r>
        <w:rPr>
          <w:sz w:val="18"/>
        </w:rPr>
        <w:t>the owner</w:t>
      </w:r>
      <w:r>
        <w:rPr>
          <w:spacing w:val="40"/>
          <w:sz w:val="18"/>
        </w:rPr>
        <w:t xml:space="preserve"> </w:t>
      </w:r>
      <w:r>
        <w:rPr>
          <w:sz w:val="18"/>
        </w:rPr>
        <w:t>of the</w:t>
      </w:r>
      <w:r>
        <w:rPr>
          <w:spacing w:val="-3"/>
          <w:sz w:val="18"/>
        </w:rPr>
        <w:t xml:space="preserve"> </w:t>
      </w:r>
      <w:r>
        <w:rPr>
          <w:sz w:val="18"/>
        </w:rPr>
        <w:t>fee or of the leasehold</w:t>
      </w:r>
      <w:r>
        <w:rPr>
          <w:spacing w:val="40"/>
          <w:sz w:val="18"/>
        </w:rPr>
        <w:t xml:space="preserve"> </w:t>
      </w:r>
      <w:r>
        <w:rPr>
          <w:sz w:val="18"/>
        </w:rPr>
        <w:t>of the Building, or the mortgagee</w:t>
      </w:r>
      <w:r>
        <w:rPr>
          <w:spacing w:val="-3"/>
          <w:sz w:val="18"/>
        </w:rPr>
        <w:t xml:space="preserve"> </w:t>
      </w:r>
      <w:r>
        <w:rPr>
          <w:sz w:val="18"/>
        </w:rPr>
        <w:t>in</w:t>
      </w:r>
      <w:r>
        <w:rPr>
          <w:spacing w:val="-1"/>
          <w:sz w:val="18"/>
        </w:rPr>
        <w:t xml:space="preserve"> </w:t>
      </w:r>
      <w:r>
        <w:rPr>
          <w:sz w:val="18"/>
        </w:rPr>
        <w:t>possession, for the</w:t>
      </w:r>
      <w:r>
        <w:rPr>
          <w:spacing w:val="-3"/>
          <w:sz w:val="18"/>
        </w:rPr>
        <w:t xml:space="preserve"> </w:t>
      </w:r>
      <w:r>
        <w:rPr>
          <w:sz w:val="18"/>
        </w:rPr>
        <w:t>time</w:t>
      </w:r>
      <w:r>
        <w:rPr>
          <w:spacing w:val="-3"/>
          <w:sz w:val="18"/>
        </w:rPr>
        <w:t xml:space="preserve"> </w:t>
      </w:r>
      <w:r>
        <w:rPr>
          <w:sz w:val="18"/>
        </w:rPr>
        <w:t>being of the Land</w:t>
      </w:r>
      <w:r>
        <w:rPr>
          <w:spacing w:val="-6"/>
          <w:sz w:val="18"/>
        </w:rPr>
        <w:t xml:space="preserve"> </w:t>
      </w:r>
      <w:r>
        <w:rPr>
          <w:sz w:val="18"/>
        </w:rPr>
        <w:t>and</w:t>
      </w:r>
      <w:r>
        <w:rPr>
          <w:spacing w:val="-10"/>
          <w:sz w:val="18"/>
        </w:rPr>
        <w:t xml:space="preserve"> </w:t>
      </w:r>
      <w:r>
        <w:rPr>
          <w:sz w:val="18"/>
        </w:rPr>
        <w:t>Building</w:t>
      </w:r>
      <w:r>
        <w:rPr>
          <w:spacing w:val="-10"/>
          <w:sz w:val="18"/>
        </w:rPr>
        <w:t xml:space="preserve"> </w:t>
      </w:r>
      <w:r>
        <w:rPr>
          <w:sz w:val="18"/>
        </w:rPr>
        <w:t>(or</w:t>
      </w:r>
      <w:r>
        <w:rPr>
          <w:spacing w:val="-7"/>
          <w:sz w:val="18"/>
        </w:rPr>
        <w:t xml:space="preserve"> </w:t>
      </w:r>
      <w:r>
        <w:rPr>
          <w:sz w:val="18"/>
        </w:rPr>
        <w:t>the</w:t>
      </w:r>
      <w:r>
        <w:rPr>
          <w:spacing w:val="-11"/>
          <w:sz w:val="18"/>
        </w:rPr>
        <w:t xml:space="preserve"> </w:t>
      </w:r>
      <w:r>
        <w:rPr>
          <w:sz w:val="18"/>
        </w:rPr>
        <w:t>owner</w:t>
      </w:r>
      <w:r>
        <w:rPr>
          <w:spacing w:val="-3"/>
          <w:sz w:val="18"/>
        </w:rPr>
        <w:t xml:space="preserve"> </w:t>
      </w:r>
      <w:r>
        <w:rPr>
          <w:sz w:val="18"/>
        </w:rPr>
        <w:t>of</w:t>
      </w:r>
      <w:r>
        <w:rPr>
          <w:spacing w:val="-7"/>
          <w:sz w:val="18"/>
        </w:rPr>
        <w:t xml:space="preserve"> </w:t>
      </w:r>
      <w:r>
        <w:rPr>
          <w:sz w:val="18"/>
        </w:rPr>
        <w:t>a</w:t>
      </w:r>
      <w:r>
        <w:rPr>
          <w:spacing w:val="-3"/>
          <w:sz w:val="18"/>
        </w:rPr>
        <w:t xml:space="preserve"> </w:t>
      </w:r>
      <w:r>
        <w:rPr>
          <w:sz w:val="18"/>
        </w:rPr>
        <w:t>lease</w:t>
      </w:r>
      <w:r>
        <w:rPr>
          <w:spacing w:val="-7"/>
          <w:sz w:val="18"/>
        </w:rPr>
        <w:t xml:space="preserve"> </w:t>
      </w:r>
      <w:r>
        <w:rPr>
          <w:sz w:val="18"/>
        </w:rPr>
        <w:t>of</w:t>
      </w:r>
      <w:r>
        <w:rPr>
          <w:spacing w:val="-7"/>
          <w:sz w:val="18"/>
        </w:rPr>
        <w:t xml:space="preserve"> </w:t>
      </w:r>
      <w:r>
        <w:rPr>
          <w:sz w:val="18"/>
        </w:rPr>
        <w:t>the</w:t>
      </w:r>
      <w:r>
        <w:rPr>
          <w:spacing w:val="-11"/>
          <w:sz w:val="18"/>
        </w:rPr>
        <w:t xml:space="preserve"> </w:t>
      </w:r>
      <w:r>
        <w:rPr>
          <w:sz w:val="18"/>
        </w:rPr>
        <w:t>Building</w:t>
      </w:r>
      <w:r>
        <w:rPr>
          <w:spacing w:val="-10"/>
          <w:sz w:val="18"/>
        </w:rPr>
        <w:t xml:space="preserve"> </w:t>
      </w:r>
      <w:r>
        <w:rPr>
          <w:sz w:val="18"/>
        </w:rPr>
        <w:t>or</w:t>
      </w:r>
      <w:r>
        <w:rPr>
          <w:spacing w:val="-3"/>
          <w:sz w:val="18"/>
        </w:rPr>
        <w:t xml:space="preserve"> </w:t>
      </w:r>
      <w:r>
        <w:rPr>
          <w:sz w:val="18"/>
        </w:rPr>
        <w:t>of</w:t>
      </w:r>
      <w:r>
        <w:rPr>
          <w:spacing w:val="-7"/>
          <w:sz w:val="18"/>
        </w:rPr>
        <w:t xml:space="preserve"> </w:t>
      </w:r>
      <w:r>
        <w:rPr>
          <w:sz w:val="18"/>
        </w:rPr>
        <w:t>the Land</w:t>
      </w:r>
      <w:r>
        <w:rPr>
          <w:spacing w:val="-6"/>
          <w:sz w:val="18"/>
        </w:rPr>
        <w:t xml:space="preserve"> </w:t>
      </w:r>
      <w:r>
        <w:rPr>
          <w:sz w:val="18"/>
        </w:rPr>
        <w:t>and</w:t>
      </w:r>
      <w:r>
        <w:rPr>
          <w:spacing w:val="-6"/>
          <w:sz w:val="18"/>
        </w:rPr>
        <w:t xml:space="preserve"> </w:t>
      </w:r>
      <w:r>
        <w:rPr>
          <w:sz w:val="18"/>
        </w:rPr>
        <w:t>Building)</w:t>
      </w:r>
      <w:r>
        <w:rPr>
          <w:spacing w:val="-4"/>
          <w:sz w:val="18"/>
        </w:rPr>
        <w:t xml:space="preserve"> </w:t>
      </w:r>
      <w:r>
        <w:rPr>
          <w:sz w:val="18"/>
        </w:rPr>
        <w:t>of which</w:t>
      </w:r>
      <w:r>
        <w:rPr>
          <w:spacing w:val="-6"/>
          <w:sz w:val="18"/>
        </w:rPr>
        <w:t xml:space="preserve"> </w:t>
      </w:r>
      <w:r>
        <w:rPr>
          <w:sz w:val="18"/>
        </w:rPr>
        <w:t>the</w:t>
      </w:r>
      <w:r>
        <w:rPr>
          <w:spacing w:val="-8"/>
          <w:sz w:val="18"/>
        </w:rPr>
        <w:t xml:space="preserve"> </w:t>
      </w:r>
      <w:r>
        <w:rPr>
          <w:sz w:val="18"/>
        </w:rPr>
        <w:t>Demised</w:t>
      </w:r>
      <w:r>
        <w:rPr>
          <w:spacing w:val="-6"/>
          <w:sz w:val="18"/>
        </w:rPr>
        <w:t xml:space="preserve"> </w:t>
      </w:r>
      <w:r>
        <w:rPr>
          <w:sz w:val="18"/>
        </w:rPr>
        <w:t>Premises</w:t>
      </w:r>
      <w:r>
        <w:rPr>
          <w:spacing w:val="-3"/>
          <w:sz w:val="18"/>
        </w:rPr>
        <w:t xml:space="preserve"> </w:t>
      </w:r>
      <w:r>
        <w:rPr>
          <w:sz w:val="18"/>
        </w:rPr>
        <w:t>form</w:t>
      </w:r>
      <w:r>
        <w:rPr>
          <w:spacing w:val="-8"/>
          <w:sz w:val="18"/>
        </w:rPr>
        <w:t xml:space="preserve"> </w:t>
      </w:r>
      <w:r>
        <w:rPr>
          <w:sz w:val="18"/>
        </w:rPr>
        <w:t>a</w:t>
      </w:r>
      <w:r>
        <w:rPr>
          <w:spacing w:val="-4"/>
          <w:sz w:val="18"/>
        </w:rPr>
        <w:t xml:space="preserve"> </w:t>
      </w:r>
      <w:r>
        <w:rPr>
          <w:sz w:val="18"/>
        </w:rPr>
        <w:t>part,</w:t>
      </w:r>
      <w:r>
        <w:rPr>
          <w:spacing w:val="-5"/>
          <w:sz w:val="18"/>
        </w:rPr>
        <w:t xml:space="preserve"> </w:t>
      </w:r>
      <w:r>
        <w:rPr>
          <w:sz w:val="18"/>
        </w:rPr>
        <w:t>so that in the event</w:t>
      </w:r>
      <w:r>
        <w:rPr>
          <w:spacing w:val="40"/>
          <w:sz w:val="18"/>
        </w:rPr>
        <w:t xml:space="preserve"> </w:t>
      </w:r>
      <w:r>
        <w:rPr>
          <w:sz w:val="18"/>
        </w:rPr>
        <w:t>of any</w:t>
      </w:r>
      <w:r>
        <w:rPr>
          <w:spacing w:val="-1"/>
          <w:sz w:val="18"/>
        </w:rPr>
        <w:t xml:space="preserve"> </w:t>
      </w:r>
      <w:r>
        <w:rPr>
          <w:sz w:val="18"/>
        </w:rPr>
        <w:t>sale or sales of said Land and Building or of said lease, or</w:t>
      </w:r>
      <w:r>
        <w:rPr>
          <w:spacing w:val="40"/>
          <w:sz w:val="18"/>
        </w:rPr>
        <w:t xml:space="preserve"> </w:t>
      </w:r>
      <w:r>
        <w:rPr>
          <w:sz w:val="18"/>
        </w:rPr>
        <w:t>in the event of a lease of the Building, or of the Land</w:t>
      </w:r>
      <w:r>
        <w:rPr>
          <w:spacing w:val="-5"/>
          <w:sz w:val="18"/>
        </w:rPr>
        <w:t xml:space="preserve"> </w:t>
      </w:r>
      <w:r>
        <w:rPr>
          <w:sz w:val="18"/>
        </w:rPr>
        <w:t>and</w:t>
      </w:r>
      <w:r>
        <w:rPr>
          <w:spacing w:val="-10"/>
          <w:sz w:val="18"/>
        </w:rPr>
        <w:t xml:space="preserve"> </w:t>
      </w:r>
      <w:r>
        <w:rPr>
          <w:sz w:val="18"/>
        </w:rPr>
        <w:t>Building,</w:t>
      </w:r>
      <w:r>
        <w:rPr>
          <w:spacing w:val="-5"/>
          <w:sz w:val="18"/>
        </w:rPr>
        <w:t xml:space="preserve"> </w:t>
      </w:r>
      <w:r>
        <w:rPr>
          <w:sz w:val="18"/>
        </w:rPr>
        <w:t>Owner</w:t>
      </w:r>
      <w:r>
        <w:rPr>
          <w:spacing w:val="-3"/>
          <w:sz w:val="18"/>
        </w:rPr>
        <w:t xml:space="preserve"> </w:t>
      </w:r>
      <w:r>
        <w:rPr>
          <w:sz w:val="18"/>
        </w:rPr>
        <w:t>shall</w:t>
      </w:r>
      <w:r>
        <w:rPr>
          <w:spacing w:val="-10"/>
          <w:sz w:val="18"/>
        </w:rPr>
        <w:t xml:space="preserve"> </w:t>
      </w:r>
      <w:r>
        <w:rPr>
          <w:sz w:val="18"/>
        </w:rPr>
        <w:t>be</w:t>
      </w:r>
      <w:r>
        <w:rPr>
          <w:spacing w:val="-11"/>
          <w:sz w:val="18"/>
        </w:rPr>
        <w:t xml:space="preserve"> </w:t>
      </w:r>
      <w:r>
        <w:rPr>
          <w:sz w:val="18"/>
        </w:rPr>
        <w:t>and</w:t>
      </w:r>
      <w:r>
        <w:rPr>
          <w:spacing w:val="-6"/>
          <w:sz w:val="18"/>
        </w:rPr>
        <w:t xml:space="preserve"> </w:t>
      </w:r>
      <w:r>
        <w:rPr>
          <w:sz w:val="18"/>
        </w:rPr>
        <w:t>hereby</w:t>
      </w:r>
      <w:r>
        <w:rPr>
          <w:spacing w:val="-9"/>
          <w:sz w:val="18"/>
        </w:rPr>
        <w:t xml:space="preserve"> </w:t>
      </w:r>
      <w:r>
        <w:rPr>
          <w:sz w:val="18"/>
        </w:rPr>
        <w:t>is</w:t>
      </w:r>
      <w:r>
        <w:rPr>
          <w:spacing w:val="-2"/>
          <w:sz w:val="18"/>
        </w:rPr>
        <w:t xml:space="preserve"> </w:t>
      </w:r>
      <w:r>
        <w:rPr>
          <w:sz w:val="18"/>
        </w:rPr>
        <w:t>entirely</w:t>
      </w:r>
      <w:r>
        <w:rPr>
          <w:spacing w:val="-10"/>
          <w:sz w:val="18"/>
        </w:rPr>
        <w:t xml:space="preserve"> </w:t>
      </w:r>
      <w:r>
        <w:rPr>
          <w:sz w:val="18"/>
        </w:rPr>
        <w:t>freed</w:t>
      </w:r>
      <w:r>
        <w:rPr>
          <w:spacing w:val="-6"/>
          <w:sz w:val="18"/>
        </w:rPr>
        <w:t xml:space="preserve"> </w:t>
      </w:r>
      <w:r>
        <w:rPr>
          <w:sz w:val="18"/>
        </w:rPr>
        <w:t>and relieved of all covenants and obligations of Owner hereunder, and it shall be deemed and construed without further agreement between the parties or their successors in interest, or between the parties</w:t>
      </w:r>
      <w:r>
        <w:rPr>
          <w:spacing w:val="-1"/>
          <w:sz w:val="18"/>
        </w:rPr>
        <w:t xml:space="preserve"> </w:t>
      </w:r>
      <w:r>
        <w:rPr>
          <w:sz w:val="18"/>
        </w:rPr>
        <w:t>and</w:t>
      </w:r>
      <w:r>
        <w:rPr>
          <w:spacing w:val="-4"/>
          <w:sz w:val="18"/>
        </w:rPr>
        <w:t xml:space="preserve"> </w:t>
      </w:r>
      <w:r>
        <w:rPr>
          <w:sz w:val="18"/>
        </w:rPr>
        <w:t>the</w:t>
      </w:r>
      <w:r>
        <w:rPr>
          <w:spacing w:val="-2"/>
          <w:sz w:val="18"/>
        </w:rPr>
        <w:t xml:space="preserve"> </w:t>
      </w:r>
      <w:r>
        <w:rPr>
          <w:sz w:val="18"/>
        </w:rPr>
        <w:t>purchaser, at any</w:t>
      </w:r>
      <w:r>
        <w:rPr>
          <w:spacing w:val="-4"/>
          <w:sz w:val="18"/>
        </w:rPr>
        <w:t xml:space="preserve"> </w:t>
      </w:r>
      <w:r>
        <w:rPr>
          <w:sz w:val="18"/>
        </w:rPr>
        <w:t>such</w:t>
      </w:r>
      <w:r>
        <w:rPr>
          <w:spacing w:val="-1"/>
          <w:sz w:val="18"/>
        </w:rPr>
        <w:t xml:space="preserve"> </w:t>
      </w:r>
      <w:r>
        <w:rPr>
          <w:sz w:val="18"/>
        </w:rPr>
        <w:t>sale, or the</w:t>
      </w:r>
      <w:r>
        <w:rPr>
          <w:spacing w:val="-6"/>
          <w:sz w:val="18"/>
        </w:rPr>
        <w:t xml:space="preserve"> </w:t>
      </w:r>
      <w:r>
        <w:rPr>
          <w:sz w:val="18"/>
        </w:rPr>
        <w:t>said</w:t>
      </w:r>
      <w:r>
        <w:rPr>
          <w:spacing w:val="-1"/>
          <w:sz w:val="18"/>
        </w:rPr>
        <w:t xml:space="preserve"> </w:t>
      </w:r>
      <w:r>
        <w:rPr>
          <w:sz w:val="18"/>
        </w:rPr>
        <w:t>lessee</w:t>
      </w:r>
      <w:r>
        <w:rPr>
          <w:spacing w:val="-2"/>
          <w:sz w:val="18"/>
        </w:rPr>
        <w:t xml:space="preserve"> </w:t>
      </w:r>
      <w:r>
        <w:rPr>
          <w:sz w:val="18"/>
        </w:rPr>
        <w:t>of the Building, o</w:t>
      </w:r>
      <w:r>
        <w:rPr>
          <w:sz w:val="18"/>
        </w:rPr>
        <w:t>r of the Land and Building, that the purchaser or the lessee</w:t>
      </w:r>
      <w:r>
        <w:rPr>
          <w:spacing w:val="-4"/>
          <w:sz w:val="18"/>
        </w:rPr>
        <w:t xml:space="preserve"> </w:t>
      </w:r>
      <w:r>
        <w:rPr>
          <w:sz w:val="18"/>
        </w:rPr>
        <w:t>of</w:t>
      </w:r>
      <w:r>
        <w:rPr>
          <w:spacing w:val="-4"/>
          <w:sz w:val="18"/>
        </w:rPr>
        <w:t xml:space="preserve"> </w:t>
      </w:r>
      <w:r>
        <w:rPr>
          <w:sz w:val="18"/>
        </w:rPr>
        <w:t>the</w:t>
      </w:r>
      <w:r>
        <w:rPr>
          <w:spacing w:val="-8"/>
          <w:sz w:val="18"/>
        </w:rPr>
        <w:t xml:space="preserve"> </w:t>
      </w:r>
      <w:r>
        <w:rPr>
          <w:sz w:val="18"/>
        </w:rPr>
        <w:t>Building</w:t>
      </w:r>
      <w:r>
        <w:rPr>
          <w:spacing w:val="-2"/>
          <w:sz w:val="18"/>
        </w:rPr>
        <w:t xml:space="preserve"> </w:t>
      </w:r>
      <w:r>
        <w:rPr>
          <w:sz w:val="18"/>
        </w:rPr>
        <w:t>has</w:t>
      </w:r>
      <w:r>
        <w:rPr>
          <w:spacing w:val="-3"/>
          <w:sz w:val="18"/>
        </w:rPr>
        <w:t xml:space="preserve"> </w:t>
      </w:r>
      <w:r>
        <w:rPr>
          <w:sz w:val="18"/>
        </w:rPr>
        <w:t>assumed</w:t>
      </w:r>
      <w:r>
        <w:rPr>
          <w:spacing w:val="-5"/>
          <w:sz w:val="18"/>
        </w:rPr>
        <w:t xml:space="preserve"> </w:t>
      </w:r>
      <w:r>
        <w:rPr>
          <w:sz w:val="18"/>
        </w:rPr>
        <w:t>and</w:t>
      </w:r>
      <w:r>
        <w:rPr>
          <w:spacing w:val="-5"/>
          <w:sz w:val="18"/>
        </w:rPr>
        <w:t xml:space="preserve"> </w:t>
      </w:r>
      <w:r>
        <w:rPr>
          <w:sz w:val="18"/>
        </w:rPr>
        <w:t>agreed</w:t>
      </w:r>
      <w:r>
        <w:rPr>
          <w:spacing w:val="-5"/>
          <w:sz w:val="18"/>
        </w:rPr>
        <w:t xml:space="preserve"> </w:t>
      </w:r>
      <w:r>
        <w:rPr>
          <w:sz w:val="18"/>
        </w:rPr>
        <w:t>to</w:t>
      </w:r>
      <w:r>
        <w:rPr>
          <w:spacing w:val="-2"/>
          <w:sz w:val="18"/>
        </w:rPr>
        <w:t xml:space="preserve"> </w:t>
      </w:r>
      <w:r>
        <w:rPr>
          <w:sz w:val="18"/>
        </w:rPr>
        <w:t>carry</w:t>
      </w:r>
      <w:r>
        <w:rPr>
          <w:spacing w:val="-5"/>
          <w:sz w:val="18"/>
        </w:rPr>
        <w:t xml:space="preserve"> </w:t>
      </w:r>
      <w:r>
        <w:rPr>
          <w:sz w:val="18"/>
        </w:rPr>
        <w:t>out</w:t>
      </w:r>
      <w:r>
        <w:rPr>
          <w:spacing w:val="-2"/>
          <w:sz w:val="18"/>
        </w:rPr>
        <w:t xml:space="preserve"> </w:t>
      </w:r>
      <w:r>
        <w:rPr>
          <w:sz w:val="18"/>
        </w:rPr>
        <w:t>any</w:t>
      </w:r>
      <w:r>
        <w:rPr>
          <w:spacing w:val="-9"/>
          <w:sz w:val="18"/>
        </w:rPr>
        <w:t xml:space="preserve"> </w:t>
      </w:r>
      <w:r>
        <w:rPr>
          <w:sz w:val="18"/>
        </w:rPr>
        <w:t>and all</w:t>
      </w:r>
      <w:r>
        <w:rPr>
          <w:spacing w:val="-4"/>
          <w:sz w:val="18"/>
        </w:rPr>
        <w:t xml:space="preserve"> </w:t>
      </w:r>
      <w:r>
        <w:rPr>
          <w:sz w:val="18"/>
        </w:rPr>
        <w:t>covenants</w:t>
      </w:r>
      <w:r>
        <w:rPr>
          <w:spacing w:val="-5"/>
          <w:sz w:val="18"/>
        </w:rPr>
        <w:t xml:space="preserve"> </w:t>
      </w:r>
      <w:r>
        <w:rPr>
          <w:sz w:val="18"/>
        </w:rPr>
        <w:t>and</w:t>
      </w:r>
      <w:r>
        <w:rPr>
          <w:spacing w:val="-8"/>
          <w:sz w:val="18"/>
        </w:rPr>
        <w:t xml:space="preserve"> </w:t>
      </w:r>
      <w:r>
        <w:rPr>
          <w:sz w:val="18"/>
        </w:rPr>
        <w:t>obligations</w:t>
      </w:r>
      <w:r>
        <w:rPr>
          <w:spacing w:val="-5"/>
          <w:sz w:val="18"/>
        </w:rPr>
        <w:t xml:space="preserve"> </w:t>
      </w:r>
      <w:r>
        <w:rPr>
          <w:sz w:val="18"/>
        </w:rPr>
        <w:t>of</w:t>
      </w:r>
      <w:r>
        <w:rPr>
          <w:spacing w:val="-6"/>
          <w:sz w:val="18"/>
        </w:rPr>
        <w:t xml:space="preserve"> </w:t>
      </w:r>
      <w:r>
        <w:rPr>
          <w:sz w:val="18"/>
        </w:rPr>
        <w:t>Owner</w:t>
      </w:r>
      <w:r>
        <w:rPr>
          <w:spacing w:val="-6"/>
          <w:sz w:val="18"/>
        </w:rPr>
        <w:t xml:space="preserve"> </w:t>
      </w:r>
      <w:r>
        <w:rPr>
          <w:sz w:val="18"/>
        </w:rPr>
        <w:t>hereunder.</w:t>
      </w:r>
      <w:r>
        <w:rPr>
          <w:spacing w:val="33"/>
          <w:sz w:val="18"/>
        </w:rPr>
        <w:t xml:space="preserve"> </w:t>
      </w:r>
      <w:r>
        <w:rPr>
          <w:sz w:val="18"/>
        </w:rPr>
        <w:t>The</w:t>
      </w:r>
      <w:r>
        <w:rPr>
          <w:spacing w:val="-6"/>
          <w:sz w:val="18"/>
        </w:rPr>
        <w:t xml:space="preserve"> </w:t>
      </w:r>
      <w:r>
        <w:rPr>
          <w:sz w:val="18"/>
        </w:rPr>
        <w:t>words</w:t>
      </w:r>
      <w:r>
        <w:rPr>
          <w:spacing w:val="-5"/>
          <w:sz w:val="18"/>
        </w:rPr>
        <w:t xml:space="preserve"> </w:t>
      </w:r>
      <w:r>
        <w:rPr>
          <w:sz w:val="18"/>
        </w:rPr>
        <w:t>“</w:t>
      </w:r>
      <w:r>
        <w:rPr>
          <w:b/>
          <w:sz w:val="18"/>
        </w:rPr>
        <w:t>re- enter</w:t>
      </w:r>
      <w:r>
        <w:rPr>
          <w:sz w:val="18"/>
        </w:rPr>
        <w:t>” and “</w:t>
      </w:r>
      <w:r>
        <w:rPr>
          <w:b/>
          <w:sz w:val="18"/>
        </w:rPr>
        <w:t>re-entry</w:t>
      </w:r>
      <w:r>
        <w:rPr>
          <w:sz w:val="18"/>
        </w:rPr>
        <w:t>” as used in this Lease are not restricted to their technical legal meaning.</w:t>
      </w:r>
      <w:r>
        <w:rPr>
          <w:spacing w:val="40"/>
          <w:sz w:val="18"/>
        </w:rPr>
        <w:t xml:space="preserve"> </w:t>
      </w:r>
      <w:r>
        <w:rPr>
          <w:sz w:val="18"/>
        </w:rPr>
        <w:t>The term “</w:t>
      </w:r>
      <w:r>
        <w:rPr>
          <w:b/>
          <w:sz w:val="18"/>
        </w:rPr>
        <w:t>rent</w:t>
      </w:r>
      <w:r>
        <w:rPr>
          <w:sz w:val="18"/>
        </w:rPr>
        <w:t>” means the annual fixed rental rate set forth in this Lease whether so-expressed or expressed</w:t>
      </w:r>
      <w:r>
        <w:rPr>
          <w:spacing w:val="-12"/>
          <w:sz w:val="18"/>
        </w:rPr>
        <w:t xml:space="preserve"> </w:t>
      </w:r>
      <w:r>
        <w:rPr>
          <w:sz w:val="18"/>
        </w:rPr>
        <w:t>in</w:t>
      </w:r>
      <w:r>
        <w:rPr>
          <w:spacing w:val="-11"/>
          <w:sz w:val="18"/>
        </w:rPr>
        <w:t xml:space="preserve"> </w:t>
      </w:r>
      <w:r>
        <w:rPr>
          <w:sz w:val="18"/>
        </w:rPr>
        <w:t>monthly</w:t>
      </w:r>
      <w:r>
        <w:rPr>
          <w:spacing w:val="-11"/>
          <w:sz w:val="18"/>
        </w:rPr>
        <w:t xml:space="preserve"> </w:t>
      </w:r>
      <w:r>
        <w:rPr>
          <w:sz w:val="18"/>
        </w:rPr>
        <w:t>installments,</w:t>
      </w:r>
      <w:r>
        <w:rPr>
          <w:spacing w:val="-11"/>
          <w:sz w:val="18"/>
        </w:rPr>
        <w:t xml:space="preserve"> </w:t>
      </w:r>
      <w:r>
        <w:rPr>
          <w:sz w:val="18"/>
        </w:rPr>
        <w:t>and</w:t>
      </w:r>
      <w:r>
        <w:rPr>
          <w:spacing w:val="-12"/>
          <w:sz w:val="18"/>
        </w:rPr>
        <w:t xml:space="preserve"> </w:t>
      </w:r>
      <w:r>
        <w:rPr>
          <w:b/>
          <w:sz w:val="18"/>
        </w:rPr>
        <w:t>“additional</w:t>
      </w:r>
      <w:r>
        <w:rPr>
          <w:b/>
          <w:spacing w:val="-11"/>
          <w:sz w:val="18"/>
        </w:rPr>
        <w:t xml:space="preserve"> </w:t>
      </w:r>
      <w:r>
        <w:rPr>
          <w:b/>
          <w:sz w:val="18"/>
        </w:rPr>
        <w:t>rent</w:t>
      </w:r>
      <w:r>
        <w:rPr>
          <w:sz w:val="18"/>
        </w:rPr>
        <w:t>”</w:t>
      </w:r>
      <w:r>
        <w:rPr>
          <w:spacing w:val="-11"/>
          <w:sz w:val="18"/>
        </w:rPr>
        <w:t xml:space="preserve"> </w:t>
      </w:r>
      <w:r>
        <w:rPr>
          <w:sz w:val="18"/>
        </w:rPr>
        <w:t>means</w:t>
      </w:r>
      <w:r>
        <w:rPr>
          <w:spacing w:val="-11"/>
          <w:sz w:val="18"/>
        </w:rPr>
        <w:t xml:space="preserve"> </w:t>
      </w:r>
      <w:r>
        <w:rPr>
          <w:sz w:val="18"/>
        </w:rPr>
        <w:t>all sums which</w:t>
      </w:r>
      <w:r>
        <w:rPr>
          <w:spacing w:val="-1"/>
          <w:sz w:val="18"/>
        </w:rPr>
        <w:t xml:space="preserve"> </w:t>
      </w:r>
      <w:r>
        <w:rPr>
          <w:sz w:val="18"/>
        </w:rPr>
        <w:t>shall</w:t>
      </w:r>
      <w:r>
        <w:rPr>
          <w:spacing w:val="-1"/>
          <w:sz w:val="18"/>
        </w:rPr>
        <w:t xml:space="preserve"> </w:t>
      </w:r>
      <w:r>
        <w:rPr>
          <w:sz w:val="18"/>
        </w:rPr>
        <w:t>be</w:t>
      </w:r>
      <w:r>
        <w:rPr>
          <w:spacing w:val="-3"/>
          <w:sz w:val="18"/>
        </w:rPr>
        <w:t xml:space="preserve"> </w:t>
      </w:r>
      <w:r>
        <w:rPr>
          <w:sz w:val="18"/>
        </w:rPr>
        <w:t>due</w:t>
      </w:r>
      <w:r>
        <w:rPr>
          <w:spacing w:val="-3"/>
          <w:sz w:val="18"/>
        </w:rPr>
        <w:t xml:space="preserve"> </w:t>
      </w:r>
      <w:r>
        <w:rPr>
          <w:sz w:val="18"/>
        </w:rPr>
        <w:t>and</w:t>
      </w:r>
      <w:r>
        <w:rPr>
          <w:spacing w:val="-1"/>
          <w:sz w:val="18"/>
        </w:rPr>
        <w:t xml:space="preserve"> </w:t>
      </w:r>
      <w:r>
        <w:rPr>
          <w:sz w:val="18"/>
        </w:rPr>
        <w:t>payable</w:t>
      </w:r>
      <w:r>
        <w:rPr>
          <w:spacing w:val="-3"/>
          <w:sz w:val="18"/>
        </w:rPr>
        <w:t xml:space="preserve"> </w:t>
      </w:r>
      <w:r>
        <w:rPr>
          <w:sz w:val="18"/>
        </w:rPr>
        <w:t>to</w:t>
      </w:r>
      <w:r>
        <w:rPr>
          <w:spacing w:val="-1"/>
          <w:sz w:val="18"/>
        </w:rPr>
        <w:t xml:space="preserve"> </w:t>
      </w:r>
      <w:r>
        <w:rPr>
          <w:sz w:val="18"/>
        </w:rPr>
        <w:t>Owner from</w:t>
      </w:r>
      <w:r>
        <w:rPr>
          <w:spacing w:val="-3"/>
          <w:sz w:val="18"/>
        </w:rPr>
        <w:t xml:space="preserve"> </w:t>
      </w:r>
      <w:r>
        <w:rPr>
          <w:sz w:val="18"/>
        </w:rPr>
        <w:t>Tenant under this Lease, in addition to the annual fixed rental rate.</w:t>
      </w:r>
      <w:r>
        <w:rPr>
          <w:spacing w:val="40"/>
          <w:sz w:val="18"/>
        </w:rPr>
        <w:t xml:space="preserve"> </w:t>
      </w:r>
      <w:r>
        <w:rPr>
          <w:sz w:val="18"/>
        </w:rPr>
        <w:t>The term “</w:t>
      </w:r>
      <w:r>
        <w:rPr>
          <w:b/>
          <w:sz w:val="18"/>
        </w:rPr>
        <w:t>business days</w:t>
      </w:r>
      <w:r>
        <w:rPr>
          <w:sz w:val="18"/>
        </w:rPr>
        <w:t>” as used in this Lease, shall exclude Saturdays (except such portion thereof as is covered by specific hours in Article 30 he</w:t>
      </w:r>
      <w:r>
        <w:rPr>
          <w:sz w:val="18"/>
        </w:rPr>
        <w:t>reof), Sundays and all days observed by the State or Federal Government as legal holidays and those designated as holidays by the applicable Building service union employees service contract or by</w:t>
      </w:r>
      <w:r>
        <w:rPr>
          <w:spacing w:val="-2"/>
          <w:sz w:val="18"/>
        </w:rPr>
        <w:t xml:space="preserve"> </w:t>
      </w:r>
      <w:r>
        <w:rPr>
          <w:sz w:val="18"/>
        </w:rPr>
        <w:t>the applicable Operating Engineers contract with respect to HVAC service.</w:t>
      </w:r>
    </w:p>
    <w:p w14:paraId="07C34522" w14:textId="77777777" w:rsidR="00FE5876" w:rsidRDefault="00FE5876">
      <w:pPr>
        <w:pStyle w:val="BodyText"/>
        <w:spacing w:before="8"/>
        <w:rPr>
          <w:sz w:val="18"/>
        </w:rPr>
      </w:pPr>
    </w:p>
    <w:p w14:paraId="693FE7EA" w14:textId="77777777" w:rsidR="00FE5876" w:rsidRDefault="00EF798B">
      <w:pPr>
        <w:tabs>
          <w:tab w:val="left" w:pos="1559"/>
          <w:tab w:val="left" w:pos="2279"/>
        </w:tabs>
        <w:spacing w:line="259" w:lineRule="auto"/>
        <w:ind w:left="119" w:right="105"/>
        <w:jc w:val="both"/>
        <w:rPr>
          <w:sz w:val="18"/>
        </w:rPr>
      </w:pPr>
      <w:r>
        <w:rPr>
          <w:b/>
          <w:spacing w:val="-2"/>
          <w:sz w:val="18"/>
        </w:rPr>
        <w:t>Excavation;</w:t>
      </w:r>
      <w:r>
        <w:rPr>
          <w:b/>
          <w:sz w:val="18"/>
        </w:rPr>
        <w:tab/>
      </w:r>
      <w:r>
        <w:rPr>
          <w:spacing w:val="-4"/>
          <w:sz w:val="18"/>
        </w:rPr>
        <w:t>34.</w:t>
      </w:r>
      <w:r>
        <w:rPr>
          <w:sz w:val="18"/>
        </w:rPr>
        <w:tab/>
        <w:t>If an excavation</w:t>
      </w:r>
      <w:r>
        <w:rPr>
          <w:spacing w:val="-1"/>
          <w:sz w:val="18"/>
        </w:rPr>
        <w:t xml:space="preserve"> </w:t>
      </w:r>
      <w:r>
        <w:rPr>
          <w:sz w:val="18"/>
        </w:rPr>
        <w:t xml:space="preserve">shall be made upon </w:t>
      </w:r>
      <w:r>
        <w:rPr>
          <w:b/>
          <w:spacing w:val="-2"/>
          <w:sz w:val="18"/>
        </w:rPr>
        <w:t>Shoring:</w:t>
      </w:r>
      <w:r>
        <w:rPr>
          <w:b/>
          <w:sz w:val="18"/>
        </w:rPr>
        <w:tab/>
      </w:r>
      <w:r>
        <w:rPr>
          <w:b/>
          <w:sz w:val="18"/>
        </w:rPr>
        <w:tab/>
      </w:r>
      <w:r>
        <w:rPr>
          <w:sz w:val="18"/>
        </w:rPr>
        <w:t>land</w:t>
      </w:r>
      <w:r>
        <w:rPr>
          <w:spacing w:val="-12"/>
          <w:sz w:val="18"/>
        </w:rPr>
        <w:t xml:space="preserve"> </w:t>
      </w:r>
      <w:r>
        <w:rPr>
          <w:sz w:val="18"/>
        </w:rPr>
        <w:t>adjacent</w:t>
      </w:r>
      <w:r>
        <w:rPr>
          <w:spacing w:val="-11"/>
          <w:sz w:val="18"/>
        </w:rPr>
        <w:t xml:space="preserve"> </w:t>
      </w:r>
      <w:r>
        <w:rPr>
          <w:sz w:val="18"/>
        </w:rPr>
        <w:t>to</w:t>
      </w:r>
      <w:r>
        <w:rPr>
          <w:spacing w:val="-11"/>
          <w:sz w:val="18"/>
        </w:rPr>
        <w:t xml:space="preserve"> </w:t>
      </w:r>
      <w:r>
        <w:rPr>
          <w:sz w:val="18"/>
        </w:rPr>
        <w:t>the</w:t>
      </w:r>
      <w:r>
        <w:rPr>
          <w:spacing w:val="-11"/>
          <w:sz w:val="18"/>
        </w:rPr>
        <w:t xml:space="preserve"> </w:t>
      </w:r>
      <w:r>
        <w:rPr>
          <w:sz w:val="18"/>
        </w:rPr>
        <w:t>Building,</w:t>
      </w:r>
      <w:r>
        <w:rPr>
          <w:spacing w:val="-12"/>
          <w:sz w:val="18"/>
        </w:rPr>
        <w:t xml:space="preserve"> </w:t>
      </w:r>
      <w:r>
        <w:rPr>
          <w:sz w:val="18"/>
        </w:rPr>
        <w:t>or</w:t>
      </w:r>
      <w:r>
        <w:rPr>
          <w:spacing w:val="-11"/>
          <w:sz w:val="18"/>
        </w:rPr>
        <w:t xml:space="preserve"> </w:t>
      </w:r>
      <w:r>
        <w:rPr>
          <w:sz w:val="18"/>
        </w:rPr>
        <w:t>shall be</w:t>
      </w:r>
      <w:r>
        <w:rPr>
          <w:spacing w:val="-11"/>
          <w:sz w:val="18"/>
        </w:rPr>
        <w:t xml:space="preserve"> </w:t>
      </w:r>
      <w:r>
        <w:rPr>
          <w:sz w:val="18"/>
        </w:rPr>
        <w:t>authorized</w:t>
      </w:r>
      <w:r>
        <w:rPr>
          <w:spacing w:val="-6"/>
          <w:sz w:val="18"/>
        </w:rPr>
        <w:t xml:space="preserve"> </w:t>
      </w:r>
      <w:r>
        <w:rPr>
          <w:sz w:val="18"/>
        </w:rPr>
        <w:t>to</w:t>
      </w:r>
      <w:r>
        <w:rPr>
          <w:spacing w:val="-6"/>
          <w:sz w:val="18"/>
        </w:rPr>
        <w:t xml:space="preserve"> </w:t>
      </w:r>
      <w:r>
        <w:rPr>
          <w:sz w:val="18"/>
        </w:rPr>
        <w:t>be</w:t>
      </w:r>
      <w:r>
        <w:rPr>
          <w:spacing w:val="-3"/>
          <w:sz w:val="18"/>
        </w:rPr>
        <w:t xml:space="preserve"> </w:t>
      </w:r>
      <w:r>
        <w:rPr>
          <w:sz w:val="18"/>
        </w:rPr>
        <w:t>made,</w:t>
      </w:r>
      <w:r>
        <w:rPr>
          <w:spacing w:val="-5"/>
          <w:sz w:val="18"/>
        </w:rPr>
        <w:t xml:space="preserve"> </w:t>
      </w:r>
      <w:r>
        <w:rPr>
          <w:sz w:val="18"/>
        </w:rPr>
        <w:t>Tenant</w:t>
      </w:r>
      <w:r>
        <w:rPr>
          <w:spacing w:val="-5"/>
          <w:sz w:val="18"/>
        </w:rPr>
        <w:t xml:space="preserve"> </w:t>
      </w:r>
      <w:r>
        <w:rPr>
          <w:sz w:val="18"/>
        </w:rPr>
        <w:t>shall</w:t>
      </w:r>
      <w:r>
        <w:rPr>
          <w:spacing w:val="-6"/>
          <w:sz w:val="18"/>
        </w:rPr>
        <w:t xml:space="preserve"> </w:t>
      </w:r>
      <w:r>
        <w:rPr>
          <w:sz w:val="18"/>
        </w:rPr>
        <w:t>afford</w:t>
      </w:r>
      <w:r>
        <w:rPr>
          <w:spacing w:val="-6"/>
          <w:sz w:val="18"/>
        </w:rPr>
        <w:t xml:space="preserve"> </w:t>
      </w:r>
      <w:r>
        <w:rPr>
          <w:sz w:val="18"/>
        </w:rPr>
        <w:t>to</w:t>
      </w:r>
      <w:r>
        <w:rPr>
          <w:spacing w:val="-6"/>
          <w:sz w:val="18"/>
        </w:rPr>
        <w:t xml:space="preserve"> </w:t>
      </w:r>
      <w:r>
        <w:rPr>
          <w:sz w:val="18"/>
        </w:rPr>
        <w:t>the</w:t>
      </w:r>
      <w:r>
        <w:rPr>
          <w:spacing w:val="-7"/>
          <w:sz w:val="18"/>
        </w:rPr>
        <w:t xml:space="preserve"> </w:t>
      </w:r>
      <w:r>
        <w:rPr>
          <w:sz w:val="18"/>
        </w:rPr>
        <w:t>person</w:t>
      </w:r>
      <w:r>
        <w:rPr>
          <w:spacing w:val="-2"/>
          <w:sz w:val="18"/>
        </w:rPr>
        <w:t xml:space="preserve"> </w:t>
      </w:r>
      <w:r>
        <w:rPr>
          <w:sz w:val="18"/>
        </w:rPr>
        <w:t xml:space="preserve">causing or authorized to cause such excavation, license to enter upon the Demised Premises for the purpose of doing such work as said person shall deem necessary to preserve the wall or the Building from injury or damage and to support the same by proper foundations without any claim for damages or indemnity against Owner, or diminution or abatement of rent. </w:t>
      </w:r>
      <w:r>
        <w:rPr>
          <w:sz w:val="18"/>
        </w:rPr>
        <w:t>The foregoing notwithstanding, nothing contained herein shall be deemed or construed to constitute a waiver of any claim Tenant may have against such adjoining landowner and/or other person(s) causing any such excavation.</w:t>
      </w:r>
    </w:p>
    <w:p w14:paraId="53B0EF8C" w14:textId="77777777" w:rsidR="00FE5876" w:rsidRDefault="00FE5876">
      <w:pPr>
        <w:pStyle w:val="BodyText"/>
        <w:spacing w:before="21"/>
        <w:rPr>
          <w:sz w:val="18"/>
        </w:rPr>
      </w:pPr>
    </w:p>
    <w:p w14:paraId="45E2AB25" w14:textId="77777777" w:rsidR="00FE5876" w:rsidRDefault="00EF798B">
      <w:pPr>
        <w:tabs>
          <w:tab w:val="left" w:pos="1560"/>
          <w:tab w:val="left" w:pos="2279"/>
        </w:tabs>
        <w:spacing w:line="259" w:lineRule="auto"/>
        <w:ind w:left="120" w:right="105"/>
        <w:jc w:val="both"/>
        <w:rPr>
          <w:sz w:val="18"/>
        </w:rPr>
      </w:pPr>
      <w:r>
        <w:rPr>
          <w:b/>
          <w:sz w:val="18"/>
        </w:rPr>
        <w:t>Rules and</w:t>
      </w:r>
      <w:r>
        <w:rPr>
          <w:b/>
          <w:sz w:val="18"/>
        </w:rPr>
        <w:tab/>
      </w:r>
      <w:r>
        <w:rPr>
          <w:spacing w:val="-4"/>
          <w:sz w:val="18"/>
        </w:rPr>
        <w:t>35.</w:t>
      </w:r>
      <w:r>
        <w:rPr>
          <w:sz w:val="18"/>
        </w:rPr>
        <w:tab/>
      </w:r>
      <w:r>
        <w:rPr>
          <w:spacing w:val="-12"/>
          <w:sz w:val="18"/>
        </w:rPr>
        <w:t xml:space="preserve"> </w:t>
      </w:r>
      <w:r>
        <w:rPr>
          <w:sz w:val="18"/>
        </w:rPr>
        <w:t>Tenant</w:t>
      </w:r>
      <w:r>
        <w:rPr>
          <w:spacing w:val="40"/>
          <w:sz w:val="18"/>
        </w:rPr>
        <w:t xml:space="preserve"> </w:t>
      </w:r>
      <w:r>
        <w:rPr>
          <w:sz w:val="18"/>
        </w:rPr>
        <w:t xml:space="preserve">and Tenant’s servants, </w:t>
      </w:r>
      <w:r>
        <w:rPr>
          <w:b/>
          <w:spacing w:val="-2"/>
          <w:sz w:val="18"/>
        </w:rPr>
        <w:t>Regulations:</w:t>
      </w:r>
      <w:r>
        <w:rPr>
          <w:b/>
          <w:sz w:val="18"/>
        </w:rPr>
        <w:tab/>
      </w:r>
      <w:r>
        <w:rPr>
          <w:b/>
          <w:sz w:val="18"/>
        </w:rPr>
        <w:tab/>
      </w:r>
      <w:r>
        <w:rPr>
          <w:sz w:val="18"/>
        </w:rPr>
        <w:t>employees, agents, visitors, and licensees shall observe faithfully, and comply strictly with, the Rules</w:t>
      </w:r>
      <w:r>
        <w:rPr>
          <w:spacing w:val="-4"/>
          <w:sz w:val="18"/>
        </w:rPr>
        <w:t xml:space="preserve"> </w:t>
      </w:r>
      <w:r>
        <w:rPr>
          <w:sz w:val="18"/>
        </w:rPr>
        <w:t>and</w:t>
      </w:r>
      <w:r>
        <w:rPr>
          <w:spacing w:val="-4"/>
          <w:sz w:val="18"/>
        </w:rPr>
        <w:t xml:space="preserve"> </w:t>
      </w:r>
      <w:r>
        <w:rPr>
          <w:sz w:val="18"/>
        </w:rPr>
        <w:t>Regulations</w:t>
      </w:r>
      <w:r>
        <w:rPr>
          <w:spacing w:val="-4"/>
          <w:sz w:val="18"/>
        </w:rPr>
        <w:t xml:space="preserve"> </w:t>
      </w:r>
      <w:r>
        <w:rPr>
          <w:sz w:val="18"/>
        </w:rPr>
        <w:t>annexed</w:t>
      </w:r>
      <w:r>
        <w:rPr>
          <w:spacing w:val="-4"/>
          <w:sz w:val="18"/>
        </w:rPr>
        <w:t xml:space="preserve"> </w:t>
      </w:r>
      <w:r>
        <w:rPr>
          <w:sz w:val="18"/>
        </w:rPr>
        <w:t>hereto</w:t>
      </w:r>
      <w:r>
        <w:rPr>
          <w:spacing w:val="-3"/>
          <w:sz w:val="18"/>
        </w:rPr>
        <w:t xml:space="preserve"> </w:t>
      </w:r>
      <w:r>
        <w:rPr>
          <w:sz w:val="18"/>
        </w:rPr>
        <w:t>as</w:t>
      </w:r>
      <w:r>
        <w:rPr>
          <w:spacing w:val="-1"/>
          <w:sz w:val="18"/>
        </w:rPr>
        <w:t xml:space="preserve"> </w:t>
      </w:r>
      <w:r>
        <w:rPr>
          <w:sz w:val="18"/>
          <w:u w:val="single"/>
        </w:rPr>
        <w:t>Exhibit</w:t>
      </w:r>
      <w:r>
        <w:rPr>
          <w:spacing w:val="-4"/>
          <w:sz w:val="18"/>
          <w:u w:val="single"/>
        </w:rPr>
        <w:t xml:space="preserve"> </w:t>
      </w:r>
      <w:r>
        <w:rPr>
          <w:sz w:val="18"/>
          <w:u w:val="single"/>
        </w:rPr>
        <w:t>G</w:t>
      </w:r>
      <w:r>
        <w:rPr>
          <w:sz w:val="18"/>
        </w:rPr>
        <w:t xml:space="preserve"> and such other and</w:t>
      </w:r>
      <w:r>
        <w:rPr>
          <w:spacing w:val="-12"/>
          <w:sz w:val="18"/>
        </w:rPr>
        <w:t xml:space="preserve"> </w:t>
      </w:r>
      <w:r>
        <w:rPr>
          <w:sz w:val="18"/>
        </w:rPr>
        <w:t>further</w:t>
      </w:r>
      <w:r>
        <w:rPr>
          <w:spacing w:val="-10"/>
          <w:sz w:val="18"/>
        </w:rPr>
        <w:t xml:space="preserve"> </w:t>
      </w:r>
      <w:r>
        <w:rPr>
          <w:sz w:val="18"/>
        </w:rPr>
        <w:t>reasonable</w:t>
      </w:r>
      <w:r>
        <w:rPr>
          <w:spacing w:val="-12"/>
          <w:sz w:val="18"/>
        </w:rPr>
        <w:t xml:space="preserve"> </w:t>
      </w:r>
      <w:r>
        <w:rPr>
          <w:sz w:val="18"/>
        </w:rPr>
        <w:t>Rules</w:t>
      </w:r>
      <w:r>
        <w:rPr>
          <w:spacing w:val="-7"/>
          <w:sz w:val="18"/>
        </w:rPr>
        <w:t xml:space="preserve"> </w:t>
      </w:r>
      <w:r>
        <w:rPr>
          <w:sz w:val="18"/>
        </w:rPr>
        <w:t>and</w:t>
      </w:r>
      <w:r>
        <w:rPr>
          <w:spacing w:val="-12"/>
          <w:sz w:val="18"/>
        </w:rPr>
        <w:t xml:space="preserve"> </w:t>
      </w:r>
      <w:r>
        <w:rPr>
          <w:sz w:val="18"/>
        </w:rPr>
        <w:t>Regulations</w:t>
      </w:r>
      <w:r>
        <w:rPr>
          <w:spacing w:val="-8"/>
          <w:sz w:val="18"/>
        </w:rPr>
        <w:t xml:space="preserve"> </w:t>
      </w:r>
      <w:r>
        <w:rPr>
          <w:sz w:val="18"/>
        </w:rPr>
        <w:t>as</w:t>
      </w:r>
      <w:r>
        <w:rPr>
          <w:spacing w:val="-8"/>
          <w:sz w:val="18"/>
        </w:rPr>
        <w:t xml:space="preserve"> </w:t>
      </w:r>
      <w:r>
        <w:rPr>
          <w:sz w:val="18"/>
        </w:rPr>
        <w:t>Owner</w:t>
      </w:r>
      <w:r>
        <w:rPr>
          <w:spacing w:val="-9"/>
          <w:sz w:val="18"/>
        </w:rPr>
        <w:t xml:space="preserve"> </w:t>
      </w:r>
      <w:r>
        <w:rPr>
          <w:sz w:val="18"/>
        </w:rPr>
        <w:t>or</w:t>
      </w:r>
      <w:r>
        <w:rPr>
          <w:spacing w:val="-9"/>
          <w:sz w:val="18"/>
        </w:rPr>
        <w:t xml:space="preserve"> </w:t>
      </w:r>
      <w:r>
        <w:rPr>
          <w:sz w:val="18"/>
        </w:rPr>
        <w:t>Owner’s agents may from time to time adopt.</w:t>
      </w:r>
      <w:r>
        <w:rPr>
          <w:spacing w:val="40"/>
          <w:sz w:val="18"/>
        </w:rPr>
        <w:t xml:space="preserve"> </w:t>
      </w:r>
      <w:r>
        <w:rPr>
          <w:sz w:val="18"/>
        </w:rPr>
        <w:t>Nothing contained in this Lease shall be construed to impose upon Owner any duty or obligation</w:t>
      </w:r>
      <w:r>
        <w:rPr>
          <w:spacing w:val="-14"/>
          <w:sz w:val="18"/>
        </w:rPr>
        <w:t xml:space="preserve"> </w:t>
      </w:r>
      <w:r>
        <w:rPr>
          <w:sz w:val="18"/>
        </w:rPr>
        <w:t>to</w:t>
      </w:r>
      <w:r>
        <w:rPr>
          <w:spacing w:val="-11"/>
          <w:sz w:val="18"/>
        </w:rPr>
        <w:t xml:space="preserve"> </w:t>
      </w:r>
      <w:r>
        <w:rPr>
          <w:sz w:val="18"/>
        </w:rPr>
        <w:t>enforce</w:t>
      </w:r>
      <w:r>
        <w:rPr>
          <w:spacing w:val="-11"/>
          <w:sz w:val="18"/>
        </w:rPr>
        <w:t xml:space="preserve"> </w:t>
      </w:r>
      <w:r>
        <w:rPr>
          <w:sz w:val="18"/>
        </w:rPr>
        <w:t>the</w:t>
      </w:r>
      <w:r>
        <w:rPr>
          <w:spacing w:val="-11"/>
          <w:sz w:val="18"/>
        </w:rPr>
        <w:t xml:space="preserve"> </w:t>
      </w:r>
      <w:r>
        <w:rPr>
          <w:sz w:val="18"/>
        </w:rPr>
        <w:t>Rules</w:t>
      </w:r>
      <w:r>
        <w:rPr>
          <w:spacing w:val="-12"/>
          <w:sz w:val="18"/>
        </w:rPr>
        <w:t xml:space="preserve"> </w:t>
      </w:r>
      <w:r>
        <w:rPr>
          <w:sz w:val="18"/>
        </w:rPr>
        <w:t>and</w:t>
      </w:r>
      <w:r>
        <w:rPr>
          <w:spacing w:val="-11"/>
          <w:sz w:val="18"/>
        </w:rPr>
        <w:t xml:space="preserve"> </w:t>
      </w:r>
      <w:r>
        <w:rPr>
          <w:sz w:val="18"/>
        </w:rPr>
        <w:t>Regulations</w:t>
      </w:r>
      <w:r>
        <w:rPr>
          <w:spacing w:val="-10"/>
          <w:sz w:val="18"/>
        </w:rPr>
        <w:t xml:space="preserve"> </w:t>
      </w:r>
      <w:r>
        <w:rPr>
          <w:sz w:val="18"/>
        </w:rPr>
        <w:t>or</w:t>
      </w:r>
      <w:r>
        <w:rPr>
          <w:spacing w:val="-11"/>
          <w:sz w:val="18"/>
        </w:rPr>
        <w:t xml:space="preserve"> </w:t>
      </w:r>
      <w:r>
        <w:rPr>
          <w:sz w:val="18"/>
        </w:rPr>
        <w:t>terms,</w:t>
      </w:r>
      <w:r>
        <w:rPr>
          <w:spacing w:val="-11"/>
          <w:sz w:val="18"/>
        </w:rPr>
        <w:t xml:space="preserve"> </w:t>
      </w:r>
      <w:r>
        <w:rPr>
          <w:sz w:val="18"/>
        </w:rPr>
        <w:t>covenants or conditions in any other lease, as against any other tenant, and Owner</w:t>
      </w:r>
      <w:r>
        <w:rPr>
          <w:spacing w:val="-10"/>
          <w:sz w:val="18"/>
        </w:rPr>
        <w:t xml:space="preserve"> </w:t>
      </w:r>
      <w:r>
        <w:rPr>
          <w:sz w:val="18"/>
        </w:rPr>
        <w:t>shall</w:t>
      </w:r>
      <w:r>
        <w:rPr>
          <w:spacing w:val="-6"/>
          <w:sz w:val="18"/>
        </w:rPr>
        <w:t xml:space="preserve"> </w:t>
      </w:r>
      <w:r>
        <w:rPr>
          <w:sz w:val="18"/>
        </w:rPr>
        <w:t>not</w:t>
      </w:r>
      <w:r>
        <w:rPr>
          <w:spacing w:val="-7"/>
          <w:sz w:val="18"/>
        </w:rPr>
        <w:t xml:space="preserve"> </w:t>
      </w:r>
      <w:r>
        <w:rPr>
          <w:sz w:val="18"/>
        </w:rPr>
        <w:t>be</w:t>
      </w:r>
      <w:r>
        <w:rPr>
          <w:spacing w:val="-8"/>
          <w:sz w:val="18"/>
        </w:rPr>
        <w:t xml:space="preserve"> </w:t>
      </w:r>
      <w:r>
        <w:rPr>
          <w:sz w:val="18"/>
        </w:rPr>
        <w:t>liable</w:t>
      </w:r>
      <w:r>
        <w:rPr>
          <w:spacing w:val="-11"/>
          <w:sz w:val="18"/>
        </w:rPr>
        <w:t xml:space="preserve"> </w:t>
      </w:r>
      <w:r>
        <w:rPr>
          <w:sz w:val="18"/>
        </w:rPr>
        <w:t>to</w:t>
      </w:r>
      <w:r>
        <w:rPr>
          <w:spacing w:val="-11"/>
          <w:sz w:val="18"/>
        </w:rPr>
        <w:t xml:space="preserve"> </w:t>
      </w:r>
      <w:r>
        <w:rPr>
          <w:sz w:val="18"/>
        </w:rPr>
        <w:t>Tenant</w:t>
      </w:r>
      <w:r>
        <w:rPr>
          <w:spacing w:val="-7"/>
          <w:sz w:val="18"/>
        </w:rPr>
        <w:t xml:space="preserve"> </w:t>
      </w:r>
      <w:r>
        <w:rPr>
          <w:sz w:val="18"/>
        </w:rPr>
        <w:t>for</w:t>
      </w:r>
      <w:r>
        <w:rPr>
          <w:spacing w:val="-4"/>
          <w:sz w:val="18"/>
        </w:rPr>
        <w:t xml:space="preserve"> </w:t>
      </w:r>
      <w:r>
        <w:rPr>
          <w:sz w:val="18"/>
        </w:rPr>
        <w:t>violation</w:t>
      </w:r>
      <w:r>
        <w:rPr>
          <w:spacing w:val="-6"/>
          <w:sz w:val="18"/>
        </w:rPr>
        <w:t xml:space="preserve"> </w:t>
      </w:r>
      <w:r>
        <w:rPr>
          <w:sz w:val="18"/>
        </w:rPr>
        <w:t>of</w:t>
      </w:r>
      <w:r>
        <w:rPr>
          <w:spacing w:val="-8"/>
          <w:sz w:val="18"/>
        </w:rPr>
        <w:t xml:space="preserve"> </w:t>
      </w:r>
      <w:r>
        <w:rPr>
          <w:sz w:val="18"/>
        </w:rPr>
        <w:t>the</w:t>
      </w:r>
      <w:r>
        <w:rPr>
          <w:spacing w:val="-11"/>
          <w:sz w:val="18"/>
        </w:rPr>
        <w:t xml:space="preserve"> </w:t>
      </w:r>
      <w:r>
        <w:rPr>
          <w:sz w:val="18"/>
        </w:rPr>
        <w:t>same</w:t>
      </w:r>
      <w:r>
        <w:rPr>
          <w:spacing w:val="-11"/>
          <w:sz w:val="18"/>
        </w:rPr>
        <w:t xml:space="preserve"> </w:t>
      </w:r>
      <w:r>
        <w:rPr>
          <w:sz w:val="18"/>
        </w:rPr>
        <w:t>by</w:t>
      </w:r>
      <w:r>
        <w:rPr>
          <w:spacing w:val="-12"/>
          <w:sz w:val="18"/>
        </w:rPr>
        <w:t xml:space="preserve"> </w:t>
      </w:r>
      <w:r>
        <w:rPr>
          <w:sz w:val="18"/>
        </w:rPr>
        <w:t>any other tenant, its servants, employees, agents, visitors or licensees.</w:t>
      </w:r>
    </w:p>
    <w:p w14:paraId="23CC89C1" w14:textId="77777777" w:rsidR="00FE5876" w:rsidRDefault="00FE5876">
      <w:pPr>
        <w:spacing w:line="259" w:lineRule="auto"/>
        <w:jc w:val="both"/>
        <w:rPr>
          <w:sz w:val="18"/>
        </w:rPr>
        <w:sectPr w:rsidR="00FE5876">
          <w:type w:val="continuous"/>
          <w:pgSz w:w="12240" w:h="15840"/>
          <w:pgMar w:top="640" w:right="880" w:bottom="880" w:left="960" w:header="0" w:footer="688" w:gutter="0"/>
          <w:cols w:num="2" w:space="720" w:equalWidth="0">
            <w:col w:w="4981" w:space="375"/>
            <w:col w:w="5044"/>
          </w:cols>
        </w:sectPr>
      </w:pPr>
    </w:p>
    <w:p w14:paraId="78CD6662" w14:textId="77777777" w:rsidR="00FE5876" w:rsidRDefault="00EF798B">
      <w:pPr>
        <w:spacing w:before="73"/>
        <w:ind w:left="120"/>
        <w:rPr>
          <w:sz w:val="20"/>
        </w:rPr>
      </w:pPr>
      <w:r>
        <w:rPr>
          <w:sz w:val="20"/>
        </w:rPr>
        <w:t>Printed</w:t>
      </w:r>
      <w:r>
        <w:rPr>
          <w:spacing w:val="-2"/>
          <w:sz w:val="20"/>
        </w:rPr>
        <w:t xml:space="preserve"> </w:t>
      </w:r>
      <w:r>
        <w:rPr>
          <w:spacing w:val="-4"/>
          <w:sz w:val="20"/>
        </w:rPr>
        <w:t>Form</w:t>
      </w:r>
    </w:p>
    <w:p w14:paraId="7ADDC36C" w14:textId="77777777" w:rsidR="00FE5876" w:rsidRDefault="00FE5876">
      <w:pPr>
        <w:pStyle w:val="BodyText"/>
        <w:rPr>
          <w:sz w:val="18"/>
        </w:rPr>
      </w:pPr>
    </w:p>
    <w:p w14:paraId="289EEFF6" w14:textId="77777777" w:rsidR="00FE5876" w:rsidRDefault="00FE5876">
      <w:pPr>
        <w:pStyle w:val="BodyText"/>
        <w:spacing w:before="75"/>
        <w:rPr>
          <w:sz w:val="18"/>
        </w:rPr>
      </w:pPr>
    </w:p>
    <w:p w14:paraId="74686F3B" w14:textId="77777777" w:rsidR="00FE5876" w:rsidRDefault="00EF798B">
      <w:pPr>
        <w:tabs>
          <w:tab w:val="left" w:pos="1559"/>
          <w:tab w:val="left" w:pos="2279"/>
        </w:tabs>
        <w:spacing w:line="259" w:lineRule="auto"/>
        <w:ind w:left="119" w:right="5460"/>
        <w:jc w:val="both"/>
        <w:rPr>
          <w:sz w:val="18"/>
        </w:rPr>
      </w:pPr>
      <w:r>
        <w:rPr>
          <w:b/>
          <w:spacing w:val="-2"/>
          <w:sz w:val="18"/>
        </w:rPr>
        <w:t>Glass:</w:t>
      </w:r>
      <w:r>
        <w:rPr>
          <w:b/>
          <w:sz w:val="18"/>
        </w:rPr>
        <w:tab/>
      </w:r>
      <w:r>
        <w:rPr>
          <w:spacing w:val="-4"/>
          <w:sz w:val="18"/>
        </w:rPr>
        <w:t>36.</w:t>
      </w:r>
      <w:r>
        <w:rPr>
          <w:sz w:val="18"/>
        </w:rPr>
        <w:tab/>
        <w:t>Owner</w:t>
      </w:r>
      <w:r>
        <w:rPr>
          <w:spacing w:val="-8"/>
          <w:sz w:val="18"/>
        </w:rPr>
        <w:t xml:space="preserve"> </w:t>
      </w:r>
      <w:r>
        <w:rPr>
          <w:sz w:val="18"/>
        </w:rPr>
        <w:t>shall</w:t>
      </w:r>
      <w:r>
        <w:rPr>
          <w:spacing w:val="-10"/>
          <w:sz w:val="18"/>
        </w:rPr>
        <w:t xml:space="preserve"> </w:t>
      </w:r>
      <w:r>
        <w:rPr>
          <w:sz w:val="18"/>
        </w:rPr>
        <w:t>replace,</w:t>
      </w:r>
      <w:r>
        <w:rPr>
          <w:spacing w:val="-12"/>
          <w:sz w:val="18"/>
        </w:rPr>
        <w:t xml:space="preserve"> </w:t>
      </w:r>
      <w:r>
        <w:rPr>
          <w:sz w:val="18"/>
        </w:rPr>
        <w:t>at</w:t>
      </w:r>
      <w:r>
        <w:rPr>
          <w:spacing w:val="-9"/>
          <w:sz w:val="18"/>
        </w:rPr>
        <w:t xml:space="preserve"> </w:t>
      </w:r>
      <w:r>
        <w:rPr>
          <w:sz w:val="18"/>
        </w:rPr>
        <w:t>Tenant’s</w:t>
      </w:r>
      <w:r>
        <w:rPr>
          <w:spacing w:val="-10"/>
          <w:sz w:val="18"/>
        </w:rPr>
        <w:t xml:space="preserve"> </w:t>
      </w:r>
      <w:r>
        <w:rPr>
          <w:sz w:val="18"/>
        </w:rPr>
        <w:t>sole cost and expense, any and all plate and other glass damaged or broken from any cause whatsoever in and about the Demised Premises.</w:t>
      </w:r>
      <w:r>
        <w:rPr>
          <w:spacing w:val="40"/>
          <w:sz w:val="18"/>
        </w:rPr>
        <w:t xml:space="preserve"> </w:t>
      </w:r>
      <w:r>
        <w:rPr>
          <w:sz w:val="18"/>
        </w:rPr>
        <w:t>Owner may insure, and keep insured, at Tenant’s sole cost</w:t>
      </w:r>
      <w:r>
        <w:rPr>
          <w:spacing w:val="-6"/>
          <w:sz w:val="18"/>
        </w:rPr>
        <w:t xml:space="preserve"> </w:t>
      </w:r>
      <w:r>
        <w:rPr>
          <w:sz w:val="18"/>
        </w:rPr>
        <w:t>and</w:t>
      </w:r>
      <w:r>
        <w:rPr>
          <w:spacing w:val="-2"/>
          <w:sz w:val="18"/>
        </w:rPr>
        <w:t xml:space="preserve"> </w:t>
      </w:r>
      <w:r>
        <w:rPr>
          <w:sz w:val="18"/>
        </w:rPr>
        <w:t>expense,</w:t>
      </w:r>
      <w:r>
        <w:rPr>
          <w:spacing w:val="-5"/>
          <w:sz w:val="18"/>
        </w:rPr>
        <w:t xml:space="preserve"> </w:t>
      </w:r>
      <w:r>
        <w:rPr>
          <w:sz w:val="18"/>
        </w:rPr>
        <w:t>all</w:t>
      </w:r>
      <w:r>
        <w:rPr>
          <w:spacing w:val="-10"/>
          <w:sz w:val="18"/>
        </w:rPr>
        <w:t xml:space="preserve"> </w:t>
      </w:r>
      <w:r>
        <w:rPr>
          <w:sz w:val="18"/>
        </w:rPr>
        <w:t>plate</w:t>
      </w:r>
      <w:r>
        <w:rPr>
          <w:spacing w:val="-7"/>
          <w:sz w:val="18"/>
        </w:rPr>
        <w:t xml:space="preserve"> </w:t>
      </w:r>
      <w:r>
        <w:rPr>
          <w:sz w:val="18"/>
        </w:rPr>
        <w:t>and</w:t>
      </w:r>
      <w:r>
        <w:rPr>
          <w:spacing w:val="-5"/>
          <w:sz w:val="18"/>
        </w:rPr>
        <w:t xml:space="preserve"> </w:t>
      </w:r>
      <w:r>
        <w:rPr>
          <w:sz w:val="18"/>
        </w:rPr>
        <w:t>other</w:t>
      </w:r>
      <w:r>
        <w:rPr>
          <w:spacing w:val="-3"/>
          <w:sz w:val="18"/>
        </w:rPr>
        <w:t xml:space="preserve"> </w:t>
      </w:r>
      <w:r>
        <w:rPr>
          <w:sz w:val="18"/>
        </w:rPr>
        <w:t>glass</w:t>
      </w:r>
      <w:r>
        <w:rPr>
          <w:spacing w:val="-2"/>
          <w:sz w:val="18"/>
        </w:rPr>
        <w:t xml:space="preserve"> </w:t>
      </w:r>
      <w:r>
        <w:rPr>
          <w:sz w:val="18"/>
        </w:rPr>
        <w:t>in</w:t>
      </w:r>
      <w:r>
        <w:rPr>
          <w:spacing w:val="-6"/>
          <w:sz w:val="18"/>
        </w:rPr>
        <w:t xml:space="preserve"> </w:t>
      </w:r>
      <w:r>
        <w:rPr>
          <w:sz w:val="18"/>
        </w:rPr>
        <w:t>the</w:t>
      </w:r>
      <w:r>
        <w:rPr>
          <w:spacing w:val="-7"/>
          <w:sz w:val="18"/>
        </w:rPr>
        <w:t xml:space="preserve"> </w:t>
      </w:r>
      <w:r>
        <w:rPr>
          <w:sz w:val="18"/>
        </w:rPr>
        <w:t>Demised</w:t>
      </w:r>
      <w:r>
        <w:rPr>
          <w:spacing w:val="-10"/>
          <w:sz w:val="18"/>
        </w:rPr>
        <w:t xml:space="preserve"> </w:t>
      </w:r>
      <w:r>
        <w:rPr>
          <w:sz w:val="18"/>
        </w:rPr>
        <w:t>Premises for</w:t>
      </w:r>
      <w:r>
        <w:rPr>
          <w:spacing w:val="-7"/>
          <w:sz w:val="18"/>
        </w:rPr>
        <w:t xml:space="preserve"> </w:t>
      </w:r>
      <w:r>
        <w:rPr>
          <w:sz w:val="18"/>
        </w:rPr>
        <w:t>and</w:t>
      </w:r>
      <w:r>
        <w:rPr>
          <w:spacing w:val="-6"/>
          <w:sz w:val="18"/>
        </w:rPr>
        <w:t xml:space="preserve"> </w:t>
      </w:r>
      <w:r>
        <w:rPr>
          <w:sz w:val="18"/>
        </w:rPr>
        <w:t>in</w:t>
      </w:r>
      <w:r>
        <w:rPr>
          <w:spacing w:val="-10"/>
          <w:sz w:val="18"/>
        </w:rPr>
        <w:t xml:space="preserve"> </w:t>
      </w:r>
      <w:r>
        <w:rPr>
          <w:sz w:val="18"/>
        </w:rPr>
        <w:t>the</w:t>
      </w:r>
      <w:r>
        <w:rPr>
          <w:spacing w:val="-3"/>
          <w:sz w:val="18"/>
        </w:rPr>
        <w:t xml:space="preserve"> </w:t>
      </w:r>
      <w:r>
        <w:rPr>
          <w:sz w:val="18"/>
        </w:rPr>
        <w:t>name</w:t>
      </w:r>
      <w:r>
        <w:rPr>
          <w:spacing w:val="-3"/>
          <w:sz w:val="18"/>
        </w:rPr>
        <w:t xml:space="preserve"> </w:t>
      </w:r>
      <w:r>
        <w:rPr>
          <w:sz w:val="18"/>
        </w:rPr>
        <w:t>of</w:t>
      </w:r>
      <w:r>
        <w:rPr>
          <w:spacing w:val="-7"/>
          <w:sz w:val="18"/>
        </w:rPr>
        <w:t xml:space="preserve"> </w:t>
      </w:r>
      <w:r>
        <w:rPr>
          <w:sz w:val="18"/>
        </w:rPr>
        <w:t>Owner.</w:t>
      </w:r>
      <w:r>
        <w:rPr>
          <w:spacing w:val="-5"/>
          <w:sz w:val="18"/>
        </w:rPr>
        <w:t xml:space="preserve"> </w:t>
      </w:r>
      <w:r>
        <w:rPr>
          <w:sz w:val="18"/>
        </w:rPr>
        <w:t>Bills</w:t>
      </w:r>
      <w:r>
        <w:rPr>
          <w:spacing w:val="-6"/>
          <w:sz w:val="18"/>
        </w:rPr>
        <w:t xml:space="preserve"> </w:t>
      </w:r>
      <w:r>
        <w:rPr>
          <w:sz w:val="18"/>
        </w:rPr>
        <w:t>for</w:t>
      </w:r>
      <w:r>
        <w:rPr>
          <w:spacing w:val="-7"/>
          <w:sz w:val="18"/>
        </w:rPr>
        <w:t xml:space="preserve"> </w:t>
      </w:r>
      <w:r>
        <w:rPr>
          <w:sz w:val="18"/>
        </w:rPr>
        <w:t>the</w:t>
      </w:r>
      <w:r>
        <w:rPr>
          <w:spacing w:val="-7"/>
          <w:sz w:val="18"/>
        </w:rPr>
        <w:t xml:space="preserve"> </w:t>
      </w:r>
      <w:r>
        <w:rPr>
          <w:sz w:val="18"/>
        </w:rPr>
        <w:t>premiums</w:t>
      </w:r>
      <w:r>
        <w:rPr>
          <w:spacing w:val="-6"/>
          <w:sz w:val="18"/>
        </w:rPr>
        <w:t xml:space="preserve"> </w:t>
      </w:r>
      <w:r>
        <w:rPr>
          <w:sz w:val="18"/>
        </w:rPr>
        <w:t>therefor</w:t>
      </w:r>
      <w:r>
        <w:rPr>
          <w:spacing w:val="-3"/>
          <w:sz w:val="18"/>
        </w:rPr>
        <w:t xml:space="preserve"> </w:t>
      </w:r>
      <w:r>
        <w:rPr>
          <w:sz w:val="18"/>
        </w:rPr>
        <w:t>shall be</w:t>
      </w:r>
      <w:r>
        <w:rPr>
          <w:spacing w:val="-7"/>
          <w:sz w:val="18"/>
        </w:rPr>
        <w:t xml:space="preserve"> </w:t>
      </w:r>
      <w:r>
        <w:rPr>
          <w:sz w:val="18"/>
        </w:rPr>
        <w:t>rendered</w:t>
      </w:r>
      <w:r>
        <w:rPr>
          <w:spacing w:val="-7"/>
          <w:sz w:val="18"/>
        </w:rPr>
        <w:t xml:space="preserve"> </w:t>
      </w:r>
      <w:r>
        <w:rPr>
          <w:sz w:val="18"/>
        </w:rPr>
        <w:t>by</w:t>
      </w:r>
      <w:r>
        <w:rPr>
          <w:spacing w:val="-10"/>
          <w:sz w:val="18"/>
        </w:rPr>
        <w:t xml:space="preserve"> </w:t>
      </w:r>
      <w:r>
        <w:rPr>
          <w:sz w:val="18"/>
        </w:rPr>
        <w:t>Owner</w:t>
      </w:r>
      <w:r>
        <w:rPr>
          <w:spacing w:val="-5"/>
          <w:sz w:val="18"/>
        </w:rPr>
        <w:t xml:space="preserve"> </w:t>
      </w:r>
      <w:r>
        <w:rPr>
          <w:sz w:val="18"/>
        </w:rPr>
        <w:t>to</w:t>
      </w:r>
      <w:r>
        <w:rPr>
          <w:spacing w:val="-7"/>
          <w:sz w:val="18"/>
        </w:rPr>
        <w:t xml:space="preserve"> </w:t>
      </w:r>
      <w:r>
        <w:rPr>
          <w:sz w:val="18"/>
        </w:rPr>
        <w:t>Tenant</w:t>
      </w:r>
      <w:r>
        <w:rPr>
          <w:spacing w:val="-3"/>
          <w:sz w:val="18"/>
        </w:rPr>
        <w:t xml:space="preserve"> </w:t>
      </w:r>
      <w:r>
        <w:rPr>
          <w:sz w:val="18"/>
        </w:rPr>
        <w:t>at</w:t>
      </w:r>
      <w:r>
        <w:rPr>
          <w:spacing w:val="-3"/>
          <w:sz w:val="18"/>
        </w:rPr>
        <w:t xml:space="preserve"> </w:t>
      </w:r>
      <w:r>
        <w:rPr>
          <w:sz w:val="18"/>
        </w:rPr>
        <w:t>such</w:t>
      </w:r>
      <w:r>
        <w:rPr>
          <w:spacing w:val="-7"/>
          <w:sz w:val="18"/>
        </w:rPr>
        <w:t xml:space="preserve"> </w:t>
      </w:r>
      <w:r>
        <w:rPr>
          <w:sz w:val="18"/>
        </w:rPr>
        <w:t>times</w:t>
      </w:r>
      <w:r>
        <w:rPr>
          <w:spacing w:val="-3"/>
          <w:sz w:val="18"/>
        </w:rPr>
        <w:t xml:space="preserve"> </w:t>
      </w:r>
      <w:r>
        <w:rPr>
          <w:sz w:val="18"/>
        </w:rPr>
        <w:t>as</w:t>
      </w:r>
      <w:r>
        <w:rPr>
          <w:spacing w:val="-3"/>
          <w:sz w:val="18"/>
        </w:rPr>
        <w:t xml:space="preserve"> </w:t>
      </w:r>
      <w:r>
        <w:rPr>
          <w:sz w:val="18"/>
        </w:rPr>
        <w:t>Owner may</w:t>
      </w:r>
      <w:r>
        <w:rPr>
          <w:spacing w:val="-6"/>
          <w:sz w:val="18"/>
        </w:rPr>
        <w:t xml:space="preserve"> </w:t>
      </w:r>
      <w:r>
        <w:rPr>
          <w:sz w:val="18"/>
        </w:rPr>
        <w:t>elect, and</w:t>
      </w:r>
      <w:r>
        <w:rPr>
          <w:spacing w:val="-2"/>
          <w:sz w:val="18"/>
        </w:rPr>
        <w:t xml:space="preserve"> </w:t>
      </w:r>
      <w:r>
        <w:rPr>
          <w:sz w:val="18"/>
        </w:rPr>
        <w:t>shall</w:t>
      </w:r>
      <w:r>
        <w:rPr>
          <w:spacing w:val="-2"/>
          <w:sz w:val="18"/>
        </w:rPr>
        <w:t xml:space="preserve"> </w:t>
      </w:r>
      <w:r>
        <w:rPr>
          <w:sz w:val="18"/>
        </w:rPr>
        <w:t>be due</w:t>
      </w:r>
      <w:r>
        <w:rPr>
          <w:spacing w:val="-4"/>
          <w:sz w:val="18"/>
        </w:rPr>
        <w:t xml:space="preserve"> </w:t>
      </w:r>
      <w:r>
        <w:rPr>
          <w:sz w:val="18"/>
        </w:rPr>
        <w:t>from,</w:t>
      </w:r>
      <w:r>
        <w:rPr>
          <w:spacing w:val="-1"/>
          <w:sz w:val="18"/>
        </w:rPr>
        <w:t xml:space="preserve"> </w:t>
      </w:r>
      <w:r>
        <w:rPr>
          <w:sz w:val="18"/>
        </w:rPr>
        <w:t>and</w:t>
      </w:r>
      <w:r>
        <w:rPr>
          <w:spacing w:val="-2"/>
          <w:sz w:val="18"/>
        </w:rPr>
        <w:t xml:space="preserve"> </w:t>
      </w:r>
      <w:r>
        <w:rPr>
          <w:sz w:val="18"/>
        </w:rPr>
        <w:t>payable</w:t>
      </w:r>
      <w:r>
        <w:rPr>
          <w:spacing w:val="-4"/>
          <w:sz w:val="18"/>
        </w:rPr>
        <w:t xml:space="preserve"> </w:t>
      </w:r>
      <w:r>
        <w:rPr>
          <w:sz w:val="18"/>
        </w:rPr>
        <w:t>by,</w:t>
      </w:r>
      <w:r>
        <w:rPr>
          <w:spacing w:val="-1"/>
          <w:sz w:val="18"/>
        </w:rPr>
        <w:t xml:space="preserve"> </w:t>
      </w:r>
      <w:r>
        <w:rPr>
          <w:sz w:val="18"/>
        </w:rPr>
        <w:t>Tenant when</w:t>
      </w:r>
      <w:r>
        <w:rPr>
          <w:spacing w:val="-2"/>
          <w:sz w:val="18"/>
        </w:rPr>
        <w:t xml:space="preserve"> </w:t>
      </w:r>
      <w:r>
        <w:rPr>
          <w:sz w:val="18"/>
        </w:rPr>
        <w:t>rendered,</w:t>
      </w:r>
      <w:r>
        <w:rPr>
          <w:spacing w:val="-1"/>
          <w:sz w:val="18"/>
        </w:rPr>
        <w:t xml:space="preserve"> </w:t>
      </w:r>
      <w:r>
        <w:rPr>
          <w:sz w:val="18"/>
        </w:rPr>
        <w:t>and the</w:t>
      </w:r>
      <w:r>
        <w:rPr>
          <w:spacing w:val="-12"/>
          <w:sz w:val="18"/>
        </w:rPr>
        <w:t xml:space="preserve"> </w:t>
      </w:r>
      <w:r>
        <w:rPr>
          <w:sz w:val="18"/>
        </w:rPr>
        <w:t>amount</w:t>
      </w:r>
      <w:r>
        <w:rPr>
          <w:spacing w:val="-7"/>
          <w:sz w:val="18"/>
        </w:rPr>
        <w:t xml:space="preserve"> </w:t>
      </w:r>
      <w:r>
        <w:rPr>
          <w:sz w:val="18"/>
        </w:rPr>
        <w:t>thereof</w:t>
      </w:r>
      <w:r>
        <w:rPr>
          <w:spacing w:val="-6"/>
          <w:sz w:val="18"/>
        </w:rPr>
        <w:t xml:space="preserve"> </w:t>
      </w:r>
      <w:r>
        <w:rPr>
          <w:sz w:val="18"/>
        </w:rPr>
        <w:t>shall</w:t>
      </w:r>
      <w:r>
        <w:rPr>
          <w:spacing w:val="-12"/>
          <w:sz w:val="18"/>
        </w:rPr>
        <w:t xml:space="preserve"> </w:t>
      </w:r>
      <w:r>
        <w:rPr>
          <w:sz w:val="18"/>
        </w:rPr>
        <w:t>be</w:t>
      </w:r>
      <w:r>
        <w:rPr>
          <w:spacing w:val="-9"/>
          <w:sz w:val="18"/>
        </w:rPr>
        <w:t xml:space="preserve"> </w:t>
      </w:r>
      <w:r>
        <w:rPr>
          <w:sz w:val="18"/>
        </w:rPr>
        <w:t>deemed</w:t>
      </w:r>
      <w:r>
        <w:rPr>
          <w:spacing w:val="-9"/>
          <w:sz w:val="18"/>
        </w:rPr>
        <w:t xml:space="preserve"> </w:t>
      </w:r>
      <w:r>
        <w:rPr>
          <w:sz w:val="18"/>
        </w:rPr>
        <w:t>to</w:t>
      </w:r>
      <w:r>
        <w:rPr>
          <w:spacing w:val="-9"/>
          <w:sz w:val="18"/>
        </w:rPr>
        <w:t xml:space="preserve"> </w:t>
      </w:r>
      <w:r>
        <w:rPr>
          <w:sz w:val="18"/>
        </w:rPr>
        <w:t>be,</w:t>
      </w:r>
      <w:r>
        <w:rPr>
          <w:spacing w:val="-11"/>
          <w:sz w:val="18"/>
        </w:rPr>
        <w:t xml:space="preserve"> </w:t>
      </w:r>
      <w:r>
        <w:rPr>
          <w:sz w:val="18"/>
        </w:rPr>
        <w:t>and</w:t>
      </w:r>
      <w:r>
        <w:rPr>
          <w:spacing w:val="-9"/>
          <w:sz w:val="18"/>
        </w:rPr>
        <w:t xml:space="preserve"> </w:t>
      </w:r>
      <w:r>
        <w:rPr>
          <w:sz w:val="18"/>
        </w:rPr>
        <w:t>be</w:t>
      </w:r>
      <w:r>
        <w:rPr>
          <w:spacing w:val="-10"/>
          <w:sz w:val="18"/>
        </w:rPr>
        <w:t xml:space="preserve"> </w:t>
      </w:r>
      <w:r>
        <w:rPr>
          <w:sz w:val="18"/>
        </w:rPr>
        <w:t>paid,</w:t>
      </w:r>
      <w:r>
        <w:rPr>
          <w:spacing w:val="-7"/>
          <w:sz w:val="18"/>
        </w:rPr>
        <w:t xml:space="preserve"> </w:t>
      </w:r>
      <w:r>
        <w:rPr>
          <w:sz w:val="18"/>
        </w:rPr>
        <w:t>as</w:t>
      </w:r>
      <w:r>
        <w:rPr>
          <w:spacing w:val="-9"/>
          <w:sz w:val="18"/>
        </w:rPr>
        <w:t xml:space="preserve"> </w:t>
      </w:r>
      <w:r>
        <w:rPr>
          <w:sz w:val="18"/>
        </w:rPr>
        <w:t xml:space="preserve">additional </w:t>
      </w:r>
      <w:r>
        <w:rPr>
          <w:spacing w:val="-2"/>
          <w:sz w:val="18"/>
        </w:rPr>
        <w:t>rent.</w:t>
      </w:r>
    </w:p>
    <w:p w14:paraId="6580137B" w14:textId="77777777" w:rsidR="00FE5876" w:rsidRDefault="00FE5876">
      <w:pPr>
        <w:pStyle w:val="BodyText"/>
        <w:spacing w:before="12"/>
        <w:rPr>
          <w:sz w:val="18"/>
        </w:rPr>
      </w:pPr>
    </w:p>
    <w:p w14:paraId="7D7848FF" w14:textId="77777777" w:rsidR="00FE5876" w:rsidRDefault="00EF798B">
      <w:pPr>
        <w:tabs>
          <w:tab w:val="left" w:pos="2279"/>
        </w:tabs>
        <w:spacing w:before="1" w:line="259" w:lineRule="auto"/>
        <w:ind w:left="119" w:right="5457"/>
        <w:jc w:val="both"/>
        <w:rPr>
          <w:sz w:val="18"/>
        </w:rPr>
      </w:pPr>
      <w:r>
        <w:rPr>
          <w:b/>
          <w:sz w:val="18"/>
        </w:rPr>
        <w:t>Pornographic</w:t>
      </w:r>
      <w:r>
        <w:rPr>
          <w:b/>
          <w:spacing w:val="80"/>
          <w:sz w:val="18"/>
        </w:rPr>
        <w:t xml:space="preserve">  </w:t>
      </w:r>
      <w:r>
        <w:rPr>
          <w:sz w:val="18"/>
        </w:rPr>
        <w:t>37.</w:t>
      </w:r>
      <w:r>
        <w:rPr>
          <w:sz w:val="18"/>
        </w:rPr>
        <w:tab/>
        <w:t xml:space="preserve">Tenant agrees that the value of the </w:t>
      </w:r>
      <w:r>
        <w:rPr>
          <w:b/>
          <w:sz w:val="18"/>
        </w:rPr>
        <w:t>Uses Prohibited:</w:t>
      </w:r>
      <w:r>
        <w:rPr>
          <w:b/>
          <w:sz w:val="18"/>
        </w:rPr>
        <w:tab/>
      </w:r>
      <w:r>
        <w:rPr>
          <w:sz w:val="18"/>
        </w:rPr>
        <w:t>Demised Premises and the Building and the reputation of the Owner will be seriously injured if the Demised</w:t>
      </w:r>
      <w:r>
        <w:rPr>
          <w:spacing w:val="-10"/>
          <w:sz w:val="18"/>
        </w:rPr>
        <w:t xml:space="preserve"> </w:t>
      </w:r>
      <w:r>
        <w:rPr>
          <w:sz w:val="18"/>
        </w:rPr>
        <w:t>Premises</w:t>
      </w:r>
      <w:r>
        <w:rPr>
          <w:spacing w:val="-6"/>
          <w:sz w:val="18"/>
        </w:rPr>
        <w:t xml:space="preserve"> </w:t>
      </w:r>
      <w:r>
        <w:rPr>
          <w:sz w:val="18"/>
        </w:rPr>
        <w:t>(or</w:t>
      </w:r>
      <w:r>
        <w:rPr>
          <w:spacing w:val="-7"/>
          <w:sz w:val="18"/>
        </w:rPr>
        <w:t xml:space="preserve"> </w:t>
      </w:r>
      <w:r>
        <w:rPr>
          <w:sz w:val="18"/>
        </w:rPr>
        <w:t>any</w:t>
      </w:r>
      <w:r>
        <w:rPr>
          <w:spacing w:val="-10"/>
          <w:sz w:val="18"/>
        </w:rPr>
        <w:t xml:space="preserve"> </w:t>
      </w:r>
      <w:r>
        <w:rPr>
          <w:sz w:val="18"/>
        </w:rPr>
        <w:t>part</w:t>
      </w:r>
      <w:r>
        <w:rPr>
          <w:spacing w:val="-6"/>
          <w:sz w:val="18"/>
        </w:rPr>
        <w:t xml:space="preserve"> </w:t>
      </w:r>
      <w:r>
        <w:rPr>
          <w:sz w:val="18"/>
        </w:rPr>
        <w:t>thereof)</w:t>
      </w:r>
      <w:r>
        <w:rPr>
          <w:spacing w:val="-7"/>
          <w:sz w:val="18"/>
        </w:rPr>
        <w:t xml:space="preserve"> </w:t>
      </w:r>
      <w:r>
        <w:rPr>
          <w:sz w:val="18"/>
        </w:rPr>
        <w:t>are</w:t>
      </w:r>
      <w:r>
        <w:rPr>
          <w:spacing w:val="-7"/>
          <w:sz w:val="18"/>
        </w:rPr>
        <w:t xml:space="preserve"> </w:t>
      </w:r>
      <w:r>
        <w:rPr>
          <w:sz w:val="18"/>
        </w:rPr>
        <w:t>used</w:t>
      </w:r>
      <w:r>
        <w:rPr>
          <w:spacing w:val="-10"/>
          <w:sz w:val="18"/>
        </w:rPr>
        <w:t xml:space="preserve"> </w:t>
      </w:r>
      <w:r>
        <w:rPr>
          <w:sz w:val="18"/>
        </w:rPr>
        <w:t>for</w:t>
      </w:r>
      <w:r>
        <w:rPr>
          <w:spacing w:val="-3"/>
          <w:sz w:val="18"/>
        </w:rPr>
        <w:t xml:space="preserve"> </w:t>
      </w:r>
      <w:r>
        <w:rPr>
          <w:sz w:val="18"/>
        </w:rPr>
        <w:t>any</w:t>
      </w:r>
      <w:r>
        <w:rPr>
          <w:spacing w:val="-5"/>
          <w:sz w:val="18"/>
        </w:rPr>
        <w:t xml:space="preserve"> </w:t>
      </w:r>
      <w:r>
        <w:rPr>
          <w:sz w:val="18"/>
        </w:rPr>
        <w:t>obscene</w:t>
      </w:r>
      <w:r>
        <w:rPr>
          <w:spacing w:val="-3"/>
          <w:sz w:val="18"/>
        </w:rPr>
        <w:t xml:space="preserve"> </w:t>
      </w:r>
      <w:r>
        <w:rPr>
          <w:sz w:val="18"/>
        </w:rPr>
        <w:t>or pornographic purposes or any sort of commercial sex establishment. Tenant agrees that Tenant will not bring or permit any obscene or pornographic material on the Demised Premises, and shall not permit or conduct any obscene, nude, or semi-nude live performances on the Demised Premises, nor permit use of the Demised</w:t>
      </w:r>
      <w:r>
        <w:rPr>
          <w:spacing w:val="-12"/>
          <w:sz w:val="18"/>
        </w:rPr>
        <w:t xml:space="preserve"> </w:t>
      </w:r>
      <w:r>
        <w:rPr>
          <w:sz w:val="18"/>
        </w:rPr>
        <w:t>Premises</w:t>
      </w:r>
      <w:r>
        <w:rPr>
          <w:spacing w:val="-11"/>
          <w:sz w:val="18"/>
        </w:rPr>
        <w:t xml:space="preserve"> </w:t>
      </w:r>
      <w:r>
        <w:rPr>
          <w:sz w:val="18"/>
        </w:rPr>
        <w:t>for</w:t>
      </w:r>
      <w:r>
        <w:rPr>
          <w:spacing w:val="-11"/>
          <w:sz w:val="18"/>
        </w:rPr>
        <w:t xml:space="preserve"> </w:t>
      </w:r>
      <w:r>
        <w:rPr>
          <w:sz w:val="18"/>
        </w:rPr>
        <w:t>nude</w:t>
      </w:r>
      <w:r>
        <w:rPr>
          <w:spacing w:val="-11"/>
          <w:sz w:val="18"/>
        </w:rPr>
        <w:t xml:space="preserve"> </w:t>
      </w:r>
      <w:r>
        <w:rPr>
          <w:sz w:val="18"/>
        </w:rPr>
        <w:t>modeling,</w:t>
      </w:r>
      <w:r>
        <w:rPr>
          <w:spacing w:val="-12"/>
          <w:sz w:val="18"/>
        </w:rPr>
        <w:t xml:space="preserve"> </w:t>
      </w:r>
      <w:r>
        <w:rPr>
          <w:sz w:val="18"/>
        </w:rPr>
        <w:t>rap</w:t>
      </w:r>
      <w:r>
        <w:rPr>
          <w:spacing w:val="-11"/>
          <w:sz w:val="18"/>
        </w:rPr>
        <w:t xml:space="preserve"> </w:t>
      </w:r>
      <w:r>
        <w:rPr>
          <w:sz w:val="18"/>
        </w:rPr>
        <w:t>sessions,</w:t>
      </w:r>
      <w:r>
        <w:rPr>
          <w:spacing w:val="-11"/>
          <w:sz w:val="18"/>
        </w:rPr>
        <w:t xml:space="preserve"> </w:t>
      </w:r>
      <w:r>
        <w:rPr>
          <w:sz w:val="18"/>
        </w:rPr>
        <w:t>or</w:t>
      </w:r>
      <w:r>
        <w:rPr>
          <w:spacing w:val="-11"/>
          <w:sz w:val="18"/>
        </w:rPr>
        <w:t xml:space="preserve"> </w:t>
      </w:r>
      <w:r>
        <w:rPr>
          <w:sz w:val="18"/>
        </w:rPr>
        <w:t>as</w:t>
      </w:r>
      <w:r>
        <w:rPr>
          <w:spacing w:val="-12"/>
          <w:sz w:val="18"/>
        </w:rPr>
        <w:t xml:space="preserve"> </w:t>
      </w:r>
      <w:r>
        <w:rPr>
          <w:sz w:val="18"/>
        </w:rPr>
        <w:t>a</w:t>
      </w:r>
      <w:r>
        <w:rPr>
          <w:spacing w:val="-11"/>
          <w:sz w:val="18"/>
        </w:rPr>
        <w:t xml:space="preserve"> </w:t>
      </w:r>
      <w:r>
        <w:rPr>
          <w:sz w:val="18"/>
        </w:rPr>
        <w:t>so-called rubber goods shops, or as a sex club of any sort, or as a “massage parlor.”</w:t>
      </w:r>
      <w:r>
        <w:rPr>
          <w:spacing w:val="40"/>
          <w:sz w:val="18"/>
        </w:rPr>
        <w:t xml:space="preserve"> </w:t>
      </w:r>
      <w:r>
        <w:rPr>
          <w:sz w:val="18"/>
        </w:rPr>
        <w:t>Tenant agrees further that Tenant will not permi</w:t>
      </w:r>
      <w:r>
        <w:rPr>
          <w:sz w:val="18"/>
        </w:rPr>
        <w:t>t any of these uses by</w:t>
      </w:r>
      <w:r>
        <w:rPr>
          <w:spacing w:val="-1"/>
          <w:sz w:val="18"/>
        </w:rPr>
        <w:t xml:space="preserve"> </w:t>
      </w:r>
      <w:r>
        <w:rPr>
          <w:sz w:val="18"/>
        </w:rPr>
        <w:t>any sublessee or assignee of the Demised Premises. This Article</w:t>
      </w:r>
      <w:r>
        <w:rPr>
          <w:spacing w:val="-3"/>
          <w:sz w:val="18"/>
        </w:rPr>
        <w:t xml:space="preserve"> </w:t>
      </w:r>
      <w:r>
        <w:rPr>
          <w:sz w:val="18"/>
        </w:rPr>
        <w:t>shall directly</w:t>
      </w:r>
      <w:r>
        <w:rPr>
          <w:spacing w:val="-5"/>
          <w:sz w:val="18"/>
        </w:rPr>
        <w:t xml:space="preserve"> </w:t>
      </w:r>
      <w:r>
        <w:rPr>
          <w:sz w:val="18"/>
        </w:rPr>
        <w:t>bind all</w:t>
      </w:r>
      <w:r>
        <w:rPr>
          <w:spacing w:val="-1"/>
          <w:sz w:val="18"/>
        </w:rPr>
        <w:t xml:space="preserve"> </w:t>
      </w:r>
      <w:r>
        <w:rPr>
          <w:sz w:val="18"/>
        </w:rPr>
        <w:t>successors in interest to</w:t>
      </w:r>
      <w:r>
        <w:rPr>
          <w:spacing w:val="-1"/>
          <w:sz w:val="18"/>
        </w:rPr>
        <w:t xml:space="preserve"> </w:t>
      </w:r>
      <w:r>
        <w:rPr>
          <w:sz w:val="18"/>
        </w:rPr>
        <w:t xml:space="preserve">Tenant. Tenant agrees that if at any time Tenant violates any of the provisions of this Article, such violation shall be deemed a breach of a substantial obligation of the terms of this Lease and objectionable conduct. Pornographic material is defined for purposes of this Article as any written or pictorial matter with prurient appeal or any objects of instrument that are </w:t>
      </w:r>
      <w:r>
        <w:rPr>
          <w:sz w:val="18"/>
        </w:rPr>
        <w:t>primarily concerned with</w:t>
      </w:r>
      <w:r>
        <w:rPr>
          <w:spacing w:val="-3"/>
          <w:sz w:val="18"/>
        </w:rPr>
        <w:t xml:space="preserve"> </w:t>
      </w:r>
      <w:r>
        <w:rPr>
          <w:sz w:val="18"/>
        </w:rPr>
        <w:t>lewd or</w:t>
      </w:r>
      <w:r>
        <w:rPr>
          <w:spacing w:val="40"/>
          <w:sz w:val="18"/>
        </w:rPr>
        <w:t xml:space="preserve"> </w:t>
      </w:r>
      <w:r>
        <w:rPr>
          <w:sz w:val="18"/>
        </w:rPr>
        <w:t>prurient sexual</w:t>
      </w:r>
      <w:r>
        <w:rPr>
          <w:spacing w:val="-3"/>
          <w:sz w:val="18"/>
        </w:rPr>
        <w:t xml:space="preserve"> </w:t>
      </w:r>
      <w:r>
        <w:rPr>
          <w:sz w:val="18"/>
        </w:rPr>
        <w:t>activity.</w:t>
      </w:r>
      <w:r>
        <w:rPr>
          <w:spacing w:val="-2"/>
          <w:sz w:val="18"/>
        </w:rPr>
        <w:t xml:space="preserve"> </w:t>
      </w:r>
      <w:r>
        <w:rPr>
          <w:sz w:val="18"/>
        </w:rPr>
        <w:t>Obscene</w:t>
      </w:r>
      <w:r>
        <w:rPr>
          <w:spacing w:val="-1"/>
          <w:sz w:val="18"/>
        </w:rPr>
        <w:t xml:space="preserve"> </w:t>
      </w:r>
      <w:r>
        <w:rPr>
          <w:sz w:val="18"/>
        </w:rPr>
        <w:t>material is defined here as it is in Penal law Section 235.00.</w:t>
      </w:r>
    </w:p>
    <w:p w14:paraId="0A954D62" w14:textId="77777777" w:rsidR="00FE5876" w:rsidRDefault="00FE5876">
      <w:pPr>
        <w:pStyle w:val="BodyText"/>
        <w:spacing w:before="14"/>
        <w:rPr>
          <w:sz w:val="18"/>
        </w:rPr>
      </w:pPr>
    </w:p>
    <w:p w14:paraId="1CC66E10" w14:textId="77777777" w:rsidR="00FE5876" w:rsidRDefault="00EF798B">
      <w:pPr>
        <w:tabs>
          <w:tab w:val="left" w:pos="1559"/>
          <w:tab w:val="left" w:pos="2279"/>
        </w:tabs>
        <w:spacing w:before="1" w:line="259" w:lineRule="auto"/>
        <w:ind w:left="120" w:right="5460"/>
        <w:jc w:val="both"/>
        <w:rPr>
          <w:sz w:val="18"/>
        </w:rPr>
      </w:pPr>
      <w:r>
        <w:rPr>
          <w:b/>
          <w:spacing w:val="-2"/>
          <w:sz w:val="18"/>
        </w:rPr>
        <w:t>Estoppel</w:t>
      </w:r>
      <w:r>
        <w:rPr>
          <w:b/>
          <w:sz w:val="18"/>
        </w:rPr>
        <w:tab/>
      </w:r>
      <w:r>
        <w:rPr>
          <w:spacing w:val="-4"/>
          <w:sz w:val="18"/>
        </w:rPr>
        <w:t>38.</w:t>
      </w:r>
      <w:r>
        <w:rPr>
          <w:sz w:val="18"/>
        </w:rPr>
        <w:tab/>
        <w:t>Tenant,</w:t>
      </w:r>
      <w:r>
        <w:rPr>
          <w:spacing w:val="-12"/>
          <w:sz w:val="18"/>
        </w:rPr>
        <w:t xml:space="preserve"> </w:t>
      </w:r>
      <w:r>
        <w:rPr>
          <w:sz w:val="18"/>
        </w:rPr>
        <w:t>at</w:t>
      </w:r>
      <w:r>
        <w:rPr>
          <w:spacing w:val="-6"/>
          <w:sz w:val="18"/>
        </w:rPr>
        <w:t xml:space="preserve"> </w:t>
      </w:r>
      <w:r>
        <w:rPr>
          <w:sz w:val="18"/>
        </w:rPr>
        <w:t>any</w:t>
      </w:r>
      <w:r>
        <w:rPr>
          <w:spacing w:val="-12"/>
          <w:sz w:val="18"/>
        </w:rPr>
        <w:t xml:space="preserve"> </w:t>
      </w:r>
      <w:r>
        <w:rPr>
          <w:sz w:val="18"/>
        </w:rPr>
        <w:t>time,</w:t>
      </w:r>
      <w:r>
        <w:rPr>
          <w:spacing w:val="-5"/>
          <w:sz w:val="18"/>
        </w:rPr>
        <w:t xml:space="preserve"> </w:t>
      </w:r>
      <w:r>
        <w:rPr>
          <w:sz w:val="18"/>
        </w:rPr>
        <w:t>and</w:t>
      </w:r>
      <w:r>
        <w:rPr>
          <w:spacing w:val="-10"/>
          <w:sz w:val="18"/>
        </w:rPr>
        <w:t xml:space="preserve"> </w:t>
      </w:r>
      <w:r>
        <w:rPr>
          <w:sz w:val="18"/>
        </w:rPr>
        <w:t>from</w:t>
      </w:r>
      <w:r>
        <w:rPr>
          <w:spacing w:val="-9"/>
          <w:sz w:val="18"/>
        </w:rPr>
        <w:t xml:space="preserve"> </w:t>
      </w:r>
      <w:r>
        <w:rPr>
          <w:sz w:val="18"/>
        </w:rPr>
        <w:t>time</w:t>
      </w:r>
      <w:r>
        <w:rPr>
          <w:spacing w:val="-11"/>
          <w:sz w:val="18"/>
        </w:rPr>
        <w:t xml:space="preserve"> </w:t>
      </w:r>
      <w:r>
        <w:rPr>
          <w:sz w:val="18"/>
        </w:rPr>
        <w:t xml:space="preserve">to </w:t>
      </w:r>
      <w:r>
        <w:rPr>
          <w:b/>
          <w:spacing w:val="-2"/>
          <w:sz w:val="18"/>
        </w:rPr>
        <w:t>Certificate:</w:t>
      </w:r>
      <w:r>
        <w:rPr>
          <w:b/>
          <w:sz w:val="18"/>
        </w:rPr>
        <w:tab/>
      </w:r>
      <w:r>
        <w:rPr>
          <w:b/>
          <w:sz w:val="18"/>
        </w:rPr>
        <w:tab/>
      </w:r>
      <w:r>
        <w:rPr>
          <w:sz w:val="18"/>
        </w:rPr>
        <w:t>time, upon at least ten (10) days’ prior notice by Owner, shall execute acknowledge and deliver to Owner,</w:t>
      </w:r>
      <w:r>
        <w:rPr>
          <w:spacing w:val="-9"/>
          <w:sz w:val="18"/>
        </w:rPr>
        <w:t xml:space="preserve"> </w:t>
      </w:r>
      <w:r>
        <w:rPr>
          <w:sz w:val="18"/>
        </w:rPr>
        <w:t>and/or</w:t>
      </w:r>
      <w:r>
        <w:rPr>
          <w:spacing w:val="-7"/>
          <w:sz w:val="18"/>
        </w:rPr>
        <w:t xml:space="preserve"> </w:t>
      </w:r>
      <w:r>
        <w:rPr>
          <w:sz w:val="18"/>
        </w:rPr>
        <w:t>to</w:t>
      </w:r>
      <w:r>
        <w:rPr>
          <w:spacing w:val="-10"/>
          <w:sz w:val="18"/>
        </w:rPr>
        <w:t xml:space="preserve"> </w:t>
      </w:r>
      <w:r>
        <w:rPr>
          <w:sz w:val="18"/>
        </w:rPr>
        <w:t>any</w:t>
      </w:r>
      <w:r>
        <w:rPr>
          <w:spacing w:val="-9"/>
          <w:sz w:val="18"/>
        </w:rPr>
        <w:t xml:space="preserve"> </w:t>
      </w:r>
      <w:r>
        <w:rPr>
          <w:sz w:val="18"/>
        </w:rPr>
        <w:t>other</w:t>
      </w:r>
      <w:r>
        <w:rPr>
          <w:spacing w:val="-7"/>
          <w:sz w:val="18"/>
        </w:rPr>
        <w:t xml:space="preserve"> </w:t>
      </w:r>
      <w:r>
        <w:rPr>
          <w:sz w:val="18"/>
        </w:rPr>
        <w:t>person,</w:t>
      </w:r>
      <w:r>
        <w:rPr>
          <w:spacing w:val="-9"/>
          <w:sz w:val="18"/>
        </w:rPr>
        <w:t xml:space="preserve"> </w:t>
      </w:r>
      <w:r>
        <w:rPr>
          <w:sz w:val="18"/>
        </w:rPr>
        <w:t>firm</w:t>
      </w:r>
      <w:r>
        <w:rPr>
          <w:spacing w:val="-12"/>
          <w:sz w:val="18"/>
        </w:rPr>
        <w:t xml:space="preserve"> </w:t>
      </w:r>
      <w:r>
        <w:rPr>
          <w:sz w:val="18"/>
        </w:rPr>
        <w:t>or corporation</w:t>
      </w:r>
      <w:r>
        <w:rPr>
          <w:spacing w:val="-10"/>
          <w:sz w:val="18"/>
        </w:rPr>
        <w:t xml:space="preserve"> </w:t>
      </w:r>
      <w:r>
        <w:rPr>
          <w:sz w:val="18"/>
        </w:rPr>
        <w:t>specified</w:t>
      </w:r>
      <w:r>
        <w:rPr>
          <w:spacing w:val="-10"/>
          <w:sz w:val="18"/>
        </w:rPr>
        <w:t xml:space="preserve"> </w:t>
      </w:r>
      <w:r>
        <w:rPr>
          <w:sz w:val="18"/>
        </w:rPr>
        <w:t>by Owner, a statement certifying that this Lease is unmodified in full force</w:t>
      </w:r>
      <w:r>
        <w:rPr>
          <w:spacing w:val="-5"/>
          <w:sz w:val="18"/>
        </w:rPr>
        <w:t xml:space="preserve"> </w:t>
      </w:r>
      <w:r>
        <w:rPr>
          <w:sz w:val="18"/>
        </w:rPr>
        <w:t>and effect (or,</w:t>
      </w:r>
      <w:r>
        <w:rPr>
          <w:spacing w:val="-2"/>
          <w:sz w:val="18"/>
        </w:rPr>
        <w:t xml:space="preserve"> </w:t>
      </w:r>
      <w:r>
        <w:rPr>
          <w:sz w:val="18"/>
        </w:rPr>
        <w:t>if</w:t>
      </w:r>
      <w:r>
        <w:rPr>
          <w:spacing w:val="-1"/>
          <w:sz w:val="18"/>
        </w:rPr>
        <w:t xml:space="preserve"> </w:t>
      </w:r>
      <w:r>
        <w:rPr>
          <w:sz w:val="18"/>
        </w:rPr>
        <w:t>there</w:t>
      </w:r>
      <w:r>
        <w:rPr>
          <w:spacing w:val="-1"/>
          <w:sz w:val="18"/>
        </w:rPr>
        <w:t xml:space="preserve"> </w:t>
      </w:r>
      <w:r>
        <w:rPr>
          <w:sz w:val="18"/>
        </w:rPr>
        <w:t>have</w:t>
      </w:r>
      <w:r>
        <w:rPr>
          <w:spacing w:val="-5"/>
          <w:sz w:val="18"/>
        </w:rPr>
        <w:t xml:space="preserve"> </w:t>
      </w:r>
      <w:r>
        <w:rPr>
          <w:sz w:val="18"/>
        </w:rPr>
        <w:t>been modifications that the</w:t>
      </w:r>
      <w:r>
        <w:rPr>
          <w:spacing w:val="-5"/>
          <w:sz w:val="18"/>
        </w:rPr>
        <w:t xml:space="preserve"> </w:t>
      </w:r>
      <w:r>
        <w:rPr>
          <w:sz w:val="18"/>
        </w:rPr>
        <w:t>same is</w:t>
      </w:r>
      <w:r>
        <w:rPr>
          <w:spacing w:val="-12"/>
          <w:sz w:val="18"/>
        </w:rPr>
        <w:t xml:space="preserve"> </w:t>
      </w:r>
      <w:r>
        <w:rPr>
          <w:sz w:val="18"/>
        </w:rPr>
        <w:t>in</w:t>
      </w:r>
      <w:r>
        <w:rPr>
          <w:spacing w:val="-11"/>
          <w:sz w:val="18"/>
        </w:rPr>
        <w:t xml:space="preserve"> </w:t>
      </w:r>
      <w:r>
        <w:rPr>
          <w:sz w:val="18"/>
        </w:rPr>
        <w:t>full</w:t>
      </w:r>
      <w:r>
        <w:rPr>
          <w:spacing w:val="-11"/>
          <w:sz w:val="18"/>
        </w:rPr>
        <w:t xml:space="preserve"> </w:t>
      </w:r>
      <w:r>
        <w:rPr>
          <w:sz w:val="18"/>
        </w:rPr>
        <w:t>force</w:t>
      </w:r>
      <w:r>
        <w:rPr>
          <w:spacing w:val="-11"/>
          <w:sz w:val="18"/>
        </w:rPr>
        <w:t xml:space="preserve"> </w:t>
      </w:r>
      <w:r>
        <w:rPr>
          <w:sz w:val="18"/>
        </w:rPr>
        <w:t>and</w:t>
      </w:r>
      <w:r>
        <w:rPr>
          <w:spacing w:val="-11"/>
          <w:sz w:val="18"/>
        </w:rPr>
        <w:t xml:space="preserve"> </w:t>
      </w:r>
      <w:r>
        <w:rPr>
          <w:sz w:val="18"/>
        </w:rPr>
        <w:t>effect</w:t>
      </w:r>
      <w:r>
        <w:rPr>
          <w:spacing w:val="-9"/>
          <w:sz w:val="18"/>
        </w:rPr>
        <w:t xml:space="preserve"> </w:t>
      </w:r>
      <w:r>
        <w:rPr>
          <w:sz w:val="18"/>
        </w:rPr>
        <w:t>as</w:t>
      </w:r>
      <w:r>
        <w:rPr>
          <w:spacing w:val="-11"/>
          <w:sz w:val="18"/>
        </w:rPr>
        <w:t xml:space="preserve"> </w:t>
      </w:r>
      <w:r>
        <w:rPr>
          <w:sz w:val="18"/>
        </w:rPr>
        <w:t>modified</w:t>
      </w:r>
      <w:r>
        <w:rPr>
          <w:spacing w:val="-11"/>
          <w:sz w:val="18"/>
        </w:rPr>
        <w:t xml:space="preserve"> </w:t>
      </w:r>
      <w:r>
        <w:rPr>
          <w:sz w:val="18"/>
        </w:rPr>
        <w:t>and</w:t>
      </w:r>
      <w:r>
        <w:rPr>
          <w:spacing w:val="-12"/>
          <w:sz w:val="18"/>
        </w:rPr>
        <w:t xml:space="preserve"> </w:t>
      </w:r>
      <w:r>
        <w:rPr>
          <w:sz w:val="18"/>
        </w:rPr>
        <w:t>stating</w:t>
      </w:r>
      <w:r>
        <w:rPr>
          <w:spacing w:val="-10"/>
          <w:sz w:val="18"/>
        </w:rPr>
        <w:t xml:space="preserve"> </w:t>
      </w:r>
      <w:r>
        <w:rPr>
          <w:sz w:val="18"/>
        </w:rPr>
        <w:t>the</w:t>
      </w:r>
      <w:r>
        <w:rPr>
          <w:spacing w:val="-12"/>
          <w:sz w:val="18"/>
        </w:rPr>
        <w:t xml:space="preserve"> </w:t>
      </w:r>
      <w:r>
        <w:rPr>
          <w:sz w:val="18"/>
        </w:rPr>
        <w:t>modifications), stating the dates to which the rent and additional rent have been paid, and stating whether or not there exists any</w:t>
      </w:r>
      <w:r>
        <w:rPr>
          <w:spacing w:val="-3"/>
          <w:sz w:val="18"/>
        </w:rPr>
        <w:t xml:space="preserve"> </w:t>
      </w:r>
      <w:r>
        <w:rPr>
          <w:sz w:val="18"/>
        </w:rPr>
        <w:t>default by</w:t>
      </w:r>
      <w:r>
        <w:rPr>
          <w:spacing w:val="-3"/>
          <w:sz w:val="18"/>
        </w:rPr>
        <w:t xml:space="preserve"> </w:t>
      </w:r>
      <w:r>
        <w:rPr>
          <w:sz w:val="18"/>
        </w:rPr>
        <w:t>Owner und</w:t>
      </w:r>
      <w:r>
        <w:rPr>
          <w:sz w:val="18"/>
        </w:rPr>
        <w:t>er this Lease, and, if so, specifying each such default.</w:t>
      </w:r>
    </w:p>
    <w:p w14:paraId="03791DE7" w14:textId="77777777" w:rsidR="00FE5876" w:rsidRDefault="00FE5876">
      <w:pPr>
        <w:pStyle w:val="BodyText"/>
        <w:spacing w:before="13"/>
        <w:rPr>
          <w:sz w:val="18"/>
        </w:rPr>
      </w:pPr>
    </w:p>
    <w:p w14:paraId="587CE256" w14:textId="77777777" w:rsidR="00FE5876" w:rsidRDefault="00EF798B">
      <w:pPr>
        <w:tabs>
          <w:tab w:val="left" w:pos="1559"/>
          <w:tab w:val="left" w:pos="2279"/>
        </w:tabs>
        <w:spacing w:line="259" w:lineRule="auto"/>
        <w:ind w:left="120" w:right="5462"/>
        <w:jc w:val="both"/>
        <w:rPr>
          <w:sz w:val="18"/>
        </w:rPr>
      </w:pPr>
      <w:r>
        <w:rPr>
          <w:b/>
          <w:spacing w:val="-2"/>
          <w:sz w:val="18"/>
        </w:rPr>
        <w:t>Successors</w:t>
      </w:r>
      <w:r>
        <w:rPr>
          <w:b/>
          <w:sz w:val="18"/>
        </w:rPr>
        <w:tab/>
      </w:r>
      <w:r>
        <w:rPr>
          <w:spacing w:val="-4"/>
          <w:sz w:val="18"/>
        </w:rPr>
        <w:t>39.</w:t>
      </w:r>
      <w:r>
        <w:rPr>
          <w:sz w:val="18"/>
        </w:rPr>
        <w:tab/>
        <w:t>The</w:t>
      </w:r>
      <w:r>
        <w:rPr>
          <w:spacing w:val="40"/>
          <w:sz w:val="18"/>
        </w:rPr>
        <w:t xml:space="preserve"> </w:t>
      </w:r>
      <w:r>
        <w:rPr>
          <w:sz w:val="18"/>
        </w:rPr>
        <w:t>covenants,</w:t>
      </w:r>
      <w:r>
        <w:rPr>
          <w:spacing w:val="40"/>
          <w:sz w:val="18"/>
        </w:rPr>
        <w:t xml:space="preserve"> </w:t>
      </w:r>
      <w:r>
        <w:rPr>
          <w:sz w:val="18"/>
        </w:rPr>
        <w:t>conditions</w:t>
      </w:r>
      <w:r>
        <w:rPr>
          <w:spacing w:val="40"/>
          <w:sz w:val="18"/>
        </w:rPr>
        <w:t xml:space="preserve"> </w:t>
      </w:r>
      <w:r>
        <w:rPr>
          <w:sz w:val="18"/>
        </w:rPr>
        <w:t>and</w:t>
      </w:r>
      <w:r>
        <w:rPr>
          <w:spacing w:val="80"/>
          <w:sz w:val="18"/>
        </w:rPr>
        <w:t xml:space="preserve"> </w:t>
      </w:r>
      <w:r>
        <w:rPr>
          <w:b/>
          <w:sz w:val="18"/>
        </w:rPr>
        <w:t>and Assigns:</w:t>
      </w:r>
      <w:r>
        <w:rPr>
          <w:b/>
          <w:sz w:val="18"/>
        </w:rPr>
        <w:tab/>
      </w:r>
      <w:r>
        <w:rPr>
          <w:b/>
          <w:sz w:val="18"/>
        </w:rPr>
        <w:tab/>
      </w:r>
      <w:r>
        <w:rPr>
          <w:sz w:val="18"/>
        </w:rPr>
        <w:t>agreements contained in this Lease shall bind and inure to the benefit of Owner and Tenant and their respective</w:t>
      </w:r>
      <w:r>
        <w:rPr>
          <w:spacing w:val="-12"/>
          <w:sz w:val="18"/>
        </w:rPr>
        <w:t xml:space="preserve"> </w:t>
      </w:r>
      <w:r>
        <w:rPr>
          <w:sz w:val="18"/>
        </w:rPr>
        <w:t>heirs,</w:t>
      </w:r>
      <w:r>
        <w:rPr>
          <w:spacing w:val="-11"/>
          <w:sz w:val="18"/>
        </w:rPr>
        <w:t xml:space="preserve"> </w:t>
      </w:r>
      <w:r>
        <w:rPr>
          <w:sz w:val="18"/>
        </w:rPr>
        <w:t>distributees,</w:t>
      </w:r>
      <w:r>
        <w:rPr>
          <w:spacing w:val="-11"/>
          <w:sz w:val="18"/>
        </w:rPr>
        <w:t xml:space="preserve"> </w:t>
      </w:r>
      <w:r>
        <w:rPr>
          <w:sz w:val="18"/>
        </w:rPr>
        <w:t>executors,</w:t>
      </w:r>
      <w:r>
        <w:rPr>
          <w:spacing w:val="-11"/>
          <w:sz w:val="18"/>
        </w:rPr>
        <w:t xml:space="preserve"> </w:t>
      </w:r>
      <w:r>
        <w:rPr>
          <w:sz w:val="18"/>
        </w:rPr>
        <w:t>administrators,</w:t>
      </w:r>
      <w:r>
        <w:rPr>
          <w:spacing w:val="-12"/>
          <w:sz w:val="18"/>
        </w:rPr>
        <w:t xml:space="preserve"> </w:t>
      </w:r>
      <w:r>
        <w:rPr>
          <w:sz w:val="18"/>
        </w:rPr>
        <w:t>successors, and except as otherwise provided in this Lease, their assigns.</w:t>
      </w:r>
    </w:p>
    <w:p w14:paraId="4A03D8A8" w14:textId="77777777" w:rsidR="00FE5876" w:rsidRDefault="00FE5876">
      <w:pPr>
        <w:pStyle w:val="BodyText"/>
        <w:spacing w:before="71"/>
        <w:rPr>
          <w:sz w:val="18"/>
        </w:rPr>
      </w:pPr>
    </w:p>
    <w:p w14:paraId="109B6F97" w14:textId="77777777" w:rsidR="00FE5876" w:rsidRDefault="00EF798B">
      <w:pPr>
        <w:spacing w:line="261" w:lineRule="auto"/>
        <w:ind w:left="120" w:right="5463"/>
        <w:jc w:val="both"/>
        <w:rPr>
          <w:b/>
        </w:rPr>
      </w:pPr>
      <w:r>
        <w:rPr>
          <w:b/>
        </w:rPr>
        <w:t>See</w:t>
      </w:r>
      <w:r>
        <w:rPr>
          <w:b/>
          <w:spacing w:val="-5"/>
        </w:rPr>
        <w:t xml:space="preserve"> </w:t>
      </w:r>
      <w:r>
        <w:rPr>
          <w:b/>
        </w:rPr>
        <w:t>Rider</w:t>
      </w:r>
      <w:r>
        <w:rPr>
          <w:b/>
          <w:spacing w:val="-5"/>
        </w:rPr>
        <w:t xml:space="preserve"> </w:t>
      </w:r>
      <w:r>
        <w:rPr>
          <w:b/>
        </w:rPr>
        <w:t>and</w:t>
      </w:r>
      <w:r>
        <w:rPr>
          <w:b/>
          <w:spacing w:val="-6"/>
        </w:rPr>
        <w:t xml:space="preserve"> </w:t>
      </w:r>
      <w:r>
        <w:rPr>
          <w:b/>
        </w:rPr>
        <w:t>Exhibits</w:t>
      </w:r>
      <w:r>
        <w:rPr>
          <w:b/>
          <w:spacing w:val="-6"/>
        </w:rPr>
        <w:t xml:space="preserve"> </w:t>
      </w:r>
      <w:r>
        <w:rPr>
          <w:b/>
        </w:rPr>
        <w:t>attached</w:t>
      </w:r>
      <w:r>
        <w:rPr>
          <w:b/>
          <w:spacing w:val="-3"/>
        </w:rPr>
        <w:t xml:space="preserve"> </w:t>
      </w:r>
      <w:r>
        <w:rPr>
          <w:b/>
        </w:rPr>
        <w:t>hereto</w:t>
      </w:r>
      <w:r>
        <w:rPr>
          <w:b/>
          <w:spacing w:val="-2"/>
        </w:rPr>
        <w:t xml:space="preserve"> </w:t>
      </w:r>
      <w:r>
        <w:rPr>
          <w:b/>
        </w:rPr>
        <w:t>and</w:t>
      </w:r>
      <w:r>
        <w:rPr>
          <w:b/>
          <w:spacing w:val="-6"/>
        </w:rPr>
        <w:t xml:space="preserve"> </w:t>
      </w:r>
      <w:r>
        <w:rPr>
          <w:b/>
        </w:rPr>
        <w:t>made</w:t>
      </w:r>
      <w:r>
        <w:rPr>
          <w:b/>
          <w:spacing w:val="-9"/>
        </w:rPr>
        <w:t xml:space="preserve"> </w:t>
      </w:r>
      <w:r>
        <w:rPr>
          <w:b/>
        </w:rPr>
        <w:t>a part hereof.</w:t>
      </w:r>
    </w:p>
    <w:p w14:paraId="36149D11" w14:textId="77777777" w:rsidR="00FE5876" w:rsidRDefault="00FE5876">
      <w:pPr>
        <w:pStyle w:val="BodyText"/>
        <w:rPr>
          <w:b/>
        </w:rPr>
      </w:pPr>
    </w:p>
    <w:p w14:paraId="4FDA6B45" w14:textId="77777777" w:rsidR="00FE5876" w:rsidRDefault="00FE5876">
      <w:pPr>
        <w:pStyle w:val="BodyText"/>
        <w:spacing w:before="34"/>
        <w:rPr>
          <w:b/>
        </w:rPr>
      </w:pPr>
    </w:p>
    <w:p w14:paraId="09520498" w14:textId="77777777" w:rsidR="00FE5876" w:rsidRDefault="00EF798B">
      <w:pPr>
        <w:pStyle w:val="Heading1"/>
        <w:spacing w:before="0"/>
        <w:ind w:left="883" w:right="0"/>
        <w:jc w:val="left"/>
      </w:pPr>
      <w:r>
        <w:t>[SIGNATURE</w:t>
      </w:r>
      <w:r>
        <w:rPr>
          <w:spacing w:val="-4"/>
        </w:rPr>
        <w:t xml:space="preserve"> </w:t>
      </w:r>
      <w:r>
        <w:t>PAGE</w:t>
      </w:r>
      <w:r>
        <w:rPr>
          <w:spacing w:val="-4"/>
        </w:rPr>
        <w:t xml:space="preserve"> </w:t>
      </w:r>
      <w:r>
        <w:rPr>
          <w:spacing w:val="-2"/>
        </w:rPr>
        <w:t>FOLLOWS]</w:t>
      </w:r>
    </w:p>
    <w:p w14:paraId="2A86FC7C" w14:textId="77777777" w:rsidR="00FE5876" w:rsidRDefault="00FE5876">
      <w:pPr>
        <w:sectPr w:rsidR="00FE5876">
          <w:pgSz w:w="12240" w:h="15840"/>
          <w:pgMar w:top="640" w:right="880" w:bottom="880" w:left="960" w:header="0" w:footer="688" w:gutter="0"/>
          <w:cols w:space="720"/>
        </w:sectPr>
      </w:pPr>
    </w:p>
    <w:p w14:paraId="1790DC8B" w14:textId="77777777" w:rsidR="00FE5876" w:rsidRDefault="00EF798B">
      <w:pPr>
        <w:spacing w:before="76"/>
        <w:ind w:left="382"/>
        <w:rPr>
          <w:sz w:val="19"/>
        </w:rPr>
      </w:pPr>
      <w:r>
        <w:rPr>
          <w:color w:val="1F1F1F"/>
          <w:sz w:val="19"/>
        </w:rPr>
        <w:t>Printed</w:t>
      </w:r>
      <w:r>
        <w:rPr>
          <w:color w:val="1F1F1F"/>
          <w:spacing w:val="8"/>
          <w:sz w:val="19"/>
        </w:rPr>
        <w:t xml:space="preserve"> </w:t>
      </w:r>
      <w:r>
        <w:rPr>
          <w:color w:val="2F2F2F"/>
          <w:spacing w:val="-4"/>
          <w:sz w:val="19"/>
        </w:rPr>
        <w:t>Form</w:t>
      </w:r>
    </w:p>
    <w:p w14:paraId="2B697C84" w14:textId="77777777" w:rsidR="00FE5876" w:rsidRDefault="00FE5876">
      <w:pPr>
        <w:pStyle w:val="BodyText"/>
        <w:rPr>
          <w:sz w:val="21"/>
        </w:rPr>
      </w:pPr>
    </w:p>
    <w:p w14:paraId="08DA9A64" w14:textId="77777777" w:rsidR="00FE5876" w:rsidRDefault="00FE5876">
      <w:pPr>
        <w:pStyle w:val="BodyText"/>
        <w:spacing w:before="11"/>
        <w:rPr>
          <w:sz w:val="21"/>
        </w:rPr>
      </w:pPr>
    </w:p>
    <w:p w14:paraId="456197EA" w14:textId="77777777" w:rsidR="00FE5876" w:rsidRDefault="00EF798B">
      <w:pPr>
        <w:ind w:left="2314" w:right="2200"/>
        <w:jc w:val="center"/>
        <w:rPr>
          <w:b/>
          <w:sz w:val="21"/>
        </w:rPr>
      </w:pPr>
      <w:r>
        <w:rPr>
          <w:b/>
          <w:color w:val="1F1F1F"/>
          <w:sz w:val="21"/>
        </w:rPr>
        <w:t>FORM</w:t>
      </w:r>
      <w:r>
        <w:rPr>
          <w:b/>
          <w:color w:val="1F1F1F"/>
          <w:spacing w:val="2"/>
          <w:sz w:val="21"/>
        </w:rPr>
        <w:t xml:space="preserve"> </w:t>
      </w:r>
      <w:r>
        <w:rPr>
          <w:b/>
          <w:color w:val="1F1F1F"/>
          <w:sz w:val="21"/>
        </w:rPr>
        <w:t>OF</w:t>
      </w:r>
      <w:r>
        <w:rPr>
          <w:b/>
          <w:color w:val="1F1F1F"/>
          <w:spacing w:val="-8"/>
          <w:sz w:val="21"/>
        </w:rPr>
        <w:t xml:space="preserve"> </w:t>
      </w:r>
      <w:r>
        <w:rPr>
          <w:b/>
          <w:color w:val="1F1F1F"/>
          <w:spacing w:val="-2"/>
          <w:sz w:val="21"/>
        </w:rPr>
        <w:t>LEASE</w:t>
      </w:r>
    </w:p>
    <w:p w14:paraId="4C0DBE94" w14:textId="77777777" w:rsidR="00FE5876" w:rsidRDefault="00FE5876">
      <w:pPr>
        <w:pStyle w:val="BodyText"/>
        <w:spacing w:before="41"/>
        <w:rPr>
          <w:b/>
          <w:sz w:val="21"/>
        </w:rPr>
      </w:pPr>
    </w:p>
    <w:p w14:paraId="4655140C" w14:textId="77777777" w:rsidR="00FE5876" w:rsidRDefault="00EF798B">
      <w:pPr>
        <w:spacing w:line="249" w:lineRule="auto"/>
        <w:ind w:left="373" w:right="484" w:firstLine="703"/>
        <w:rPr>
          <w:sz w:val="21"/>
        </w:rPr>
      </w:pPr>
      <w:r>
        <w:rPr>
          <w:color w:val="1F1F1F"/>
          <w:sz w:val="21"/>
        </w:rPr>
        <w:t>IN WITNESS WHEREOF, Owner</w:t>
      </w:r>
      <w:r>
        <w:rPr>
          <w:color w:val="1F1F1F"/>
          <w:spacing w:val="-7"/>
          <w:sz w:val="21"/>
        </w:rPr>
        <w:t xml:space="preserve"> </w:t>
      </w:r>
      <w:r>
        <w:rPr>
          <w:color w:val="1F1F1F"/>
          <w:sz w:val="21"/>
        </w:rPr>
        <w:t>and</w:t>
      </w:r>
      <w:r>
        <w:rPr>
          <w:color w:val="1F1F1F"/>
          <w:spacing w:val="-6"/>
          <w:sz w:val="21"/>
        </w:rPr>
        <w:t xml:space="preserve"> </w:t>
      </w:r>
      <w:r>
        <w:rPr>
          <w:color w:val="1F1F1F"/>
          <w:sz w:val="21"/>
        </w:rPr>
        <w:t>Tenant have</w:t>
      </w:r>
      <w:r>
        <w:rPr>
          <w:color w:val="1F1F1F"/>
          <w:spacing w:val="-7"/>
          <w:sz w:val="21"/>
        </w:rPr>
        <w:t xml:space="preserve"> </w:t>
      </w:r>
      <w:r>
        <w:rPr>
          <w:color w:val="2F2F2F"/>
          <w:sz w:val="21"/>
        </w:rPr>
        <w:t xml:space="preserve">respective </w:t>
      </w:r>
      <w:r>
        <w:rPr>
          <w:color w:val="1F1F1F"/>
          <w:sz w:val="21"/>
        </w:rPr>
        <w:t>signed and sealed this</w:t>
      </w:r>
      <w:r>
        <w:rPr>
          <w:color w:val="1F1F1F"/>
          <w:spacing w:val="-2"/>
          <w:sz w:val="21"/>
        </w:rPr>
        <w:t xml:space="preserve"> </w:t>
      </w:r>
      <w:r>
        <w:rPr>
          <w:color w:val="2F2F2F"/>
          <w:sz w:val="21"/>
        </w:rPr>
        <w:t>Lease</w:t>
      </w:r>
      <w:r>
        <w:rPr>
          <w:color w:val="2F2F2F"/>
          <w:spacing w:val="-7"/>
          <w:sz w:val="21"/>
        </w:rPr>
        <w:t xml:space="preserve"> </w:t>
      </w:r>
      <w:r>
        <w:rPr>
          <w:color w:val="1F1F1F"/>
          <w:sz w:val="21"/>
        </w:rPr>
        <w:t>as</w:t>
      </w:r>
      <w:r>
        <w:rPr>
          <w:color w:val="1F1F1F"/>
          <w:spacing w:val="-11"/>
          <w:sz w:val="21"/>
        </w:rPr>
        <w:t xml:space="preserve"> </w:t>
      </w:r>
      <w:r>
        <w:rPr>
          <w:color w:val="1F1F1F"/>
          <w:sz w:val="21"/>
        </w:rPr>
        <w:t>of</w:t>
      </w:r>
      <w:r>
        <w:rPr>
          <w:color w:val="1F1F1F"/>
          <w:spacing w:val="-1"/>
          <w:sz w:val="21"/>
        </w:rPr>
        <w:t xml:space="preserve"> </w:t>
      </w:r>
      <w:r>
        <w:rPr>
          <w:color w:val="1F1F1F"/>
          <w:sz w:val="21"/>
        </w:rPr>
        <w:t>the</w:t>
      </w:r>
      <w:r>
        <w:rPr>
          <w:color w:val="1F1F1F"/>
          <w:spacing w:val="-12"/>
          <w:sz w:val="21"/>
        </w:rPr>
        <w:t xml:space="preserve"> </w:t>
      </w:r>
      <w:r>
        <w:rPr>
          <w:color w:val="1F1F1F"/>
          <w:sz w:val="21"/>
        </w:rPr>
        <w:t xml:space="preserve">day and year first above </w:t>
      </w:r>
      <w:r>
        <w:rPr>
          <w:color w:val="2F2F2F"/>
          <w:sz w:val="21"/>
        </w:rPr>
        <w:t>written.</w:t>
      </w:r>
    </w:p>
    <w:p w14:paraId="48EEF9DC" w14:textId="77777777" w:rsidR="00FE5876" w:rsidRDefault="00FE5876">
      <w:pPr>
        <w:pStyle w:val="BodyText"/>
        <w:rPr>
          <w:sz w:val="21"/>
        </w:rPr>
      </w:pPr>
    </w:p>
    <w:p w14:paraId="12F43D2C" w14:textId="77777777" w:rsidR="00FE5876" w:rsidRDefault="00FE5876">
      <w:pPr>
        <w:pStyle w:val="BodyText"/>
        <w:spacing w:before="72"/>
        <w:rPr>
          <w:sz w:val="21"/>
        </w:rPr>
      </w:pPr>
    </w:p>
    <w:p w14:paraId="3EDB8911" w14:textId="77777777" w:rsidR="00FE5876" w:rsidRDefault="00EF798B">
      <w:pPr>
        <w:spacing w:before="1"/>
        <w:ind w:left="5044"/>
        <w:rPr>
          <w:sz w:val="21"/>
        </w:rPr>
      </w:pPr>
      <w:r>
        <w:rPr>
          <w:color w:val="1F1F1F"/>
          <w:spacing w:val="-2"/>
          <w:sz w:val="21"/>
        </w:rPr>
        <w:t>OWNER:</w:t>
      </w:r>
    </w:p>
    <w:p w14:paraId="072620FA" w14:textId="77777777" w:rsidR="00FE5876" w:rsidRDefault="00FE5876">
      <w:pPr>
        <w:pStyle w:val="BodyText"/>
        <w:spacing w:before="2"/>
        <w:rPr>
          <w:sz w:val="21"/>
        </w:rPr>
      </w:pPr>
    </w:p>
    <w:p w14:paraId="5CCBDB74" w14:textId="77777777" w:rsidR="00FE5876" w:rsidRDefault="00EF798B">
      <w:pPr>
        <w:ind w:left="5046"/>
        <w:rPr>
          <w:b/>
          <w:sz w:val="21"/>
        </w:rPr>
      </w:pPr>
      <w:r>
        <w:rPr>
          <w:noProof/>
        </w:rPr>
        <w:drawing>
          <wp:anchor distT="0" distB="0" distL="0" distR="0" simplePos="0" relativeHeight="487587840" behindDoc="1" locked="0" layoutInCell="1" allowOverlap="1" wp14:anchorId="5A42D78E" wp14:editId="51543A54">
            <wp:simplePos x="0" y="0"/>
            <wp:positionH relativeFrom="page">
              <wp:posOffset>4138098</wp:posOffset>
            </wp:positionH>
            <wp:positionV relativeFrom="paragraph">
              <wp:posOffset>187982</wp:posOffset>
            </wp:positionV>
            <wp:extent cx="1935752" cy="30860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935752" cy="308609"/>
                    </a:xfrm>
                    <a:prstGeom prst="rect">
                      <a:avLst/>
                    </a:prstGeom>
                  </pic:spPr>
                </pic:pic>
              </a:graphicData>
            </a:graphic>
          </wp:anchor>
        </w:drawing>
      </w:r>
      <w:r>
        <w:rPr>
          <w:b/>
          <w:color w:val="1F1F1F"/>
          <w:sz w:val="21"/>
        </w:rPr>
        <w:t>40</w:t>
      </w:r>
      <w:r>
        <w:rPr>
          <w:b/>
          <w:color w:val="1F1F1F"/>
          <w:spacing w:val="-6"/>
          <w:sz w:val="21"/>
        </w:rPr>
        <w:t xml:space="preserve"> </w:t>
      </w:r>
      <w:r>
        <w:rPr>
          <w:b/>
          <w:color w:val="1F1F1F"/>
          <w:sz w:val="21"/>
        </w:rPr>
        <w:t>WALL</w:t>
      </w:r>
      <w:r>
        <w:rPr>
          <w:b/>
          <w:color w:val="1F1F1F"/>
          <w:spacing w:val="-3"/>
          <w:sz w:val="21"/>
        </w:rPr>
        <w:t xml:space="preserve"> </w:t>
      </w:r>
      <w:r>
        <w:rPr>
          <w:b/>
          <w:color w:val="1F1F1F"/>
          <w:sz w:val="21"/>
        </w:rPr>
        <w:t>STREET</w:t>
      </w:r>
      <w:r>
        <w:rPr>
          <w:b/>
          <w:color w:val="1F1F1F"/>
          <w:spacing w:val="16"/>
          <w:sz w:val="21"/>
        </w:rPr>
        <w:t xml:space="preserve"> </w:t>
      </w:r>
      <w:r>
        <w:rPr>
          <w:b/>
          <w:color w:val="1F1F1F"/>
          <w:spacing w:val="-5"/>
          <w:sz w:val="21"/>
        </w:rPr>
        <w:t>LLC</w:t>
      </w:r>
    </w:p>
    <w:p w14:paraId="13AED9AB" w14:textId="77777777" w:rsidR="00FE5876" w:rsidRDefault="00EF798B">
      <w:pPr>
        <w:tabs>
          <w:tab w:val="left" w:pos="5563"/>
          <w:tab w:val="left" w:pos="6461"/>
          <w:tab w:val="left" w:pos="7143"/>
        </w:tabs>
        <w:spacing w:line="197" w:lineRule="exact"/>
        <w:ind w:left="5038"/>
        <w:rPr>
          <w:sz w:val="21"/>
        </w:rPr>
      </w:pPr>
      <w:r>
        <w:rPr>
          <w:color w:val="1F1F1F"/>
          <w:spacing w:val="-5"/>
          <w:w w:val="120"/>
          <w:sz w:val="21"/>
        </w:rPr>
        <w:t>By:</w:t>
      </w:r>
      <w:r>
        <w:rPr>
          <w:color w:val="1F1F1F"/>
          <w:sz w:val="21"/>
        </w:rPr>
        <w:tab/>
      </w:r>
      <w:r>
        <w:rPr>
          <w:color w:val="444444"/>
          <w:w w:val="120"/>
          <w:sz w:val="21"/>
          <w:u w:val="thick" w:color="444444"/>
        </w:rPr>
        <w:t>_-</w:t>
      </w:r>
      <w:r>
        <w:rPr>
          <w:color w:val="444444"/>
          <w:spacing w:val="80"/>
          <w:w w:val="120"/>
          <w:sz w:val="21"/>
          <w:u w:val="thick" w:color="444444"/>
        </w:rPr>
        <w:t xml:space="preserve"> </w:t>
      </w:r>
      <w:r>
        <w:rPr>
          <w:color w:val="444444"/>
          <w:sz w:val="21"/>
        </w:rPr>
        <w:tab/>
      </w:r>
      <w:r>
        <w:rPr>
          <w:color w:val="444444"/>
          <w:spacing w:val="-10"/>
          <w:w w:val="120"/>
          <w:sz w:val="21"/>
        </w:rPr>
        <w:t>'</w:t>
      </w:r>
      <w:r>
        <w:rPr>
          <w:color w:val="444444"/>
          <w:sz w:val="21"/>
        </w:rPr>
        <w:tab/>
      </w:r>
      <w:r>
        <w:rPr>
          <w:color w:val="606060"/>
          <w:w w:val="120"/>
          <w:sz w:val="21"/>
          <w:u w:val="thick" w:color="606060"/>
        </w:rPr>
        <w:t>:-----</w:t>
      </w:r>
      <w:r>
        <w:rPr>
          <w:color w:val="606060"/>
          <w:spacing w:val="-10"/>
          <w:w w:val="120"/>
          <w:sz w:val="21"/>
          <w:u w:val="thick" w:color="606060"/>
        </w:rPr>
        <w:t>-</w:t>
      </w:r>
    </w:p>
    <w:p w14:paraId="35E13782" w14:textId="77777777" w:rsidR="00FE5876" w:rsidRDefault="00EF798B">
      <w:pPr>
        <w:spacing w:line="244" w:lineRule="auto"/>
        <w:ind w:left="5468" w:right="2898" w:firstLine="4"/>
        <w:rPr>
          <w:sz w:val="21"/>
        </w:rPr>
      </w:pPr>
      <w:r>
        <w:rPr>
          <w:noProof/>
        </w:rPr>
        <mc:AlternateContent>
          <mc:Choice Requires="wps">
            <w:drawing>
              <wp:anchor distT="0" distB="0" distL="0" distR="0" simplePos="0" relativeHeight="15729664" behindDoc="0" locked="0" layoutInCell="1" allowOverlap="1" wp14:anchorId="274E76E4" wp14:editId="0833E285">
                <wp:simplePos x="0" y="0"/>
                <wp:positionH relativeFrom="page">
                  <wp:posOffset>4712578</wp:posOffset>
                </wp:positionH>
                <wp:positionV relativeFrom="paragraph">
                  <wp:posOffset>-20861</wp:posOffset>
                </wp:positionV>
                <wp:extent cx="4635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55" cy="1270"/>
                        </a:xfrm>
                        <a:custGeom>
                          <a:avLst/>
                          <a:gdLst/>
                          <a:ahLst/>
                          <a:cxnLst/>
                          <a:rect l="l" t="t" r="r" b="b"/>
                          <a:pathLst>
                            <a:path w="46355">
                              <a:moveTo>
                                <a:pt x="0" y="0"/>
                              </a:moveTo>
                              <a:lnTo>
                                <a:pt x="45775" y="0"/>
                              </a:lnTo>
                            </a:path>
                          </a:pathLst>
                        </a:custGeom>
                        <a:ln w="12719">
                          <a:solidFill>
                            <a:srgbClr val="444444"/>
                          </a:solidFill>
                          <a:prstDash val="solid"/>
                        </a:ln>
                      </wps:spPr>
                      <wps:bodyPr wrap="square" lIns="0" tIns="0" rIns="0" bIns="0" rtlCol="0">
                        <a:prstTxWarp prst="textNoShape">
                          <a:avLst/>
                        </a:prstTxWarp>
                        <a:noAutofit/>
                      </wps:bodyPr>
                    </wps:wsp>
                  </a:graphicData>
                </a:graphic>
              </wp:anchor>
            </w:drawing>
          </mc:Choice>
          <mc:Fallback>
            <w:pict>
              <v:shape w14:anchorId="2C1F6F99" id="Graphic 4" o:spid="_x0000_s1026" style="position:absolute;margin-left:371.05pt;margin-top:-1.65pt;width:3.6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46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" path="m,l45775,e" filled="f" strokecolor="#444" strokeweight=".35331mm">
                <v:path arrowok="t"/>
                <w10:wrap anchorx="page"/>
              </v:shape>
            </w:pict>
          </mc:Fallback>
        </mc:AlternateContent>
      </w:r>
      <w:r>
        <w:rPr>
          <w:color w:val="1F1F1F"/>
          <w:sz w:val="21"/>
        </w:rPr>
        <w:t>Name:</w:t>
      </w:r>
      <w:r>
        <w:rPr>
          <w:color w:val="1F1F1F"/>
          <w:spacing w:val="22"/>
          <w:sz w:val="21"/>
        </w:rPr>
        <w:t xml:space="preserve"> </w:t>
      </w:r>
      <w:r>
        <w:rPr>
          <w:color w:val="1F1F1F"/>
          <w:sz w:val="21"/>
        </w:rPr>
        <w:t>Eric</w:t>
      </w:r>
      <w:r>
        <w:rPr>
          <w:color w:val="1F1F1F"/>
          <w:spacing w:val="-13"/>
          <w:sz w:val="21"/>
        </w:rPr>
        <w:t xml:space="preserve"> </w:t>
      </w:r>
      <w:r>
        <w:rPr>
          <w:color w:val="1F1F1F"/>
          <w:sz w:val="21"/>
        </w:rPr>
        <w:t xml:space="preserve">Trump </w:t>
      </w:r>
      <w:r>
        <w:rPr>
          <w:color w:val="2F2F2F"/>
          <w:sz w:val="21"/>
        </w:rPr>
        <w:t>Title:</w:t>
      </w:r>
      <w:r>
        <w:rPr>
          <w:color w:val="2F2F2F"/>
          <w:spacing w:val="40"/>
          <w:sz w:val="21"/>
        </w:rPr>
        <w:t xml:space="preserve"> </w:t>
      </w:r>
      <w:r>
        <w:rPr>
          <w:color w:val="1F1F1F"/>
          <w:sz w:val="21"/>
        </w:rPr>
        <w:t>President</w:t>
      </w:r>
    </w:p>
    <w:p w14:paraId="1C1B4D85" w14:textId="77777777" w:rsidR="00FE5876" w:rsidRDefault="00FE5876">
      <w:pPr>
        <w:pStyle w:val="BodyText"/>
        <w:rPr>
          <w:sz w:val="21"/>
        </w:rPr>
      </w:pPr>
    </w:p>
    <w:p w14:paraId="5E79B23E" w14:textId="77777777" w:rsidR="00FE5876" w:rsidRDefault="00FE5876">
      <w:pPr>
        <w:pStyle w:val="BodyText"/>
        <w:rPr>
          <w:sz w:val="21"/>
        </w:rPr>
      </w:pPr>
    </w:p>
    <w:p w14:paraId="7DB7E6EF" w14:textId="77777777" w:rsidR="00FE5876" w:rsidRDefault="00FE5876">
      <w:pPr>
        <w:pStyle w:val="BodyText"/>
        <w:spacing w:before="231"/>
        <w:rPr>
          <w:sz w:val="21"/>
        </w:rPr>
      </w:pPr>
    </w:p>
    <w:p w14:paraId="13236D0B" w14:textId="77777777" w:rsidR="00FE5876" w:rsidRDefault="00EF798B">
      <w:pPr>
        <w:spacing w:before="1"/>
        <w:ind w:left="5036"/>
        <w:rPr>
          <w:sz w:val="21"/>
        </w:rPr>
      </w:pPr>
      <w:r>
        <w:rPr>
          <w:color w:val="2F2F2F"/>
          <w:spacing w:val="-2"/>
          <w:sz w:val="21"/>
        </w:rPr>
        <w:t>TENANT:</w:t>
      </w:r>
    </w:p>
    <w:p w14:paraId="511AE92E" w14:textId="77777777" w:rsidR="00FE5876" w:rsidRDefault="00EF798B">
      <w:pPr>
        <w:pStyle w:val="BodyText"/>
        <w:spacing w:before="6"/>
        <w:rPr>
          <w:sz w:val="13"/>
        </w:rPr>
      </w:pPr>
      <w:r>
        <w:rPr>
          <w:noProof/>
        </w:rPr>
        <mc:AlternateContent>
          <mc:Choice Requires="wpg">
            <w:drawing>
              <wp:anchor distT="0" distB="0" distL="0" distR="0" simplePos="0" relativeHeight="487588352" behindDoc="1" locked="0" layoutInCell="1" allowOverlap="1" wp14:anchorId="4985CC0D" wp14:editId="2CF1F05B">
                <wp:simplePos x="0" y="0"/>
                <wp:positionH relativeFrom="page">
                  <wp:posOffset>3802284</wp:posOffset>
                </wp:positionH>
                <wp:positionV relativeFrom="paragraph">
                  <wp:posOffset>114096</wp:posOffset>
                </wp:positionV>
                <wp:extent cx="2595880" cy="848994"/>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5880" cy="848994"/>
                          <a:chOff x="0" y="0"/>
                          <a:chExt cx="2595880" cy="848994"/>
                        </a:xfrm>
                      </wpg:grpSpPr>
                      <pic:pic xmlns:pic="http://schemas.openxmlformats.org/drawingml/2006/picture">
                        <pic:nvPicPr>
                          <pic:cNvPr id="6" name="Image 6"/>
                          <pic:cNvPicPr/>
                        </pic:nvPicPr>
                        <pic:blipFill>
                          <a:blip r:embed="rId9" cstate="print"/>
                          <a:stretch>
                            <a:fillRect/>
                          </a:stretch>
                        </pic:blipFill>
                        <pic:spPr>
                          <a:xfrm>
                            <a:off x="18436" y="6103"/>
                            <a:ext cx="1538054" cy="595292"/>
                          </a:xfrm>
                          <a:prstGeom prst="rect">
                            <a:avLst/>
                          </a:prstGeom>
                        </pic:spPr>
                      </pic:pic>
                      <wps:wsp>
                        <wps:cNvPr id="7" name="Graphic 7"/>
                        <wps:cNvSpPr/>
                        <wps:spPr>
                          <a:xfrm>
                            <a:off x="921737" y="3052"/>
                            <a:ext cx="440055" cy="1270"/>
                          </a:xfrm>
                          <a:custGeom>
                            <a:avLst/>
                            <a:gdLst/>
                            <a:ahLst/>
                            <a:cxnLst/>
                            <a:rect l="l" t="t" r="r" b="b"/>
                            <a:pathLst>
                              <a:path w="440055">
                                <a:moveTo>
                                  <a:pt x="0" y="0"/>
                                </a:moveTo>
                                <a:lnTo>
                                  <a:pt x="439443" y="0"/>
                                </a:lnTo>
                              </a:path>
                            </a:pathLst>
                          </a:custGeom>
                          <a:ln w="6105">
                            <a:solidFill>
                              <a:srgbClr val="000000"/>
                            </a:solidFill>
                            <a:prstDash val="solid"/>
                          </a:ln>
                        </wps:spPr>
                        <wps:bodyPr wrap="square" lIns="0" tIns="0" rIns="0" bIns="0" rtlCol="0">
                          <a:prstTxWarp prst="textNoShape">
                            <a:avLst/>
                          </a:prstTxWarp>
                          <a:noAutofit/>
                        </wps:bodyPr>
                      </wps:wsp>
                      <wps:wsp>
                        <wps:cNvPr id="8" name="Graphic 8"/>
                        <wps:cNvSpPr/>
                        <wps:spPr>
                          <a:xfrm>
                            <a:off x="1556490" y="494550"/>
                            <a:ext cx="845819" cy="1270"/>
                          </a:xfrm>
                          <a:custGeom>
                            <a:avLst/>
                            <a:gdLst/>
                            <a:ahLst/>
                            <a:cxnLst/>
                            <a:rect l="l" t="t" r="r" b="b"/>
                            <a:pathLst>
                              <a:path w="845819">
                                <a:moveTo>
                                  <a:pt x="0" y="0"/>
                                </a:moveTo>
                                <a:lnTo>
                                  <a:pt x="845319" y="0"/>
                                </a:lnTo>
                              </a:path>
                            </a:pathLst>
                          </a:custGeom>
                          <a:ln w="12211">
                            <a:solidFill>
                              <a:srgbClr val="000000"/>
                            </a:solidFill>
                            <a:prstDash val="solid"/>
                          </a:ln>
                        </wps:spPr>
                        <wps:bodyPr wrap="square" lIns="0" tIns="0" rIns="0" bIns="0" rtlCol="0">
                          <a:prstTxWarp prst="textNoShape">
                            <a:avLst/>
                          </a:prstTxWarp>
                          <a:noAutofit/>
                        </wps:bodyPr>
                      </wps:wsp>
                      <wps:wsp>
                        <wps:cNvPr id="9" name="Textbox 9"/>
                        <wps:cNvSpPr txBox="1"/>
                        <wps:spPr>
                          <a:xfrm>
                            <a:off x="0" y="0"/>
                            <a:ext cx="2595880" cy="848994"/>
                          </a:xfrm>
                          <a:prstGeom prst="rect">
                            <a:avLst/>
                          </a:prstGeom>
                        </wps:spPr>
                        <wps:txbx>
                          <w:txbxContent>
                            <w:p w14:paraId="4B879CA6" w14:textId="77777777" w:rsidR="00FE5876" w:rsidRDefault="00FE5876">
                              <w:pPr>
                                <w:rPr>
                                  <w:sz w:val="29"/>
                                </w:rPr>
                              </w:pPr>
                            </w:p>
                            <w:p w14:paraId="2C9176C8" w14:textId="77777777" w:rsidR="00FE5876" w:rsidRDefault="00FE5876">
                              <w:pPr>
                                <w:spacing w:before="79"/>
                                <w:rPr>
                                  <w:sz w:val="29"/>
                                </w:rPr>
                              </w:pPr>
                            </w:p>
                            <w:p w14:paraId="63868E67" w14:textId="77777777" w:rsidR="00FE5876" w:rsidRDefault="00EF798B">
                              <w:pPr>
                                <w:spacing w:line="591" w:lineRule="exact"/>
                                <w:rPr>
                                  <w:rFonts w:ascii="Arial"/>
                                  <w:b/>
                                  <w:sz w:val="29"/>
                                </w:rPr>
                              </w:pPr>
                              <w:r>
                                <w:rPr>
                                  <w:rFonts w:ascii="Arial"/>
                                  <w:color w:val="1F1F1F"/>
                                  <w:sz w:val="20"/>
                                </w:rPr>
                                <w:t>By=</w:t>
                              </w:r>
                              <w:r>
                                <w:rPr>
                                  <w:rFonts w:ascii="Arial"/>
                                  <w:color w:val="1F1F1F"/>
                                  <w:spacing w:val="23"/>
                                  <w:w w:val="125"/>
                                  <w:sz w:val="20"/>
                                </w:rPr>
                                <w:t xml:space="preserve"> </w:t>
                              </w:r>
                              <w:r>
                                <w:rPr>
                                  <w:rFonts w:ascii="Arial"/>
                                  <w:color w:val="1F1F1F"/>
                                  <w:w w:val="125"/>
                                  <w:sz w:val="20"/>
                                </w:rPr>
                                <w:t>N;;;;;</w:t>
                              </w:r>
                              <w:r>
                                <w:rPr>
                                  <w:color w:val="1F1F1F"/>
                                  <w:w w:val="125"/>
                                  <w:position w:val="-10"/>
                                  <w:sz w:val="29"/>
                                  <w:u w:val="thick" w:color="1F1F1F"/>
                                </w:rPr>
                                <w:t>0</w:t>
                              </w:r>
                              <w:r>
                                <w:rPr>
                                  <w:color w:val="1F1F1F"/>
                                  <w:spacing w:val="4"/>
                                  <w:w w:val="125"/>
                                  <w:position w:val="-10"/>
                                  <w:sz w:val="29"/>
                                  <w:u w:val="thick" w:color="1F1F1F"/>
                                </w:rPr>
                                <w:t xml:space="preserve"> </w:t>
                              </w:r>
                              <w:r>
                                <w:rPr>
                                  <w:color w:val="1F1F1F"/>
                                  <w:spacing w:val="45"/>
                                  <w:w w:val="125"/>
                                  <w:position w:val="-10"/>
                                  <w:sz w:val="29"/>
                                </w:rPr>
                                <w:t xml:space="preserve"> </w:t>
                              </w:r>
                              <w:r>
                                <w:rPr>
                                  <w:color w:val="1F1F1F"/>
                                  <w:w w:val="70"/>
                                  <w:sz w:val="29"/>
                                  <w:u w:val="thick" w:color="1F1F1F"/>
                                </w:rPr>
                                <w:t>_.</w:t>
                              </w:r>
                              <w:r>
                                <w:rPr>
                                  <w:color w:val="1F1F1F"/>
                                  <w:spacing w:val="17"/>
                                  <w:sz w:val="29"/>
                                  <w:u w:val="thick" w:color="1F1F1F"/>
                                </w:rPr>
                                <w:t xml:space="preserve"> </w:t>
                              </w:r>
                              <w:r>
                                <w:rPr>
                                  <w:b/>
                                  <w:i/>
                                  <w:color w:val="1F1F1F"/>
                                  <w:sz w:val="24"/>
                                  <w:u w:val="thick" w:color="1F1F1F"/>
                                </w:rPr>
                                <w:t>c,...t.).</w:t>
                              </w:r>
                              <w:r>
                                <w:rPr>
                                  <w:b/>
                                  <w:i/>
                                  <w:color w:val="1F1F1F"/>
                                  <w:spacing w:val="26"/>
                                  <w:sz w:val="24"/>
                                </w:rPr>
                                <w:t xml:space="preserve"> </w:t>
                              </w:r>
                              <w:r>
                                <w:rPr>
                                  <w:rFonts w:ascii="Arial"/>
                                  <w:b/>
                                  <w:color w:val="1F1F1F"/>
                                  <w:w w:val="70"/>
                                  <w:sz w:val="45"/>
                                  <w:u w:val="thick" w:color="1F1F1F"/>
                                </w:rPr>
                                <w:t>::r</w:t>
                              </w:r>
                              <w:r>
                                <w:rPr>
                                  <w:rFonts w:ascii="Arial"/>
                                  <w:b/>
                                  <w:color w:val="1F1F1F"/>
                                  <w:spacing w:val="-13"/>
                                  <w:w w:val="70"/>
                                  <w:sz w:val="45"/>
                                </w:rPr>
                                <w:t xml:space="preserve"> </w:t>
                              </w:r>
                              <w:r>
                                <w:rPr>
                                  <w:rFonts w:ascii="Arial"/>
                                  <w:b/>
                                  <w:color w:val="1F1F1F"/>
                                  <w:sz w:val="29"/>
                                  <w:u w:val="thick" w:color="1F1F1F"/>
                                </w:rPr>
                                <w:t>R.</w:t>
                              </w:r>
                              <w:r>
                                <w:rPr>
                                  <w:rFonts w:ascii="Arial"/>
                                  <w:b/>
                                  <w:color w:val="1F1F1F"/>
                                  <w:spacing w:val="28"/>
                                  <w:w w:val="125"/>
                                  <w:sz w:val="29"/>
                                  <w:u w:val="thick" w:color="1F1F1F"/>
                                </w:rPr>
                                <w:t xml:space="preserve"> </w:t>
                              </w:r>
                              <w:r>
                                <w:rPr>
                                  <w:rFonts w:ascii="Arial"/>
                                  <w:b/>
                                  <w:color w:val="1F1F1F"/>
                                  <w:spacing w:val="-2"/>
                                  <w:w w:val="125"/>
                                  <w:sz w:val="29"/>
                                  <w:u w:val="thick" w:color="1F1F1F"/>
                                </w:rPr>
                                <w:t>Met.;</w:t>
                              </w:r>
                            </w:p>
                          </w:txbxContent>
                        </wps:txbx>
                        <wps:bodyPr wrap="square" lIns="0" tIns="0" rIns="0" bIns="0" rtlCol="0">
                          <a:noAutofit/>
                        </wps:bodyPr>
                      </wps:wsp>
                    </wpg:wgp>
                  </a:graphicData>
                </a:graphic>
              </wp:anchor>
            </w:drawing>
          </mc:Choice>
          <mc:Fallback>
            <w:pict>
              <v:group w14:anchorId="4985CC0D" id="Group 5" o:spid="_x0000_s1026" style="position:absolute;margin-left:299.4pt;margin-top:9pt;width:204.4pt;height:66.85pt;z-index:-15728128;mso-wrap-distance-left:0;mso-wrap-distance-right:0;mso-position-horizontal-relative:page" coordsize="25958,84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184;top:61;width:15380;height:5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">
                  <v:imagedata r:id="rId10" o:title=""/>
                </v:shape>
                <v:shape id="Graphic 7" o:spid="_x0000_s1028" style="position:absolute;left:9217;top:30;width:4400;height:13;visibility:visible;mso-wrap-style:square;v-text-anchor:top" coordsize="4400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" path="m,l439443,e" filled="f" strokeweight=".16958mm">
                  <v:path arrowok="t"/>
                </v:shape>
                <v:shape id="Graphic 8" o:spid="_x0000_s1029" style="position:absolute;left:15564;top:4945;width:8459;height:13;visibility:visible;mso-wrap-style:square;v-text-anchor:top" coordsize="8458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" path="m,l845319,e" filled="f" strokeweight=".33919mm">
                  <v:path arrowok="t"/>
                </v:shape>
                <v:shapetype id="_x0000_t202" coordsize="21600,21600" o:spt="202" path="m,l,21600r21600,l21600,xe">
                  <v:stroke joinstyle="miter"/>
                  <v:path gradientshapeok="t" o:connecttype="rect"/>
                </v:shapetype>
                <v:shape id="Textbox 9" o:spid="_x0000_s1030" type="#_x0000_t202" style="position:absolute;width:25958;height:8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B879CA6" w14:textId="77777777" w:rsidR="00FE5876" w:rsidRDefault="00FE5876">
                        <w:pPr>
                          <w:rPr>
                            <w:sz w:val="29"/>
                          </w:rPr>
                        </w:pPr>
                      </w:p>
                      <w:p w14:paraId="2C9176C8" w14:textId="77777777" w:rsidR="00FE5876" w:rsidRDefault="00FE5876">
                        <w:pPr>
                          <w:spacing w:before="79"/>
                          <w:rPr>
                            <w:sz w:val="29"/>
                          </w:rPr>
                        </w:pPr>
                      </w:p>
                      <w:p w14:paraId="63868E67" w14:textId="77777777" w:rsidR="00FE5876" w:rsidRDefault="00EF798B">
                        <w:pPr>
                          <w:spacing w:line="591" w:lineRule="exact"/>
                          <w:rPr>
                            <w:rFonts w:ascii="Arial"/>
                            <w:b/>
                            <w:sz w:val="29"/>
                          </w:rPr>
                        </w:pPr>
                        <w:r>
                          <w:rPr>
                            <w:rFonts w:ascii="Arial"/>
                            <w:color w:val="1F1F1F"/>
                            <w:sz w:val="20"/>
                          </w:rPr>
                          <w:t>By=</w:t>
                        </w:r>
                        <w:r>
                          <w:rPr>
                            <w:rFonts w:ascii="Arial"/>
                            <w:color w:val="1F1F1F"/>
                            <w:spacing w:val="23"/>
                            <w:w w:val="125"/>
                            <w:sz w:val="20"/>
                          </w:rPr>
                          <w:t xml:space="preserve"> </w:t>
                        </w:r>
                        <w:r>
                          <w:rPr>
                            <w:rFonts w:ascii="Arial"/>
                            <w:color w:val="1F1F1F"/>
                            <w:w w:val="125"/>
                            <w:sz w:val="20"/>
                          </w:rPr>
                          <w:t>N;;;;;</w:t>
                        </w:r>
                        <w:r>
                          <w:rPr>
                            <w:color w:val="1F1F1F"/>
                            <w:w w:val="125"/>
                            <w:position w:val="-10"/>
                            <w:sz w:val="29"/>
                            <w:u w:val="thick" w:color="1F1F1F"/>
                          </w:rPr>
                          <w:t>0</w:t>
                        </w:r>
                        <w:r>
                          <w:rPr>
                            <w:color w:val="1F1F1F"/>
                            <w:spacing w:val="4"/>
                            <w:w w:val="125"/>
                            <w:position w:val="-10"/>
                            <w:sz w:val="29"/>
                            <w:u w:val="thick" w:color="1F1F1F"/>
                          </w:rPr>
                          <w:t xml:space="preserve"> </w:t>
                        </w:r>
                        <w:r>
                          <w:rPr>
                            <w:color w:val="1F1F1F"/>
                            <w:spacing w:val="45"/>
                            <w:w w:val="125"/>
                            <w:position w:val="-10"/>
                            <w:sz w:val="29"/>
                          </w:rPr>
                          <w:t xml:space="preserve"> </w:t>
                        </w:r>
                        <w:r>
                          <w:rPr>
                            <w:color w:val="1F1F1F"/>
                            <w:w w:val="70"/>
                            <w:sz w:val="29"/>
                            <w:u w:val="thick" w:color="1F1F1F"/>
                          </w:rPr>
                          <w:t>_.</w:t>
                        </w:r>
                        <w:r>
                          <w:rPr>
                            <w:color w:val="1F1F1F"/>
                            <w:spacing w:val="17"/>
                            <w:sz w:val="29"/>
                            <w:u w:val="thick" w:color="1F1F1F"/>
                          </w:rPr>
                          <w:t xml:space="preserve"> </w:t>
                        </w:r>
                        <w:r>
                          <w:rPr>
                            <w:b/>
                            <w:i/>
                            <w:color w:val="1F1F1F"/>
                            <w:sz w:val="24"/>
                            <w:u w:val="thick" w:color="1F1F1F"/>
                          </w:rPr>
                          <w:t>c,...t.).</w:t>
                        </w:r>
                        <w:r>
                          <w:rPr>
                            <w:b/>
                            <w:i/>
                            <w:color w:val="1F1F1F"/>
                            <w:spacing w:val="26"/>
                            <w:sz w:val="24"/>
                          </w:rPr>
                          <w:t xml:space="preserve"> </w:t>
                        </w:r>
                        <w:r>
                          <w:rPr>
                            <w:rFonts w:ascii="Arial"/>
                            <w:b/>
                            <w:color w:val="1F1F1F"/>
                            <w:w w:val="70"/>
                            <w:sz w:val="45"/>
                            <w:u w:val="thick" w:color="1F1F1F"/>
                          </w:rPr>
                          <w:t>::r</w:t>
                        </w:r>
                        <w:r>
                          <w:rPr>
                            <w:rFonts w:ascii="Arial"/>
                            <w:b/>
                            <w:color w:val="1F1F1F"/>
                            <w:spacing w:val="-13"/>
                            <w:w w:val="70"/>
                            <w:sz w:val="45"/>
                          </w:rPr>
                          <w:t xml:space="preserve"> </w:t>
                        </w:r>
                        <w:r>
                          <w:rPr>
                            <w:rFonts w:ascii="Arial"/>
                            <w:b/>
                            <w:color w:val="1F1F1F"/>
                            <w:sz w:val="29"/>
                            <w:u w:val="thick" w:color="1F1F1F"/>
                          </w:rPr>
                          <w:t>R.</w:t>
                        </w:r>
                        <w:r>
                          <w:rPr>
                            <w:rFonts w:ascii="Arial"/>
                            <w:b/>
                            <w:color w:val="1F1F1F"/>
                            <w:spacing w:val="28"/>
                            <w:w w:val="125"/>
                            <w:sz w:val="29"/>
                            <w:u w:val="thick" w:color="1F1F1F"/>
                          </w:rPr>
                          <w:t xml:space="preserve"> </w:t>
                        </w:r>
                        <w:r>
                          <w:rPr>
                            <w:rFonts w:ascii="Arial"/>
                            <w:b/>
                            <w:color w:val="1F1F1F"/>
                            <w:spacing w:val="-2"/>
                            <w:w w:val="125"/>
                            <w:sz w:val="29"/>
                            <w:u w:val="thick" w:color="1F1F1F"/>
                          </w:rPr>
                          <w:t>Met.;</w:t>
                        </w:r>
                      </w:p>
                    </w:txbxContent>
                  </v:textbox>
                </v:shape>
                <w10:wrap type="topAndBottom" anchorx="page"/>
              </v:group>
            </w:pict>
          </mc:Fallback>
        </mc:AlternateContent>
      </w:r>
    </w:p>
    <w:p w14:paraId="10706DAB" w14:textId="77777777" w:rsidR="00FE5876" w:rsidRDefault="00EF798B">
      <w:pPr>
        <w:ind w:left="5463"/>
        <w:rPr>
          <w:b/>
          <w:sz w:val="21"/>
        </w:rPr>
      </w:pPr>
      <w:r>
        <w:rPr>
          <w:color w:val="1F1F1F"/>
          <w:w w:val="105"/>
          <w:sz w:val="21"/>
        </w:rPr>
        <w:t>Title:</w:t>
      </w:r>
      <w:r>
        <w:rPr>
          <w:color w:val="1F1F1F"/>
          <w:spacing w:val="-104"/>
          <w:w w:val="350"/>
          <w:sz w:val="21"/>
        </w:rPr>
        <w:t xml:space="preserve"> </w:t>
      </w:r>
      <w:r>
        <w:rPr>
          <w:b/>
          <w:color w:val="1F1F1F"/>
          <w:spacing w:val="-4"/>
          <w:w w:val="350"/>
          <w:sz w:val="21"/>
        </w:rPr>
        <w:t>P,v1</w:t>
      </w:r>
    </w:p>
    <w:p w14:paraId="442BF870" w14:textId="77777777" w:rsidR="00FE5876" w:rsidRDefault="00FE5876">
      <w:pPr>
        <w:rPr>
          <w:sz w:val="21"/>
        </w:rPr>
        <w:sectPr w:rsidR="00FE5876">
          <w:footerReference w:type="default" r:id="rId11"/>
          <w:pgSz w:w="12240" w:h="15840"/>
          <w:pgMar w:top="1120" w:right="880" w:bottom="940" w:left="960" w:header="0" w:footer="750" w:gutter="0"/>
          <w:cols w:space="720"/>
        </w:sectPr>
      </w:pPr>
    </w:p>
    <w:p w14:paraId="65E6A6D2" w14:textId="77777777" w:rsidR="00FE5876" w:rsidRDefault="00EF798B">
      <w:pPr>
        <w:spacing w:before="74"/>
        <w:ind w:left="2113" w:right="2200"/>
        <w:jc w:val="center"/>
      </w:pPr>
      <w:r>
        <w:t>RIDER</w:t>
      </w:r>
      <w:r>
        <w:rPr>
          <w:spacing w:val="-6"/>
        </w:rPr>
        <w:t xml:space="preserve"> </w:t>
      </w:r>
      <w:r>
        <w:t>ANNEXED</w:t>
      </w:r>
      <w:r>
        <w:rPr>
          <w:spacing w:val="-9"/>
        </w:rPr>
        <w:t xml:space="preserve"> </w:t>
      </w:r>
      <w:r>
        <w:t>TO</w:t>
      </w:r>
      <w:r>
        <w:rPr>
          <w:spacing w:val="-6"/>
        </w:rPr>
        <w:t xml:space="preserve"> </w:t>
      </w:r>
      <w:r>
        <w:t>AGREEMENT</w:t>
      </w:r>
      <w:r>
        <w:rPr>
          <w:spacing w:val="-9"/>
        </w:rPr>
        <w:t xml:space="preserve"> </w:t>
      </w:r>
      <w:r>
        <w:t>OF</w:t>
      </w:r>
      <w:r>
        <w:rPr>
          <w:spacing w:val="-9"/>
        </w:rPr>
        <w:t xml:space="preserve"> </w:t>
      </w:r>
      <w:r>
        <w:t>OFFICE</w:t>
      </w:r>
      <w:r>
        <w:rPr>
          <w:spacing w:val="-6"/>
        </w:rPr>
        <w:t xml:space="preserve"> </w:t>
      </w:r>
      <w:r>
        <w:t>LEASE DATED AS OF AUGUST 14, 2023,</w:t>
      </w:r>
    </w:p>
    <w:p w14:paraId="5C9AA0BA" w14:textId="77777777" w:rsidR="00FE5876" w:rsidRDefault="00EF798B">
      <w:pPr>
        <w:spacing w:line="251" w:lineRule="exact"/>
        <w:ind w:left="2125" w:right="2200"/>
        <w:jc w:val="center"/>
      </w:pPr>
      <w:r>
        <w:t>BY</w:t>
      </w:r>
      <w:r>
        <w:rPr>
          <w:spacing w:val="-1"/>
        </w:rPr>
        <w:t xml:space="preserve"> </w:t>
      </w:r>
      <w:r>
        <w:t>AND</w:t>
      </w:r>
      <w:r>
        <w:rPr>
          <w:spacing w:val="2"/>
        </w:rPr>
        <w:t xml:space="preserve"> </w:t>
      </w:r>
      <w:r>
        <w:rPr>
          <w:spacing w:val="-2"/>
        </w:rPr>
        <w:t>BETWEEN</w:t>
      </w:r>
    </w:p>
    <w:p w14:paraId="3314E2A0" w14:textId="77777777" w:rsidR="00FE5876" w:rsidRDefault="00EF798B">
      <w:pPr>
        <w:spacing w:before="3"/>
        <w:ind w:left="1956" w:right="2032"/>
        <w:jc w:val="center"/>
      </w:pPr>
      <w:r>
        <w:t>40</w:t>
      </w:r>
      <w:r>
        <w:rPr>
          <w:spacing w:val="-2"/>
        </w:rPr>
        <w:t xml:space="preserve"> </w:t>
      </w:r>
      <w:r>
        <w:t>WALL</w:t>
      </w:r>
      <w:r>
        <w:rPr>
          <w:spacing w:val="-7"/>
        </w:rPr>
        <w:t xml:space="preserve"> </w:t>
      </w:r>
      <w:r>
        <w:t>STREET</w:t>
      </w:r>
      <w:r>
        <w:rPr>
          <w:spacing w:val="-7"/>
        </w:rPr>
        <w:t xml:space="preserve"> </w:t>
      </w:r>
      <w:r>
        <w:t>LLC,</w:t>
      </w:r>
      <w:r>
        <w:rPr>
          <w:spacing w:val="-3"/>
        </w:rPr>
        <w:t xml:space="preserve"> </w:t>
      </w:r>
      <w:r>
        <w:t>AS</w:t>
      </w:r>
      <w:r>
        <w:rPr>
          <w:spacing w:val="-3"/>
        </w:rPr>
        <w:t xml:space="preserve"> </w:t>
      </w:r>
      <w:r>
        <w:t>“OWNER”</w:t>
      </w:r>
      <w:r>
        <w:rPr>
          <w:spacing w:val="-6"/>
        </w:rPr>
        <w:t xml:space="preserve"> </w:t>
      </w:r>
      <w:r>
        <w:t>OR</w:t>
      </w:r>
      <w:r>
        <w:rPr>
          <w:spacing w:val="-7"/>
        </w:rPr>
        <w:t xml:space="preserve"> </w:t>
      </w:r>
      <w:r>
        <w:t>“LANDLORD”,</w:t>
      </w:r>
      <w:r>
        <w:rPr>
          <w:spacing w:val="-4"/>
        </w:rPr>
        <w:t xml:space="preserve"> </w:t>
      </w:r>
      <w:r>
        <w:t>AND MM LEGAL, P.C., AS “TENANT”</w:t>
      </w:r>
    </w:p>
    <w:p w14:paraId="4346F2E9" w14:textId="77777777" w:rsidR="00FE5876" w:rsidRDefault="00EF798B">
      <w:pPr>
        <w:pStyle w:val="ListParagraph"/>
        <w:numPr>
          <w:ilvl w:val="0"/>
          <w:numId w:val="16"/>
        </w:numPr>
        <w:tabs>
          <w:tab w:val="left" w:pos="1199"/>
        </w:tabs>
        <w:spacing w:before="250"/>
        <w:ind w:hanging="720"/>
      </w:pPr>
      <w:r>
        <w:t>CONFLICT</w:t>
      </w:r>
      <w:r>
        <w:rPr>
          <w:spacing w:val="-4"/>
        </w:rPr>
        <w:t xml:space="preserve"> </w:t>
      </w:r>
      <w:r>
        <w:t>OR</w:t>
      </w:r>
      <w:r>
        <w:rPr>
          <w:spacing w:val="1"/>
        </w:rPr>
        <w:t xml:space="preserve"> </w:t>
      </w:r>
      <w:r>
        <w:rPr>
          <w:spacing w:val="-2"/>
        </w:rPr>
        <w:t>INCONSISTENCY:</w:t>
      </w:r>
    </w:p>
    <w:p w14:paraId="13E1A5DF" w14:textId="77777777" w:rsidR="00FE5876" w:rsidRDefault="00FE5876">
      <w:pPr>
        <w:pStyle w:val="BodyText"/>
        <w:spacing w:before="2"/>
      </w:pPr>
    </w:p>
    <w:p w14:paraId="52A50B97" w14:textId="77777777" w:rsidR="00FE5876" w:rsidRDefault="00EF798B">
      <w:pPr>
        <w:pStyle w:val="BodyText"/>
        <w:ind w:left="479" w:right="557" w:firstLine="720"/>
        <w:jc w:val="both"/>
      </w:pPr>
      <w:r>
        <w:t>In</w:t>
      </w:r>
      <w:r>
        <w:rPr>
          <w:spacing w:val="-8"/>
        </w:rPr>
        <w:t xml:space="preserve"> </w:t>
      </w:r>
      <w:r>
        <w:t>the</w:t>
      </w:r>
      <w:r>
        <w:rPr>
          <w:spacing w:val="-7"/>
        </w:rPr>
        <w:t xml:space="preserve"> </w:t>
      </w:r>
      <w:r>
        <w:t>event</w:t>
      </w:r>
      <w:r>
        <w:rPr>
          <w:spacing w:val="-7"/>
        </w:rPr>
        <w:t xml:space="preserve"> </w:t>
      </w:r>
      <w:r>
        <w:t>of</w:t>
      </w:r>
      <w:r>
        <w:rPr>
          <w:spacing w:val="-3"/>
        </w:rPr>
        <w:t xml:space="preserve"> </w:t>
      </w:r>
      <w:r>
        <w:t>any</w:t>
      </w:r>
      <w:r>
        <w:rPr>
          <w:spacing w:val="-8"/>
        </w:rPr>
        <w:t xml:space="preserve"> </w:t>
      </w:r>
      <w:r>
        <w:t>conflict</w:t>
      </w:r>
      <w:r>
        <w:rPr>
          <w:spacing w:val="-7"/>
        </w:rPr>
        <w:t xml:space="preserve"> </w:t>
      </w:r>
      <w:r>
        <w:t>or</w:t>
      </w:r>
      <w:r>
        <w:rPr>
          <w:spacing w:val="-7"/>
        </w:rPr>
        <w:t xml:space="preserve"> </w:t>
      </w:r>
      <w:r>
        <w:t>inconsistency</w:t>
      </w:r>
      <w:r>
        <w:rPr>
          <w:spacing w:val="-8"/>
        </w:rPr>
        <w:t xml:space="preserve"> </w:t>
      </w:r>
      <w:r>
        <w:t>between</w:t>
      </w:r>
      <w:r>
        <w:rPr>
          <w:spacing w:val="-8"/>
        </w:rPr>
        <w:t xml:space="preserve"> </w:t>
      </w:r>
      <w:r>
        <w:t>any</w:t>
      </w:r>
      <w:r>
        <w:rPr>
          <w:spacing w:val="-8"/>
        </w:rPr>
        <w:t xml:space="preserve"> </w:t>
      </w:r>
      <w:r>
        <w:t>of</w:t>
      </w:r>
      <w:r>
        <w:rPr>
          <w:spacing w:val="-3"/>
        </w:rPr>
        <w:t xml:space="preserve"> </w:t>
      </w:r>
      <w:r>
        <w:t>the</w:t>
      </w:r>
      <w:r>
        <w:rPr>
          <w:spacing w:val="-7"/>
        </w:rPr>
        <w:t xml:space="preserve"> </w:t>
      </w:r>
      <w:r>
        <w:t>foregoing</w:t>
      </w:r>
      <w:r>
        <w:rPr>
          <w:spacing w:val="-8"/>
        </w:rPr>
        <w:t xml:space="preserve"> </w:t>
      </w:r>
      <w:r>
        <w:t>provisions</w:t>
      </w:r>
      <w:r>
        <w:rPr>
          <w:spacing w:val="-7"/>
        </w:rPr>
        <w:t xml:space="preserve"> </w:t>
      </w:r>
      <w:r>
        <w:t>in</w:t>
      </w:r>
      <w:r>
        <w:rPr>
          <w:spacing w:val="-8"/>
        </w:rPr>
        <w:t xml:space="preserve"> </w:t>
      </w:r>
      <w:r>
        <w:t>the</w:t>
      </w:r>
      <w:r>
        <w:rPr>
          <w:spacing w:val="-7"/>
        </w:rPr>
        <w:t xml:space="preserve"> </w:t>
      </w:r>
      <w:r>
        <w:t>Printed Form of this Lease and the provisions contained in this rider (this “</w:t>
      </w:r>
      <w:r>
        <w:rPr>
          <w:b/>
        </w:rPr>
        <w:t>Rider</w:t>
      </w:r>
      <w:r>
        <w:t>”), the provisions of this Rider shall govern and control.</w:t>
      </w:r>
    </w:p>
    <w:p w14:paraId="20BA86CF" w14:textId="77777777" w:rsidR="00FE5876" w:rsidRDefault="00FE5876">
      <w:pPr>
        <w:pStyle w:val="BodyText"/>
      </w:pPr>
    </w:p>
    <w:p w14:paraId="2ED27CB5" w14:textId="77777777" w:rsidR="00FE5876" w:rsidRDefault="00EF798B">
      <w:pPr>
        <w:pStyle w:val="Heading3"/>
        <w:numPr>
          <w:ilvl w:val="0"/>
          <w:numId w:val="16"/>
        </w:numPr>
        <w:tabs>
          <w:tab w:val="left" w:pos="1199"/>
        </w:tabs>
        <w:ind w:hanging="720"/>
      </w:pPr>
      <w:r>
        <w:t>FIXED RENT</w:t>
      </w:r>
      <w:r>
        <w:rPr>
          <w:spacing w:val="-4"/>
        </w:rPr>
        <w:t xml:space="preserve"> </w:t>
      </w:r>
      <w:r>
        <w:t>AND PRORATION OF</w:t>
      </w:r>
      <w:r>
        <w:rPr>
          <w:spacing w:val="-4"/>
        </w:rPr>
        <w:t xml:space="preserve"> </w:t>
      </w:r>
      <w:r>
        <w:t>FIXED</w:t>
      </w:r>
      <w:r>
        <w:rPr>
          <w:spacing w:val="1"/>
        </w:rPr>
        <w:t xml:space="preserve"> </w:t>
      </w:r>
      <w:r>
        <w:rPr>
          <w:spacing w:val="-4"/>
        </w:rPr>
        <w:t>RENT:</w:t>
      </w:r>
    </w:p>
    <w:p w14:paraId="5C06E67F" w14:textId="77777777" w:rsidR="00FE5876" w:rsidRDefault="00EF798B">
      <w:pPr>
        <w:pStyle w:val="ListParagraph"/>
        <w:numPr>
          <w:ilvl w:val="1"/>
          <w:numId w:val="16"/>
        </w:numPr>
        <w:tabs>
          <w:tab w:val="left" w:pos="1918"/>
        </w:tabs>
        <w:spacing w:before="252"/>
        <w:ind w:right="555" w:firstLine="720"/>
        <w:jc w:val="both"/>
      </w:pPr>
      <w:r>
        <w:t>The term of this Lease for which the Demised Premises are hereby leased (the “</w:t>
      </w:r>
      <w:r>
        <w:rPr>
          <w:b/>
        </w:rPr>
        <w:t>Term</w:t>
      </w:r>
      <w:r>
        <w:t>”) shall commence on the first (1</w:t>
      </w:r>
      <w:r>
        <w:rPr>
          <w:position w:val="7"/>
          <w:sz w:val="14"/>
        </w:rPr>
        <w:t>st</w:t>
      </w:r>
      <w:r>
        <w:t>) business day following the date that possession of the Demised Premises is</w:t>
      </w:r>
      <w:r>
        <w:rPr>
          <w:spacing w:val="-16"/>
        </w:rPr>
        <w:t xml:space="preserve"> </w:t>
      </w:r>
      <w:r>
        <w:t>delivered</w:t>
      </w:r>
      <w:r>
        <w:rPr>
          <w:spacing w:val="-14"/>
        </w:rPr>
        <w:t xml:space="preserve"> </w:t>
      </w:r>
      <w:r>
        <w:t>to</w:t>
      </w:r>
      <w:r>
        <w:rPr>
          <w:spacing w:val="-14"/>
        </w:rPr>
        <w:t xml:space="preserve"> </w:t>
      </w:r>
      <w:r>
        <w:t>Tenant</w:t>
      </w:r>
      <w:r>
        <w:rPr>
          <w:spacing w:val="-13"/>
        </w:rPr>
        <w:t xml:space="preserve"> </w:t>
      </w:r>
      <w:r>
        <w:t>after</w:t>
      </w:r>
      <w:r>
        <w:rPr>
          <w:spacing w:val="-14"/>
        </w:rPr>
        <w:t xml:space="preserve"> </w:t>
      </w:r>
      <w:r>
        <w:t>the</w:t>
      </w:r>
      <w:r>
        <w:rPr>
          <w:spacing w:val="-14"/>
        </w:rPr>
        <w:t xml:space="preserve"> </w:t>
      </w:r>
      <w:r>
        <w:t>substantial</w:t>
      </w:r>
      <w:r>
        <w:rPr>
          <w:spacing w:val="-14"/>
        </w:rPr>
        <w:t xml:space="preserve"> </w:t>
      </w:r>
      <w:r>
        <w:t>completion</w:t>
      </w:r>
      <w:r>
        <w:rPr>
          <w:spacing w:val="-13"/>
        </w:rPr>
        <w:t xml:space="preserve"> </w:t>
      </w:r>
      <w:r>
        <w:t>of</w:t>
      </w:r>
      <w:r>
        <w:rPr>
          <w:spacing w:val="-14"/>
        </w:rPr>
        <w:t xml:space="preserve"> </w:t>
      </w:r>
      <w:r>
        <w:t>Landlord’s</w:t>
      </w:r>
      <w:r>
        <w:rPr>
          <w:spacing w:val="-14"/>
        </w:rPr>
        <w:t xml:space="preserve"> </w:t>
      </w:r>
      <w:r>
        <w:t>Work</w:t>
      </w:r>
      <w:r>
        <w:rPr>
          <w:spacing w:val="-14"/>
        </w:rPr>
        <w:t xml:space="preserve"> </w:t>
      </w:r>
      <w:r>
        <w:t>(as</w:t>
      </w:r>
      <w:r>
        <w:rPr>
          <w:spacing w:val="-13"/>
        </w:rPr>
        <w:t xml:space="preserve"> </w:t>
      </w:r>
      <w:r>
        <w:t>defined</w:t>
      </w:r>
      <w:r>
        <w:rPr>
          <w:spacing w:val="-14"/>
        </w:rPr>
        <w:t xml:space="preserve"> </w:t>
      </w:r>
      <w:r>
        <w:t>on</w:t>
      </w:r>
      <w:r>
        <w:rPr>
          <w:spacing w:val="-14"/>
        </w:rPr>
        <w:t xml:space="preserve"> </w:t>
      </w:r>
      <w:r>
        <w:rPr>
          <w:u w:val="single"/>
        </w:rPr>
        <w:t>Exhibit</w:t>
      </w:r>
      <w:r>
        <w:rPr>
          <w:spacing w:val="-14"/>
          <w:u w:val="single"/>
        </w:rPr>
        <w:t xml:space="preserve"> </w:t>
      </w:r>
      <w:r>
        <w:rPr>
          <w:u w:val="single"/>
        </w:rPr>
        <w:t>D</w:t>
      </w:r>
      <w:r>
        <w:rPr>
          <w:spacing w:val="-13"/>
        </w:rPr>
        <w:t xml:space="preserve"> </w:t>
      </w:r>
      <w:r>
        <w:t>attached hereto), vacant, free of all tenancies, occupancies and rights of parties in possession, and otherwise in the condition required by this Lease (the “</w:t>
      </w:r>
      <w:r>
        <w:rPr>
          <w:b/>
        </w:rPr>
        <w:t>Commencement Date</w:t>
      </w:r>
      <w:r>
        <w:t>”), which Commencement Date the parties agree</w:t>
      </w:r>
      <w:r>
        <w:rPr>
          <w:spacing w:val="-8"/>
        </w:rPr>
        <w:t xml:space="preserve"> </w:t>
      </w:r>
      <w:r>
        <w:t>shall</w:t>
      </w:r>
      <w:r>
        <w:rPr>
          <w:spacing w:val="-8"/>
        </w:rPr>
        <w:t xml:space="preserve"> </w:t>
      </w:r>
      <w:r>
        <w:t>not</w:t>
      </w:r>
      <w:r>
        <w:rPr>
          <w:spacing w:val="-8"/>
        </w:rPr>
        <w:t xml:space="preserve"> </w:t>
      </w:r>
      <w:r>
        <w:t>occur</w:t>
      </w:r>
      <w:r>
        <w:rPr>
          <w:spacing w:val="-8"/>
        </w:rPr>
        <w:t xml:space="preserve"> </w:t>
      </w:r>
      <w:r>
        <w:t>prior</w:t>
      </w:r>
      <w:r>
        <w:rPr>
          <w:spacing w:val="-8"/>
        </w:rPr>
        <w:t xml:space="preserve"> </w:t>
      </w:r>
      <w:r>
        <w:t>to</w:t>
      </w:r>
      <w:r>
        <w:rPr>
          <w:spacing w:val="-5"/>
        </w:rPr>
        <w:t xml:space="preserve"> </w:t>
      </w:r>
      <w:r>
        <w:t>February</w:t>
      </w:r>
      <w:r>
        <w:rPr>
          <w:spacing w:val="-8"/>
        </w:rPr>
        <w:t xml:space="preserve"> </w:t>
      </w:r>
      <w:r>
        <w:t>1,</w:t>
      </w:r>
      <w:r>
        <w:rPr>
          <w:spacing w:val="-10"/>
        </w:rPr>
        <w:t xml:space="preserve"> </w:t>
      </w:r>
      <w:r>
        <w:t>2024,</w:t>
      </w:r>
      <w:r>
        <w:rPr>
          <w:spacing w:val="-5"/>
        </w:rPr>
        <w:t xml:space="preserve"> </w:t>
      </w:r>
      <w:r>
        <w:t>and</w:t>
      </w:r>
      <w:r>
        <w:rPr>
          <w:spacing w:val="-5"/>
        </w:rPr>
        <w:t xml:space="preserve"> </w:t>
      </w:r>
      <w:r>
        <w:t>shall</w:t>
      </w:r>
      <w:r>
        <w:rPr>
          <w:spacing w:val="-8"/>
        </w:rPr>
        <w:t xml:space="preserve"> </w:t>
      </w:r>
      <w:r>
        <w:t>end</w:t>
      </w:r>
      <w:r>
        <w:rPr>
          <w:spacing w:val="-5"/>
        </w:rPr>
        <w:t xml:space="preserve"> </w:t>
      </w:r>
      <w:r>
        <w:t>at</w:t>
      </w:r>
      <w:r>
        <w:rPr>
          <w:spacing w:val="-8"/>
        </w:rPr>
        <w:t xml:space="preserve"> </w:t>
      </w:r>
      <w:r>
        <w:t>11:59</w:t>
      </w:r>
      <w:r>
        <w:rPr>
          <w:spacing w:val="-9"/>
        </w:rPr>
        <w:t xml:space="preserve"> </w:t>
      </w:r>
      <w:r>
        <w:t>p.m.</w:t>
      </w:r>
      <w:r>
        <w:rPr>
          <w:spacing w:val="-10"/>
        </w:rPr>
        <w:t xml:space="preserve"> </w:t>
      </w:r>
      <w:r>
        <w:t>on</w:t>
      </w:r>
      <w:r>
        <w:rPr>
          <w:spacing w:val="-9"/>
        </w:rPr>
        <w:t xml:space="preserve"> </w:t>
      </w:r>
      <w:r>
        <w:t>the</w:t>
      </w:r>
      <w:r>
        <w:rPr>
          <w:spacing w:val="-8"/>
        </w:rPr>
        <w:t xml:space="preserve"> </w:t>
      </w:r>
      <w:r>
        <w:t>last</w:t>
      </w:r>
      <w:r>
        <w:rPr>
          <w:spacing w:val="-8"/>
        </w:rPr>
        <w:t xml:space="preserve"> </w:t>
      </w:r>
      <w:r>
        <w:t>day</w:t>
      </w:r>
      <w:r>
        <w:rPr>
          <w:spacing w:val="-9"/>
        </w:rPr>
        <w:t xml:space="preserve"> </w:t>
      </w:r>
      <w:r>
        <w:t>of</w:t>
      </w:r>
      <w:r>
        <w:rPr>
          <w:spacing w:val="-11"/>
        </w:rPr>
        <w:t xml:space="preserve"> </w:t>
      </w:r>
      <w:r>
        <w:t>the</w:t>
      </w:r>
      <w:r>
        <w:rPr>
          <w:spacing w:val="-8"/>
        </w:rPr>
        <w:t xml:space="preserve"> </w:t>
      </w:r>
      <w:r>
        <w:t>month</w:t>
      </w:r>
      <w:r>
        <w:rPr>
          <w:spacing w:val="-9"/>
        </w:rPr>
        <w:t xml:space="preserve"> </w:t>
      </w:r>
      <w:r>
        <w:t>that is six (6) years and six (6) months thereafter (the “</w:t>
      </w:r>
      <w:r>
        <w:rPr>
          <w:b/>
        </w:rPr>
        <w:t>Expiration Date</w:t>
      </w:r>
      <w:r>
        <w:t>”) or on such earlier date upon which this</w:t>
      </w:r>
      <w:r>
        <w:rPr>
          <w:spacing w:val="-4"/>
        </w:rPr>
        <w:t xml:space="preserve"> </w:t>
      </w:r>
      <w:r>
        <w:t>Lease</w:t>
      </w:r>
      <w:r>
        <w:rPr>
          <w:spacing w:val="-8"/>
        </w:rPr>
        <w:t xml:space="preserve"> </w:t>
      </w:r>
      <w:r>
        <w:t>may</w:t>
      </w:r>
      <w:r>
        <w:rPr>
          <w:spacing w:val="-9"/>
        </w:rPr>
        <w:t xml:space="preserve"> </w:t>
      </w:r>
      <w:r>
        <w:t>expire</w:t>
      </w:r>
      <w:r>
        <w:rPr>
          <w:spacing w:val="-8"/>
        </w:rPr>
        <w:t xml:space="preserve"> </w:t>
      </w:r>
      <w:r>
        <w:t>or</w:t>
      </w:r>
      <w:r>
        <w:rPr>
          <w:spacing w:val="-8"/>
        </w:rPr>
        <w:t xml:space="preserve"> </w:t>
      </w:r>
      <w:r>
        <w:t>be</w:t>
      </w:r>
      <w:r>
        <w:rPr>
          <w:spacing w:val="-8"/>
        </w:rPr>
        <w:t xml:space="preserve"> </w:t>
      </w:r>
      <w:r>
        <w:t>canceled</w:t>
      </w:r>
      <w:r>
        <w:rPr>
          <w:spacing w:val="-5"/>
        </w:rPr>
        <w:t xml:space="preserve"> </w:t>
      </w:r>
      <w:r>
        <w:t>or</w:t>
      </w:r>
      <w:r>
        <w:rPr>
          <w:spacing w:val="-8"/>
        </w:rPr>
        <w:t xml:space="preserve"> </w:t>
      </w:r>
      <w:r>
        <w:t>terminated</w:t>
      </w:r>
      <w:r>
        <w:rPr>
          <w:spacing w:val="-5"/>
        </w:rPr>
        <w:t xml:space="preserve"> </w:t>
      </w:r>
      <w:r>
        <w:t>pursuant</w:t>
      </w:r>
      <w:r>
        <w:rPr>
          <w:spacing w:val="-8"/>
        </w:rPr>
        <w:t xml:space="preserve"> </w:t>
      </w:r>
      <w:r>
        <w:t>to</w:t>
      </w:r>
      <w:r>
        <w:rPr>
          <w:spacing w:val="-5"/>
        </w:rPr>
        <w:t xml:space="preserve"> </w:t>
      </w:r>
      <w:r>
        <w:t>any</w:t>
      </w:r>
      <w:r>
        <w:rPr>
          <w:spacing w:val="-9"/>
        </w:rPr>
        <w:t xml:space="preserve"> </w:t>
      </w:r>
      <w:r>
        <w:t>of</w:t>
      </w:r>
      <w:r>
        <w:rPr>
          <w:spacing w:val="-4"/>
        </w:rPr>
        <w:t xml:space="preserve"> </w:t>
      </w:r>
      <w:r>
        <w:t>the</w:t>
      </w:r>
      <w:r>
        <w:rPr>
          <w:spacing w:val="-8"/>
        </w:rPr>
        <w:t xml:space="preserve"> </w:t>
      </w:r>
      <w:r>
        <w:t>terms,</w:t>
      </w:r>
      <w:r>
        <w:rPr>
          <w:spacing w:val="-6"/>
        </w:rPr>
        <w:t xml:space="preserve"> </w:t>
      </w:r>
      <w:r>
        <w:t>covenants</w:t>
      </w:r>
      <w:r>
        <w:rPr>
          <w:spacing w:val="-8"/>
        </w:rPr>
        <w:t xml:space="preserve"> </w:t>
      </w:r>
      <w:r>
        <w:t>or</w:t>
      </w:r>
      <w:r>
        <w:rPr>
          <w:spacing w:val="-8"/>
        </w:rPr>
        <w:t xml:space="preserve"> </w:t>
      </w:r>
      <w:r>
        <w:t>conditions</w:t>
      </w:r>
      <w:r>
        <w:rPr>
          <w:spacing w:val="-8"/>
        </w:rPr>
        <w:t xml:space="preserve"> </w:t>
      </w:r>
      <w:r>
        <w:t>of this Lease or pursuant to Legal Requirements.</w:t>
      </w:r>
    </w:p>
    <w:p w14:paraId="0FC57F90" w14:textId="77777777" w:rsidR="00FE5876" w:rsidRDefault="00FE5876">
      <w:pPr>
        <w:pStyle w:val="BodyText"/>
        <w:spacing w:before="2"/>
      </w:pPr>
    </w:p>
    <w:p w14:paraId="26BB8098" w14:textId="77777777" w:rsidR="00FE5876" w:rsidRDefault="00EF798B">
      <w:pPr>
        <w:pStyle w:val="ListParagraph"/>
        <w:numPr>
          <w:ilvl w:val="1"/>
          <w:numId w:val="16"/>
        </w:numPr>
        <w:tabs>
          <w:tab w:val="left" w:pos="1919"/>
        </w:tabs>
        <w:ind w:left="480" w:right="560" w:firstLine="720"/>
        <w:jc w:val="both"/>
      </w:pPr>
      <w:r>
        <w:t xml:space="preserve">Subject to the terms and conditions of this Lease (including </w:t>
      </w:r>
      <w:r>
        <w:rPr>
          <w:u w:val="single"/>
        </w:rPr>
        <w:t>subsection C</w:t>
      </w:r>
      <w:r>
        <w:t xml:space="preserve"> of this Article 41), Tenant shall pay fixed rent (the “</w:t>
      </w:r>
      <w:r>
        <w:rPr>
          <w:b/>
        </w:rPr>
        <w:t>Fixed Rent</w:t>
      </w:r>
      <w:r>
        <w:t>”) to Landlord from and after the Commencement Date (as hereinafter defined) in accordance with the following schedule:</w:t>
      </w:r>
    </w:p>
    <w:p w14:paraId="0241136D" w14:textId="77777777" w:rsidR="00FE5876" w:rsidRDefault="00FE5876">
      <w:pPr>
        <w:pStyle w:val="BodyText"/>
        <w:spacing w:before="28"/>
        <w:rPr>
          <w:sz w:val="20"/>
        </w:rPr>
      </w:pPr>
    </w:p>
    <w:tbl>
      <w:tblPr>
        <w:tblW w:w="0" w:type="auto"/>
        <w:tblInd w:w="1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6"/>
        <w:gridCol w:w="2364"/>
        <w:gridCol w:w="2532"/>
      </w:tblGrid>
      <w:tr w:rsidR="00FE5876" w14:paraId="0A46B016" w14:textId="77777777">
        <w:trPr>
          <w:trHeight w:val="297"/>
        </w:trPr>
        <w:tc>
          <w:tcPr>
            <w:tcW w:w="2316" w:type="dxa"/>
          </w:tcPr>
          <w:p w14:paraId="1592E5A9" w14:textId="77777777" w:rsidR="00FE5876" w:rsidRDefault="00EF798B">
            <w:pPr>
              <w:pStyle w:val="TableParagraph"/>
              <w:ind w:left="0" w:right="5"/>
              <w:jc w:val="center"/>
            </w:pPr>
            <w:r>
              <w:rPr>
                <w:spacing w:val="-2"/>
                <w:u w:val="single"/>
              </w:rPr>
              <w:t>Period</w:t>
            </w:r>
          </w:p>
        </w:tc>
        <w:tc>
          <w:tcPr>
            <w:tcW w:w="2364" w:type="dxa"/>
          </w:tcPr>
          <w:p w14:paraId="3F814C8E" w14:textId="77777777" w:rsidR="00FE5876" w:rsidRDefault="00EF798B">
            <w:pPr>
              <w:pStyle w:val="TableParagraph"/>
              <w:ind w:left="9" w:right="34"/>
              <w:jc w:val="center"/>
            </w:pPr>
            <w:r>
              <w:rPr>
                <w:u w:val="single"/>
              </w:rPr>
              <w:t>Annual</w:t>
            </w:r>
            <w:r>
              <w:rPr>
                <w:spacing w:val="-5"/>
                <w:u w:val="single"/>
              </w:rPr>
              <w:t xml:space="preserve"> </w:t>
            </w:r>
            <w:r>
              <w:rPr>
                <w:u w:val="single"/>
              </w:rPr>
              <w:t>Fixed</w:t>
            </w:r>
            <w:r>
              <w:rPr>
                <w:spacing w:val="-3"/>
                <w:u w:val="single"/>
              </w:rPr>
              <w:t xml:space="preserve"> </w:t>
            </w:r>
            <w:r>
              <w:rPr>
                <w:spacing w:val="-4"/>
                <w:u w:val="single"/>
              </w:rPr>
              <w:t>Rent</w:t>
            </w:r>
            <w:r>
              <w:rPr>
                <w:spacing w:val="-4"/>
              </w:rPr>
              <w:t>*</w:t>
            </w:r>
          </w:p>
        </w:tc>
        <w:tc>
          <w:tcPr>
            <w:tcW w:w="2532" w:type="dxa"/>
          </w:tcPr>
          <w:p w14:paraId="5E62AAFE" w14:textId="77777777" w:rsidR="00FE5876" w:rsidRDefault="00EF798B">
            <w:pPr>
              <w:pStyle w:val="TableParagraph"/>
              <w:ind w:left="435"/>
            </w:pPr>
            <w:r>
              <w:rPr>
                <w:u w:val="single"/>
              </w:rPr>
              <w:t>Monthly</w:t>
            </w:r>
            <w:r>
              <w:rPr>
                <w:spacing w:val="-7"/>
                <w:u w:val="single"/>
              </w:rPr>
              <w:t xml:space="preserve"> </w:t>
            </w:r>
            <w:r>
              <w:rPr>
                <w:u w:val="single"/>
              </w:rPr>
              <w:t xml:space="preserve">Fixed </w:t>
            </w:r>
            <w:r>
              <w:rPr>
                <w:spacing w:val="-4"/>
                <w:u w:val="single"/>
              </w:rPr>
              <w:t>Rent</w:t>
            </w:r>
          </w:p>
        </w:tc>
      </w:tr>
      <w:tr w:rsidR="00FE5876" w14:paraId="1CB313EF" w14:textId="77777777">
        <w:trPr>
          <w:trHeight w:val="302"/>
        </w:trPr>
        <w:tc>
          <w:tcPr>
            <w:tcW w:w="2316" w:type="dxa"/>
          </w:tcPr>
          <w:p w14:paraId="54DDFF5A" w14:textId="77777777" w:rsidR="00FE5876" w:rsidRDefault="00EF798B">
            <w:pPr>
              <w:pStyle w:val="TableParagraph"/>
              <w:spacing w:before="25"/>
              <w:ind w:left="0" w:right="5"/>
              <w:jc w:val="center"/>
            </w:pPr>
            <w:r>
              <w:t>Lease</w:t>
            </w:r>
            <w:r>
              <w:rPr>
                <w:spacing w:val="-3"/>
              </w:rPr>
              <w:t xml:space="preserve"> </w:t>
            </w:r>
            <w:r>
              <w:t>Year</w:t>
            </w:r>
            <w:r>
              <w:rPr>
                <w:spacing w:val="-3"/>
              </w:rPr>
              <w:t xml:space="preserve"> </w:t>
            </w:r>
            <w:r>
              <w:rPr>
                <w:spacing w:val="-10"/>
              </w:rPr>
              <w:t>1</w:t>
            </w:r>
          </w:p>
        </w:tc>
        <w:tc>
          <w:tcPr>
            <w:tcW w:w="2364" w:type="dxa"/>
          </w:tcPr>
          <w:p w14:paraId="639A04D9" w14:textId="77777777" w:rsidR="00FE5876" w:rsidRDefault="00EF798B">
            <w:pPr>
              <w:pStyle w:val="TableParagraph"/>
              <w:spacing w:before="25"/>
              <w:ind w:right="25"/>
              <w:jc w:val="center"/>
            </w:pPr>
            <w:r>
              <w:rPr>
                <w:spacing w:val="-2"/>
              </w:rPr>
              <w:t>$136,858.00</w:t>
            </w:r>
          </w:p>
        </w:tc>
        <w:tc>
          <w:tcPr>
            <w:tcW w:w="2532" w:type="dxa"/>
          </w:tcPr>
          <w:p w14:paraId="26B8DAEA" w14:textId="77777777" w:rsidR="00FE5876" w:rsidRDefault="00EF798B">
            <w:pPr>
              <w:pStyle w:val="TableParagraph"/>
              <w:spacing w:before="25"/>
              <w:ind w:left="763"/>
            </w:pPr>
            <w:r>
              <w:rPr>
                <w:spacing w:val="-2"/>
              </w:rPr>
              <w:t>$11,404.83</w:t>
            </w:r>
          </w:p>
        </w:tc>
      </w:tr>
      <w:tr w:rsidR="00FE5876" w14:paraId="6A060DF2" w14:textId="77777777">
        <w:trPr>
          <w:trHeight w:val="297"/>
        </w:trPr>
        <w:tc>
          <w:tcPr>
            <w:tcW w:w="2316" w:type="dxa"/>
          </w:tcPr>
          <w:p w14:paraId="1D1071E5" w14:textId="77777777" w:rsidR="00FE5876" w:rsidRDefault="00EF798B">
            <w:pPr>
              <w:pStyle w:val="TableParagraph"/>
              <w:ind w:left="0" w:right="5"/>
              <w:jc w:val="center"/>
            </w:pPr>
            <w:r>
              <w:t>Lease</w:t>
            </w:r>
            <w:r>
              <w:rPr>
                <w:spacing w:val="-3"/>
              </w:rPr>
              <w:t xml:space="preserve"> </w:t>
            </w:r>
            <w:r>
              <w:t>Year</w:t>
            </w:r>
            <w:r>
              <w:rPr>
                <w:spacing w:val="-3"/>
              </w:rPr>
              <w:t xml:space="preserve"> </w:t>
            </w:r>
            <w:r>
              <w:rPr>
                <w:spacing w:val="-10"/>
              </w:rPr>
              <w:t>2</w:t>
            </w:r>
          </w:p>
        </w:tc>
        <w:tc>
          <w:tcPr>
            <w:tcW w:w="2364" w:type="dxa"/>
          </w:tcPr>
          <w:p w14:paraId="1AEE2F44" w14:textId="77777777" w:rsidR="00FE5876" w:rsidRDefault="00EF798B">
            <w:pPr>
              <w:pStyle w:val="TableParagraph"/>
              <w:ind w:right="25"/>
              <w:jc w:val="center"/>
            </w:pPr>
            <w:r>
              <w:rPr>
                <w:spacing w:val="-2"/>
              </w:rPr>
              <w:t>$139,595.16</w:t>
            </w:r>
          </w:p>
        </w:tc>
        <w:tc>
          <w:tcPr>
            <w:tcW w:w="2532" w:type="dxa"/>
          </w:tcPr>
          <w:p w14:paraId="3E980BB6" w14:textId="77777777" w:rsidR="00FE5876" w:rsidRDefault="00EF798B">
            <w:pPr>
              <w:pStyle w:val="TableParagraph"/>
              <w:ind w:left="763"/>
            </w:pPr>
            <w:r>
              <w:rPr>
                <w:spacing w:val="-2"/>
              </w:rPr>
              <w:t>$11,632.93</w:t>
            </w:r>
          </w:p>
        </w:tc>
      </w:tr>
      <w:tr w:rsidR="00FE5876" w14:paraId="16492EF5" w14:textId="77777777">
        <w:trPr>
          <w:trHeight w:val="302"/>
        </w:trPr>
        <w:tc>
          <w:tcPr>
            <w:tcW w:w="2316" w:type="dxa"/>
          </w:tcPr>
          <w:p w14:paraId="0551EC09" w14:textId="77777777" w:rsidR="00FE5876" w:rsidRDefault="00EF798B">
            <w:pPr>
              <w:pStyle w:val="TableParagraph"/>
              <w:spacing w:before="25"/>
              <w:ind w:left="0" w:right="5"/>
              <w:jc w:val="center"/>
            </w:pPr>
            <w:r>
              <w:t>Lease</w:t>
            </w:r>
            <w:r>
              <w:rPr>
                <w:spacing w:val="-3"/>
              </w:rPr>
              <w:t xml:space="preserve"> </w:t>
            </w:r>
            <w:r>
              <w:t>Year</w:t>
            </w:r>
            <w:r>
              <w:rPr>
                <w:spacing w:val="-3"/>
              </w:rPr>
              <w:t xml:space="preserve"> </w:t>
            </w:r>
            <w:r>
              <w:rPr>
                <w:spacing w:val="-10"/>
              </w:rPr>
              <w:t>3</w:t>
            </w:r>
          </w:p>
        </w:tc>
        <w:tc>
          <w:tcPr>
            <w:tcW w:w="2364" w:type="dxa"/>
          </w:tcPr>
          <w:p w14:paraId="32D8D70F" w14:textId="77777777" w:rsidR="00FE5876" w:rsidRDefault="00EF798B">
            <w:pPr>
              <w:pStyle w:val="TableParagraph"/>
              <w:spacing w:before="25"/>
              <w:ind w:right="25"/>
              <w:jc w:val="center"/>
            </w:pPr>
            <w:r>
              <w:rPr>
                <w:spacing w:val="-2"/>
              </w:rPr>
              <w:t>$142,387.06</w:t>
            </w:r>
          </w:p>
        </w:tc>
        <w:tc>
          <w:tcPr>
            <w:tcW w:w="2532" w:type="dxa"/>
          </w:tcPr>
          <w:p w14:paraId="43BF205B" w14:textId="77777777" w:rsidR="00FE5876" w:rsidRDefault="00EF798B">
            <w:pPr>
              <w:pStyle w:val="TableParagraph"/>
              <w:spacing w:before="25"/>
              <w:ind w:left="763"/>
            </w:pPr>
            <w:r>
              <w:rPr>
                <w:spacing w:val="-2"/>
              </w:rPr>
              <w:t>$11,865.59</w:t>
            </w:r>
          </w:p>
        </w:tc>
      </w:tr>
      <w:tr w:rsidR="00FE5876" w14:paraId="19D03067" w14:textId="77777777">
        <w:trPr>
          <w:trHeight w:val="297"/>
        </w:trPr>
        <w:tc>
          <w:tcPr>
            <w:tcW w:w="2316" w:type="dxa"/>
          </w:tcPr>
          <w:p w14:paraId="109B3610" w14:textId="77777777" w:rsidR="00FE5876" w:rsidRDefault="00EF798B">
            <w:pPr>
              <w:pStyle w:val="TableParagraph"/>
              <w:ind w:left="2" w:right="5"/>
              <w:jc w:val="center"/>
            </w:pPr>
            <w:r>
              <w:t>Lease</w:t>
            </w:r>
            <w:r>
              <w:rPr>
                <w:spacing w:val="-3"/>
              </w:rPr>
              <w:t xml:space="preserve"> </w:t>
            </w:r>
            <w:r>
              <w:t>Year</w:t>
            </w:r>
            <w:r>
              <w:rPr>
                <w:spacing w:val="-3"/>
              </w:rPr>
              <w:t xml:space="preserve"> </w:t>
            </w:r>
            <w:r>
              <w:rPr>
                <w:spacing w:val="-10"/>
              </w:rPr>
              <w:t>4</w:t>
            </w:r>
          </w:p>
        </w:tc>
        <w:tc>
          <w:tcPr>
            <w:tcW w:w="2364" w:type="dxa"/>
          </w:tcPr>
          <w:p w14:paraId="2D75BB1C" w14:textId="77777777" w:rsidR="00FE5876" w:rsidRDefault="00EF798B">
            <w:pPr>
              <w:pStyle w:val="TableParagraph"/>
              <w:ind w:right="25"/>
              <w:jc w:val="center"/>
            </w:pPr>
            <w:r>
              <w:rPr>
                <w:spacing w:val="-2"/>
              </w:rPr>
              <w:t>$151,910.80</w:t>
            </w:r>
          </w:p>
        </w:tc>
        <w:tc>
          <w:tcPr>
            <w:tcW w:w="2532" w:type="dxa"/>
          </w:tcPr>
          <w:p w14:paraId="1897FCF6" w14:textId="77777777" w:rsidR="00FE5876" w:rsidRDefault="00EF798B">
            <w:pPr>
              <w:pStyle w:val="TableParagraph"/>
              <w:ind w:left="763"/>
            </w:pPr>
            <w:r>
              <w:rPr>
                <w:spacing w:val="-2"/>
              </w:rPr>
              <w:t>$12,659.23</w:t>
            </w:r>
          </w:p>
        </w:tc>
      </w:tr>
      <w:tr w:rsidR="00FE5876" w14:paraId="77D25659" w14:textId="77777777">
        <w:trPr>
          <w:trHeight w:val="302"/>
        </w:trPr>
        <w:tc>
          <w:tcPr>
            <w:tcW w:w="2316" w:type="dxa"/>
          </w:tcPr>
          <w:p w14:paraId="62DD9A62" w14:textId="77777777" w:rsidR="00FE5876" w:rsidRDefault="00EF798B">
            <w:pPr>
              <w:pStyle w:val="TableParagraph"/>
              <w:spacing w:before="25"/>
              <w:ind w:left="2" w:right="5"/>
              <w:jc w:val="center"/>
            </w:pPr>
            <w:r>
              <w:t>Lease</w:t>
            </w:r>
            <w:r>
              <w:rPr>
                <w:spacing w:val="-3"/>
              </w:rPr>
              <w:t xml:space="preserve"> </w:t>
            </w:r>
            <w:r>
              <w:t>Year</w:t>
            </w:r>
            <w:r>
              <w:rPr>
                <w:spacing w:val="-3"/>
              </w:rPr>
              <w:t xml:space="preserve"> </w:t>
            </w:r>
            <w:r>
              <w:rPr>
                <w:spacing w:val="-10"/>
              </w:rPr>
              <w:t>5</w:t>
            </w:r>
          </w:p>
        </w:tc>
        <w:tc>
          <w:tcPr>
            <w:tcW w:w="2364" w:type="dxa"/>
          </w:tcPr>
          <w:p w14:paraId="6A789FEE" w14:textId="77777777" w:rsidR="00FE5876" w:rsidRDefault="00EF798B">
            <w:pPr>
              <w:pStyle w:val="TableParagraph"/>
              <w:spacing w:before="25"/>
              <w:ind w:right="25"/>
              <w:jc w:val="center"/>
            </w:pPr>
            <w:r>
              <w:rPr>
                <w:spacing w:val="-2"/>
              </w:rPr>
              <w:t>$154,949.02</w:t>
            </w:r>
          </w:p>
        </w:tc>
        <w:tc>
          <w:tcPr>
            <w:tcW w:w="2532" w:type="dxa"/>
          </w:tcPr>
          <w:p w14:paraId="309C50BE" w14:textId="77777777" w:rsidR="00FE5876" w:rsidRDefault="00EF798B">
            <w:pPr>
              <w:pStyle w:val="TableParagraph"/>
              <w:spacing w:before="25"/>
              <w:ind w:left="763"/>
            </w:pPr>
            <w:r>
              <w:rPr>
                <w:spacing w:val="-2"/>
              </w:rPr>
              <w:t>$12,912.42</w:t>
            </w:r>
          </w:p>
        </w:tc>
      </w:tr>
      <w:tr w:rsidR="00FE5876" w14:paraId="3657DB65" w14:textId="77777777">
        <w:trPr>
          <w:trHeight w:val="297"/>
        </w:trPr>
        <w:tc>
          <w:tcPr>
            <w:tcW w:w="2316" w:type="dxa"/>
          </w:tcPr>
          <w:p w14:paraId="5B477F8E" w14:textId="77777777" w:rsidR="00FE5876" w:rsidRDefault="00EF798B">
            <w:pPr>
              <w:pStyle w:val="TableParagraph"/>
              <w:ind w:left="2" w:right="5"/>
              <w:jc w:val="center"/>
            </w:pPr>
            <w:r>
              <w:t>Lease</w:t>
            </w:r>
            <w:r>
              <w:rPr>
                <w:spacing w:val="-3"/>
              </w:rPr>
              <w:t xml:space="preserve"> </w:t>
            </w:r>
            <w:r>
              <w:t>Year</w:t>
            </w:r>
            <w:r>
              <w:rPr>
                <w:spacing w:val="-3"/>
              </w:rPr>
              <w:t xml:space="preserve"> </w:t>
            </w:r>
            <w:r>
              <w:rPr>
                <w:spacing w:val="-10"/>
              </w:rPr>
              <w:t>6</w:t>
            </w:r>
          </w:p>
        </w:tc>
        <w:tc>
          <w:tcPr>
            <w:tcW w:w="2364" w:type="dxa"/>
          </w:tcPr>
          <w:p w14:paraId="60F541BA" w14:textId="77777777" w:rsidR="00FE5876" w:rsidRDefault="00EF798B">
            <w:pPr>
              <w:pStyle w:val="TableParagraph"/>
              <w:ind w:right="25"/>
              <w:jc w:val="center"/>
            </w:pPr>
            <w:r>
              <w:rPr>
                <w:spacing w:val="-2"/>
              </w:rPr>
              <w:t>$158,048.00</w:t>
            </w:r>
          </w:p>
        </w:tc>
        <w:tc>
          <w:tcPr>
            <w:tcW w:w="2532" w:type="dxa"/>
          </w:tcPr>
          <w:p w14:paraId="3BE75FED" w14:textId="77777777" w:rsidR="00FE5876" w:rsidRDefault="00EF798B">
            <w:pPr>
              <w:pStyle w:val="TableParagraph"/>
              <w:ind w:left="763"/>
            </w:pPr>
            <w:r>
              <w:rPr>
                <w:spacing w:val="-2"/>
              </w:rPr>
              <w:t>$13,170.67</w:t>
            </w:r>
          </w:p>
        </w:tc>
      </w:tr>
      <w:tr w:rsidR="00FE5876" w14:paraId="05154155" w14:textId="77777777">
        <w:trPr>
          <w:trHeight w:val="297"/>
        </w:trPr>
        <w:tc>
          <w:tcPr>
            <w:tcW w:w="2316" w:type="dxa"/>
          </w:tcPr>
          <w:p w14:paraId="6388726D" w14:textId="77777777" w:rsidR="00FE5876" w:rsidRDefault="00EF798B">
            <w:pPr>
              <w:pStyle w:val="TableParagraph"/>
              <w:spacing w:before="25" w:line="252" w:lineRule="exact"/>
              <w:ind w:left="5" w:right="5"/>
              <w:jc w:val="center"/>
            </w:pPr>
            <w:r>
              <w:t>Lease</w:t>
            </w:r>
            <w:r>
              <w:rPr>
                <w:spacing w:val="-3"/>
              </w:rPr>
              <w:t xml:space="preserve"> </w:t>
            </w:r>
            <w:r>
              <w:t>Year</w:t>
            </w:r>
            <w:r>
              <w:rPr>
                <w:spacing w:val="-2"/>
              </w:rPr>
              <w:t xml:space="preserve"> </w:t>
            </w:r>
            <w:r>
              <w:t>7</w:t>
            </w:r>
            <w:r>
              <w:rPr>
                <w:spacing w:val="2"/>
              </w:rPr>
              <w:t xml:space="preserve"> </w:t>
            </w:r>
            <w:r>
              <w:rPr>
                <w:spacing w:val="-2"/>
              </w:rPr>
              <w:t>(partial)</w:t>
            </w:r>
          </w:p>
        </w:tc>
        <w:tc>
          <w:tcPr>
            <w:tcW w:w="2364" w:type="dxa"/>
          </w:tcPr>
          <w:p w14:paraId="049ABD68" w14:textId="77777777" w:rsidR="00FE5876" w:rsidRDefault="00EF798B">
            <w:pPr>
              <w:pStyle w:val="TableParagraph"/>
              <w:spacing w:before="25" w:line="252" w:lineRule="exact"/>
              <w:ind w:right="25"/>
              <w:jc w:val="center"/>
            </w:pPr>
            <w:r>
              <w:rPr>
                <w:spacing w:val="-2"/>
              </w:rPr>
              <w:t>$153,370.96</w:t>
            </w:r>
          </w:p>
        </w:tc>
        <w:tc>
          <w:tcPr>
            <w:tcW w:w="2532" w:type="dxa"/>
          </w:tcPr>
          <w:p w14:paraId="3F60F149" w14:textId="77777777" w:rsidR="00FE5876" w:rsidRDefault="00EF798B">
            <w:pPr>
              <w:pStyle w:val="TableParagraph"/>
              <w:spacing w:before="25" w:line="252" w:lineRule="exact"/>
              <w:ind w:left="763"/>
            </w:pPr>
            <w:r>
              <w:rPr>
                <w:spacing w:val="-2"/>
              </w:rPr>
              <w:t>$12,780.91</w:t>
            </w:r>
          </w:p>
        </w:tc>
      </w:tr>
    </w:tbl>
    <w:p w14:paraId="1B781C1E" w14:textId="77777777" w:rsidR="00FE5876" w:rsidRDefault="00FE5876">
      <w:pPr>
        <w:pStyle w:val="BodyText"/>
        <w:spacing w:before="4"/>
      </w:pPr>
    </w:p>
    <w:p w14:paraId="69DB7440" w14:textId="77777777" w:rsidR="00FE5876" w:rsidRDefault="00EF798B">
      <w:pPr>
        <w:pStyle w:val="BodyText"/>
        <w:ind w:right="378"/>
        <w:jc w:val="center"/>
      </w:pPr>
      <w:r>
        <w:t>*</w:t>
      </w:r>
      <w:r>
        <w:rPr>
          <w:spacing w:val="-3"/>
        </w:rPr>
        <w:t xml:space="preserve"> </w:t>
      </w:r>
      <w:r>
        <w:t>Includes</w:t>
      </w:r>
      <w:r>
        <w:rPr>
          <w:spacing w:val="-4"/>
        </w:rPr>
        <w:t xml:space="preserve"> </w:t>
      </w:r>
      <w:r>
        <w:t>annual</w:t>
      </w:r>
      <w:r>
        <w:rPr>
          <w:spacing w:val="-4"/>
        </w:rPr>
        <w:t xml:space="preserve"> </w:t>
      </w:r>
      <w:r>
        <w:t>fixed two</w:t>
      </w:r>
      <w:r>
        <w:rPr>
          <w:spacing w:val="-1"/>
        </w:rPr>
        <w:t xml:space="preserve"> </w:t>
      </w:r>
      <w:r>
        <w:t>percent</w:t>
      </w:r>
      <w:r>
        <w:rPr>
          <w:spacing w:val="-4"/>
        </w:rPr>
        <w:t xml:space="preserve"> </w:t>
      </w:r>
      <w:r>
        <w:t>(2%)</w:t>
      </w:r>
      <w:r>
        <w:rPr>
          <w:spacing w:val="-4"/>
        </w:rPr>
        <w:t xml:space="preserve"> </w:t>
      </w:r>
      <w:r>
        <w:t>increase</w:t>
      </w:r>
      <w:r>
        <w:rPr>
          <w:spacing w:val="-4"/>
        </w:rPr>
        <w:t xml:space="preserve"> </w:t>
      </w:r>
      <w:r>
        <w:t>for</w:t>
      </w:r>
      <w:r>
        <w:rPr>
          <w:spacing w:val="-4"/>
        </w:rPr>
        <w:t xml:space="preserve"> </w:t>
      </w:r>
      <w:r>
        <w:t>operating</w:t>
      </w:r>
      <w:r>
        <w:rPr>
          <w:spacing w:val="-4"/>
        </w:rPr>
        <w:t xml:space="preserve"> </w:t>
      </w:r>
      <w:r>
        <w:t>expense</w:t>
      </w:r>
      <w:r>
        <w:rPr>
          <w:spacing w:val="-4"/>
        </w:rPr>
        <w:t xml:space="preserve"> </w:t>
      </w:r>
      <w:r>
        <w:t>pass-</w:t>
      </w:r>
      <w:r>
        <w:rPr>
          <w:spacing w:val="-2"/>
        </w:rPr>
        <w:t>through.</w:t>
      </w:r>
    </w:p>
    <w:p w14:paraId="2307B4C9" w14:textId="77777777" w:rsidR="00FE5876" w:rsidRDefault="00EF798B">
      <w:pPr>
        <w:pStyle w:val="BodyText"/>
        <w:spacing w:before="251"/>
        <w:ind w:left="480" w:right="558"/>
        <w:jc w:val="both"/>
      </w:pPr>
      <w:r>
        <w:t>Upon the execution of this Lease, Tenant shall (i) pay to Landlord the sum of $11,404.83, by bank or cashier’s</w:t>
      </w:r>
      <w:r>
        <w:rPr>
          <w:spacing w:val="-9"/>
        </w:rPr>
        <w:t xml:space="preserve"> </w:t>
      </w:r>
      <w:r>
        <w:t>check</w:t>
      </w:r>
      <w:r>
        <w:rPr>
          <w:spacing w:val="-10"/>
        </w:rPr>
        <w:t xml:space="preserve"> </w:t>
      </w:r>
      <w:r>
        <w:t>or</w:t>
      </w:r>
      <w:r>
        <w:rPr>
          <w:spacing w:val="-9"/>
        </w:rPr>
        <w:t xml:space="preserve"> </w:t>
      </w:r>
      <w:r>
        <w:t>wire</w:t>
      </w:r>
      <w:r>
        <w:rPr>
          <w:spacing w:val="-9"/>
        </w:rPr>
        <w:t xml:space="preserve"> </w:t>
      </w:r>
      <w:r>
        <w:t>transfer,</w:t>
      </w:r>
      <w:r>
        <w:rPr>
          <w:spacing w:val="-7"/>
        </w:rPr>
        <w:t xml:space="preserve"> </w:t>
      </w:r>
      <w:r>
        <w:t>which</w:t>
      </w:r>
      <w:r>
        <w:rPr>
          <w:spacing w:val="-10"/>
        </w:rPr>
        <w:t xml:space="preserve"> </w:t>
      </w:r>
      <w:r>
        <w:t>amount</w:t>
      </w:r>
      <w:r>
        <w:rPr>
          <w:spacing w:val="-5"/>
        </w:rPr>
        <w:t xml:space="preserve"> </w:t>
      </w:r>
      <w:r>
        <w:t>shall</w:t>
      </w:r>
      <w:r>
        <w:rPr>
          <w:spacing w:val="-9"/>
        </w:rPr>
        <w:t xml:space="preserve"> </w:t>
      </w:r>
      <w:r>
        <w:t>be</w:t>
      </w:r>
      <w:r>
        <w:rPr>
          <w:spacing w:val="-9"/>
        </w:rPr>
        <w:t xml:space="preserve"> </w:t>
      </w:r>
      <w:r>
        <w:t>credited</w:t>
      </w:r>
      <w:r>
        <w:rPr>
          <w:spacing w:val="-6"/>
        </w:rPr>
        <w:t xml:space="preserve"> </w:t>
      </w:r>
      <w:r>
        <w:t>toward</w:t>
      </w:r>
      <w:r>
        <w:rPr>
          <w:spacing w:val="-6"/>
        </w:rPr>
        <w:t xml:space="preserve"> </w:t>
      </w:r>
      <w:r>
        <w:t>the</w:t>
      </w:r>
      <w:r>
        <w:rPr>
          <w:spacing w:val="-9"/>
        </w:rPr>
        <w:t xml:space="preserve"> </w:t>
      </w:r>
      <w:r>
        <w:t>first</w:t>
      </w:r>
      <w:r>
        <w:rPr>
          <w:spacing w:val="-9"/>
        </w:rPr>
        <w:t xml:space="preserve"> </w:t>
      </w:r>
      <w:r>
        <w:t>full</w:t>
      </w:r>
      <w:r>
        <w:rPr>
          <w:spacing w:val="-8"/>
        </w:rPr>
        <w:t xml:space="preserve"> </w:t>
      </w:r>
      <w:r>
        <w:t>monthly</w:t>
      </w:r>
      <w:r>
        <w:rPr>
          <w:spacing w:val="-6"/>
        </w:rPr>
        <w:t xml:space="preserve"> </w:t>
      </w:r>
      <w:r>
        <w:t>installment</w:t>
      </w:r>
      <w:r>
        <w:rPr>
          <w:spacing w:val="-9"/>
        </w:rPr>
        <w:t xml:space="preserve"> </w:t>
      </w:r>
      <w:r>
        <w:t>of Fixed</w:t>
      </w:r>
      <w:r>
        <w:rPr>
          <w:spacing w:val="-1"/>
        </w:rPr>
        <w:t xml:space="preserve"> </w:t>
      </w:r>
      <w:r>
        <w:t>Rent</w:t>
      </w:r>
      <w:r>
        <w:rPr>
          <w:spacing w:val="-4"/>
        </w:rPr>
        <w:t xml:space="preserve"> </w:t>
      </w:r>
      <w:r>
        <w:t>due</w:t>
      </w:r>
      <w:r>
        <w:rPr>
          <w:spacing w:val="-4"/>
        </w:rPr>
        <w:t xml:space="preserve"> </w:t>
      </w:r>
      <w:r>
        <w:t>under</w:t>
      </w:r>
      <w:r>
        <w:rPr>
          <w:spacing w:val="-4"/>
        </w:rPr>
        <w:t xml:space="preserve"> </w:t>
      </w:r>
      <w:r>
        <w:t>this</w:t>
      </w:r>
      <w:r>
        <w:rPr>
          <w:spacing w:val="-4"/>
        </w:rPr>
        <w:t xml:space="preserve"> </w:t>
      </w:r>
      <w:r>
        <w:t>Lease;</w:t>
      </w:r>
      <w:r>
        <w:rPr>
          <w:spacing w:val="-3"/>
        </w:rPr>
        <w:t xml:space="preserve"> </w:t>
      </w:r>
      <w:r>
        <w:t>and</w:t>
      </w:r>
      <w:r>
        <w:rPr>
          <w:spacing w:val="-1"/>
        </w:rPr>
        <w:t xml:space="preserve"> </w:t>
      </w:r>
      <w:r>
        <w:t>(ii)</w:t>
      </w:r>
      <w:r>
        <w:rPr>
          <w:spacing w:val="-4"/>
        </w:rPr>
        <w:t xml:space="preserve"> </w:t>
      </w:r>
      <w:r>
        <w:t>deliver</w:t>
      </w:r>
      <w:r>
        <w:rPr>
          <w:spacing w:val="-4"/>
        </w:rPr>
        <w:t xml:space="preserve"> </w:t>
      </w:r>
      <w:r>
        <w:t>to</w:t>
      </w:r>
      <w:r>
        <w:rPr>
          <w:spacing w:val="-1"/>
        </w:rPr>
        <w:t xml:space="preserve"> </w:t>
      </w:r>
      <w:r>
        <w:t>Landlord</w:t>
      </w:r>
      <w:r>
        <w:rPr>
          <w:spacing w:val="-1"/>
        </w:rPr>
        <w:t xml:space="preserve"> </w:t>
      </w:r>
      <w:r>
        <w:t>the</w:t>
      </w:r>
      <w:r>
        <w:rPr>
          <w:spacing w:val="-2"/>
        </w:rPr>
        <w:t xml:space="preserve"> </w:t>
      </w:r>
      <w:r>
        <w:t>Security</w:t>
      </w:r>
      <w:r>
        <w:rPr>
          <w:spacing w:val="-4"/>
        </w:rPr>
        <w:t xml:space="preserve"> </w:t>
      </w:r>
      <w:r>
        <w:t>Deposit</w:t>
      </w:r>
      <w:r>
        <w:rPr>
          <w:spacing w:val="-4"/>
        </w:rPr>
        <w:t xml:space="preserve"> </w:t>
      </w:r>
      <w:r>
        <w:t>(as</w:t>
      </w:r>
      <w:r>
        <w:rPr>
          <w:spacing w:val="-4"/>
        </w:rPr>
        <w:t xml:space="preserve"> </w:t>
      </w:r>
      <w:r>
        <w:t>hereinafter</w:t>
      </w:r>
      <w:r>
        <w:rPr>
          <w:spacing w:val="-4"/>
        </w:rPr>
        <w:t xml:space="preserve"> </w:t>
      </w:r>
      <w:r>
        <w:t>defined).</w:t>
      </w:r>
    </w:p>
    <w:p w14:paraId="79AF4E52" w14:textId="77777777" w:rsidR="00FE5876" w:rsidRDefault="00FE5876">
      <w:pPr>
        <w:pStyle w:val="BodyText"/>
      </w:pPr>
    </w:p>
    <w:p w14:paraId="555C8EAF" w14:textId="77777777" w:rsidR="00FE5876" w:rsidRDefault="00EF798B">
      <w:pPr>
        <w:pStyle w:val="ListParagraph"/>
        <w:numPr>
          <w:ilvl w:val="1"/>
          <w:numId w:val="16"/>
        </w:numPr>
        <w:tabs>
          <w:tab w:val="left" w:pos="1918"/>
        </w:tabs>
        <w:ind w:right="558" w:firstLine="720"/>
        <w:jc w:val="both"/>
      </w:pPr>
      <w:r>
        <w:t>Notwithstanding</w:t>
      </w:r>
      <w:r>
        <w:rPr>
          <w:spacing w:val="-9"/>
        </w:rPr>
        <w:t xml:space="preserve"> </w:t>
      </w:r>
      <w:r>
        <w:t>the</w:t>
      </w:r>
      <w:r>
        <w:rPr>
          <w:spacing w:val="-9"/>
        </w:rPr>
        <w:t xml:space="preserve"> </w:t>
      </w:r>
      <w:r>
        <w:t>foregoing,</w:t>
      </w:r>
      <w:r>
        <w:rPr>
          <w:spacing w:val="-7"/>
        </w:rPr>
        <w:t xml:space="preserve"> </w:t>
      </w:r>
      <w:r>
        <w:t>provided</w:t>
      </w:r>
      <w:r>
        <w:rPr>
          <w:spacing w:val="-6"/>
        </w:rPr>
        <w:t xml:space="preserve"> </w:t>
      </w:r>
      <w:r>
        <w:t>that</w:t>
      </w:r>
      <w:r>
        <w:rPr>
          <w:spacing w:val="-8"/>
        </w:rPr>
        <w:t xml:space="preserve"> </w:t>
      </w:r>
      <w:r>
        <w:t>Tenant</w:t>
      </w:r>
      <w:r>
        <w:rPr>
          <w:spacing w:val="-9"/>
        </w:rPr>
        <w:t xml:space="preserve"> </w:t>
      </w:r>
      <w:r>
        <w:t>is</w:t>
      </w:r>
      <w:r>
        <w:rPr>
          <w:spacing w:val="-9"/>
        </w:rPr>
        <w:t xml:space="preserve"> </w:t>
      </w:r>
      <w:r>
        <w:t>not</w:t>
      </w:r>
      <w:r>
        <w:rPr>
          <w:spacing w:val="-9"/>
        </w:rPr>
        <w:t xml:space="preserve"> </w:t>
      </w:r>
      <w:r>
        <w:t>then</w:t>
      </w:r>
      <w:r>
        <w:rPr>
          <w:spacing w:val="-9"/>
        </w:rPr>
        <w:t xml:space="preserve"> </w:t>
      </w:r>
      <w:r>
        <w:t>in</w:t>
      </w:r>
      <w:r>
        <w:rPr>
          <w:spacing w:val="-9"/>
        </w:rPr>
        <w:t xml:space="preserve"> </w:t>
      </w:r>
      <w:r>
        <w:t>default</w:t>
      </w:r>
      <w:r>
        <w:rPr>
          <w:spacing w:val="-9"/>
        </w:rPr>
        <w:t xml:space="preserve"> </w:t>
      </w:r>
      <w:r>
        <w:t>under</w:t>
      </w:r>
      <w:r>
        <w:rPr>
          <w:spacing w:val="-9"/>
        </w:rPr>
        <w:t xml:space="preserve"> </w:t>
      </w:r>
      <w:r>
        <w:t>the</w:t>
      </w:r>
      <w:r>
        <w:rPr>
          <w:spacing w:val="-9"/>
        </w:rPr>
        <w:t xml:space="preserve"> </w:t>
      </w:r>
      <w:r>
        <w:t>terms, covenants or conditions of this Lease beyond any applicable notice and cure periods, Fixed Rent (but not Additional Rent) shall be abated in full (i) for the period commencing on the Commencement Date and ending on the date that is four (4) months thereafter (the “</w:t>
      </w:r>
      <w:r>
        <w:rPr>
          <w:b/>
        </w:rPr>
        <w:t>Rent Commencement Date</w:t>
      </w:r>
      <w:r>
        <w:t>”) and (ii) for the thirteenth (13</w:t>
      </w:r>
      <w:r>
        <w:rPr>
          <w:position w:val="7"/>
          <w:sz w:val="14"/>
        </w:rPr>
        <w:t>th</w:t>
      </w:r>
      <w:r>
        <w:t>) and twenty-fifth (25</w:t>
      </w:r>
      <w:r>
        <w:rPr>
          <w:position w:val="7"/>
          <w:sz w:val="14"/>
        </w:rPr>
        <w:t>th</w:t>
      </w:r>
      <w:r>
        <w:t>) full months following the Rent Commencement Date.</w:t>
      </w:r>
    </w:p>
    <w:p w14:paraId="5ADAA2D1" w14:textId="77777777" w:rsidR="00FE5876" w:rsidRDefault="00FE5876">
      <w:pPr>
        <w:jc w:val="both"/>
        <w:sectPr w:rsidR="00FE5876">
          <w:footerReference w:type="default" r:id="rId12"/>
          <w:pgSz w:w="12240" w:h="15840"/>
          <w:pgMar w:top="1360" w:right="880" w:bottom="880" w:left="960" w:header="0" w:footer="688" w:gutter="0"/>
          <w:cols w:space="720"/>
        </w:sectPr>
      </w:pPr>
    </w:p>
    <w:p w14:paraId="10A52490" w14:textId="77777777" w:rsidR="00FE5876" w:rsidRDefault="00EF798B">
      <w:pPr>
        <w:pStyle w:val="BodyText"/>
        <w:spacing w:before="74"/>
        <w:ind w:left="479" w:right="555"/>
        <w:jc w:val="both"/>
      </w:pPr>
      <w:r>
        <w:t>The aforesaid partial or full Fixed Rent abatements shall be deemed conditioned upon Tenant’s full and faithful</w:t>
      </w:r>
      <w:r>
        <w:rPr>
          <w:spacing w:val="-3"/>
        </w:rPr>
        <w:t xml:space="preserve"> </w:t>
      </w:r>
      <w:r>
        <w:t>performance</w:t>
      </w:r>
      <w:r>
        <w:rPr>
          <w:spacing w:val="-3"/>
        </w:rPr>
        <w:t xml:space="preserve"> </w:t>
      </w:r>
      <w:r>
        <w:t>of all</w:t>
      </w:r>
      <w:r>
        <w:rPr>
          <w:spacing w:val="-3"/>
        </w:rPr>
        <w:t xml:space="preserve"> </w:t>
      </w:r>
      <w:r>
        <w:t>of the</w:t>
      </w:r>
      <w:r>
        <w:rPr>
          <w:spacing w:val="-3"/>
        </w:rPr>
        <w:t xml:space="preserve"> </w:t>
      </w:r>
      <w:r>
        <w:t>terms, covenants</w:t>
      </w:r>
      <w:r>
        <w:rPr>
          <w:spacing w:val="-3"/>
        </w:rPr>
        <w:t xml:space="preserve"> </w:t>
      </w:r>
      <w:r>
        <w:t>and conditions</w:t>
      </w:r>
      <w:r>
        <w:rPr>
          <w:spacing w:val="-3"/>
        </w:rPr>
        <w:t xml:space="preserve"> </w:t>
      </w:r>
      <w:r>
        <w:t>of this Lease.</w:t>
      </w:r>
      <w:r>
        <w:rPr>
          <w:spacing w:val="40"/>
        </w:rPr>
        <w:t xml:space="preserve"> </w:t>
      </w:r>
      <w:r>
        <w:t>Upon</w:t>
      </w:r>
      <w:r>
        <w:rPr>
          <w:spacing w:val="-4"/>
        </w:rPr>
        <w:t xml:space="preserve"> </w:t>
      </w:r>
      <w:r>
        <w:t>the</w:t>
      </w:r>
      <w:r>
        <w:rPr>
          <w:spacing w:val="-3"/>
        </w:rPr>
        <w:t xml:space="preserve"> </w:t>
      </w:r>
      <w:r>
        <w:t>occurrence</w:t>
      </w:r>
      <w:r>
        <w:rPr>
          <w:spacing w:val="-3"/>
        </w:rPr>
        <w:t xml:space="preserve"> </w:t>
      </w:r>
      <w:r>
        <w:t>of a default of this Lease by Tenant that is not cured within the applicable notice and cure period (if any), if Landlord</w:t>
      </w:r>
      <w:r>
        <w:rPr>
          <w:spacing w:val="-8"/>
        </w:rPr>
        <w:t xml:space="preserve"> </w:t>
      </w:r>
      <w:r>
        <w:t>subsequently</w:t>
      </w:r>
      <w:r>
        <w:rPr>
          <w:spacing w:val="-8"/>
        </w:rPr>
        <w:t xml:space="preserve"> </w:t>
      </w:r>
      <w:r>
        <w:t>elects</w:t>
      </w:r>
      <w:r>
        <w:rPr>
          <w:spacing w:val="-7"/>
        </w:rPr>
        <w:t xml:space="preserve"> </w:t>
      </w:r>
      <w:r>
        <w:t>to</w:t>
      </w:r>
      <w:r>
        <w:rPr>
          <w:spacing w:val="-7"/>
        </w:rPr>
        <w:t xml:space="preserve"> </w:t>
      </w:r>
      <w:r>
        <w:t>terminate</w:t>
      </w:r>
      <w:r>
        <w:rPr>
          <w:spacing w:val="-11"/>
        </w:rPr>
        <w:t xml:space="preserve"> </w:t>
      </w:r>
      <w:r>
        <w:t>this</w:t>
      </w:r>
      <w:r>
        <w:rPr>
          <w:spacing w:val="-7"/>
        </w:rPr>
        <w:t xml:space="preserve"> </w:t>
      </w:r>
      <w:r>
        <w:t>Lease</w:t>
      </w:r>
      <w:r>
        <w:rPr>
          <w:spacing w:val="-7"/>
        </w:rPr>
        <w:t xml:space="preserve"> </w:t>
      </w:r>
      <w:r>
        <w:t>as</w:t>
      </w:r>
      <w:r>
        <w:rPr>
          <w:spacing w:val="-7"/>
        </w:rPr>
        <w:t xml:space="preserve"> </w:t>
      </w:r>
      <w:r>
        <w:t>a</w:t>
      </w:r>
      <w:r>
        <w:rPr>
          <w:spacing w:val="-11"/>
        </w:rPr>
        <w:t xml:space="preserve"> </w:t>
      </w:r>
      <w:r>
        <w:t>result</w:t>
      </w:r>
      <w:r>
        <w:rPr>
          <w:spacing w:val="-11"/>
        </w:rPr>
        <w:t xml:space="preserve"> </w:t>
      </w:r>
      <w:r>
        <w:t>of</w:t>
      </w:r>
      <w:r>
        <w:rPr>
          <w:spacing w:val="-7"/>
        </w:rPr>
        <w:t xml:space="preserve"> </w:t>
      </w:r>
      <w:r>
        <w:t>such</w:t>
      </w:r>
      <w:r>
        <w:rPr>
          <w:spacing w:val="-12"/>
        </w:rPr>
        <w:t xml:space="preserve"> </w:t>
      </w:r>
      <w:r>
        <w:t>default,</w:t>
      </w:r>
      <w:r>
        <w:rPr>
          <w:spacing w:val="-9"/>
        </w:rPr>
        <w:t xml:space="preserve"> </w:t>
      </w:r>
      <w:r>
        <w:t>then</w:t>
      </w:r>
      <w:r>
        <w:rPr>
          <w:spacing w:val="-8"/>
        </w:rPr>
        <w:t xml:space="preserve"> </w:t>
      </w:r>
      <w:r>
        <w:t>as</w:t>
      </w:r>
      <w:r>
        <w:rPr>
          <w:spacing w:val="-7"/>
        </w:rPr>
        <w:t xml:space="preserve"> </w:t>
      </w:r>
      <w:r>
        <w:t>part</w:t>
      </w:r>
      <w:r>
        <w:rPr>
          <w:spacing w:val="-11"/>
        </w:rPr>
        <w:t xml:space="preserve"> </w:t>
      </w:r>
      <w:r>
        <w:t>of</w:t>
      </w:r>
      <w:r>
        <w:rPr>
          <w:spacing w:val="-7"/>
        </w:rPr>
        <w:t xml:space="preserve"> </w:t>
      </w:r>
      <w:r>
        <w:t>any</w:t>
      </w:r>
      <w:r>
        <w:rPr>
          <w:spacing w:val="-12"/>
        </w:rPr>
        <w:t xml:space="preserve"> </w:t>
      </w:r>
      <w:r>
        <w:t xml:space="preserve">damages claimed by Landlord, Landlord shall be entitled to the unamortized amount (calculated on a straight line basis over the initial term of this Lease) of the amount of Fixed Rent abated under this </w:t>
      </w:r>
      <w:r>
        <w:rPr>
          <w:u w:val="single"/>
        </w:rPr>
        <w:t>subsection C</w:t>
      </w:r>
      <w:r>
        <w:t>.</w:t>
      </w:r>
      <w:r>
        <w:rPr>
          <w:spacing w:val="40"/>
        </w:rPr>
        <w:t xml:space="preserve"> </w:t>
      </w:r>
      <w:r>
        <w:t>The acceptance by Landlord of Fixed Rent or Additional Rent, or any cure of the d</w:t>
      </w:r>
      <w:r>
        <w:t xml:space="preserve">efault that initiated the operation of the immediately preceding sentence of this provision, shall not be deemed a waiver by Landlord of the provisions of this </w:t>
      </w:r>
      <w:r>
        <w:rPr>
          <w:u w:val="single"/>
        </w:rPr>
        <w:t>subsection C</w:t>
      </w:r>
      <w:r>
        <w:t xml:space="preserve"> unless specifically so stated in writing by Landlord at the time of such acceptance.</w:t>
      </w:r>
    </w:p>
    <w:p w14:paraId="2A786CB9" w14:textId="77777777" w:rsidR="00FE5876" w:rsidRDefault="00FE5876">
      <w:pPr>
        <w:pStyle w:val="BodyText"/>
        <w:spacing w:before="1"/>
      </w:pPr>
    </w:p>
    <w:p w14:paraId="68EFC8D3" w14:textId="77777777" w:rsidR="00FE5876" w:rsidRDefault="00EF798B">
      <w:pPr>
        <w:pStyle w:val="ListParagraph"/>
        <w:numPr>
          <w:ilvl w:val="1"/>
          <w:numId w:val="16"/>
        </w:numPr>
        <w:tabs>
          <w:tab w:val="left" w:pos="1919"/>
        </w:tabs>
        <w:spacing w:before="1"/>
        <w:ind w:left="480" w:right="555" w:firstLine="720"/>
        <w:jc w:val="both"/>
      </w:pPr>
      <w:r>
        <w:t xml:space="preserve">Except as provided for otherwise in </w:t>
      </w:r>
      <w:r>
        <w:rPr>
          <w:u w:val="single"/>
        </w:rPr>
        <w:t>subsection C</w:t>
      </w:r>
      <w:r>
        <w:t xml:space="preserve"> of this Article, Fixed Rent shall be payable</w:t>
      </w:r>
      <w:r>
        <w:rPr>
          <w:spacing w:val="-5"/>
        </w:rPr>
        <w:t xml:space="preserve"> </w:t>
      </w:r>
      <w:r>
        <w:t>in</w:t>
      </w:r>
      <w:r>
        <w:rPr>
          <w:spacing w:val="-5"/>
        </w:rPr>
        <w:t xml:space="preserve"> </w:t>
      </w:r>
      <w:r>
        <w:t>equal</w:t>
      </w:r>
      <w:r>
        <w:rPr>
          <w:spacing w:val="-5"/>
        </w:rPr>
        <w:t xml:space="preserve"> </w:t>
      </w:r>
      <w:r>
        <w:t>monthly</w:t>
      </w:r>
      <w:r>
        <w:rPr>
          <w:spacing w:val="-5"/>
        </w:rPr>
        <w:t xml:space="preserve"> </w:t>
      </w:r>
      <w:r>
        <w:t>installments</w:t>
      </w:r>
      <w:r>
        <w:rPr>
          <w:spacing w:val="-5"/>
        </w:rPr>
        <w:t xml:space="preserve"> </w:t>
      </w:r>
      <w:r>
        <w:t>on</w:t>
      </w:r>
      <w:r>
        <w:rPr>
          <w:spacing w:val="-5"/>
        </w:rPr>
        <w:t xml:space="preserve"> </w:t>
      </w:r>
      <w:r>
        <w:t>the</w:t>
      </w:r>
      <w:r>
        <w:rPr>
          <w:spacing w:val="-5"/>
        </w:rPr>
        <w:t xml:space="preserve"> </w:t>
      </w:r>
      <w:r>
        <w:t>first</w:t>
      </w:r>
      <w:r>
        <w:rPr>
          <w:spacing w:val="-5"/>
        </w:rPr>
        <w:t xml:space="preserve"> </w:t>
      </w:r>
      <w:r>
        <w:t>day</w:t>
      </w:r>
      <w:r>
        <w:rPr>
          <w:spacing w:val="-5"/>
        </w:rPr>
        <w:t xml:space="preserve"> </w:t>
      </w:r>
      <w:r>
        <w:t>of</w:t>
      </w:r>
      <w:r>
        <w:rPr>
          <w:spacing w:val="-1"/>
        </w:rPr>
        <w:t xml:space="preserve"> </w:t>
      </w:r>
      <w:r>
        <w:t>each</w:t>
      </w:r>
      <w:r>
        <w:rPr>
          <w:spacing w:val="-6"/>
        </w:rPr>
        <w:t xml:space="preserve"> </w:t>
      </w:r>
      <w:r>
        <w:t>month,</w:t>
      </w:r>
      <w:r>
        <w:rPr>
          <w:spacing w:val="-2"/>
        </w:rPr>
        <w:t xml:space="preserve"> </w:t>
      </w:r>
      <w:r>
        <w:t>commencing</w:t>
      </w:r>
      <w:r>
        <w:rPr>
          <w:spacing w:val="-6"/>
        </w:rPr>
        <w:t xml:space="preserve"> </w:t>
      </w:r>
      <w:r>
        <w:t>on</w:t>
      </w:r>
      <w:r>
        <w:rPr>
          <w:spacing w:val="-5"/>
        </w:rPr>
        <w:t xml:space="preserve"> </w:t>
      </w:r>
      <w:r>
        <w:t>the</w:t>
      </w:r>
      <w:r>
        <w:rPr>
          <w:spacing w:val="-5"/>
        </w:rPr>
        <w:t xml:space="preserve"> </w:t>
      </w:r>
      <w:r>
        <w:t>Commencement Date.</w:t>
      </w:r>
      <w:r>
        <w:rPr>
          <w:spacing w:val="40"/>
        </w:rPr>
        <w:t xml:space="preserve"> </w:t>
      </w:r>
      <w:r>
        <w:t>If the Commencement Date shall not occur on the first day of a calendar month, the Fixed Rent for such calendar month shall be prorated on a per diem basis.</w:t>
      </w:r>
    </w:p>
    <w:p w14:paraId="51F83BC4" w14:textId="77777777" w:rsidR="00FE5876" w:rsidRDefault="00EF798B">
      <w:pPr>
        <w:pStyle w:val="ListParagraph"/>
        <w:numPr>
          <w:ilvl w:val="1"/>
          <w:numId w:val="16"/>
        </w:numPr>
        <w:tabs>
          <w:tab w:val="left" w:pos="1918"/>
        </w:tabs>
        <w:spacing w:before="252"/>
        <w:ind w:left="480" w:right="559" w:firstLine="719"/>
        <w:jc w:val="both"/>
      </w:pPr>
      <w:r>
        <w:t>“</w:t>
      </w:r>
      <w:r>
        <w:rPr>
          <w:b/>
        </w:rPr>
        <w:t>Lease</w:t>
      </w:r>
      <w:r>
        <w:rPr>
          <w:b/>
          <w:spacing w:val="-12"/>
        </w:rPr>
        <w:t xml:space="preserve"> </w:t>
      </w:r>
      <w:r>
        <w:rPr>
          <w:b/>
        </w:rPr>
        <w:t>Year</w:t>
      </w:r>
      <w:r>
        <w:t>”</w:t>
      </w:r>
      <w:r>
        <w:rPr>
          <w:spacing w:val="-12"/>
        </w:rPr>
        <w:t xml:space="preserve"> </w:t>
      </w:r>
      <w:r>
        <w:t>shall</w:t>
      </w:r>
      <w:r>
        <w:rPr>
          <w:spacing w:val="-12"/>
        </w:rPr>
        <w:t xml:space="preserve"> </w:t>
      </w:r>
      <w:r>
        <w:t>mean</w:t>
      </w:r>
      <w:r>
        <w:rPr>
          <w:spacing w:val="-13"/>
        </w:rPr>
        <w:t xml:space="preserve"> </w:t>
      </w:r>
      <w:r>
        <w:t>the</w:t>
      </w:r>
      <w:r>
        <w:rPr>
          <w:spacing w:val="-12"/>
        </w:rPr>
        <w:t xml:space="preserve"> </w:t>
      </w:r>
      <w:r>
        <w:t>full</w:t>
      </w:r>
      <w:r>
        <w:rPr>
          <w:spacing w:val="-12"/>
        </w:rPr>
        <w:t xml:space="preserve"> </w:t>
      </w:r>
      <w:r>
        <w:t>twelve</w:t>
      </w:r>
      <w:r>
        <w:rPr>
          <w:spacing w:val="-12"/>
        </w:rPr>
        <w:t xml:space="preserve"> </w:t>
      </w:r>
      <w:r>
        <w:t>(12)</w:t>
      </w:r>
      <w:r>
        <w:rPr>
          <w:spacing w:val="-12"/>
        </w:rPr>
        <w:t xml:space="preserve"> </w:t>
      </w:r>
      <w:r>
        <w:t>calendar</w:t>
      </w:r>
      <w:r>
        <w:rPr>
          <w:spacing w:val="-12"/>
        </w:rPr>
        <w:t xml:space="preserve"> </w:t>
      </w:r>
      <w:r>
        <w:t>month</w:t>
      </w:r>
      <w:r>
        <w:rPr>
          <w:spacing w:val="-13"/>
        </w:rPr>
        <w:t xml:space="preserve"> </w:t>
      </w:r>
      <w:r>
        <w:t>period</w:t>
      </w:r>
      <w:r>
        <w:rPr>
          <w:spacing w:val="-9"/>
        </w:rPr>
        <w:t xml:space="preserve"> </w:t>
      </w:r>
      <w:r>
        <w:t>(plus</w:t>
      </w:r>
      <w:r>
        <w:rPr>
          <w:spacing w:val="-12"/>
        </w:rPr>
        <w:t xml:space="preserve"> </w:t>
      </w:r>
      <w:r>
        <w:t>the</w:t>
      </w:r>
      <w:r>
        <w:rPr>
          <w:spacing w:val="-12"/>
        </w:rPr>
        <w:t xml:space="preserve"> </w:t>
      </w:r>
      <w:r>
        <w:t>initial</w:t>
      </w:r>
      <w:r>
        <w:rPr>
          <w:spacing w:val="-12"/>
        </w:rPr>
        <w:t xml:space="preserve"> </w:t>
      </w:r>
      <w:r>
        <w:t>partial calendar month during which the Commencement Date shall occur if the Commencement Date is not the first day of a calendar month) commencing on the Commencement Date, and each successive twelve (12) calendar month period thereafter.</w:t>
      </w:r>
    </w:p>
    <w:p w14:paraId="3B19A45F" w14:textId="77777777" w:rsidR="00FE5876" w:rsidRDefault="00EF798B">
      <w:pPr>
        <w:pStyle w:val="ListParagraph"/>
        <w:numPr>
          <w:ilvl w:val="1"/>
          <w:numId w:val="16"/>
        </w:numPr>
        <w:tabs>
          <w:tab w:val="left" w:pos="1918"/>
        </w:tabs>
        <w:spacing w:before="251"/>
        <w:ind w:left="480" w:right="558" w:firstLine="719"/>
        <w:jc w:val="both"/>
      </w:pPr>
      <w:r>
        <w:t>It</w:t>
      </w:r>
      <w:r>
        <w:rPr>
          <w:spacing w:val="-12"/>
        </w:rPr>
        <w:t xml:space="preserve"> </w:t>
      </w:r>
      <w:r>
        <w:t>shall</w:t>
      </w:r>
      <w:r>
        <w:rPr>
          <w:spacing w:val="-12"/>
        </w:rPr>
        <w:t xml:space="preserve"> </w:t>
      </w:r>
      <w:r>
        <w:t>be</w:t>
      </w:r>
      <w:r>
        <w:rPr>
          <w:spacing w:val="-8"/>
        </w:rPr>
        <w:t xml:space="preserve"> </w:t>
      </w:r>
      <w:r>
        <w:t>conclusively</w:t>
      </w:r>
      <w:r>
        <w:rPr>
          <w:spacing w:val="-13"/>
        </w:rPr>
        <w:t xml:space="preserve"> </w:t>
      </w:r>
      <w:r>
        <w:t>presumed</w:t>
      </w:r>
      <w:r>
        <w:rPr>
          <w:spacing w:val="-9"/>
        </w:rPr>
        <w:t xml:space="preserve"> </w:t>
      </w:r>
      <w:r>
        <w:t>that</w:t>
      </w:r>
      <w:r>
        <w:rPr>
          <w:spacing w:val="-12"/>
        </w:rPr>
        <w:t xml:space="preserve"> </w:t>
      </w:r>
      <w:r>
        <w:t>the</w:t>
      </w:r>
      <w:r>
        <w:rPr>
          <w:spacing w:val="-12"/>
        </w:rPr>
        <w:t xml:space="preserve"> </w:t>
      </w:r>
      <w:r>
        <w:t>Demised</w:t>
      </w:r>
      <w:r>
        <w:rPr>
          <w:spacing w:val="-9"/>
        </w:rPr>
        <w:t xml:space="preserve"> </w:t>
      </w:r>
      <w:r>
        <w:t>Premises</w:t>
      </w:r>
      <w:r>
        <w:rPr>
          <w:spacing w:val="-8"/>
        </w:rPr>
        <w:t xml:space="preserve"> </w:t>
      </w:r>
      <w:r>
        <w:t>were</w:t>
      </w:r>
      <w:r>
        <w:rPr>
          <w:spacing w:val="-12"/>
        </w:rPr>
        <w:t xml:space="preserve"> </w:t>
      </w:r>
      <w:r>
        <w:t>in</w:t>
      </w:r>
      <w:r>
        <w:rPr>
          <w:spacing w:val="-13"/>
        </w:rPr>
        <w:t xml:space="preserve"> </w:t>
      </w:r>
      <w:r>
        <w:t>satisfactory</w:t>
      </w:r>
      <w:r>
        <w:rPr>
          <w:spacing w:val="-9"/>
        </w:rPr>
        <w:t xml:space="preserve"> </w:t>
      </w:r>
      <w:r>
        <w:t>condition as</w:t>
      </w:r>
      <w:r>
        <w:rPr>
          <w:spacing w:val="-5"/>
        </w:rPr>
        <w:t xml:space="preserve"> </w:t>
      </w:r>
      <w:r>
        <w:t>of</w:t>
      </w:r>
      <w:r>
        <w:rPr>
          <w:spacing w:val="-5"/>
        </w:rPr>
        <w:t xml:space="preserve"> </w:t>
      </w:r>
      <w:r>
        <w:t>the</w:t>
      </w:r>
      <w:r>
        <w:rPr>
          <w:spacing w:val="-5"/>
        </w:rPr>
        <w:t xml:space="preserve"> </w:t>
      </w:r>
      <w:r>
        <w:t>date</w:t>
      </w:r>
      <w:r>
        <w:rPr>
          <w:spacing w:val="-5"/>
        </w:rPr>
        <w:t xml:space="preserve"> </w:t>
      </w:r>
      <w:r>
        <w:t>on</w:t>
      </w:r>
      <w:r>
        <w:rPr>
          <w:spacing w:val="-5"/>
        </w:rPr>
        <w:t xml:space="preserve"> </w:t>
      </w:r>
      <w:r>
        <w:t>which</w:t>
      </w:r>
      <w:r>
        <w:rPr>
          <w:spacing w:val="-6"/>
        </w:rPr>
        <w:t xml:space="preserve"> </w:t>
      </w:r>
      <w:r>
        <w:t>vacant</w:t>
      </w:r>
      <w:r>
        <w:rPr>
          <w:spacing w:val="-5"/>
        </w:rPr>
        <w:t xml:space="preserve"> </w:t>
      </w:r>
      <w:r>
        <w:t>and</w:t>
      </w:r>
      <w:r>
        <w:rPr>
          <w:spacing w:val="-1"/>
        </w:rPr>
        <w:t xml:space="preserve"> </w:t>
      </w:r>
      <w:r>
        <w:t>exclusive</w:t>
      </w:r>
      <w:r>
        <w:rPr>
          <w:spacing w:val="-5"/>
        </w:rPr>
        <w:t xml:space="preserve"> </w:t>
      </w:r>
      <w:r>
        <w:t>possession</w:t>
      </w:r>
      <w:r>
        <w:rPr>
          <w:spacing w:val="-6"/>
        </w:rPr>
        <w:t xml:space="preserve"> </w:t>
      </w:r>
      <w:r>
        <w:t>of</w:t>
      </w:r>
      <w:r>
        <w:rPr>
          <w:spacing w:val="-5"/>
        </w:rPr>
        <w:t xml:space="preserve"> </w:t>
      </w:r>
      <w:r>
        <w:t>the</w:t>
      </w:r>
      <w:r>
        <w:rPr>
          <w:spacing w:val="-5"/>
        </w:rPr>
        <w:t xml:space="preserve"> </w:t>
      </w:r>
      <w:r>
        <w:t>Demised</w:t>
      </w:r>
      <w:r>
        <w:rPr>
          <w:spacing w:val="-1"/>
        </w:rPr>
        <w:t xml:space="preserve"> </w:t>
      </w:r>
      <w:r>
        <w:t>Premises</w:t>
      </w:r>
      <w:r>
        <w:rPr>
          <w:spacing w:val="-5"/>
        </w:rPr>
        <w:t xml:space="preserve"> </w:t>
      </w:r>
      <w:r>
        <w:t>was</w:t>
      </w:r>
      <w:r>
        <w:rPr>
          <w:spacing w:val="-6"/>
        </w:rPr>
        <w:t xml:space="preserve"> </w:t>
      </w:r>
      <w:r>
        <w:t>delivered</w:t>
      </w:r>
      <w:r>
        <w:rPr>
          <w:spacing w:val="-1"/>
        </w:rPr>
        <w:t xml:space="preserve"> </w:t>
      </w:r>
      <w:r>
        <w:t>to</w:t>
      </w:r>
      <w:r>
        <w:rPr>
          <w:spacing w:val="-1"/>
        </w:rPr>
        <w:t xml:space="preserve"> </w:t>
      </w:r>
      <w:r>
        <w:t>Tenant, with Landlord’s Work being substantially completed and the Demised Premises otherwise being in the condition required by this Lease, unless within fifteen (15) days thereafter, Tenant shall give Landlord notice specifying the respects in which the Demised Premises were not in satisfactory condition.</w:t>
      </w:r>
    </w:p>
    <w:p w14:paraId="61C3A601" w14:textId="77777777" w:rsidR="00FE5876" w:rsidRDefault="00FE5876">
      <w:pPr>
        <w:pStyle w:val="BodyText"/>
        <w:spacing w:before="3"/>
      </w:pPr>
    </w:p>
    <w:p w14:paraId="29C457DF" w14:textId="77777777" w:rsidR="00FE5876" w:rsidRDefault="00EF798B">
      <w:pPr>
        <w:pStyle w:val="ListParagraph"/>
        <w:numPr>
          <w:ilvl w:val="1"/>
          <w:numId w:val="16"/>
        </w:numPr>
        <w:tabs>
          <w:tab w:val="left" w:pos="1918"/>
        </w:tabs>
        <w:ind w:left="480" w:right="556" w:firstLine="719"/>
        <w:jc w:val="both"/>
      </w:pPr>
      <w:r>
        <w:t>Following</w:t>
      </w:r>
      <w:r>
        <w:rPr>
          <w:spacing w:val="-3"/>
        </w:rPr>
        <w:t xml:space="preserve"> </w:t>
      </w:r>
      <w:r>
        <w:t>the</w:t>
      </w:r>
      <w:r>
        <w:rPr>
          <w:spacing w:val="-7"/>
        </w:rPr>
        <w:t xml:space="preserve"> </w:t>
      </w:r>
      <w:r>
        <w:t>date</w:t>
      </w:r>
      <w:r>
        <w:rPr>
          <w:spacing w:val="-3"/>
        </w:rPr>
        <w:t xml:space="preserve"> </w:t>
      </w:r>
      <w:r>
        <w:t>on</w:t>
      </w:r>
      <w:r>
        <w:rPr>
          <w:spacing w:val="-8"/>
        </w:rPr>
        <w:t xml:space="preserve"> </w:t>
      </w:r>
      <w:r>
        <w:t>which</w:t>
      </w:r>
      <w:r>
        <w:rPr>
          <w:spacing w:val="-3"/>
        </w:rPr>
        <w:t xml:space="preserve"> </w:t>
      </w:r>
      <w:r>
        <w:t>exclusive</w:t>
      </w:r>
      <w:r>
        <w:rPr>
          <w:spacing w:val="-7"/>
        </w:rPr>
        <w:t xml:space="preserve"> </w:t>
      </w:r>
      <w:r>
        <w:t>possession</w:t>
      </w:r>
      <w:r>
        <w:rPr>
          <w:spacing w:val="-8"/>
        </w:rPr>
        <w:t xml:space="preserve"> </w:t>
      </w:r>
      <w:r>
        <w:t>of</w:t>
      </w:r>
      <w:r>
        <w:rPr>
          <w:spacing w:val="-3"/>
        </w:rPr>
        <w:t xml:space="preserve"> </w:t>
      </w:r>
      <w:r>
        <w:t>the</w:t>
      </w:r>
      <w:r>
        <w:rPr>
          <w:spacing w:val="-7"/>
        </w:rPr>
        <w:t xml:space="preserve"> </w:t>
      </w:r>
      <w:r>
        <w:t>Demised</w:t>
      </w:r>
      <w:r>
        <w:rPr>
          <w:spacing w:val="-4"/>
        </w:rPr>
        <w:t xml:space="preserve"> </w:t>
      </w:r>
      <w:r>
        <w:t>Premises</w:t>
      </w:r>
      <w:r>
        <w:rPr>
          <w:spacing w:val="-7"/>
        </w:rPr>
        <w:t xml:space="preserve"> </w:t>
      </w:r>
      <w:r>
        <w:t>is</w:t>
      </w:r>
      <w:r>
        <w:rPr>
          <w:spacing w:val="-3"/>
        </w:rPr>
        <w:t xml:space="preserve"> </w:t>
      </w:r>
      <w:r>
        <w:t>delivered</w:t>
      </w:r>
      <w:r>
        <w:rPr>
          <w:spacing w:val="-4"/>
        </w:rPr>
        <w:t xml:space="preserve"> </w:t>
      </w:r>
      <w:r>
        <w:t xml:space="preserve">to Tenant with Landlord’s Work having been substantially completed in accordance with the provisions hereof, Landlord shall deliver to Tenant a written notice confirming, </w:t>
      </w:r>
      <w:r>
        <w:rPr>
          <w:i/>
        </w:rPr>
        <w:t>inter alia</w:t>
      </w:r>
      <w:r>
        <w:t xml:space="preserve">, the Commencement Date, the Rent Commencement Date and the Expiration Date, which dates shall be deemed agreed to by Tenant unless Tenant delivers the notice (within the 15-day period) contemplated by </w:t>
      </w:r>
      <w:r>
        <w:rPr>
          <w:u w:val="single"/>
        </w:rPr>
        <w:t>subsection F</w:t>
      </w:r>
      <w:r>
        <w:t xml:space="preserve"> of this Article.</w:t>
      </w:r>
    </w:p>
    <w:p w14:paraId="6C6BC1E1" w14:textId="77777777" w:rsidR="00FE5876" w:rsidRDefault="00EF798B">
      <w:pPr>
        <w:pStyle w:val="Heading3"/>
        <w:numPr>
          <w:ilvl w:val="0"/>
          <w:numId w:val="16"/>
        </w:numPr>
        <w:tabs>
          <w:tab w:val="left" w:pos="1199"/>
        </w:tabs>
        <w:spacing w:before="251"/>
        <w:ind w:hanging="720"/>
      </w:pPr>
      <w:r>
        <w:t>LATE</w:t>
      </w:r>
      <w:r>
        <w:rPr>
          <w:spacing w:val="-1"/>
        </w:rPr>
        <w:t xml:space="preserve"> </w:t>
      </w:r>
      <w:r>
        <w:t>PAYMENT</w:t>
      </w:r>
      <w:r>
        <w:rPr>
          <w:spacing w:val="-3"/>
        </w:rPr>
        <w:t xml:space="preserve"> </w:t>
      </w:r>
      <w:r>
        <w:t>CHARGE AND</w:t>
      </w:r>
      <w:r>
        <w:rPr>
          <w:spacing w:val="-1"/>
        </w:rPr>
        <w:t xml:space="preserve"> </w:t>
      </w:r>
      <w:r>
        <w:t>MANNER OF</w:t>
      </w:r>
      <w:r>
        <w:rPr>
          <w:spacing w:val="-3"/>
        </w:rPr>
        <w:t xml:space="preserve"> </w:t>
      </w:r>
      <w:r>
        <w:rPr>
          <w:spacing w:val="-2"/>
        </w:rPr>
        <w:t>PAYMENT</w:t>
      </w:r>
    </w:p>
    <w:p w14:paraId="7CF9B398" w14:textId="77777777" w:rsidR="00FE5876" w:rsidRDefault="00FE5876">
      <w:pPr>
        <w:pStyle w:val="BodyText"/>
        <w:spacing w:before="2"/>
      </w:pPr>
    </w:p>
    <w:p w14:paraId="126BCCED" w14:textId="77777777" w:rsidR="00FE5876" w:rsidRDefault="00EF798B">
      <w:pPr>
        <w:pStyle w:val="ListParagraph"/>
        <w:numPr>
          <w:ilvl w:val="1"/>
          <w:numId w:val="16"/>
        </w:numPr>
        <w:tabs>
          <w:tab w:val="left" w:pos="1918"/>
        </w:tabs>
        <w:ind w:right="555" w:firstLine="720"/>
        <w:jc w:val="both"/>
      </w:pPr>
      <w:r>
        <w:t>If</w:t>
      </w:r>
      <w:r>
        <w:rPr>
          <w:spacing w:val="-3"/>
        </w:rPr>
        <w:t xml:space="preserve"> </w:t>
      </w:r>
      <w:r>
        <w:t>Tenant</w:t>
      </w:r>
      <w:r>
        <w:rPr>
          <w:spacing w:val="-3"/>
        </w:rPr>
        <w:t xml:space="preserve"> </w:t>
      </w:r>
      <w:r>
        <w:t>shall</w:t>
      </w:r>
      <w:r>
        <w:rPr>
          <w:spacing w:val="-6"/>
        </w:rPr>
        <w:t xml:space="preserve"> </w:t>
      </w:r>
      <w:r>
        <w:t>fail</w:t>
      </w:r>
      <w:r>
        <w:rPr>
          <w:spacing w:val="-6"/>
        </w:rPr>
        <w:t xml:space="preserve"> </w:t>
      </w:r>
      <w:r>
        <w:t>to</w:t>
      </w:r>
      <w:r>
        <w:rPr>
          <w:spacing w:val="-4"/>
        </w:rPr>
        <w:t xml:space="preserve"> </w:t>
      </w:r>
      <w:r>
        <w:t>pay</w:t>
      </w:r>
      <w:r>
        <w:rPr>
          <w:spacing w:val="-7"/>
        </w:rPr>
        <w:t xml:space="preserve"> </w:t>
      </w:r>
      <w:r>
        <w:t>any</w:t>
      </w:r>
      <w:r>
        <w:rPr>
          <w:spacing w:val="-7"/>
        </w:rPr>
        <w:t xml:space="preserve"> </w:t>
      </w:r>
      <w:r>
        <w:t>installment</w:t>
      </w:r>
      <w:r>
        <w:rPr>
          <w:spacing w:val="-6"/>
        </w:rPr>
        <w:t xml:space="preserve"> </w:t>
      </w:r>
      <w:r>
        <w:t>or</w:t>
      </w:r>
      <w:r>
        <w:rPr>
          <w:spacing w:val="-6"/>
        </w:rPr>
        <w:t xml:space="preserve"> </w:t>
      </w:r>
      <w:r>
        <w:t>payment</w:t>
      </w:r>
      <w:r>
        <w:rPr>
          <w:spacing w:val="-6"/>
        </w:rPr>
        <w:t xml:space="preserve"> </w:t>
      </w:r>
      <w:r>
        <w:t>of</w:t>
      </w:r>
      <w:r>
        <w:rPr>
          <w:spacing w:val="-3"/>
        </w:rPr>
        <w:t xml:space="preserve"> </w:t>
      </w:r>
      <w:r>
        <w:t>Fixed</w:t>
      </w:r>
      <w:r>
        <w:rPr>
          <w:spacing w:val="-4"/>
        </w:rPr>
        <w:t xml:space="preserve"> </w:t>
      </w:r>
      <w:r>
        <w:t>Rent</w:t>
      </w:r>
      <w:r>
        <w:rPr>
          <w:spacing w:val="-6"/>
        </w:rPr>
        <w:t xml:space="preserve"> </w:t>
      </w:r>
      <w:r>
        <w:t>or</w:t>
      </w:r>
      <w:r>
        <w:rPr>
          <w:spacing w:val="-6"/>
        </w:rPr>
        <w:t xml:space="preserve"> </w:t>
      </w:r>
      <w:r>
        <w:t>Additional</w:t>
      </w:r>
      <w:r>
        <w:rPr>
          <w:spacing w:val="-6"/>
        </w:rPr>
        <w:t xml:space="preserve"> </w:t>
      </w:r>
      <w:r>
        <w:t>Rent</w:t>
      </w:r>
      <w:r>
        <w:rPr>
          <w:spacing w:val="-6"/>
        </w:rPr>
        <w:t xml:space="preserve"> </w:t>
      </w:r>
      <w:r>
        <w:t>for a period of ten (10) days after the date on which such installment or payment is due, Tenant shall pay to Landlord</w:t>
      </w:r>
      <w:r>
        <w:rPr>
          <w:spacing w:val="-8"/>
        </w:rPr>
        <w:t xml:space="preserve"> </w:t>
      </w:r>
      <w:r>
        <w:t>interest</w:t>
      </w:r>
      <w:r>
        <w:rPr>
          <w:spacing w:val="-11"/>
        </w:rPr>
        <w:t xml:space="preserve"> </w:t>
      </w:r>
      <w:r>
        <w:t>thereon</w:t>
      </w:r>
      <w:r>
        <w:rPr>
          <w:spacing w:val="-12"/>
        </w:rPr>
        <w:t xml:space="preserve"> </w:t>
      </w:r>
      <w:r>
        <w:t>from</w:t>
      </w:r>
      <w:r>
        <w:rPr>
          <w:spacing w:val="-9"/>
        </w:rPr>
        <w:t xml:space="preserve"> </w:t>
      </w:r>
      <w:r>
        <w:t>the</w:t>
      </w:r>
      <w:r>
        <w:rPr>
          <w:spacing w:val="-11"/>
        </w:rPr>
        <w:t xml:space="preserve"> </w:t>
      </w:r>
      <w:r>
        <w:t>original</w:t>
      </w:r>
      <w:r>
        <w:rPr>
          <w:spacing w:val="-11"/>
        </w:rPr>
        <w:t xml:space="preserve"> </w:t>
      </w:r>
      <w:r>
        <w:t>date</w:t>
      </w:r>
      <w:r>
        <w:rPr>
          <w:spacing w:val="-11"/>
        </w:rPr>
        <w:t xml:space="preserve"> </w:t>
      </w:r>
      <w:r>
        <w:t>due</w:t>
      </w:r>
      <w:r>
        <w:rPr>
          <w:spacing w:val="-11"/>
        </w:rPr>
        <w:t xml:space="preserve"> </w:t>
      </w:r>
      <w:r>
        <w:t>until</w:t>
      </w:r>
      <w:r>
        <w:rPr>
          <w:spacing w:val="-11"/>
        </w:rPr>
        <w:t xml:space="preserve"> </w:t>
      </w:r>
      <w:r>
        <w:t>the</w:t>
      </w:r>
      <w:r>
        <w:rPr>
          <w:spacing w:val="-11"/>
        </w:rPr>
        <w:t xml:space="preserve"> </w:t>
      </w:r>
      <w:r>
        <w:t>date</w:t>
      </w:r>
      <w:r>
        <w:rPr>
          <w:spacing w:val="-11"/>
        </w:rPr>
        <w:t xml:space="preserve"> </w:t>
      </w:r>
      <w:r>
        <w:t>paid</w:t>
      </w:r>
      <w:r>
        <w:rPr>
          <w:spacing w:val="-9"/>
        </w:rPr>
        <w:t xml:space="preserve"> </w:t>
      </w:r>
      <w:r>
        <w:t>at</w:t>
      </w:r>
      <w:r>
        <w:rPr>
          <w:spacing w:val="-11"/>
        </w:rPr>
        <w:t xml:space="preserve"> </w:t>
      </w:r>
      <w:r>
        <w:t>a</w:t>
      </w:r>
      <w:r>
        <w:rPr>
          <w:spacing w:val="-11"/>
        </w:rPr>
        <w:t xml:space="preserve"> </w:t>
      </w:r>
      <w:r>
        <w:t>rate</w:t>
      </w:r>
      <w:r>
        <w:rPr>
          <w:spacing w:val="-11"/>
        </w:rPr>
        <w:t xml:space="preserve"> </w:t>
      </w:r>
      <w:r>
        <w:t>of</w:t>
      </w:r>
      <w:r>
        <w:rPr>
          <w:spacing w:val="-8"/>
        </w:rPr>
        <w:t xml:space="preserve"> </w:t>
      </w:r>
      <w:r>
        <w:t>interest</w:t>
      </w:r>
      <w:r>
        <w:rPr>
          <w:spacing w:val="-11"/>
        </w:rPr>
        <w:t xml:space="preserve"> </w:t>
      </w:r>
      <w:r>
        <w:t>equal</w:t>
      </w:r>
      <w:r>
        <w:rPr>
          <w:spacing w:val="-11"/>
        </w:rPr>
        <w:t xml:space="preserve"> </w:t>
      </w:r>
      <w:r>
        <w:t>to</w:t>
      </w:r>
      <w:r>
        <w:rPr>
          <w:spacing w:val="-9"/>
        </w:rPr>
        <w:t xml:space="preserve"> </w:t>
      </w:r>
      <w:r>
        <w:t>the</w:t>
      </w:r>
      <w:r>
        <w:rPr>
          <w:spacing w:val="-11"/>
        </w:rPr>
        <w:t xml:space="preserve"> </w:t>
      </w:r>
      <w:r>
        <w:t>lesser of</w:t>
      </w:r>
      <w:r>
        <w:rPr>
          <w:spacing w:val="-9"/>
        </w:rPr>
        <w:t xml:space="preserve"> </w:t>
      </w:r>
      <w:r>
        <w:t>(i)</w:t>
      </w:r>
      <w:r>
        <w:rPr>
          <w:spacing w:val="-9"/>
        </w:rPr>
        <w:t xml:space="preserve"> </w:t>
      </w:r>
      <w:r>
        <w:t>18%</w:t>
      </w:r>
      <w:r>
        <w:rPr>
          <w:spacing w:val="-10"/>
        </w:rPr>
        <w:t xml:space="preserve"> </w:t>
      </w:r>
      <w:r>
        <w:t>per</w:t>
      </w:r>
      <w:r>
        <w:rPr>
          <w:spacing w:val="-9"/>
        </w:rPr>
        <w:t xml:space="preserve"> </w:t>
      </w:r>
      <w:r>
        <w:t>annum</w:t>
      </w:r>
      <w:r>
        <w:rPr>
          <w:spacing w:val="-7"/>
        </w:rPr>
        <w:t xml:space="preserve"> </w:t>
      </w:r>
      <w:r>
        <w:t>or</w:t>
      </w:r>
      <w:r>
        <w:rPr>
          <w:spacing w:val="-9"/>
        </w:rPr>
        <w:t xml:space="preserve"> </w:t>
      </w:r>
      <w:r>
        <w:t>(ii)</w:t>
      </w:r>
      <w:r>
        <w:rPr>
          <w:spacing w:val="-9"/>
        </w:rPr>
        <w:t xml:space="preserve"> </w:t>
      </w:r>
      <w:r>
        <w:t>the</w:t>
      </w:r>
      <w:r>
        <w:rPr>
          <w:spacing w:val="-9"/>
        </w:rPr>
        <w:t xml:space="preserve"> </w:t>
      </w:r>
      <w:r>
        <w:t>maximum</w:t>
      </w:r>
      <w:r>
        <w:rPr>
          <w:spacing w:val="-7"/>
        </w:rPr>
        <w:t xml:space="preserve"> </w:t>
      </w:r>
      <w:r>
        <w:t>rate</w:t>
      </w:r>
      <w:r>
        <w:rPr>
          <w:spacing w:val="-5"/>
        </w:rPr>
        <w:t xml:space="preserve"> </w:t>
      </w:r>
      <w:r>
        <w:t>then</w:t>
      </w:r>
      <w:r>
        <w:rPr>
          <w:spacing w:val="-9"/>
        </w:rPr>
        <w:t xml:space="preserve"> </w:t>
      </w:r>
      <w:r>
        <w:t>permitted</w:t>
      </w:r>
      <w:r>
        <w:rPr>
          <w:spacing w:val="-6"/>
        </w:rPr>
        <w:t xml:space="preserve"> </w:t>
      </w:r>
      <w:r>
        <w:t>under</w:t>
      </w:r>
      <w:r>
        <w:rPr>
          <w:spacing w:val="-9"/>
        </w:rPr>
        <w:t xml:space="preserve"> </w:t>
      </w:r>
      <w:r>
        <w:t>applicable</w:t>
      </w:r>
      <w:r>
        <w:rPr>
          <w:spacing w:val="-9"/>
        </w:rPr>
        <w:t xml:space="preserve"> </w:t>
      </w:r>
      <w:r>
        <w:t>law,</w:t>
      </w:r>
      <w:r>
        <w:rPr>
          <w:spacing w:val="-7"/>
        </w:rPr>
        <w:t xml:space="preserve"> </w:t>
      </w:r>
      <w:r>
        <w:t>in</w:t>
      </w:r>
      <w:r>
        <w:rPr>
          <w:spacing w:val="-9"/>
        </w:rPr>
        <w:t xml:space="preserve"> </w:t>
      </w:r>
      <w:r>
        <w:t>any</w:t>
      </w:r>
      <w:r>
        <w:rPr>
          <w:spacing w:val="-9"/>
        </w:rPr>
        <w:t xml:space="preserve"> </w:t>
      </w:r>
      <w:r>
        <w:t>event</w:t>
      </w:r>
      <w:r>
        <w:rPr>
          <w:spacing w:val="-9"/>
        </w:rPr>
        <w:t xml:space="preserve"> </w:t>
      </w:r>
      <w:r>
        <w:t>calculated on</w:t>
      </w:r>
      <w:r>
        <w:rPr>
          <w:spacing w:val="-2"/>
        </w:rPr>
        <w:t xml:space="preserve"> </w:t>
      </w:r>
      <w:r>
        <w:t>the basis</w:t>
      </w:r>
      <w:r>
        <w:rPr>
          <w:spacing w:val="-2"/>
        </w:rPr>
        <w:t xml:space="preserve"> </w:t>
      </w:r>
      <w:r>
        <w:t>of actual</w:t>
      </w:r>
      <w:r>
        <w:rPr>
          <w:spacing w:val="-2"/>
        </w:rPr>
        <w:t xml:space="preserve"> </w:t>
      </w:r>
      <w:r>
        <w:t>days elapsed, based on</w:t>
      </w:r>
      <w:r>
        <w:rPr>
          <w:spacing w:val="-3"/>
        </w:rPr>
        <w:t xml:space="preserve"> </w:t>
      </w:r>
      <w:r>
        <w:t>a 360-day</w:t>
      </w:r>
      <w:r>
        <w:rPr>
          <w:spacing w:val="-3"/>
        </w:rPr>
        <w:t xml:space="preserve"> </w:t>
      </w:r>
      <w:r>
        <w:t>year, from the due</w:t>
      </w:r>
      <w:r>
        <w:rPr>
          <w:spacing w:val="-2"/>
        </w:rPr>
        <w:t xml:space="preserve"> </w:t>
      </w:r>
      <w:r>
        <w:t>date</w:t>
      </w:r>
      <w:r>
        <w:rPr>
          <w:spacing w:val="-2"/>
        </w:rPr>
        <w:t xml:space="preserve"> </w:t>
      </w:r>
      <w:r>
        <w:t>of such</w:t>
      </w:r>
      <w:r>
        <w:rPr>
          <w:spacing w:val="-2"/>
        </w:rPr>
        <w:t xml:space="preserve"> </w:t>
      </w:r>
      <w:r>
        <w:t>rents to the date</w:t>
      </w:r>
      <w:r>
        <w:rPr>
          <w:spacing w:val="-2"/>
        </w:rPr>
        <w:t xml:space="preserve"> </w:t>
      </w:r>
      <w:r>
        <w:t>of payment, and the same shall be deemed to be Additional Rent.</w:t>
      </w:r>
      <w:r>
        <w:rPr>
          <w:spacing w:val="40"/>
        </w:rPr>
        <w:t xml:space="preserve"> </w:t>
      </w:r>
      <w:r>
        <w:t>This paragraph shall not be construed to permit</w:t>
      </w:r>
      <w:r>
        <w:rPr>
          <w:spacing w:val="-1"/>
        </w:rPr>
        <w:t xml:space="preserve"> </w:t>
      </w:r>
      <w:r>
        <w:t>Tenant</w:t>
      </w:r>
      <w:r>
        <w:rPr>
          <w:spacing w:val="-1"/>
        </w:rPr>
        <w:t xml:space="preserve"> </w:t>
      </w:r>
      <w:r>
        <w:t>to delay</w:t>
      </w:r>
      <w:r>
        <w:rPr>
          <w:spacing w:val="-1"/>
        </w:rPr>
        <w:t xml:space="preserve"> </w:t>
      </w:r>
      <w:r>
        <w:t>payment, or</w:t>
      </w:r>
      <w:r>
        <w:rPr>
          <w:spacing w:val="-1"/>
        </w:rPr>
        <w:t xml:space="preserve"> </w:t>
      </w:r>
      <w:r>
        <w:t>to postpone</w:t>
      </w:r>
      <w:r>
        <w:rPr>
          <w:spacing w:val="-1"/>
        </w:rPr>
        <w:t xml:space="preserve"> </w:t>
      </w:r>
      <w:r>
        <w:t>or</w:t>
      </w:r>
      <w:r>
        <w:rPr>
          <w:spacing w:val="-1"/>
        </w:rPr>
        <w:t xml:space="preserve"> </w:t>
      </w:r>
      <w:r>
        <w:t>waive any</w:t>
      </w:r>
      <w:r>
        <w:rPr>
          <w:spacing w:val="-1"/>
        </w:rPr>
        <w:t xml:space="preserve"> </w:t>
      </w:r>
      <w:r>
        <w:t>rights</w:t>
      </w:r>
      <w:r>
        <w:rPr>
          <w:spacing w:val="-1"/>
        </w:rPr>
        <w:t xml:space="preserve"> </w:t>
      </w:r>
      <w:r>
        <w:t>of Landlord to collect any Fixed Rent or Additional Rent, with interest and expenses, by legal action or otherwise.</w:t>
      </w:r>
      <w:r>
        <w:rPr>
          <w:spacing w:val="40"/>
        </w:rPr>
        <w:t xml:space="preserve"> </w:t>
      </w:r>
      <w:r>
        <w:t>If any legal action or proceeding</w:t>
      </w:r>
      <w:r>
        <w:rPr>
          <w:spacing w:val="-10"/>
        </w:rPr>
        <w:t xml:space="preserve"> </w:t>
      </w:r>
      <w:r>
        <w:t>is</w:t>
      </w:r>
      <w:r>
        <w:rPr>
          <w:spacing w:val="-9"/>
        </w:rPr>
        <w:t xml:space="preserve"> </w:t>
      </w:r>
      <w:r>
        <w:t>commenced</w:t>
      </w:r>
      <w:r>
        <w:rPr>
          <w:spacing w:val="-7"/>
        </w:rPr>
        <w:t xml:space="preserve"> </w:t>
      </w:r>
      <w:r>
        <w:t>by</w:t>
      </w:r>
      <w:r>
        <w:rPr>
          <w:spacing w:val="-10"/>
        </w:rPr>
        <w:t xml:space="preserve"> </w:t>
      </w:r>
      <w:r>
        <w:t>Landlord</w:t>
      </w:r>
      <w:r>
        <w:rPr>
          <w:spacing w:val="-7"/>
        </w:rPr>
        <w:t xml:space="preserve"> </w:t>
      </w:r>
      <w:r>
        <w:t>to</w:t>
      </w:r>
      <w:r>
        <w:rPr>
          <w:spacing w:val="-10"/>
        </w:rPr>
        <w:t xml:space="preserve"> </w:t>
      </w:r>
      <w:r>
        <w:t>collect</w:t>
      </w:r>
      <w:r>
        <w:rPr>
          <w:spacing w:val="-9"/>
        </w:rPr>
        <w:t xml:space="preserve"> </w:t>
      </w:r>
      <w:r>
        <w:t>unpaid</w:t>
      </w:r>
      <w:r>
        <w:rPr>
          <w:spacing w:val="-7"/>
        </w:rPr>
        <w:t xml:space="preserve"> </w:t>
      </w:r>
      <w:r>
        <w:t>Fixed</w:t>
      </w:r>
      <w:r>
        <w:rPr>
          <w:spacing w:val="-7"/>
        </w:rPr>
        <w:t xml:space="preserve"> </w:t>
      </w:r>
      <w:r>
        <w:t>Rent</w:t>
      </w:r>
      <w:r>
        <w:rPr>
          <w:spacing w:val="-9"/>
        </w:rPr>
        <w:t xml:space="preserve"> </w:t>
      </w:r>
      <w:r>
        <w:t>or</w:t>
      </w:r>
      <w:r>
        <w:rPr>
          <w:spacing w:val="-13"/>
        </w:rPr>
        <w:t xml:space="preserve"> </w:t>
      </w:r>
      <w:r>
        <w:t>Additional</w:t>
      </w:r>
      <w:r>
        <w:rPr>
          <w:spacing w:val="-9"/>
        </w:rPr>
        <w:t xml:space="preserve"> </w:t>
      </w:r>
      <w:r>
        <w:t>Rent,</w:t>
      </w:r>
      <w:r>
        <w:rPr>
          <w:spacing w:val="-7"/>
        </w:rPr>
        <w:t xml:space="preserve"> </w:t>
      </w:r>
      <w:r>
        <w:t>and</w:t>
      </w:r>
      <w:r>
        <w:rPr>
          <w:spacing w:val="-7"/>
        </w:rPr>
        <w:t xml:space="preserve"> </w:t>
      </w:r>
      <w:r>
        <w:t>Landlord</w:t>
      </w:r>
      <w:r>
        <w:rPr>
          <w:spacing w:val="-7"/>
        </w:rPr>
        <w:t xml:space="preserve"> </w:t>
      </w:r>
      <w:r>
        <w:t>shall be adjudicated to be the prevailing party therein, Landlord shall be entitled to recover the amount of any reasonable out-of-pocket expenses actually incurred in connection with such action or proceeding.</w:t>
      </w:r>
    </w:p>
    <w:p w14:paraId="4CA15991" w14:textId="77777777" w:rsidR="00FE5876" w:rsidRDefault="00EF798B">
      <w:pPr>
        <w:pStyle w:val="ListParagraph"/>
        <w:numPr>
          <w:ilvl w:val="1"/>
          <w:numId w:val="16"/>
        </w:numPr>
        <w:tabs>
          <w:tab w:val="left" w:pos="1918"/>
        </w:tabs>
        <w:spacing w:before="248"/>
        <w:ind w:left="480" w:right="550" w:firstLine="719"/>
        <w:jc w:val="both"/>
      </w:pPr>
      <w:r>
        <w:t>If on</w:t>
      </w:r>
      <w:r>
        <w:rPr>
          <w:spacing w:val="-3"/>
        </w:rPr>
        <w:t xml:space="preserve"> </w:t>
      </w:r>
      <w:r>
        <w:t>more</w:t>
      </w:r>
      <w:r>
        <w:rPr>
          <w:spacing w:val="-3"/>
        </w:rPr>
        <w:t xml:space="preserve"> </w:t>
      </w:r>
      <w:r>
        <w:t>than</w:t>
      </w:r>
      <w:r>
        <w:rPr>
          <w:spacing w:val="-3"/>
        </w:rPr>
        <w:t xml:space="preserve"> </w:t>
      </w:r>
      <w:r>
        <w:t>one</w:t>
      </w:r>
      <w:r>
        <w:rPr>
          <w:spacing w:val="-3"/>
        </w:rPr>
        <w:t xml:space="preserve"> </w:t>
      </w:r>
      <w:r>
        <w:t>occasion</w:t>
      </w:r>
      <w:r>
        <w:rPr>
          <w:spacing w:val="-3"/>
        </w:rPr>
        <w:t xml:space="preserve"> </w:t>
      </w:r>
      <w:r>
        <w:t>during</w:t>
      </w:r>
      <w:r>
        <w:rPr>
          <w:spacing w:val="-3"/>
        </w:rPr>
        <w:t xml:space="preserve"> </w:t>
      </w:r>
      <w:r>
        <w:t>any</w:t>
      </w:r>
      <w:r>
        <w:rPr>
          <w:spacing w:val="-4"/>
        </w:rPr>
        <w:t xml:space="preserve"> </w:t>
      </w:r>
      <w:r>
        <w:t>Lease</w:t>
      </w:r>
      <w:r>
        <w:rPr>
          <w:spacing w:val="-3"/>
        </w:rPr>
        <w:t xml:space="preserve"> </w:t>
      </w:r>
      <w:r>
        <w:t>Year</w:t>
      </w:r>
      <w:r>
        <w:rPr>
          <w:spacing w:val="-3"/>
        </w:rPr>
        <w:t xml:space="preserve"> </w:t>
      </w:r>
      <w:r>
        <w:t>Tenant</w:t>
      </w:r>
      <w:r>
        <w:rPr>
          <w:spacing w:val="-3"/>
        </w:rPr>
        <w:t xml:space="preserve"> </w:t>
      </w:r>
      <w:r>
        <w:t>shall</w:t>
      </w:r>
      <w:r>
        <w:rPr>
          <w:spacing w:val="-3"/>
        </w:rPr>
        <w:t xml:space="preserve"> </w:t>
      </w:r>
      <w:r>
        <w:t>make</w:t>
      </w:r>
      <w:r>
        <w:rPr>
          <w:spacing w:val="-3"/>
        </w:rPr>
        <w:t xml:space="preserve"> </w:t>
      </w:r>
      <w:r>
        <w:t>any</w:t>
      </w:r>
      <w:r>
        <w:rPr>
          <w:spacing w:val="-4"/>
        </w:rPr>
        <w:t xml:space="preserve"> </w:t>
      </w:r>
      <w:r>
        <w:t>payments</w:t>
      </w:r>
      <w:r>
        <w:rPr>
          <w:spacing w:val="-3"/>
        </w:rPr>
        <w:t xml:space="preserve"> </w:t>
      </w:r>
      <w:r>
        <w:t>due hereunder</w:t>
      </w:r>
      <w:r>
        <w:rPr>
          <w:spacing w:val="-4"/>
        </w:rPr>
        <w:t xml:space="preserve"> </w:t>
      </w:r>
      <w:r>
        <w:t>by</w:t>
      </w:r>
      <w:r>
        <w:rPr>
          <w:spacing w:val="-4"/>
        </w:rPr>
        <w:t xml:space="preserve"> </w:t>
      </w:r>
      <w:r>
        <w:t>ordinary</w:t>
      </w:r>
      <w:r>
        <w:rPr>
          <w:spacing w:val="-4"/>
        </w:rPr>
        <w:t xml:space="preserve"> </w:t>
      </w:r>
      <w:r>
        <w:t>check</w:t>
      </w:r>
      <w:r>
        <w:rPr>
          <w:spacing w:val="-4"/>
        </w:rPr>
        <w:t xml:space="preserve"> </w:t>
      </w:r>
      <w:r>
        <w:t>and that</w:t>
      </w:r>
      <w:r>
        <w:rPr>
          <w:spacing w:val="-4"/>
        </w:rPr>
        <w:t xml:space="preserve"> </w:t>
      </w:r>
      <w:r>
        <w:t>check</w:t>
      </w:r>
      <w:r>
        <w:rPr>
          <w:spacing w:val="-4"/>
        </w:rPr>
        <w:t xml:space="preserve"> </w:t>
      </w:r>
      <w:r>
        <w:t>shall</w:t>
      </w:r>
      <w:r>
        <w:rPr>
          <w:spacing w:val="-4"/>
        </w:rPr>
        <w:t xml:space="preserve"> </w:t>
      </w:r>
      <w:r>
        <w:t>be</w:t>
      </w:r>
      <w:r>
        <w:rPr>
          <w:spacing w:val="-4"/>
        </w:rPr>
        <w:t xml:space="preserve"> </w:t>
      </w:r>
      <w:r>
        <w:t>returned for</w:t>
      </w:r>
      <w:r>
        <w:rPr>
          <w:spacing w:val="-4"/>
        </w:rPr>
        <w:t xml:space="preserve"> </w:t>
      </w:r>
      <w:r>
        <w:t>insufficient</w:t>
      </w:r>
      <w:r>
        <w:rPr>
          <w:spacing w:val="-4"/>
        </w:rPr>
        <w:t xml:space="preserve"> </w:t>
      </w:r>
      <w:r>
        <w:t>funds</w:t>
      </w:r>
      <w:r>
        <w:rPr>
          <w:spacing w:val="-4"/>
        </w:rPr>
        <w:t xml:space="preserve"> </w:t>
      </w:r>
      <w:r>
        <w:t>or</w:t>
      </w:r>
      <w:r>
        <w:rPr>
          <w:spacing w:val="-4"/>
        </w:rPr>
        <w:t xml:space="preserve"> </w:t>
      </w:r>
      <w:r>
        <w:t>uncollected funds</w:t>
      </w:r>
      <w:r>
        <w:rPr>
          <w:spacing w:val="-4"/>
        </w:rPr>
        <w:t xml:space="preserve"> </w:t>
      </w:r>
      <w:r>
        <w:t>or the account being closed, then Landlord shall not be obligated to accept any payment on account from or on</w:t>
      </w:r>
      <w:r>
        <w:rPr>
          <w:spacing w:val="-7"/>
        </w:rPr>
        <w:t xml:space="preserve"> </w:t>
      </w:r>
      <w:r>
        <w:t>behalf</w:t>
      </w:r>
      <w:r>
        <w:rPr>
          <w:spacing w:val="-2"/>
        </w:rPr>
        <w:t xml:space="preserve"> </w:t>
      </w:r>
      <w:r>
        <w:t>of</w:t>
      </w:r>
      <w:r>
        <w:rPr>
          <w:spacing w:val="-2"/>
        </w:rPr>
        <w:t xml:space="preserve"> </w:t>
      </w:r>
      <w:r>
        <w:t>Tenant</w:t>
      </w:r>
      <w:r>
        <w:rPr>
          <w:spacing w:val="-2"/>
        </w:rPr>
        <w:t xml:space="preserve"> </w:t>
      </w:r>
      <w:r>
        <w:t>for</w:t>
      </w:r>
      <w:r>
        <w:rPr>
          <w:spacing w:val="-6"/>
        </w:rPr>
        <w:t xml:space="preserve"> </w:t>
      </w:r>
      <w:r>
        <w:t>Fixed</w:t>
      </w:r>
      <w:r>
        <w:rPr>
          <w:spacing w:val="-3"/>
        </w:rPr>
        <w:t xml:space="preserve"> </w:t>
      </w:r>
      <w:r>
        <w:t>Rent</w:t>
      </w:r>
      <w:r>
        <w:rPr>
          <w:spacing w:val="-6"/>
        </w:rPr>
        <w:t xml:space="preserve"> </w:t>
      </w:r>
      <w:r>
        <w:t>or</w:t>
      </w:r>
      <w:r>
        <w:rPr>
          <w:spacing w:val="-2"/>
        </w:rPr>
        <w:t xml:space="preserve"> </w:t>
      </w:r>
      <w:r>
        <w:t>Additional</w:t>
      </w:r>
      <w:r>
        <w:rPr>
          <w:spacing w:val="-6"/>
        </w:rPr>
        <w:t xml:space="preserve"> </w:t>
      </w:r>
      <w:r>
        <w:t>Rent</w:t>
      </w:r>
      <w:r>
        <w:rPr>
          <w:spacing w:val="-6"/>
        </w:rPr>
        <w:t xml:space="preserve"> </w:t>
      </w:r>
      <w:r>
        <w:t>during</w:t>
      </w:r>
      <w:r>
        <w:rPr>
          <w:spacing w:val="-7"/>
        </w:rPr>
        <w:t xml:space="preserve"> </w:t>
      </w:r>
      <w:r>
        <w:t>the</w:t>
      </w:r>
      <w:r>
        <w:rPr>
          <w:spacing w:val="-2"/>
        </w:rPr>
        <w:t xml:space="preserve"> </w:t>
      </w:r>
      <w:r>
        <w:t>following</w:t>
      </w:r>
      <w:r>
        <w:rPr>
          <w:spacing w:val="-3"/>
        </w:rPr>
        <w:t xml:space="preserve"> </w:t>
      </w:r>
      <w:r>
        <w:t>Lease</w:t>
      </w:r>
      <w:r>
        <w:rPr>
          <w:spacing w:val="-6"/>
        </w:rPr>
        <w:t xml:space="preserve"> </w:t>
      </w:r>
      <w:r>
        <w:t>Year,</w:t>
      </w:r>
      <w:r>
        <w:rPr>
          <w:spacing w:val="-4"/>
        </w:rPr>
        <w:t xml:space="preserve"> </w:t>
      </w:r>
      <w:r>
        <w:t>other</w:t>
      </w:r>
      <w:r>
        <w:rPr>
          <w:spacing w:val="-6"/>
        </w:rPr>
        <w:t xml:space="preserve"> </w:t>
      </w:r>
      <w:r>
        <w:t>than</w:t>
      </w:r>
      <w:r>
        <w:rPr>
          <w:spacing w:val="-7"/>
        </w:rPr>
        <w:t xml:space="preserve"> </w:t>
      </w:r>
      <w:r>
        <w:t>by</w:t>
      </w:r>
      <w:r>
        <w:rPr>
          <w:spacing w:val="-2"/>
        </w:rPr>
        <w:t xml:space="preserve"> </w:t>
      </w:r>
      <w:r>
        <w:t>wire</w:t>
      </w:r>
    </w:p>
    <w:p w14:paraId="64F5F5BA" w14:textId="77777777" w:rsidR="00FE5876" w:rsidRDefault="00FE5876">
      <w:pPr>
        <w:jc w:val="both"/>
        <w:sectPr w:rsidR="00FE5876">
          <w:footerReference w:type="default" r:id="rId13"/>
          <w:pgSz w:w="12240" w:h="15840"/>
          <w:pgMar w:top="1360" w:right="880" w:bottom="1200" w:left="960" w:header="0" w:footer="1018" w:gutter="0"/>
          <w:pgNumType w:start="2"/>
          <w:cols w:space="720"/>
        </w:sectPr>
      </w:pPr>
    </w:p>
    <w:p w14:paraId="4AE0C98B" w14:textId="77777777" w:rsidR="00FE5876" w:rsidRDefault="00EF798B">
      <w:pPr>
        <w:pStyle w:val="BodyText"/>
        <w:spacing w:before="74"/>
        <w:ind w:left="480" w:right="484"/>
      </w:pPr>
      <w:r>
        <w:t>transfer</w:t>
      </w:r>
      <w:r>
        <w:rPr>
          <w:spacing w:val="-9"/>
        </w:rPr>
        <w:t xml:space="preserve"> </w:t>
      </w:r>
      <w:r>
        <w:t>or</w:t>
      </w:r>
      <w:r>
        <w:rPr>
          <w:spacing w:val="-9"/>
        </w:rPr>
        <w:t xml:space="preserve"> </w:t>
      </w:r>
      <w:r>
        <w:t>certified</w:t>
      </w:r>
      <w:r>
        <w:rPr>
          <w:spacing w:val="-6"/>
        </w:rPr>
        <w:t xml:space="preserve"> </w:t>
      </w:r>
      <w:r>
        <w:t>check</w:t>
      </w:r>
      <w:r>
        <w:rPr>
          <w:spacing w:val="-9"/>
        </w:rPr>
        <w:t xml:space="preserve"> </w:t>
      </w:r>
      <w:r>
        <w:t>or</w:t>
      </w:r>
      <w:r>
        <w:rPr>
          <w:spacing w:val="-9"/>
        </w:rPr>
        <w:t xml:space="preserve"> </w:t>
      </w:r>
      <w:r>
        <w:t>official</w:t>
      </w:r>
      <w:r>
        <w:rPr>
          <w:spacing w:val="-9"/>
        </w:rPr>
        <w:t xml:space="preserve"> </w:t>
      </w:r>
      <w:r>
        <w:t>bank</w:t>
      </w:r>
      <w:r>
        <w:rPr>
          <w:spacing w:val="-9"/>
        </w:rPr>
        <w:t xml:space="preserve"> </w:t>
      </w:r>
      <w:r>
        <w:t>check.</w:t>
      </w:r>
      <w:r>
        <w:rPr>
          <w:spacing w:val="40"/>
        </w:rPr>
        <w:t xml:space="preserve"> </w:t>
      </w:r>
      <w:r>
        <w:t>If</w:t>
      </w:r>
      <w:r>
        <w:rPr>
          <w:spacing w:val="-5"/>
        </w:rPr>
        <w:t xml:space="preserve"> </w:t>
      </w:r>
      <w:r>
        <w:t>payment</w:t>
      </w:r>
      <w:r>
        <w:rPr>
          <w:spacing w:val="-9"/>
        </w:rPr>
        <w:t xml:space="preserve"> </w:t>
      </w:r>
      <w:r>
        <w:t>made</w:t>
      </w:r>
      <w:r>
        <w:rPr>
          <w:spacing w:val="-9"/>
        </w:rPr>
        <w:t xml:space="preserve"> </w:t>
      </w:r>
      <w:r>
        <w:t>by</w:t>
      </w:r>
      <w:r>
        <w:rPr>
          <w:spacing w:val="-9"/>
        </w:rPr>
        <w:t xml:space="preserve"> </w:t>
      </w:r>
      <w:r>
        <w:t>Tenant</w:t>
      </w:r>
      <w:r>
        <w:rPr>
          <w:spacing w:val="-9"/>
        </w:rPr>
        <w:t xml:space="preserve"> </w:t>
      </w:r>
      <w:r>
        <w:t>to</w:t>
      </w:r>
      <w:r>
        <w:rPr>
          <w:spacing w:val="-6"/>
        </w:rPr>
        <w:t xml:space="preserve"> </w:t>
      </w:r>
      <w:r>
        <w:t>Landlord</w:t>
      </w:r>
      <w:r>
        <w:rPr>
          <w:spacing w:val="-4"/>
        </w:rPr>
        <w:t xml:space="preserve"> </w:t>
      </w:r>
      <w:r>
        <w:t>shall</w:t>
      </w:r>
      <w:r>
        <w:rPr>
          <w:spacing w:val="-9"/>
        </w:rPr>
        <w:t xml:space="preserve"> </w:t>
      </w:r>
      <w:r>
        <w:t>be</w:t>
      </w:r>
      <w:r>
        <w:rPr>
          <w:spacing w:val="-9"/>
        </w:rPr>
        <w:t xml:space="preserve"> </w:t>
      </w:r>
      <w:r>
        <w:t>returned for</w:t>
      </w:r>
      <w:r>
        <w:rPr>
          <w:spacing w:val="-12"/>
        </w:rPr>
        <w:t xml:space="preserve"> </w:t>
      </w:r>
      <w:r>
        <w:t>any</w:t>
      </w:r>
      <w:r>
        <w:rPr>
          <w:spacing w:val="-12"/>
        </w:rPr>
        <w:t xml:space="preserve"> </w:t>
      </w:r>
      <w:r>
        <w:t>of</w:t>
      </w:r>
      <w:r>
        <w:rPr>
          <w:spacing w:val="-11"/>
        </w:rPr>
        <w:t xml:space="preserve"> </w:t>
      </w:r>
      <w:r>
        <w:t>the</w:t>
      </w:r>
      <w:r>
        <w:rPr>
          <w:spacing w:val="-11"/>
        </w:rPr>
        <w:t xml:space="preserve"> </w:t>
      </w:r>
      <w:r>
        <w:t>above</w:t>
      </w:r>
      <w:r>
        <w:rPr>
          <w:spacing w:val="-11"/>
        </w:rPr>
        <w:t xml:space="preserve"> </w:t>
      </w:r>
      <w:r>
        <w:t>reasons,</w:t>
      </w:r>
      <w:r>
        <w:rPr>
          <w:spacing w:val="-9"/>
        </w:rPr>
        <w:t xml:space="preserve"> </w:t>
      </w:r>
      <w:r>
        <w:t>there</w:t>
      </w:r>
      <w:r>
        <w:rPr>
          <w:spacing w:val="-11"/>
        </w:rPr>
        <w:t xml:space="preserve"> </w:t>
      </w:r>
      <w:r>
        <w:t>shall</w:t>
      </w:r>
      <w:r>
        <w:rPr>
          <w:spacing w:val="-10"/>
        </w:rPr>
        <w:t xml:space="preserve"> </w:t>
      </w:r>
      <w:r>
        <w:t>be</w:t>
      </w:r>
      <w:r>
        <w:rPr>
          <w:spacing w:val="-11"/>
        </w:rPr>
        <w:t xml:space="preserve"> </w:t>
      </w:r>
      <w:r>
        <w:t>an</w:t>
      </w:r>
      <w:r>
        <w:rPr>
          <w:spacing w:val="-7"/>
        </w:rPr>
        <w:t xml:space="preserve"> </w:t>
      </w:r>
      <w:r>
        <w:t>additional</w:t>
      </w:r>
      <w:r>
        <w:rPr>
          <w:spacing w:val="-11"/>
        </w:rPr>
        <w:t xml:space="preserve"> </w:t>
      </w:r>
      <w:r>
        <w:t>charge</w:t>
      </w:r>
      <w:r>
        <w:rPr>
          <w:spacing w:val="-11"/>
        </w:rPr>
        <w:t xml:space="preserve"> </w:t>
      </w:r>
      <w:r>
        <w:t>to</w:t>
      </w:r>
      <w:r>
        <w:rPr>
          <w:spacing w:val="-8"/>
        </w:rPr>
        <w:t xml:space="preserve"> </w:t>
      </w:r>
      <w:r>
        <w:t>Tenant</w:t>
      </w:r>
      <w:r>
        <w:rPr>
          <w:spacing w:val="-11"/>
        </w:rPr>
        <w:t xml:space="preserve"> </w:t>
      </w:r>
      <w:r>
        <w:t>of</w:t>
      </w:r>
      <w:r>
        <w:rPr>
          <w:spacing w:val="-7"/>
        </w:rPr>
        <w:t xml:space="preserve"> </w:t>
      </w:r>
      <w:r>
        <w:t>one</w:t>
      </w:r>
      <w:r>
        <w:rPr>
          <w:spacing w:val="-11"/>
        </w:rPr>
        <w:t xml:space="preserve"> </w:t>
      </w:r>
      <w:r>
        <w:t>hundred</w:t>
      </w:r>
      <w:r>
        <w:rPr>
          <w:spacing w:val="-8"/>
        </w:rPr>
        <w:t xml:space="preserve"> </w:t>
      </w:r>
      <w:r>
        <w:t>($100.00)</w:t>
      </w:r>
      <w:r>
        <w:rPr>
          <w:spacing w:val="-13"/>
        </w:rPr>
        <w:t xml:space="preserve"> </w:t>
      </w:r>
      <w:r>
        <w:rPr>
          <w:spacing w:val="-2"/>
        </w:rPr>
        <w:t>dollars.</w:t>
      </w:r>
    </w:p>
    <w:p w14:paraId="2CA0C5B2" w14:textId="77777777" w:rsidR="00FE5876" w:rsidRDefault="00FE5876">
      <w:pPr>
        <w:pStyle w:val="BodyText"/>
        <w:spacing w:before="1"/>
      </w:pPr>
    </w:p>
    <w:p w14:paraId="2ECCFC3B" w14:textId="77777777" w:rsidR="00FE5876" w:rsidRDefault="00EF798B">
      <w:pPr>
        <w:pStyle w:val="ListParagraph"/>
        <w:numPr>
          <w:ilvl w:val="1"/>
          <w:numId w:val="16"/>
        </w:numPr>
        <w:tabs>
          <w:tab w:val="left" w:pos="1918"/>
        </w:tabs>
        <w:ind w:left="480" w:right="559" w:firstLine="719"/>
        <w:jc w:val="both"/>
      </w:pPr>
      <w:r>
        <w:t>Unless otherwise specified in this Lease, any Additional Rent which shall be owed hereunder</w:t>
      </w:r>
      <w:r>
        <w:rPr>
          <w:spacing w:val="-2"/>
        </w:rPr>
        <w:t xml:space="preserve"> </w:t>
      </w:r>
      <w:r>
        <w:t>shall</w:t>
      </w:r>
      <w:r>
        <w:rPr>
          <w:spacing w:val="-2"/>
        </w:rPr>
        <w:t xml:space="preserve"> </w:t>
      </w:r>
      <w:r>
        <w:t>be</w:t>
      </w:r>
      <w:r>
        <w:rPr>
          <w:spacing w:val="-2"/>
        </w:rPr>
        <w:t xml:space="preserve"> </w:t>
      </w:r>
      <w:r>
        <w:t>due</w:t>
      </w:r>
      <w:r>
        <w:rPr>
          <w:spacing w:val="-2"/>
        </w:rPr>
        <w:t xml:space="preserve"> </w:t>
      </w:r>
      <w:r>
        <w:t>and payable within</w:t>
      </w:r>
      <w:r>
        <w:rPr>
          <w:spacing w:val="-3"/>
        </w:rPr>
        <w:t xml:space="preserve"> </w:t>
      </w:r>
      <w:r>
        <w:t>thirty</w:t>
      </w:r>
      <w:r>
        <w:rPr>
          <w:spacing w:val="-2"/>
        </w:rPr>
        <w:t xml:space="preserve"> </w:t>
      </w:r>
      <w:r>
        <w:t>(30)</w:t>
      </w:r>
      <w:r>
        <w:rPr>
          <w:spacing w:val="-2"/>
        </w:rPr>
        <w:t xml:space="preserve"> </w:t>
      </w:r>
      <w:r>
        <w:t>days</w:t>
      </w:r>
      <w:r>
        <w:rPr>
          <w:spacing w:val="-2"/>
        </w:rPr>
        <w:t xml:space="preserve"> </w:t>
      </w:r>
      <w:r>
        <w:t>after Tenant receives</w:t>
      </w:r>
      <w:r>
        <w:rPr>
          <w:spacing w:val="-2"/>
        </w:rPr>
        <w:t xml:space="preserve"> </w:t>
      </w:r>
      <w:r>
        <w:t>an</w:t>
      </w:r>
      <w:r>
        <w:rPr>
          <w:spacing w:val="-2"/>
        </w:rPr>
        <w:t xml:space="preserve"> </w:t>
      </w:r>
      <w:r>
        <w:t>invoice</w:t>
      </w:r>
      <w:r>
        <w:rPr>
          <w:spacing w:val="-2"/>
        </w:rPr>
        <w:t xml:space="preserve"> </w:t>
      </w:r>
      <w:r>
        <w:t xml:space="preserve">from Landlord </w:t>
      </w:r>
      <w:r>
        <w:rPr>
          <w:spacing w:val="-2"/>
        </w:rPr>
        <w:t>therefor.</w:t>
      </w:r>
    </w:p>
    <w:p w14:paraId="08F5309D" w14:textId="77777777" w:rsidR="00FE5876" w:rsidRDefault="00FE5876">
      <w:pPr>
        <w:pStyle w:val="BodyText"/>
      </w:pPr>
    </w:p>
    <w:p w14:paraId="4156ADF5" w14:textId="77777777" w:rsidR="00FE5876" w:rsidRDefault="00EF798B">
      <w:pPr>
        <w:pStyle w:val="Heading3"/>
        <w:numPr>
          <w:ilvl w:val="0"/>
          <w:numId w:val="16"/>
        </w:numPr>
        <w:tabs>
          <w:tab w:val="left" w:pos="1200"/>
        </w:tabs>
        <w:ind w:left="1200" w:hanging="720"/>
      </w:pPr>
      <w:r>
        <w:t>RENT</w:t>
      </w:r>
      <w:r>
        <w:rPr>
          <w:spacing w:val="1"/>
        </w:rPr>
        <w:t xml:space="preserve"> </w:t>
      </w:r>
      <w:r>
        <w:rPr>
          <w:spacing w:val="-2"/>
        </w:rPr>
        <w:t>RESTRICTIONS:</w:t>
      </w:r>
    </w:p>
    <w:p w14:paraId="355C6F50" w14:textId="77777777" w:rsidR="00FE5876" w:rsidRDefault="00EF798B">
      <w:pPr>
        <w:pStyle w:val="BodyText"/>
        <w:spacing w:before="251"/>
        <w:ind w:left="480" w:right="554" w:firstLine="720"/>
        <w:jc w:val="both"/>
      </w:pPr>
      <w:r>
        <w:t>If the Fixed Rent or any Additional Rent shall be or become uncollectible by virtue of any law, governmental order or regulation, or direction of any public officer or body, Tenant shall (at no out-of- pocket cost or expense to Tenant) enter into such agreement or agreements and take such other action as Landlord may reasonably request, as may be and to the extent legally permissible, to permit Landlord to collect</w:t>
      </w:r>
      <w:r>
        <w:rPr>
          <w:spacing w:val="-6"/>
        </w:rPr>
        <w:t xml:space="preserve"> </w:t>
      </w:r>
      <w:r>
        <w:t>the</w:t>
      </w:r>
      <w:r>
        <w:rPr>
          <w:spacing w:val="-6"/>
        </w:rPr>
        <w:t xml:space="preserve"> </w:t>
      </w:r>
      <w:r>
        <w:t>maximum</w:t>
      </w:r>
      <w:r>
        <w:rPr>
          <w:spacing w:val="-5"/>
        </w:rPr>
        <w:t xml:space="preserve"> </w:t>
      </w:r>
      <w:r>
        <w:t>Fixed</w:t>
      </w:r>
      <w:r>
        <w:rPr>
          <w:spacing w:val="-4"/>
        </w:rPr>
        <w:t xml:space="preserve"> </w:t>
      </w:r>
      <w:r>
        <w:t>Rent</w:t>
      </w:r>
      <w:r>
        <w:rPr>
          <w:spacing w:val="-6"/>
        </w:rPr>
        <w:t xml:space="preserve"> </w:t>
      </w:r>
      <w:r>
        <w:t>and</w:t>
      </w:r>
      <w:r>
        <w:rPr>
          <w:spacing w:val="-4"/>
        </w:rPr>
        <w:t xml:space="preserve"> </w:t>
      </w:r>
      <w:r>
        <w:t>Additional</w:t>
      </w:r>
      <w:r>
        <w:rPr>
          <w:spacing w:val="-6"/>
        </w:rPr>
        <w:t xml:space="preserve"> </w:t>
      </w:r>
      <w:r>
        <w:t>Rent</w:t>
      </w:r>
      <w:r>
        <w:rPr>
          <w:spacing w:val="-6"/>
        </w:rPr>
        <w:t xml:space="preserve"> </w:t>
      </w:r>
      <w:r>
        <w:t>then</w:t>
      </w:r>
      <w:r>
        <w:rPr>
          <w:spacing w:val="-7"/>
        </w:rPr>
        <w:t xml:space="preserve"> </w:t>
      </w:r>
      <w:r>
        <w:t>due</w:t>
      </w:r>
      <w:r>
        <w:rPr>
          <w:spacing w:val="-6"/>
        </w:rPr>
        <w:t xml:space="preserve"> </w:t>
      </w:r>
      <w:r>
        <w:t>and</w:t>
      </w:r>
      <w:r>
        <w:rPr>
          <w:spacing w:val="-4"/>
        </w:rPr>
        <w:t xml:space="preserve"> </w:t>
      </w:r>
      <w:r>
        <w:t>payable</w:t>
      </w:r>
      <w:r>
        <w:rPr>
          <w:spacing w:val="-6"/>
        </w:rPr>
        <w:t xml:space="preserve"> </w:t>
      </w:r>
      <w:r>
        <w:t>during</w:t>
      </w:r>
      <w:r>
        <w:rPr>
          <w:spacing w:val="-7"/>
        </w:rPr>
        <w:t xml:space="preserve"> </w:t>
      </w:r>
      <w:r>
        <w:t>the</w:t>
      </w:r>
      <w:r>
        <w:rPr>
          <w:spacing w:val="-6"/>
        </w:rPr>
        <w:t xml:space="preserve"> </w:t>
      </w:r>
      <w:r>
        <w:t>continuance</w:t>
      </w:r>
      <w:r>
        <w:rPr>
          <w:spacing w:val="-6"/>
        </w:rPr>
        <w:t xml:space="preserve"> </w:t>
      </w:r>
      <w:r>
        <w:t>of</w:t>
      </w:r>
      <w:r>
        <w:rPr>
          <w:spacing w:val="-3"/>
        </w:rPr>
        <w:t xml:space="preserve"> </w:t>
      </w:r>
      <w:r>
        <w:t>such legal rent restriction as may be legally permissible, but not in excess of the amounts of Fixed Rent or Additional Rent payable under this Lease, but Fixed Rent and Additional Rent shall never be accelerated except</w:t>
      </w:r>
      <w:r>
        <w:rPr>
          <w:spacing w:val="-4"/>
        </w:rPr>
        <w:t xml:space="preserve"> </w:t>
      </w:r>
      <w:r>
        <w:t>as</w:t>
      </w:r>
      <w:r>
        <w:rPr>
          <w:spacing w:val="-4"/>
        </w:rPr>
        <w:t xml:space="preserve"> </w:t>
      </w:r>
      <w:r>
        <w:t>set</w:t>
      </w:r>
      <w:r>
        <w:rPr>
          <w:spacing w:val="-4"/>
        </w:rPr>
        <w:t xml:space="preserve"> </w:t>
      </w:r>
      <w:r>
        <w:t>forth</w:t>
      </w:r>
      <w:r>
        <w:rPr>
          <w:spacing w:val="-5"/>
        </w:rPr>
        <w:t xml:space="preserve"> </w:t>
      </w:r>
      <w:r>
        <w:t>in</w:t>
      </w:r>
      <w:r>
        <w:rPr>
          <w:spacing w:val="-5"/>
        </w:rPr>
        <w:t xml:space="preserve"> </w:t>
      </w:r>
      <w:r>
        <w:t>the</w:t>
      </w:r>
      <w:r>
        <w:rPr>
          <w:spacing w:val="-4"/>
        </w:rPr>
        <w:t xml:space="preserve"> </w:t>
      </w:r>
      <w:r>
        <w:t>following</w:t>
      </w:r>
      <w:r>
        <w:rPr>
          <w:spacing w:val="-4"/>
        </w:rPr>
        <w:t xml:space="preserve"> </w:t>
      </w:r>
      <w:r>
        <w:t>sentence.</w:t>
      </w:r>
      <w:r>
        <w:rPr>
          <w:spacing w:val="40"/>
        </w:rPr>
        <w:t xml:space="preserve"> </w:t>
      </w:r>
      <w:r>
        <w:t>Upon</w:t>
      </w:r>
      <w:r>
        <w:rPr>
          <w:spacing w:val="-5"/>
        </w:rPr>
        <w:t xml:space="preserve"> </w:t>
      </w:r>
      <w:r>
        <w:t>the</w:t>
      </w:r>
      <w:r>
        <w:rPr>
          <w:spacing w:val="-4"/>
        </w:rPr>
        <w:t xml:space="preserve"> </w:t>
      </w:r>
      <w:r>
        <w:t>termination</w:t>
      </w:r>
      <w:r>
        <w:rPr>
          <w:spacing w:val="-5"/>
        </w:rPr>
        <w:t xml:space="preserve"> </w:t>
      </w:r>
      <w:r>
        <w:t>of</w:t>
      </w:r>
      <w:r>
        <w:rPr>
          <w:spacing w:val="-4"/>
        </w:rPr>
        <w:t xml:space="preserve"> </w:t>
      </w:r>
      <w:r>
        <w:t>such</w:t>
      </w:r>
      <w:r>
        <w:rPr>
          <w:spacing w:val="-5"/>
        </w:rPr>
        <w:t xml:space="preserve"> </w:t>
      </w:r>
      <w:r>
        <w:t>legal</w:t>
      </w:r>
      <w:r>
        <w:rPr>
          <w:spacing w:val="-3"/>
        </w:rPr>
        <w:t xml:space="preserve"> </w:t>
      </w:r>
      <w:r>
        <w:t>rent</w:t>
      </w:r>
      <w:r>
        <w:rPr>
          <w:spacing w:val="-4"/>
        </w:rPr>
        <w:t xml:space="preserve"> </w:t>
      </w:r>
      <w:r>
        <w:t>restriction</w:t>
      </w:r>
      <w:r>
        <w:rPr>
          <w:spacing w:val="-5"/>
        </w:rPr>
        <w:t xml:space="preserve"> </w:t>
      </w:r>
      <w:r>
        <w:t>during</w:t>
      </w:r>
      <w:r>
        <w:rPr>
          <w:spacing w:val="-4"/>
        </w:rPr>
        <w:t xml:space="preserve"> </w:t>
      </w:r>
      <w:r>
        <w:t>the Term in accordance with applicable law, (a) the Fixed Rent and Additional Rent, after such termination, shall</w:t>
      </w:r>
      <w:r>
        <w:rPr>
          <w:spacing w:val="-8"/>
        </w:rPr>
        <w:t xml:space="preserve"> </w:t>
      </w:r>
      <w:r>
        <w:t>become</w:t>
      </w:r>
      <w:r>
        <w:rPr>
          <w:spacing w:val="-8"/>
        </w:rPr>
        <w:t xml:space="preserve"> </w:t>
      </w:r>
      <w:r>
        <w:t>payable</w:t>
      </w:r>
      <w:r>
        <w:rPr>
          <w:spacing w:val="-8"/>
        </w:rPr>
        <w:t xml:space="preserve"> </w:t>
      </w:r>
      <w:r>
        <w:t>under</w:t>
      </w:r>
      <w:r>
        <w:rPr>
          <w:spacing w:val="-8"/>
        </w:rPr>
        <w:t xml:space="preserve"> </w:t>
      </w:r>
      <w:r>
        <w:t>this</w:t>
      </w:r>
      <w:r>
        <w:rPr>
          <w:spacing w:val="-8"/>
        </w:rPr>
        <w:t xml:space="preserve"> </w:t>
      </w:r>
      <w:r>
        <w:t>Lease</w:t>
      </w:r>
      <w:r>
        <w:rPr>
          <w:spacing w:val="-8"/>
        </w:rPr>
        <w:t xml:space="preserve"> </w:t>
      </w:r>
      <w:r>
        <w:t>in</w:t>
      </w:r>
      <w:r>
        <w:rPr>
          <w:spacing w:val="-9"/>
        </w:rPr>
        <w:t xml:space="preserve"> </w:t>
      </w:r>
      <w:r>
        <w:t>the</w:t>
      </w:r>
      <w:r>
        <w:rPr>
          <w:spacing w:val="-8"/>
        </w:rPr>
        <w:t xml:space="preserve"> </w:t>
      </w:r>
      <w:r>
        <w:t>amount</w:t>
      </w:r>
      <w:r>
        <w:rPr>
          <w:spacing w:val="-8"/>
        </w:rPr>
        <w:t xml:space="preserve"> </w:t>
      </w:r>
      <w:r>
        <w:t>of</w:t>
      </w:r>
      <w:r>
        <w:rPr>
          <w:spacing w:val="-8"/>
        </w:rPr>
        <w:t xml:space="preserve"> </w:t>
      </w:r>
      <w:r>
        <w:t>the</w:t>
      </w:r>
      <w:r>
        <w:rPr>
          <w:spacing w:val="-8"/>
        </w:rPr>
        <w:t xml:space="preserve"> </w:t>
      </w:r>
      <w:r>
        <w:t>Fixed</w:t>
      </w:r>
      <w:r>
        <w:rPr>
          <w:spacing w:val="-5"/>
        </w:rPr>
        <w:t xml:space="preserve"> </w:t>
      </w:r>
      <w:r>
        <w:t>Rent</w:t>
      </w:r>
      <w:r>
        <w:rPr>
          <w:spacing w:val="-8"/>
        </w:rPr>
        <w:t xml:space="preserve"> </w:t>
      </w:r>
      <w:r>
        <w:t>and</w:t>
      </w:r>
      <w:r>
        <w:rPr>
          <w:spacing w:val="-5"/>
        </w:rPr>
        <w:t xml:space="preserve"> </w:t>
      </w:r>
      <w:r>
        <w:t>Additional</w:t>
      </w:r>
      <w:r>
        <w:rPr>
          <w:spacing w:val="-8"/>
        </w:rPr>
        <w:t xml:space="preserve"> </w:t>
      </w:r>
      <w:r>
        <w:t>Rent</w:t>
      </w:r>
      <w:r>
        <w:rPr>
          <w:spacing w:val="-7"/>
        </w:rPr>
        <w:t xml:space="preserve"> </w:t>
      </w:r>
      <w:r>
        <w:t>set</w:t>
      </w:r>
      <w:r>
        <w:rPr>
          <w:spacing w:val="-8"/>
        </w:rPr>
        <w:t xml:space="preserve"> </w:t>
      </w:r>
      <w:r>
        <w:t>forth</w:t>
      </w:r>
      <w:r>
        <w:rPr>
          <w:spacing w:val="-9"/>
        </w:rPr>
        <w:t xml:space="preserve"> </w:t>
      </w:r>
      <w:r>
        <w:t>in</w:t>
      </w:r>
      <w:r>
        <w:rPr>
          <w:spacing w:val="-9"/>
        </w:rPr>
        <w:t xml:space="preserve"> </w:t>
      </w:r>
      <w:r>
        <w:t>this Lease</w:t>
      </w:r>
      <w:r>
        <w:rPr>
          <w:spacing w:val="-16"/>
        </w:rPr>
        <w:t xml:space="preserve"> </w:t>
      </w:r>
      <w:r>
        <w:t>for</w:t>
      </w:r>
      <w:r>
        <w:rPr>
          <w:spacing w:val="-14"/>
        </w:rPr>
        <w:t xml:space="preserve"> </w:t>
      </w:r>
      <w:r>
        <w:t>the</w:t>
      </w:r>
      <w:r>
        <w:rPr>
          <w:spacing w:val="-14"/>
        </w:rPr>
        <w:t xml:space="preserve"> </w:t>
      </w:r>
      <w:r>
        <w:t>period</w:t>
      </w:r>
      <w:r>
        <w:rPr>
          <w:spacing w:val="-13"/>
        </w:rPr>
        <w:t xml:space="preserve"> </w:t>
      </w:r>
      <w:r>
        <w:t>following</w:t>
      </w:r>
      <w:r>
        <w:rPr>
          <w:spacing w:val="-14"/>
        </w:rPr>
        <w:t xml:space="preserve"> </w:t>
      </w:r>
      <w:r>
        <w:t>such</w:t>
      </w:r>
      <w:r>
        <w:rPr>
          <w:spacing w:val="-14"/>
        </w:rPr>
        <w:t xml:space="preserve"> </w:t>
      </w:r>
      <w:r>
        <w:t>termination,</w:t>
      </w:r>
      <w:r>
        <w:rPr>
          <w:spacing w:val="-14"/>
        </w:rPr>
        <w:t xml:space="preserve"> </w:t>
      </w:r>
      <w:r>
        <w:t>and</w:t>
      </w:r>
      <w:r>
        <w:rPr>
          <w:spacing w:val="-13"/>
        </w:rPr>
        <w:t xml:space="preserve"> </w:t>
      </w:r>
      <w:r>
        <w:t>(b)</w:t>
      </w:r>
      <w:r>
        <w:rPr>
          <w:spacing w:val="-14"/>
        </w:rPr>
        <w:t xml:space="preserve"> </w:t>
      </w:r>
      <w:r>
        <w:t>Tenant</w:t>
      </w:r>
      <w:r>
        <w:rPr>
          <w:spacing w:val="-14"/>
        </w:rPr>
        <w:t xml:space="preserve"> </w:t>
      </w:r>
      <w:r>
        <w:t>shall</w:t>
      </w:r>
      <w:r>
        <w:rPr>
          <w:spacing w:val="-14"/>
        </w:rPr>
        <w:t xml:space="preserve"> </w:t>
      </w:r>
      <w:r>
        <w:t>pay</w:t>
      </w:r>
      <w:r>
        <w:rPr>
          <w:spacing w:val="-13"/>
        </w:rPr>
        <w:t xml:space="preserve"> </w:t>
      </w:r>
      <w:r>
        <w:t>to</w:t>
      </w:r>
      <w:r>
        <w:rPr>
          <w:spacing w:val="-14"/>
        </w:rPr>
        <w:t xml:space="preserve"> </w:t>
      </w:r>
      <w:r>
        <w:t>Landlord,</w:t>
      </w:r>
      <w:r>
        <w:rPr>
          <w:spacing w:val="-14"/>
        </w:rPr>
        <w:t xml:space="preserve"> </w:t>
      </w:r>
      <w:r>
        <w:t>if</w:t>
      </w:r>
      <w:r>
        <w:rPr>
          <w:spacing w:val="-14"/>
        </w:rPr>
        <w:t xml:space="preserve"> </w:t>
      </w:r>
      <w:r>
        <w:t>legally</w:t>
      </w:r>
      <w:r>
        <w:rPr>
          <w:spacing w:val="-13"/>
        </w:rPr>
        <w:t xml:space="preserve"> </w:t>
      </w:r>
      <w:r>
        <w:t>permissible, an amount equal to (i) the Fixed Rent and Additional Rent which would have been paid pursuant to this Lease while</w:t>
      </w:r>
      <w:r>
        <w:rPr>
          <w:spacing w:val="-3"/>
        </w:rPr>
        <w:t xml:space="preserve"> </w:t>
      </w:r>
      <w:r>
        <w:t>such</w:t>
      </w:r>
      <w:r>
        <w:rPr>
          <w:spacing w:val="-3"/>
        </w:rPr>
        <w:t xml:space="preserve"> </w:t>
      </w:r>
      <w:r>
        <w:t>rent restriction was effective, but</w:t>
      </w:r>
      <w:r>
        <w:rPr>
          <w:spacing w:val="-3"/>
        </w:rPr>
        <w:t xml:space="preserve"> </w:t>
      </w:r>
      <w:r>
        <w:t>was not</w:t>
      </w:r>
      <w:r>
        <w:rPr>
          <w:spacing w:val="-3"/>
        </w:rPr>
        <w:t xml:space="preserve"> </w:t>
      </w:r>
      <w:r>
        <w:t>so paid because</w:t>
      </w:r>
      <w:r>
        <w:rPr>
          <w:spacing w:val="-3"/>
        </w:rPr>
        <w:t xml:space="preserve"> </w:t>
      </w:r>
      <w:r>
        <w:t>of the</w:t>
      </w:r>
      <w:r>
        <w:rPr>
          <w:spacing w:val="-3"/>
        </w:rPr>
        <w:t xml:space="preserve"> </w:t>
      </w:r>
      <w:r>
        <w:t>fact</w:t>
      </w:r>
      <w:r>
        <w:rPr>
          <w:spacing w:val="-3"/>
        </w:rPr>
        <w:t xml:space="preserve"> </w:t>
      </w:r>
      <w:r>
        <w:t>that said restriction was in effect, less (ii) the Fixed Rent and Additional Rent paid by Tenant to Landlord during the period that such rent restriction was in effect.</w:t>
      </w:r>
    </w:p>
    <w:p w14:paraId="36272BB3" w14:textId="77777777" w:rsidR="00FE5876" w:rsidRDefault="00EF798B">
      <w:pPr>
        <w:pStyle w:val="Heading3"/>
        <w:numPr>
          <w:ilvl w:val="0"/>
          <w:numId w:val="16"/>
        </w:numPr>
        <w:tabs>
          <w:tab w:val="left" w:pos="1201"/>
        </w:tabs>
        <w:spacing w:before="252"/>
        <w:ind w:left="1201" w:hanging="720"/>
      </w:pPr>
      <w:r>
        <w:t>ADDITIONAL</w:t>
      </w:r>
      <w:r>
        <w:rPr>
          <w:spacing w:val="-5"/>
        </w:rPr>
        <w:t xml:space="preserve"> </w:t>
      </w:r>
      <w:r>
        <w:t>RENT;</w:t>
      </w:r>
      <w:r>
        <w:rPr>
          <w:spacing w:val="-2"/>
        </w:rPr>
        <w:t xml:space="preserve"> ESCALATIONS:</w:t>
      </w:r>
    </w:p>
    <w:p w14:paraId="17C4517D" w14:textId="77777777" w:rsidR="00FE5876" w:rsidRDefault="00FE5876">
      <w:pPr>
        <w:pStyle w:val="BodyText"/>
        <w:spacing w:before="2"/>
      </w:pPr>
    </w:p>
    <w:p w14:paraId="6176EB9E" w14:textId="77777777" w:rsidR="00FE5876" w:rsidRDefault="00EF798B">
      <w:pPr>
        <w:pStyle w:val="ListParagraph"/>
        <w:numPr>
          <w:ilvl w:val="1"/>
          <w:numId w:val="16"/>
        </w:numPr>
        <w:tabs>
          <w:tab w:val="left" w:pos="1919"/>
        </w:tabs>
        <w:ind w:left="481" w:right="557" w:firstLine="719"/>
        <w:jc w:val="both"/>
      </w:pPr>
      <w:r>
        <w:t xml:space="preserve">The terms defined below shall for the purposes of this Lease have the meanings herein </w:t>
      </w:r>
      <w:r>
        <w:rPr>
          <w:spacing w:val="-2"/>
        </w:rPr>
        <w:t>specified:</w:t>
      </w:r>
    </w:p>
    <w:p w14:paraId="2A3A09FB" w14:textId="77777777" w:rsidR="00FE5876" w:rsidRDefault="00EF798B">
      <w:pPr>
        <w:pStyle w:val="ListParagraph"/>
        <w:numPr>
          <w:ilvl w:val="2"/>
          <w:numId w:val="16"/>
        </w:numPr>
        <w:tabs>
          <w:tab w:val="left" w:pos="2638"/>
        </w:tabs>
        <w:spacing w:before="250"/>
        <w:ind w:right="553" w:firstLine="1440"/>
        <w:jc w:val="both"/>
      </w:pPr>
      <w:r>
        <w:t>“</w:t>
      </w:r>
      <w:r>
        <w:rPr>
          <w:b/>
        </w:rPr>
        <w:t>Additional Rent</w:t>
      </w:r>
      <w:r>
        <w:t>” shall mean all payments that shall become due and payable under</w:t>
      </w:r>
      <w:r>
        <w:rPr>
          <w:spacing w:val="-12"/>
        </w:rPr>
        <w:t xml:space="preserve"> </w:t>
      </w:r>
      <w:r>
        <w:t>this</w:t>
      </w:r>
      <w:r>
        <w:rPr>
          <w:spacing w:val="-12"/>
        </w:rPr>
        <w:t xml:space="preserve"> </w:t>
      </w:r>
      <w:r>
        <w:t>Lease</w:t>
      </w:r>
      <w:r>
        <w:rPr>
          <w:spacing w:val="-12"/>
        </w:rPr>
        <w:t xml:space="preserve"> </w:t>
      </w:r>
      <w:r>
        <w:t>(however</w:t>
      </w:r>
      <w:r>
        <w:rPr>
          <w:spacing w:val="-12"/>
        </w:rPr>
        <w:t xml:space="preserve"> </w:t>
      </w:r>
      <w:r>
        <w:t>denominated)</w:t>
      </w:r>
      <w:r>
        <w:rPr>
          <w:spacing w:val="-12"/>
        </w:rPr>
        <w:t xml:space="preserve"> </w:t>
      </w:r>
      <w:r>
        <w:t>by</w:t>
      </w:r>
      <w:r>
        <w:rPr>
          <w:spacing w:val="-13"/>
        </w:rPr>
        <w:t xml:space="preserve"> </w:t>
      </w:r>
      <w:r>
        <w:t>Tenant</w:t>
      </w:r>
      <w:r>
        <w:rPr>
          <w:spacing w:val="-12"/>
        </w:rPr>
        <w:t xml:space="preserve"> </w:t>
      </w:r>
      <w:r>
        <w:t>to</w:t>
      </w:r>
      <w:r>
        <w:rPr>
          <w:spacing w:val="-10"/>
        </w:rPr>
        <w:t xml:space="preserve"> </w:t>
      </w:r>
      <w:r>
        <w:t>Landlord</w:t>
      </w:r>
      <w:r>
        <w:rPr>
          <w:spacing w:val="-10"/>
        </w:rPr>
        <w:t xml:space="preserve"> </w:t>
      </w:r>
      <w:r>
        <w:t>other</w:t>
      </w:r>
      <w:r>
        <w:rPr>
          <w:spacing w:val="-12"/>
        </w:rPr>
        <w:t xml:space="preserve"> </w:t>
      </w:r>
      <w:r>
        <w:t>than</w:t>
      </w:r>
      <w:r>
        <w:rPr>
          <w:spacing w:val="-9"/>
        </w:rPr>
        <w:t xml:space="preserve"> </w:t>
      </w:r>
      <w:r>
        <w:t>Fixed</w:t>
      </w:r>
      <w:r>
        <w:rPr>
          <w:spacing w:val="-10"/>
        </w:rPr>
        <w:t xml:space="preserve"> </w:t>
      </w:r>
      <w:r>
        <w:t>Rent.</w:t>
      </w:r>
      <w:r>
        <w:rPr>
          <w:spacing w:val="35"/>
        </w:rPr>
        <w:t xml:space="preserve"> </w:t>
      </w:r>
      <w:r>
        <w:t>All</w:t>
      </w:r>
      <w:r>
        <w:rPr>
          <w:spacing w:val="-12"/>
        </w:rPr>
        <w:t xml:space="preserve"> </w:t>
      </w:r>
      <w:r>
        <w:t>Additional</w:t>
      </w:r>
      <w:r>
        <w:rPr>
          <w:spacing w:val="-12"/>
        </w:rPr>
        <w:t xml:space="preserve"> </w:t>
      </w:r>
      <w:r>
        <w:t>Rent shall be deemed to be rent for all purposes under this Lease, so that the failure to pay any Additional Rent shall give rise to the same right and remedies reserved to Landlord under this Lease, at law (including the remedies provided under Article 7 of the Real Property Action and Proceedings Law of the State of New York) or in equity as if such nonpayment were of Fixed Rent reserved hereunder.</w:t>
      </w:r>
    </w:p>
    <w:p w14:paraId="0F9DA626" w14:textId="77777777" w:rsidR="00FE5876" w:rsidRDefault="00FE5876">
      <w:pPr>
        <w:pStyle w:val="BodyText"/>
        <w:spacing w:before="1"/>
      </w:pPr>
    </w:p>
    <w:p w14:paraId="2DFBA99E" w14:textId="77777777" w:rsidR="00FE5876" w:rsidRDefault="00EF798B">
      <w:pPr>
        <w:pStyle w:val="ListParagraph"/>
        <w:numPr>
          <w:ilvl w:val="2"/>
          <w:numId w:val="16"/>
        </w:numPr>
        <w:tabs>
          <w:tab w:val="left" w:pos="2636"/>
        </w:tabs>
        <w:ind w:right="558" w:firstLine="1439"/>
        <w:jc w:val="both"/>
      </w:pPr>
      <w:r>
        <w:t>“</w:t>
      </w:r>
      <w:r>
        <w:rPr>
          <w:b/>
        </w:rPr>
        <w:t>Base Tax Years</w:t>
      </w:r>
      <w:r>
        <w:t>” shall mean the fiscal years (x) commencing July 1, 2023, and ending June 30, 2024 and (y) commencing July 1, 2024, and ending June 30, 2025.</w:t>
      </w:r>
    </w:p>
    <w:p w14:paraId="2AA6D383" w14:textId="77777777" w:rsidR="00FE5876" w:rsidRDefault="00FE5876">
      <w:pPr>
        <w:pStyle w:val="BodyText"/>
        <w:spacing w:before="1"/>
      </w:pPr>
    </w:p>
    <w:p w14:paraId="5D0D1C82" w14:textId="77777777" w:rsidR="00FE5876" w:rsidRDefault="00EF798B">
      <w:pPr>
        <w:pStyle w:val="ListParagraph"/>
        <w:numPr>
          <w:ilvl w:val="2"/>
          <w:numId w:val="16"/>
        </w:numPr>
        <w:tabs>
          <w:tab w:val="left" w:pos="2641"/>
        </w:tabs>
        <w:ind w:left="2641"/>
      </w:pPr>
      <w:r>
        <w:t>“</w:t>
      </w:r>
      <w:r>
        <w:rPr>
          <w:b/>
        </w:rPr>
        <w:t>Base</w:t>
      </w:r>
      <w:r>
        <w:rPr>
          <w:b/>
          <w:spacing w:val="-5"/>
        </w:rPr>
        <w:t xml:space="preserve"> </w:t>
      </w:r>
      <w:r>
        <w:rPr>
          <w:b/>
        </w:rPr>
        <w:t>Taxes</w:t>
      </w:r>
      <w:r>
        <w:t>”</w:t>
      </w:r>
      <w:r>
        <w:rPr>
          <w:spacing w:val="-3"/>
        </w:rPr>
        <w:t xml:space="preserve"> </w:t>
      </w:r>
      <w:r>
        <w:t>shall</w:t>
      </w:r>
      <w:r>
        <w:rPr>
          <w:spacing w:val="-3"/>
        </w:rPr>
        <w:t xml:space="preserve"> </w:t>
      </w:r>
      <w:r>
        <w:t>mean</w:t>
      </w:r>
      <w:r>
        <w:rPr>
          <w:spacing w:val="-4"/>
        </w:rPr>
        <w:t xml:space="preserve"> </w:t>
      </w:r>
      <w:r>
        <w:t>the</w:t>
      </w:r>
      <w:r>
        <w:rPr>
          <w:spacing w:val="1"/>
        </w:rPr>
        <w:t xml:space="preserve"> </w:t>
      </w:r>
      <w:r>
        <w:t>average</w:t>
      </w:r>
      <w:r>
        <w:rPr>
          <w:spacing w:val="-3"/>
        </w:rPr>
        <w:t xml:space="preserve"> </w:t>
      </w:r>
      <w:r>
        <w:t>of</w:t>
      </w:r>
      <w:r>
        <w:rPr>
          <w:spacing w:val="2"/>
        </w:rPr>
        <w:t xml:space="preserve"> </w:t>
      </w:r>
      <w:r>
        <w:t>the</w:t>
      </w:r>
      <w:r>
        <w:rPr>
          <w:spacing w:val="-3"/>
        </w:rPr>
        <w:t xml:space="preserve"> </w:t>
      </w:r>
      <w:r>
        <w:t>Taxes</w:t>
      </w:r>
      <w:r>
        <w:rPr>
          <w:spacing w:val="-3"/>
        </w:rPr>
        <w:t xml:space="preserve"> </w:t>
      </w:r>
      <w:r>
        <w:t>due</w:t>
      </w:r>
      <w:r>
        <w:rPr>
          <w:spacing w:val="-3"/>
        </w:rPr>
        <w:t xml:space="preserve"> </w:t>
      </w:r>
      <w:r>
        <w:t>for</w:t>
      </w:r>
      <w:r>
        <w:rPr>
          <w:spacing w:val="-3"/>
        </w:rPr>
        <w:t xml:space="preserve"> </w:t>
      </w:r>
      <w:r>
        <w:t>the</w:t>
      </w:r>
      <w:r>
        <w:rPr>
          <w:spacing w:val="-3"/>
        </w:rPr>
        <w:t xml:space="preserve"> </w:t>
      </w:r>
      <w:r>
        <w:t>Base</w:t>
      </w:r>
      <w:r>
        <w:rPr>
          <w:spacing w:val="1"/>
        </w:rPr>
        <w:t xml:space="preserve"> </w:t>
      </w:r>
      <w:r>
        <w:t>Tax</w:t>
      </w:r>
      <w:r>
        <w:rPr>
          <w:spacing w:val="2"/>
        </w:rPr>
        <w:t xml:space="preserve"> </w:t>
      </w:r>
      <w:r>
        <w:rPr>
          <w:spacing w:val="-2"/>
        </w:rPr>
        <w:t>Years.</w:t>
      </w:r>
    </w:p>
    <w:p w14:paraId="5B0B91D9" w14:textId="77777777" w:rsidR="00FE5876" w:rsidRDefault="00EF798B">
      <w:pPr>
        <w:pStyle w:val="ListParagraph"/>
        <w:numPr>
          <w:ilvl w:val="2"/>
          <w:numId w:val="16"/>
        </w:numPr>
        <w:tabs>
          <w:tab w:val="left" w:pos="2638"/>
        </w:tabs>
        <w:spacing w:before="251"/>
        <w:ind w:right="559" w:firstLine="1440"/>
        <w:jc w:val="both"/>
      </w:pPr>
      <w:r>
        <w:t>“</w:t>
      </w:r>
      <w:r>
        <w:rPr>
          <w:b/>
        </w:rPr>
        <w:t>Comparison</w:t>
      </w:r>
      <w:r>
        <w:rPr>
          <w:b/>
          <w:spacing w:val="-9"/>
        </w:rPr>
        <w:t xml:space="preserve"> </w:t>
      </w:r>
      <w:r>
        <w:rPr>
          <w:b/>
        </w:rPr>
        <w:t>Year</w:t>
      </w:r>
      <w:r>
        <w:t>”</w:t>
      </w:r>
      <w:r>
        <w:rPr>
          <w:spacing w:val="-9"/>
        </w:rPr>
        <w:t xml:space="preserve"> </w:t>
      </w:r>
      <w:r>
        <w:t>shall</w:t>
      </w:r>
      <w:r>
        <w:rPr>
          <w:spacing w:val="-9"/>
        </w:rPr>
        <w:t xml:space="preserve"> </w:t>
      </w:r>
      <w:r>
        <w:t>mean</w:t>
      </w:r>
      <w:r>
        <w:rPr>
          <w:spacing w:val="-9"/>
        </w:rPr>
        <w:t xml:space="preserve"> </w:t>
      </w:r>
      <w:r>
        <w:t>each</w:t>
      </w:r>
      <w:r>
        <w:rPr>
          <w:spacing w:val="-5"/>
        </w:rPr>
        <w:t xml:space="preserve"> </w:t>
      </w:r>
      <w:r>
        <w:t>Tax</w:t>
      </w:r>
      <w:r>
        <w:rPr>
          <w:spacing w:val="-6"/>
        </w:rPr>
        <w:t xml:space="preserve"> </w:t>
      </w:r>
      <w:r>
        <w:t>Year</w:t>
      </w:r>
      <w:r>
        <w:rPr>
          <w:spacing w:val="-9"/>
        </w:rPr>
        <w:t xml:space="preserve"> </w:t>
      </w:r>
      <w:r>
        <w:t>subsequent</w:t>
      </w:r>
      <w:r>
        <w:rPr>
          <w:spacing w:val="-9"/>
        </w:rPr>
        <w:t xml:space="preserve"> </w:t>
      </w:r>
      <w:r>
        <w:t>to</w:t>
      </w:r>
      <w:r>
        <w:rPr>
          <w:spacing w:val="-6"/>
        </w:rPr>
        <w:t xml:space="preserve"> </w:t>
      </w:r>
      <w:r>
        <w:t>the</w:t>
      </w:r>
      <w:r>
        <w:rPr>
          <w:spacing w:val="-9"/>
        </w:rPr>
        <w:t xml:space="preserve"> </w:t>
      </w:r>
      <w:r>
        <w:t>Base</w:t>
      </w:r>
      <w:r>
        <w:rPr>
          <w:spacing w:val="-5"/>
        </w:rPr>
        <w:t xml:space="preserve"> </w:t>
      </w:r>
      <w:r>
        <w:t>Tax</w:t>
      </w:r>
      <w:r>
        <w:rPr>
          <w:spacing w:val="-6"/>
        </w:rPr>
        <w:t xml:space="preserve"> </w:t>
      </w:r>
      <w:r>
        <w:t>Years during</w:t>
      </w:r>
      <w:r>
        <w:rPr>
          <w:spacing w:val="-4"/>
        </w:rPr>
        <w:t xml:space="preserve"> </w:t>
      </w:r>
      <w:r>
        <w:t>the</w:t>
      </w:r>
      <w:r>
        <w:rPr>
          <w:spacing w:val="-4"/>
        </w:rPr>
        <w:t xml:space="preserve"> </w:t>
      </w:r>
      <w:r>
        <w:t>Term,</w:t>
      </w:r>
      <w:r>
        <w:rPr>
          <w:spacing w:val="-2"/>
        </w:rPr>
        <w:t xml:space="preserve"> </w:t>
      </w:r>
      <w:r>
        <w:t>for</w:t>
      </w:r>
      <w:r>
        <w:rPr>
          <w:spacing w:val="-8"/>
        </w:rPr>
        <w:t xml:space="preserve"> </w:t>
      </w:r>
      <w:r>
        <w:t>any</w:t>
      </w:r>
      <w:r>
        <w:rPr>
          <w:spacing w:val="-4"/>
        </w:rPr>
        <w:t xml:space="preserve"> </w:t>
      </w:r>
      <w:r>
        <w:t>part</w:t>
      </w:r>
      <w:r>
        <w:rPr>
          <w:spacing w:val="-3"/>
        </w:rPr>
        <w:t xml:space="preserve"> </w:t>
      </w:r>
      <w:r>
        <w:t>or</w:t>
      </w:r>
      <w:r>
        <w:rPr>
          <w:spacing w:val="-4"/>
        </w:rPr>
        <w:t xml:space="preserve"> </w:t>
      </w:r>
      <w:r>
        <w:t>all</w:t>
      </w:r>
      <w:r>
        <w:rPr>
          <w:spacing w:val="-4"/>
        </w:rPr>
        <w:t xml:space="preserve"> </w:t>
      </w:r>
      <w:r>
        <w:t>of</w:t>
      </w:r>
      <w:r>
        <w:rPr>
          <w:spacing w:val="-1"/>
        </w:rPr>
        <w:t xml:space="preserve"> </w:t>
      </w:r>
      <w:r>
        <w:t>which</w:t>
      </w:r>
      <w:r>
        <w:rPr>
          <w:spacing w:val="-5"/>
        </w:rPr>
        <w:t xml:space="preserve"> </w:t>
      </w:r>
      <w:r>
        <w:t>there</w:t>
      </w:r>
      <w:r>
        <w:rPr>
          <w:spacing w:val="-4"/>
        </w:rPr>
        <w:t xml:space="preserve"> </w:t>
      </w:r>
      <w:r>
        <w:t>is</w:t>
      </w:r>
      <w:r>
        <w:rPr>
          <w:spacing w:val="-4"/>
        </w:rPr>
        <w:t xml:space="preserve"> </w:t>
      </w:r>
      <w:r>
        <w:t>Additional</w:t>
      </w:r>
      <w:r>
        <w:rPr>
          <w:spacing w:val="-3"/>
        </w:rPr>
        <w:t xml:space="preserve"> </w:t>
      </w:r>
      <w:r>
        <w:t>Rent</w:t>
      </w:r>
      <w:r>
        <w:rPr>
          <w:spacing w:val="-4"/>
        </w:rPr>
        <w:t xml:space="preserve"> </w:t>
      </w:r>
      <w:r>
        <w:t>payable</w:t>
      </w:r>
      <w:r>
        <w:rPr>
          <w:spacing w:val="-4"/>
        </w:rPr>
        <w:t xml:space="preserve"> </w:t>
      </w:r>
      <w:r>
        <w:t>in</w:t>
      </w:r>
      <w:r>
        <w:rPr>
          <w:spacing w:val="-5"/>
        </w:rPr>
        <w:t xml:space="preserve"> </w:t>
      </w:r>
      <w:r>
        <w:t>addition</w:t>
      </w:r>
      <w:r>
        <w:rPr>
          <w:spacing w:val="-4"/>
        </w:rPr>
        <w:t xml:space="preserve"> </w:t>
      </w:r>
      <w:r>
        <w:t>to</w:t>
      </w:r>
      <w:r>
        <w:rPr>
          <w:spacing w:val="-4"/>
        </w:rPr>
        <w:t xml:space="preserve"> </w:t>
      </w:r>
      <w:r>
        <w:t>the</w:t>
      </w:r>
      <w:r>
        <w:rPr>
          <w:spacing w:val="-4"/>
        </w:rPr>
        <w:t xml:space="preserve"> </w:t>
      </w:r>
      <w:r>
        <w:t>Fixed</w:t>
      </w:r>
      <w:r>
        <w:rPr>
          <w:spacing w:val="-1"/>
        </w:rPr>
        <w:t xml:space="preserve"> </w:t>
      </w:r>
      <w:r>
        <w:t>Rent as provided for hereunder.</w:t>
      </w:r>
    </w:p>
    <w:p w14:paraId="65E71DE0" w14:textId="77777777" w:rsidR="00FE5876" w:rsidRDefault="00FE5876">
      <w:pPr>
        <w:pStyle w:val="BodyText"/>
        <w:spacing w:before="2"/>
      </w:pPr>
    </w:p>
    <w:p w14:paraId="6E7217BA" w14:textId="77777777" w:rsidR="00FE5876" w:rsidRDefault="00EF798B">
      <w:pPr>
        <w:pStyle w:val="ListParagraph"/>
        <w:numPr>
          <w:ilvl w:val="2"/>
          <w:numId w:val="16"/>
        </w:numPr>
        <w:tabs>
          <w:tab w:val="left" w:pos="2637"/>
        </w:tabs>
        <w:ind w:left="479" w:right="554" w:firstLine="1440"/>
        <w:jc w:val="both"/>
      </w:pPr>
      <w:r>
        <w:t>“</w:t>
      </w:r>
      <w:r>
        <w:rPr>
          <w:b/>
        </w:rPr>
        <w:t>Landlord’s</w:t>
      </w:r>
      <w:r>
        <w:rPr>
          <w:b/>
          <w:spacing w:val="-8"/>
        </w:rPr>
        <w:t xml:space="preserve"> </w:t>
      </w:r>
      <w:r>
        <w:rPr>
          <w:b/>
        </w:rPr>
        <w:t>Statement</w:t>
      </w:r>
      <w:r>
        <w:t>”</w:t>
      </w:r>
      <w:r>
        <w:rPr>
          <w:spacing w:val="-8"/>
        </w:rPr>
        <w:t xml:space="preserve"> </w:t>
      </w:r>
      <w:r>
        <w:t>shall</w:t>
      </w:r>
      <w:r>
        <w:rPr>
          <w:spacing w:val="-8"/>
        </w:rPr>
        <w:t xml:space="preserve"> </w:t>
      </w:r>
      <w:r>
        <w:t>mean</w:t>
      </w:r>
      <w:r>
        <w:rPr>
          <w:spacing w:val="-9"/>
        </w:rPr>
        <w:t xml:space="preserve"> </w:t>
      </w:r>
      <w:r>
        <w:t>a</w:t>
      </w:r>
      <w:r>
        <w:rPr>
          <w:spacing w:val="-4"/>
        </w:rPr>
        <w:t xml:space="preserve"> </w:t>
      </w:r>
      <w:r>
        <w:t>written</w:t>
      </w:r>
      <w:r>
        <w:rPr>
          <w:spacing w:val="-5"/>
        </w:rPr>
        <w:t xml:space="preserve"> </w:t>
      </w:r>
      <w:r>
        <w:t>instrument</w:t>
      </w:r>
      <w:r>
        <w:rPr>
          <w:spacing w:val="-8"/>
        </w:rPr>
        <w:t xml:space="preserve"> </w:t>
      </w:r>
      <w:r>
        <w:t>or</w:t>
      </w:r>
      <w:r>
        <w:rPr>
          <w:spacing w:val="-8"/>
        </w:rPr>
        <w:t xml:space="preserve"> </w:t>
      </w:r>
      <w:r>
        <w:t>instruments</w:t>
      </w:r>
      <w:r>
        <w:rPr>
          <w:spacing w:val="-8"/>
        </w:rPr>
        <w:t xml:space="preserve"> </w:t>
      </w:r>
      <w:r>
        <w:t>prepared by</w:t>
      </w:r>
      <w:r>
        <w:rPr>
          <w:spacing w:val="-14"/>
        </w:rPr>
        <w:t xml:space="preserve"> </w:t>
      </w:r>
      <w:r>
        <w:t>Landlord</w:t>
      </w:r>
      <w:r>
        <w:rPr>
          <w:spacing w:val="-14"/>
        </w:rPr>
        <w:t xml:space="preserve"> </w:t>
      </w:r>
      <w:r>
        <w:t>comparing</w:t>
      </w:r>
      <w:r>
        <w:rPr>
          <w:spacing w:val="-14"/>
        </w:rPr>
        <w:t xml:space="preserve"> </w:t>
      </w:r>
      <w:r>
        <w:t>the</w:t>
      </w:r>
      <w:r>
        <w:rPr>
          <w:spacing w:val="-13"/>
        </w:rPr>
        <w:t xml:space="preserve"> </w:t>
      </w:r>
      <w:r>
        <w:t>Base</w:t>
      </w:r>
      <w:r>
        <w:rPr>
          <w:spacing w:val="-14"/>
        </w:rPr>
        <w:t xml:space="preserve"> </w:t>
      </w:r>
      <w:r>
        <w:t>Taxes</w:t>
      </w:r>
      <w:r>
        <w:rPr>
          <w:spacing w:val="-14"/>
        </w:rPr>
        <w:t xml:space="preserve"> </w:t>
      </w:r>
      <w:r>
        <w:t>with</w:t>
      </w:r>
      <w:r>
        <w:rPr>
          <w:spacing w:val="-14"/>
        </w:rPr>
        <w:t xml:space="preserve"> </w:t>
      </w:r>
      <w:r>
        <w:t>the</w:t>
      </w:r>
      <w:r>
        <w:rPr>
          <w:spacing w:val="-13"/>
        </w:rPr>
        <w:t xml:space="preserve"> </w:t>
      </w:r>
      <w:r>
        <w:t>Taxes</w:t>
      </w:r>
      <w:r>
        <w:rPr>
          <w:spacing w:val="-14"/>
        </w:rPr>
        <w:t xml:space="preserve"> </w:t>
      </w:r>
      <w:r>
        <w:t>due</w:t>
      </w:r>
      <w:r>
        <w:rPr>
          <w:spacing w:val="-14"/>
        </w:rPr>
        <w:t xml:space="preserve"> </w:t>
      </w:r>
      <w:r>
        <w:t>and</w:t>
      </w:r>
      <w:r>
        <w:rPr>
          <w:spacing w:val="-14"/>
        </w:rPr>
        <w:t xml:space="preserve"> </w:t>
      </w:r>
      <w:r>
        <w:t>payable</w:t>
      </w:r>
      <w:r>
        <w:rPr>
          <w:spacing w:val="-13"/>
        </w:rPr>
        <w:t xml:space="preserve"> </w:t>
      </w:r>
      <w:r>
        <w:t>for</w:t>
      </w:r>
      <w:r>
        <w:rPr>
          <w:spacing w:val="-14"/>
        </w:rPr>
        <w:t xml:space="preserve"> </w:t>
      </w:r>
      <w:r>
        <w:t>the</w:t>
      </w:r>
      <w:r>
        <w:rPr>
          <w:spacing w:val="-14"/>
        </w:rPr>
        <w:t xml:space="preserve"> </w:t>
      </w:r>
      <w:r>
        <w:t>Comparison</w:t>
      </w:r>
      <w:r>
        <w:rPr>
          <w:spacing w:val="-14"/>
        </w:rPr>
        <w:t xml:space="preserve"> </w:t>
      </w:r>
      <w:r>
        <w:t>Year</w:t>
      </w:r>
      <w:r>
        <w:rPr>
          <w:spacing w:val="-13"/>
        </w:rPr>
        <w:t xml:space="preserve"> </w:t>
      </w:r>
      <w:r>
        <w:t>in</w:t>
      </w:r>
      <w:r>
        <w:rPr>
          <w:spacing w:val="-14"/>
        </w:rPr>
        <w:t xml:space="preserve"> </w:t>
      </w:r>
      <w:r>
        <w:t>question setting</w:t>
      </w:r>
      <w:r>
        <w:rPr>
          <w:spacing w:val="-3"/>
        </w:rPr>
        <w:t xml:space="preserve"> </w:t>
      </w:r>
      <w:r>
        <w:t>forth</w:t>
      </w:r>
      <w:r>
        <w:rPr>
          <w:spacing w:val="-2"/>
        </w:rPr>
        <w:t xml:space="preserve"> </w:t>
      </w:r>
      <w:r>
        <w:t>the</w:t>
      </w:r>
      <w:r>
        <w:rPr>
          <w:spacing w:val="-2"/>
        </w:rPr>
        <w:t xml:space="preserve"> </w:t>
      </w:r>
      <w:r>
        <w:t>amount</w:t>
      </w:r>
      <w:r>
        <w:rPr>
          <w:spacing w:val="-2"/>
        </w:rPr>
        <w:t xml:space="preserve"> </w:t>
      </w:r>
      <w:r>
        <w:t>of Tenant’s</w:t>
      </w:r>
      <w:r>
        <w:rPr>
          <w:spacing w:val="-2"/>
        </w:rPr>
        <w:t xml:space="preserve"> </w:t>
      </w:r>
      <w:r>
        <w:t>Tax Payment</w:t>
      </w:r>
      <w:r>
        <w:rPr>
          <w:spacing w:val="-2"/>
        </w:rPr>
        <w:t xml:space="preserve"> </w:t>
      </w:r>
      <w:r>
        <w:t>for</w:t>
      </w:r>
      <w:r>
        <w:rPr>
          <w:spacing w:val="-2"/>
        </w:rPr>
        <w:t xml:space="preserve"> </w:t>
      </w:r>
      <w:r>
        <w:t>such</w:t>
      </w:r>
      <w:r>
        <w:rPr>
          <w:spacing w:val="-2"/>
        </w:rPr>
        <w:t xml:space="preserve"> </w:t>
      </w:r>
      <w:r>
        <w:t>Comparison</w:t>
      </w:r>
      <w:r>
        <w:rPr>
          <w:spacing w:val="-2"/>
        </w:rPr>
        <w:t xml:space="preserve"> </w:t>
      </w:r>
      <w:r>
        <w:t>Year</w:t>
      </w:r>
      <w:r>
        <w:rPr>
          <w:spacing w:val="-2"/>
        </w:rPr>
        <w:t xml:space="preserve"> </w:t>
      </w:r>
      <w:r>
        <w:t>pursuant</w:t>
      </w:r>
      <w:r>
        <w:rPr>
          <w:spacing w:val="-2"/>
        </w:rPr>
        <w:t xml:space="preserve"> </w:t>
      </w:r>
      <w:r>
        <w:t>to the</w:t>
      </w:r>
      <w:r>
        <w:rPr>
          <w:spacing w:val="-2"/>
        </w:rPr>
        <w:t xml:space="preserve"> </w:t>
      </w:r>
      <w:r>
        <w:t>provisions</w:t>
      </w:r>
      <w:r>
        <w:rPr>
          <w:spacing w:val="-2"/>
        </w:rPr>
        <w:t xml:space="preserve"> </w:t>
      </w:r>
      <w:r>
        <w:t>of this</w:t>
      </w:r>
      <w:r>
        <w:rPr>
          <w:spacing w:val="-5"/>
        </w:rPr>
        <w:t xml:space="preserve"> </w:t>
      </w:r>
      <w:r>
        <w:rPr>
          <w:u w:val="single"/>
        </w:rPr>
        <w:t>Article</w:t>
      </w:r>
      <w:r>
        <w:rPr>
          <w:spacing w:val="-9"/>
          <w:u w:val="single"/>
        </w:rPr>
        <w:t xml:space="preserve"> </w:t>
      </w:r>
      <w:r>
        <w:rPr>
          <w:u w:val="single"/>
        </w:rPr>
        <w:t>44</w:t>
      </w:r>
      <w:r>
        <w:t>,</w:t>
      </w:r>
      <w:r>
        <w:rPr>
          <w:spacing w:val="-7"/>
        </w:rPr>
        <w:t xml:space="preserve"> </w:t>
      </w:r>
      <w:r>
        <w:t>together</w:t>
      </w:r>
      <w:r>
        <w:rPr>
          <w:spacing w:val="-9"/>
        </w:rPr>
        <w:t xml:space="preserve"> </w:t>
      </w:r>
      <w:r>
        <w:t>with</w:t>
      </w:r>
      <w:r>
        <w:rPr>
          <w:spacing w:val="-9"/>
        </w:rPr>
        <w:t xml:space="preserve"> </w:t>
      </w:r>
      <w:r>
        <w:t>a</w:t>
      </w:r>
      <w:r>
        <w:rPr>
          <w:spacing w:val="-9"/>
        </w:rPr>
        <w:t xml:space="preserve"> </w:t>
      </w:r>
      <w:r>
        <w:t>copy</w:t>
      </w:r>
      <w:r>
        <w:rPr>
          <w:spacing w:val="-9"/>
        </w:rPr>
        <w:t xml:space="preserve"> </w:t>
      </w:r>
      <w:r>
        <w:t>of</w:t>
      </w:r>
      <w:r>
        <w:rPr>
          <w:spacing w:val="-5"/>
        </w:rPr>
        <w:t xml:space="preserve"> </w:t>
      </w:r>
      <w:r>
        <w:t>the</w:t>
      </w:r>
      <w:r>
        <w:rPr>
          <w:spacing w:val="-9"/>
        </w:rPr>
        <w:t xml:space="preserve"> </w:t>
      </w:r>
      <w:r>
        <w:t>applicable</w:t>
      </w:r>
      <w:r>
        <w:rPr>
          <w:spacing w:val="-9"/>
        </w:rPr>
        <w:t xml:space="preserve"> </w:t>
      </w:r>
      <w:r>
        <w:t>tax</w:t>
      </w:r>
      <w:r>
        <w:rPr>
          <w:spacing w:val="-6"/>
        </w:rPr>
        <w:t xml:space="preserve"> </w:t>
      </w:r>
      <w:r>
        <w:t>bill/statement</w:t>
      </w:r>
      <w:r>
        <w:rPr>
          <w:spacing w:val="-9"/>
        </w:rPr>
        <w:t xml:space="preserve"> </w:t>
      </w:r>
      <w:r>
        <w:t>for</w:t>
      </w:r>
      <w:r>
        <w:rPr>
          <w:spacing w:val="-9"/>
        </w:rPr>
        <w:t xml:space="preserve"> </w:t>
      </w:r>
      <w:r>
        <w:t>such</w:t>
      </w:r>
      <w:r>
        <w:rPr>
          <w:spacing w:val="-9"/>
        </w:rPr>
        <w:t xml:space="preserve"> </w:t>
      </w:r>
      <w:r>
        <w:t>Comparison</w:t>
      </w:r>
      <w:r>
        <w:rPr>
          <w:spacing w:val="-9"/>
        </w:rPr>
        <w:t xml:space="preserve"> </w:t>
      </w:r>
      <w:r>
        <w:t>Year</w:t>
      </w:r>
      <w:r>
        <w:rPr>
          <w:spacing w:val="-9"/>
        </w:rPr>
        <w:t xml:space="preserve"> </w:t>
      </w:r>
      <w:r>
        <w:t>from</w:t>
      </w:r>
      <w:r>
        <w:rPr>
          <w:spacing w:val="-10"/>
        </w:rPr>
        <w:t xml:space="preserve"> </w:t>
      </w:r>
      <w:r>
        <w:t>the New York City Department of Finance.</w:t>
      </w:r>
    </w:p>
    <w:p w14:paraId="2A05365A" w14:textId="77777777" w:rsidR="00FE5876" w:rsidRDefault="00FE5876">
      <w:pPr>
        <w:jc w:val="both"/>
        <w:sectPr w:rsidR="00FE5876">
          <w:pgSz w:w="12240" w:h="15840"/>
          <w:pgMar w:top="1360" w:right="880" w:bottom="1200" w:left="960" w:header="0" w:footer="1018" w:gutter="0"/>
          <w:cols w:space="720"/>
        </w:sectPr>
      </w:pPr>
    </w:p>
    <w:p w14:paraId="2502F73C" w14:textId="77777777" w:rsidR="00FE5876" w:rsidRDefault="00EF798B">
      <w:pPr>
        <w:pStyle w:val="ListParagraph"/>
        <w:numPr>
          <w:ilvl w:val="2"/>
          <w:numId w:val="16"/>
        </w:numPr>
        <w:tabs>
          <w:tab w:val="left" w:pos="2636"/>
        </w:tabs>
        <w:spacing w:before="66"/>
        <w:ind w:left="479" w:right="559" w:firstLine="1440"/>
        <w:jc w:val="both"/>
      </w:pPr>
      <w:r>
        <w:t>“</w:t>
      </w:r>
      <w:r>
        <w:rPr>
          <w:b/>
        </w:rPr>
        <w:t>Tax</w:t>
      </w:r>
      <w:r>
        <w:rPr>
          <w:b/>
          <w:spacing w:val="-4"/>
        </w:rPr>
        <w:t xml:space="preserve"> </w:t>
      </w:r>
      <w:r>
        <w:rPr>
          <w:b/>
        </w:rPr>
        <w:t>Year</w:t>
      </w:r>
      <w:r>
        <w:t>”</w:t>
      </w:r>
      <w:r>
        <w:rPr>
          <w:spacing w:val="-7"/>
        </w:rPr>
        <w:t xml:space="preserve"> </w:t>
      </w:r>
      <w:r>
        <w:t>shall</w:t>
      </w:r>
      <w:r>
        <w:rPr>
          <w:spacing w:val="-7"/>
        </w:rPr>
        <w:t xml:space="preserve"> </w:t>
      </w:r>
      <w:r>
        <w:t>mean</w:t>
      </w:r>
      <w:r>
        <w:rPr>
          <w:spacing w:val="-8"/>
        </w:rPr>
        <w:t xml:space="preserve"> </w:t>
      </w:r>
      <w:r>
        <w:t>each</w:t>
      </w:r>
      <w:r>
        <w:rPr>
          <w:spacing w:val="-8"/>
        </w:rPr>
        <w:t xml:space="preserve"> </w:t>
      </w:r>
      <w:r>
        <w:t>twelve-month</w:t>
      </w:r>
      <w:r>
        <w:rPr>
          <w:spacing w:val="-8"/>
        </w:rPr>
        <w:t xml:space="preserve"> </w:t>
      </w:r>
      <w:r>
        <w:t>period</w:t>
      </w:r>
      <w:r>
        <w:rPr>
          <w:spacing w:val="-4"/>
        </w:rPr>
        <w:t xml:space="preserve"> </w:t>
      </w:r>
      <w:r>
        <w:t>that</w:t>
      </w:r>
      <w:r>
        <w:rPr>
          <w:spacing w:val="-7"/>
        </w:rPr>
        <w:t xml:space="preserve"> </w:t>
      </w:r>
      <w:r>
        <w:t>occurs</w:t>
      </w:r>
      <w:r>
        <w:rPr>
          <w:spacing w:val="-7"/>
        </w:rPr>
        <w:t xml:space="preserve"> </w:t>
      </w:r>
      <w:r>
        <w:t>during</w:t>
      </w:r>
      <w:r>
        <w:rPr>
          <w:spacing w:val="-3"/>
        </w:rPr>
        <w:t xml:space="preserve"> </w:t>
      </w:r>
      <w:r>
        <w:t>the</w:t>
      </w:r>
      <w:r>
        <w:rPr>
          <w:spacing w:val="-7"/>
        </w:rPr>
        <w:t xml:space="preserve"> </w:t>
      </w:r>
      <w:r>
        <w:t>Term</w:t>
      </w:r>
      <w:r>
        <w:rPr>
          <w:spacing w:val="-5"/>
        </w:rPr>
        <w:t xml:space="preserve"> </w:t>
      </w:r>
      <w:r>
        <w:t>(in whole or in part), commencing on July 1</w:t>
      </w:r>
      <w:r>
        <w:rPr>
          <w:position w:val="7"/>
          <w:sz w:val="14"/>
        </w:rPr>
        <w:t>st</w:t>
      </w:r>
      <w:r>
        <w:rPr>
          <w:spacing w:val="39"/>
          <w:position w:val="7"/>
          <w:sz w:val="14"/>
        </w:rPr>
        <w:t xml:space="preserve"> </w:t>
      </w:r>
      <w:r>
        <w:t>(and ending on the following June 30</w:t>
      </w:r>
      <w:r>
        <w:rPr>
          <w:position w:val="7"/>
          <w:sz w:val="14"/>
        </w:rPr>
        <w:t>th</w:t>
      </w:r>
      <w:r>
        <w:t>) of each such period during the Term of this Lease.</w:t>
      </w:r>
    </w:p>
    <w:p w14:paraId="7DD378C8" w14:textId="77777777" w:rsidR="00FE5876" w:rsidRDefault="00FE5876">
      <w:pPr>
        <w:pStyle w:val="BodyText"/>
      </w:pPr>
    </w:p>
    <w:p w14:paraId="34CD9581" w14:textId="77777777" w:rsidR="00FE5876" w:rsidRDefault="00EF798B">
      <w:pPr>
        <w:pStyle w:val="ListParagraph"/>
        <w:numPr>
          <w:ilvl w:val="2"/>
          <w:numId w:val="16"/>
        </w:numPr>
        <w:tabs>
          <w:tab w:val="left" w:pos="2635"/>
        </w:tabs>
        <w:ind w:left="479" w:right="556" w:firstLine="1440"/>
        <w:jc w:val="both"/>
      </w:pPr>
      <w:r>
        <w:t>“</w:t>
      </w:r>
      <w:r>
        <w:rPr>
          <w:b/>
        </w:rPr>
        <w:t>Taxes</w:t>
      </w:r>
      <w:r>
        <w:t>” shall mean all real estate taxes, sewer rents, water frontage charges, and assessments, special or otherwise (including but not limited to any improvement district charges or BID fees) imposed by the applicable taxing authority upon the Building and Land, and payable to the City of New York or any other taxing authority with respect to the Building and the Land, and all taxes payable with respect to the rentals payable hereunder other than general income and gross receipts taxes (except that</w:t>
      </w:r>
      <w:r>
        <w:rPr>
          <w:spacing w:val="-4"/>
        </w:rPr>
        <w:t xml:space="preserve"> </w:t>
      </w:r>
      <w:r>
        <w:t>general</w:t>
      </w:r>
      <w:r>
        <w:rPr>
          <w:spacing w:val="-4"/>
        </w:rPr>
        <w:t xml:space="preserve"> </w:t>
      </w:r>
      <w:r>
        <w:t>income</w:t>
      </w:r>
      <w:r>
        <w:rPr>
          <w:spacing w:val="-8"/>
        </w:rPr>
        <w:t xml:space="preserve"> </w:t>
      </w:r>
      <w:r>
        <w:t>and</w:t>
      </w:r>
      <w:r>
        <w:rPr>
          <w:spacing w:val="-1"/>
        </w:rPr>
        <w:t xml:space="preserve"> </w:t>
      </w:r>
      <w:r>
        <w:t>gross</w:t>
      </w:r>
      <w:r>
        <w:rPr>
          <w:spacing w:val="-4"/>
        </w:rPr>
        <w:t xml:space="preserve"> </w:t>
      </w:r>
      <w:r>
        <w:t>receipts</w:t>
      </w:r>
      <w:r>
        <w:rPr>
          <w:spacing w:val="-4"/>
        </w:rPr>
        <w:t xml:space="preserve"> </w:t>
      </w:r>
      <w:r>
        <w:t>taxes</w:t>
      </w:r>
      <w:r>
        <w:rPr>
          <w:spacing w:val="-8"/>
        </w:rPr>
        <w:t xml:space="preserve"> </w:t>
      </w:r>
      <w:r>
        <w:t>shall</w:t>
      </w:r>
      <w:r>
        <w:rPr>
          <w:spacing w:val="-4"/>
        </w:rPr>
        <w:t xml:space="preserve"> </w:t>
      </w:r>
      <w:r>
        <w:t>be</w:t>
      </w:r>
      <w:r>
        <w:rPr>
          <w:spacing w:val="-8"/>
        </w:rPr>
        <w:t xml:space="preserve"> </w:t>
      </w:r>
      <w:r>
        <w:t>included</w:t>
      </w:r>
      <w:r>
        <w:rPr>
          <w:spacing w:val="-5"/>
        </w:rPr>
        <w:t xml:space="preserve"> </w:t>
      </w:r>
      <w:r>
        <w:t>if</w:t>
      </w:r>
      <w:r>
        <w:rPr>
          <w:spacing w:val="-4"/>
        </w:rPr>
        <w:t xml:space="preserve"> </w:t>
      </w:r>
      <w:r>
        <w:t>covered</w:t>
      </w:r>
      <w:r>
        <w:rPr>
          <w:spacing w:val="-5"/>
        </w:rPr>
        <w:t xml:space="preserve"> </w:t>
      </w:r>
      <w:r>
        <w:t>by</w:t>
      </w:r>
      <w:r>
        <w:rPr>
          <w:spacing w:val="-8"/>
        </w:rPr>
        <w:t xml:space="preserve"> </w:t>
      </w:r>
      <w:r>
        <w:t>the</w:t>
      </w:r>
      <w:r>
        <w:rPr>
          <w:spacing w:val="-4"/>
        </w:rPr>
        <w:t xml:space="preserve"> </w:t>
      </w:r>
      <w:r>
        <w:t>provisions</w:t>
      </w:r>
      <w:r>
        <w:rPr>
          <w:spacing w:val="-8"/>
        </w:rPr>
        <w:t xml:space="preserve"> </w:t>
      </w:r>
      <w:r>
        <w:t>of</w:t>
      </w:r>
      <w:r>
        <w:rPr>
          <w:spacing w:val="-4"/>
        </w:rPr>
        <w:t xml:space="preserve"> </w:t>
      </w:r>
      <w:r>
        <w:t>the</w:t>
      </w:r>
      <w:r>
        <w:rPr>
          <w:spacing w:val="-8"/>
        </w:rPr>
        <w:t xml:space="preserve"> </w:t>
      </w:r>
      <w:r>
        <w:t>following sentence).</w:t>
      </w:r>
      <w:r>
        <w:rPr>
          <w:spacing w:val="40"/>
        </w:rPr>
        <w:t xml:space="preserve"> </w:t>
      </w:r>
      <w:r>
        <w:t>Taxes shall also include, if applicable, any taxes, charges and/or assessments payable to any taxing authority in whole or in part in lieu of the present method of real estate taxation, provided such substitute</w:t>
      </w:r>
      <w:r>
        <w:rPr>
          <w:spacing w:val="-16"/>
        </w:rPr>
        <w:t xml:space="preserve"> </w:t>
      </w:r>
      <w:r>
        <w:t>taxes,</w:t>
      </w:r>
      <w:r>
        <w:rPr>
          <w:spacing w:val="-14"/>
        </w:rPr>
        <w:t xml:space="preserve"> </w:t>
      </w:r>
      <w:r>
        <w:t>charges</w:t>
      </w:r>
      <w:r>
        <w:rPr>
          <w:spacing w:val="-14"/>
        </w:rPr>
        <w:t xml:space="preserve"> </w:t>
      </w:r>
      <w:r>
        <w:t>and</w:t>
      </w:r>
      <w:r>
        <w:rPr>
          <w:spacing w:val="-13"/>
        </w:rPr>
        <w:t xml:space="preserve"> </w:t>
      </w:r>
      <w:r>
        <w:t>assessments</w:t>
      </w:r>
      <w:r>
        <w:rPr>
          <w:spacing w:val="-14"/>
        </w:rPr>
        <w:t xml:space="preserve"> </w:t>
      </w:r>
      <w:r>
        <w:t>are</w:t>
      </w:r>
      <w:r>
        <w:rPr>
          <w:spacing w:val="-14"/>
        </w:rPr>
        <w:t xml:space="preserve"> </w:t>
      </w:r>
      <w:r>
        <w:t>computed</w:t>
      </w:r>
      <w:r>
        <w:rPr>
          <w:spacing w:val="-14"/>
        </w:rPr>
        <w:t xml:space="preserve"> </w:t>
      </w:r>
      <w:r>
        <w:t>as</w:t>
      </w:r>
      <w:r>
        <w:rPr>
          <w:spacing w:val="-13"/>
        </w:rPr>
        <w:t xml:space="preserve"> </w:t>
      </w:r>
      <w:r>
        <w:t>if</w:t>
      </w:r>
      <w:r>
        <w:rPr>
          <w:spacing w:val="-14"/>
        </w:rPr>
        <w:t xml:space="preserve"> </w:t>
      </w:r>
      <w:r>
        <w:t>the</w:t>
      </w:r>
      <w:r>
        <w:rPr>
          <w:spacing w:val="-14"/>
        </w:rPr>
        <w:t xml:space="preserve"> </w:t>
      </w:r>
      <w:r>
        <w:t>Building</w:t>
      </w:r>
      <w:r>
        <w:rPr>
          <w:spacing w:val="-14"/>
        </w:rPr>
        <w:t xml:space="preserve"> </w:t>
      </w:r>
      <w:r>
        <w:t>were</w:t>
      </w:r>
      <w:r>
        <w:rPr>
          <w:spacing w:val="-13"/>
        </w:rPr>
        <w:t xml:space="preserve"> </w:t>
      </w:r>
      <w:r>
        <w:t>the</w:t>
      </w:r>
      <w:r>
        <w:rPr>
          <w:spacing w:val="-14"/>
        </w:rPr>
        <w:t xml:space="preserve"> </w:t>
      </w:r>
      <w:r>
        <w:t>sole</w:t>
      </w:r>
      <w:r>
        <w:rPr>
          <w:spacing w:val="-14"/>
        </w:rPr>
        <w:t xml:space="preserve"> </w:t>
      </w:r>
      <w:r>
        <w:t>property</w:t>
      </w:r>
      <w:r>
        <w:rPr>
          <w:spacing w:val="-14"/>
        </w:rPr>
        <w:t xml:space="preserve"> </w:t>
      </w:r>
      <w:r>
        <w:t>of</w:t>
      </w:r>
      <w:r>
        <w:rPr>
          <w:spacing w:val="-13"/>
        </w:rPr>
        <w:t xml:space="preserve"> </w:t>
      </w:r>
      <w:r>
        <w:t>Landlord subject to said substitute tax, charge or assessment.</w:t>
      </w:r>
      <w:r>
        <w:rPr>
          <w:spacing w:val="40"/>
        </w:rPr>
        <w:t xml:space="preserve"> </w:t>
      </w:r>
      <w:r>
        <w:t xml:space="preserve">With respect to any Comparison Year, all reasonable out-of-pocket expenses, including reasonable legal fees, experts’ and other </w:t>
      </w:r>
      <w:r>
        <w:t>witnesses’ fees, actually incurred</w:t>
      </w:r>
      <w:r>
        <w:rPr>
          <w:spacing w:val="-3"/>
        </w:rPr>
        <w:t xml:space="preserve"> </w:t>
      </w:r>
      <w:r>
        <w:t>by</w:t>
      </w:r>
      <w:r>
        <w:rPr>
          <w:spacing w:val="-8"/>
        </w:rPr>
        <w:t xml:space="preserve"> </w:t>
      </w:r>
      <w:r>
        <w:t>Landlord</w:t>
      </w:r>
      <w:r>
        <w:rPr>
          <w:spacing w:val="-4"/>
        </w:rPr>
        <w:t xml:space="preserve"> </w:t>
      </w:r>
      <w:r>
        <w:t>in</w:t>
      </w:r>
      <w:r>
        <w:rPr>
          <w:spacing w:val="-8"/>
        </w:rPr>
        <w:t xml:space="preserve"> </w:t>
      </w:r>
      <w:r>
        <w:t>contesting</w:t>
      </w:r>
      <w:r>
        <w:rPr>
          <w:spacing w:val="-8"/>
        </w:rPr>
        <w:t xml:space="preserve"> </w:t>
      </w:r>
      <w:r>
        <w:t>the</w:t>
      </w:r>
      <w:r>
        <w:rPr>
          <w:spacing w:val="-3"/>
        </w:rPr>
        <w:t xml:space="preserve"> </w:t>
      </w:r>
      <w:r>
        <w:t>validity</w:t>
      </w:r>
      <w:r>
        <w:rPr>
          <w:spacing w:val="-4"/>
        </w:rPr>
        <w:t xml:space="preserve"> </w:t>
      </w:r>
      <w:r>
        <w:t>or</w:t>
      </w:r>
      <w:r>
        <w:rPr>
          <w:spacing w:val="-7"/>
        </w:rPr>
        <w:t xml:space="preserve"> </w:t>
      </w:r>
      <w:r>
        <w:t>amount</w:t>
      </w:r>
      <w:r>
        <w:rPr>
          <w:spacing w:val="-7"/>
        </w:rPr>
        <w:t xml:space="preserve"> </w:t>
      </w:r>
      <w:r>
        <w:t>of</w:t>
      </w:r>
      <w:r>
        <w:rPr>
          <w:spacing w:val="-7"/>
        </w:rPr>
        <w:t xml:space="preserve"> </w:t>
      </w:r>
      <w:r>
        <w:t>any</w:t>
      </w:r>
      <w:r>
        <w:rPr>
          <w:spacing w:val="-8"/>
        </w:rPr>
        <w:t xml:space="preserve"> </w:t>
      </w:r>
      <w:r>
        <w:t>Taxes</w:t>
      </w:r>
      <w:r>
        <w:rPr>
          <w:spacing w:val="-7"/>
        </w:rPr>
        <w:t xml:space="preserve"> </w:t>
      </w:r>
      <w:r>
        <w:t>or</w:t>
      </w:r>
      <w:r>
        <w:rPr>
          <w:spacing w:val="-7"/>
        </w:rPr>
        <w:t xml:space="preserve"> </w:t>
      </w:r>
      <w:r>
        <w:t>in</w:t>
      </w:r>
      <w:r>
        <w:rPr>
          <w:spacing w:val="-8"/>
        </w:rPr>
        <w:t xml:space="preserve"> </w:t>
      </w:r>
      <w:r>
        <w:t>obtaining</w:t>
      </w:r>
      <w:r>
        <w:rPr>
          <w:spacing w:val="-8"/>
        </w:rPr>
        <w:t xml:space="preserve"> </w:t>
      </w:r>
      <w:r>
        <w:t>a</w:t>
      </w:r>
      <w:r>
        <w:rPr>
          <w:spacing w:val="-3"/>
        </w:rPr>
        <w:t xml:space="preserve"> </w:t>
      </w:r>
      <w:r>
        <w:t>refund</w:t>
      </w:r>
      <w:r>
        <w:rPr>
          <w:spacing w:val="-4"/>
        </w:rPr>
        <w:t xml:space="preserve"> </w:t>
      </w:r>
      <w:r>
        <w:t>of</w:t>
      </w:r>
      <w:r>
        <w:rPr>
          <w:spacing w:val="-7"/>
        </w:rPr>
        <w:t xml:space="preserve"> </w:t>
      </w:r>
      <w:r>
        <w:t>Taxes</w:t>
      </w:r>
      <w:r>
        <w:rPr>
          <w:spacing w:val="-7"/>
        </w:rPr>
        <w:t xml:space="preserve"> </w:t>
      </w:r>
      <w:r>
        <w:t>or in</w:t>
      </w:r>
      <w:r>
        <w:rPr>
          <w:spacing w:val="-9"/>
        </w:rPr>
        <w:t xml:space="preserve"> </w:t>
      </w:r>
      <w:r>
        <w:t>attempting</w:t>
      </w:r>
      <w:r>
        <w:rPr>
          <w:spacing w:val="-9"/>
        </w:rPr>
        <w:t xml:space="preserve"> </w:t>
      </w:r>
      <w:r>
        <w:t>to</w:t>
      </w:r>
      <w:r>
        <w:rPr>
          <w:spacing w:val="-5"/>
        </w:rPr>
        <w:t xml:space="preserve"> </w:t>
      </w:r>
      <w:r>
        <w:t>prevent</w:t>
      </w:r>
      <w:r>
        <w:rPr>
          <w:spacing w:val="-8"/>
        </w:rPr>
        <w:t xml:space="preserve"> </w:t>
      </w:r>
      <w:r>
        <w:t>an</w:t>
      </w:r>
      <w:r>
        <w:rPr>
          <w:spacing w:val="-9"/>
        </w:rPr>
        <w:t xml:space="preserve"> </w:t>
      </w:r>
      <w:r>
        <w:t>increase</w:t>
      </w:r>
      <w:r>
        <w:rPr>
          <w:spacing w:val="-8"/>
        </w:rPr>
        <w:t xml:space="preserve"> </w:t>
      </w:r>
      <w:r>
        <w:t>in</w:t>
      </w:r>
      <w:r>
        <w:rPr>
          <w:spacing w:val="-9"/>
        </w:rPr>
        <w:t xml:space="preserve"> </w:t>
      </w:r>
      <w:r>
        <w:t>the</w:t>
      </w:r>
      <w:r>
        <w:rPr>
          <w:spacing w:val="-8"/>
        </w:rPr>
        <w:t xml:space="preserve"> </w:t>
      </w:r>
      <w:r>
        <w:t>Taxes,</w:t>
      </w:r>
      <w:r>
        <w:rPr>
          <w:spacing w:val="-6"/>
        </w:rPr>
        <w:t xml:space="preserve"> </w:t>
      </w:r>
      <w:r>
        <w:t>may</w:t>
      </w:r>
      <w:r>
        <w:rPr>
          <w:spacing w:val="-9"/>
        </w:rPr>
        <w:t xml:space="preserve"> </w:t>
      </w:r>
      <w:r>
        <w:t>be</w:t>
      </w:r>
      <w:r>
        <w:rPr>
          <w:spacing w:val="-8"/>
        </w:rPr>
        <w:t xml:space="preserve"> </w:t>
      </w:r>
      <w:r>
        <w:t>considered</w:t>
      </w:r>
      <w:r>
        <w:rPr>
          <w:spacing w:val="-5"/>
        </w:rPr>
        <w:t xml:space="preserve"> </w:t>
      </w:r>
      <w:r>
        <w:t>as</w:t>
      </w:r>
      <w:r>
        <w:rPr>
          <w:spacing w:val="-8"/>
        </w:rPr>
        <w:t xml:space="preserve"> </w:t>
      </w:r>
      <w:r>
        <w:t>part</w:t>
      </w:r>
      <w:r>
        <w:rPr>
          <w:spacing w:val="-8"/>
        </w:rPr>
        <w:t xml:space="preserve"> </w:t>
      </w:r>
      <w:r>
        <w:t>of</w:t>
      </w:r>
      <w:r>
        <w:rPr>
          <w:spacing w:val="-4"/>
        </w:rPr>
        <w:t xml:space="preserve"> </w:t>
      </w:r>
      <w:r>
        <w:t>the</w:t>
      </w:r>
      <w:r>
        <w:rPr>
          <w:spacing w:val="-8"/>
        </w:rPr>
        <w:t xml:space="preserve"> </w:t>
      </w:r>
      <w:r>
        <w:t>Taxes</w:t>
      </w:r>
      <w:r>
        <w:rPr>
          <w:spacing w:val="-8"/>
        </w:rPr>
        <w:t xml:space="preserve"> </w:t>
      </w:r>
      <w:r>
        <w:t>for</w:t>
      </w:r>
      <w:r>
        <w:rPr>
          <w:spacing w:val="-11"/>
        </w:rPr>
        <w:t xml:space="preserve"> </w:t>
      </w:r>
      <w:r>
        <w:t>such</w:t>
      </w:r>
      <w:r>
        <w:rPr>
          <w:spacing w:val="-9"/>
        </w:rPr>
        <w:t xml:space="preserve"> </w:t>
      </w:r>
      <w:r>
        <w:t>Tax</w:t>
      </w:r>
      <w:r>
        <w:rPr>
          <w:spacing w:val="-5"/>
        </w:rPr>
        <w:t xml:space="preserve"> </w:t>
      </w:r>
      <w:r>
        <w:t>Year to which such expenses relate, provided Tenant receives its proportionate share (based on Tenant’s Percentage) of any refund or reduction of Taxes if Landlord is successful in its appeal or protest.</w:t>
      </w:r>
      <w:r>
        <w:rPr>
          <w:spacing w:val="40"/>
        </w:rPr>
        <w:t xml:space="preserve"> </w:t>
      </w:r>
      <w:r>
        <w:t>Tenant shall not have the right to bring tax certiorari proceedings or other proceedings contesting the amount or validity</w:t>
      </w:r>
      <w:r>
        <w:rPr>
          <w:spacing w:val="-11"/>
        </w:rPr>
        <w:t xml:space="preserve"> </w:t>
      </w:r>
      <w:r>
        <w:t>of</w:t>
      </w:r>
      <w:r>
        <w:rPr>
          <w:spacing w:val="-6"/>
        </w:rPr>
        <w:t xml:space="preserve"> </w:t>
      </w:r>
      <w:r>
        <w:t>any</w:t>
      </w:r>
      <w:r>
        <w:rPr>
          <w:spacing w:val="-11"/>
        </w:rPr>
        <w:t xml:space="preserve"> </w:t>
      </w:r>
      <w:r>
        <w:t>Taxes.</w:t>
      </w:r>
      <w:r>
        <w:rPr>
          <w:spacing w:val="40"/>
        </w:rPr>
        <w:t xml:space="preserve"> </w:t>
      </w:r>
      <w:r>
        <w:t>Landlord</w:t>
      </w:r>
      <w:r>
        <w:rPr>
          <w:spacing w:val="-7"/>
        </w:rPr>
        <w:t xml:space="preserve"> </w:t>
      </w:r>
      <w:r>
        <w:t>shall</w:t>
      </w:r>
      <w:r>
        <w:rPr>
          <w:spacing w:val="-10"/>
        </w:rPr>
        <w:t xml:space="preserve"> </w:t>
      </w:r>
      <w:r>
        <w:t>contest</w:t>
      </w:r>
      <w:r>
        <w:rPr>
          <w:spacing w:val="-10"/>
        </w:rPr>
        <w:t xml:space="preserve"> </w:t>
      </w:r>
      <w:r>
        <w:t>the</w:t>
      </w:r>
      <w:r>
        <w:rPr>
          <w:spacing w:val="-6"/>
        </w:rPr>
        <w:t xml:space="preserve"> </w:t>
      </w:r>
      <w:r>
        <w:t>Taxes</w:t>
      </w:r>
      <w:r>
        <w:rPr>
          <w:spacing w:val="-6"/>
        </w:rPr>
        <w:t xml:space="preserve"> </w:t>
      </w:r>
      <w:r>
        <w:t>for</w:t>
      </w:r>
      <w:r>
        <w:rPr>
          <w:spacing w:val="-10"/>
        </w:rPr>
        <w:t xml:space="preserve"> </w:t>
      </w:r>
      <w:r>
        <w:t>the</w:t>
      </w:r>
      <w:r>
        <w:rPr>
          <w:spacing w:val="-10"/>
        </w:rPr>
        <w:t xml:space="preserve"> </w:t>
      </w:r>
      <w:r>
        <w:t>Building</w:t>
      </w:r>
      <w:r>
        <w:rPr>
          <w:spacing w:val="-11"/>
        </w:rPr>
        <w:t xml:space="preserve"> </w:t>
      </w:r>
      <w:r>
        <w:t>on</w:t>
      </w:r>
      <w:r>
        <w:rPr>
          <w:spacing w:val="-11"/>
        </w:rPr>
        <w:t xml:space="preserve"> </w:t>
      </w:r>
      <w:r>
        <w:t>an</w:t>
      </w:r>
      <w:r>
        <w:rPr>
          <w:spacing w:val="-11"/>
        </w:rPr>
        <w:t xml:space="preserve"> </w:t>
      </w:r>
      <w:r>
        <w:t>annual</w:t>
      </w:r>
      <w:r>
        <w:rPr>
          <w:spacing w:val="-10"/>
        </w:rPr>
        <w:t xml:space="preserve"> </w:t>
      </w:r>
      <w:r>
        <w:t>basis</w:t>
      </w:r>
      <w:r>
        <w:rPr>
          <w:spacing w:val="-10"/>
        </w:rPr>
        <w:t xml:space="preserve"> </w:t>
      </w:r>
      <w:r>
        <w:t>by</w:t>
      </w:r>
      <w:r>
        <w:rPr>
          <w:spacing w:val="-11"/>
        </w:rPr>
        <w:t xml:space="preserve"> </w:t>
      </w:r>
      <w:r>
        <w:t>tax</w:t>
      </w:r>
      <w:r>
        <w:rPr>
          <w:spacing w:val="-7"/>
        </w:rPr>
        <w:t xml:space="preserve"> </w:t>
      </w:r>
      <w:r>
        <w:t>certiorari or other proceedings. Further, Taxes shall exclude the following: (A) any interest and penalties; and (B) any and all income, corporate, personal property, capital stock, excess profits, revenue, gift, devolution, capital levy, estate, succession, inheritance, transfer, sales, use or franchise taxes.</w:t>
      </w:r>
    </w:p>
    <w:p w14:paraId="4DED51A6" w14:textId="77777777" w:rsidR="00FE5876" w:rsidRDefault="00EF798B">
      <w:pPr>
        <w:pStyle w:val="ListParagraph"/>
        <w:numPr>
          <w:ilvl w:val="2"/>
          <w:numId w:val="16"/>
        </w:numPr>
        <w:tabs>
          <w:tab w:val="left" w:pos="2639"/>
        </w:tabs>
        <w:spacing w:before="252"/>
        <w:ind w:left="2639"/>
      </w:pPr>
      <w:r>
        <w:t>“</w:t>
      </w:r>
      <w:r>
        <w:rPr>
          <w:b/>
        </w:rPr>
        <w:t>Tenant’s</w:t>
      </w:r>
      <w:r>
        <w:rPr>
          <w:b/>
          <w:spacing w:val="-5"/>
        </w:rPr>
        <w:t xml:space="preserve"> </w:t>
      </w:r>
      <w:r>
        <w:rPr>
          <w:b/>
        </w:rPr>
        <w:t>Percentage</w:t>
      </w:r>
      <w:r>
        <w:t>”</w:t>
      </w:r>
      <w:r>
        <w:rPr>
          <w:spacing w:val="-4"/>
        </w:rPr>
        <w:t xml:space="preserve"> </w:t>
      </w:r>
      <w:r>
        <w:t>shall</w:t>
      </w:r>
      <w:r>
        <w:rPr>
          <w:spacing w:val="-5"/>
        </w:rPr>
        <w:t xml:space="preserve"> </w:t>
      </w:r>
      <w:r>
        <w:t>mean</w:t>
      </w:r>
      <w:r>
        <w:rPr>
          <w:spacing w:val="-4"/>
        </w:rPr>
        <w:t xml:space="preserve"> </w:t>
      </w:r>
      <w:r>
        <w:rPr>
          <w:spacing w:val="-2"/>
        </w:rPr>
        <w:t>0.2888%.</w:t>
      </w:r>
    </w:p>
    <w:p w14:paraId="24623AB4" w14:textId="77777777" w:rsidR="00FE5876" w:rsidRDefault="00FE5876">
      <w:pPr>
        <w:pStyle w:val="BodyText"/>
        <w:spacing w:before="3"/>
      </w:pPr>
    </w:p>
    <w:p w14:paraId="6772C65B" w14:textId="77777777" w:rsidR="00FE5876" w:rsidRDefault="00EF798B">
      <w:pPr>
        <w:pStyle w:val="ListParagraph"/>
        <w:numPr>
          <w:ilvl w:val="1"/>
          <w:numId w:val="16"/>
        </w:numPr>
        <w:tabs>
          <w:tab w:val="left" w:pos="1918"/>
        </w:tabs>
        <w:ind w:right="552" w:firstLine="720"/>
        <w:jc w:val="both"/>
      </w:pPr>
      <w:r>
        <w:t>(i)</w:t>
      </w:r>
      <w:r>
        <w:rPr>
          <w:spacing w:val="80"/>
          <w:w w:val="150"/>
        </w:rPr>
        <w:t xml:space="preserve">  </w:t>
      </w:r>
      <w:r>
        <w:t>If Taxes payable for any Comparison Year shall exceed the Base Taxes, Tenant shall pay to Landlord, as Additional Rent for such Comparison Year, an amount equal to Tenant’s Percentage</w:t>
      </w:r>
      <w:r>
        <w:rPr>
          <w:spacing w:val="-2"/>
        </w:rPr>
        <w:t xml:space="preserve"> </w:t>
      </w:r>
      <w:r>
        <w:t>of the</w:t>
      </w:r>
      <w:r>
        <w:rPr>
          <w:spacing w:val="-2"/>
        </w:rPr>
        <w:t xml:space="preserve"> </w:t>
      </w:r>
      <w:r>
        <w:t>amount</w:t>
      </w:r>
      <w:r>
        <w:rPr>
          <w:spacing w:val="-2"/>
        </w:rPr>
        <w:t xml:space="preserve"> </w:t>
      </w:r>
      <w:r>
        <w:t>of such excess</w:t>
      </w:r>
      <w:r>
        <w:rPr>
          <w:spacing w:val="-2"/>
        </w:rPr>
        <w:t xml:space="preserve"> </w:t>
      </w:r>
      <w:r>
        <w:t>(“</w:t>
      </w:r>
      <w:r>
        <w:rPr>
          <w:b/>
        </w:rPr>
        <w:t>Tenant’s</w:t>
      </w:r>
      <w:r>
        <w:rPr>
          <w:b/>
          <w:spacing w:val="-2"/>
        </w:rPr>
        <w:t xml:space="preserve"> </w:t>
      </w:r>
      <w:r>
        <w:rPr>
          <w:b/>
        </w:rPr>
        <w:t>Tax</w:t>
      </w:r>
      <w:r>
        <w:rPr>
          <w:b/>
          <w:spacing w:val="-3"/>
        </w:rPr>
        <w:t xml:space="preserve"> </w:t>
      </w:r>
      <w:r>
        <w:rPr>
          <w:b/>
        </w:rPr>
        <w:t>Payment</w:t>
      </w:r>
      <w:r>
        <w:t>”)</w:t>
      </w:r>
      <w:r>
        <w:rPr>
          <w:spacing w:val="-2"/>
        </w:rPr>
        <w:t xml:space="preserve"> </w:t>
      </w:r>
      <w:r>
        <w:t>, subject to the</w:t>
      </w:r>
      <w:r>
        <w:rPr>
          <w:spacing w:val="-2"/>
        </w:rPr>
        <w:t xml:space="preserve"> </w:t>
      </w:r>
      <w:r>
        <w:t xml:space="preserve">terms and conditions of this </w:t>
      </w:r>
      <w:r>
        <w:rPr>
          <w:u w:val="single"/>
        </w:rPr>
        <w:t>Article 44</w:t>
      </w:r>
      <w:r>
        <w:t>. Tenant shall make Tenant’s Tax Payment to Landlord within thirty (30) days after Tenant’s receipt from Landlord of a written statement setting forth the amount of Tenant’s Tax Payment for</w:t>
      </w:r>
      <w:r>
        <w:rPr>
          <w:spacing w:val="-7"/>
        </w:rPr>
        <w:t xml:space="preserve"> </w:t>
      </w:r>
      <w:r>
        <w:t>such</w:t>
      </w:r>
      <w:r>
        <w:rPr>
          <w:spacing w:val="-8"/>
        </w:rPr>
        <w:t xml:space="preserve"> </w:t>
      </w:r>
      <w:r>
        <w:t>Tax</w:t>
      </w:r>
      <w:r>
        <w:rPr>
          <w:spacing w:val="-4"/>
        </w:rPr>
        <w:t xml:space="preserve"> </w:t>
      </w:r>
      <w:r>
        <w:t>Year</w:t>
      </w:r>
      <w:r>
        <w:rPr>
          <w:spacing w:val="-7"/>
        </w:rPr>
        <w:t xml:space="preserve"> </w:t>
      </w:r>
      <w:r>
        <w:t>(or</w:t>
      </w:r>
      <w:r>
        <w:rPr>
          <w:spacing w:val="-7"/>
        </w:rPr>
        <w:t xml:space="preserve"> </w:t>
      </w:r>
      <w:r>
        <w:t>portion</w:t>
      </w:r>
      <w:r>
        <w:rPr>
          <w:spacing w:val="-8"/>
        </w:rPr>
        <w:t xml:space="preserve"> </w:t>
      </w:r>
      <w:r>
        <w:t>th</w:t>
      </w:r>
      <w:r>
        <w:t>ereof,</w:t>
      </w:r>
      <w:r>
        <w:rPr>
          <w:spacing w:val="-5"/>
        </w:rPr>
        <w:t xml:space="preserve"> </w:t>
      </w:r>
      <w:r>
        <w:t>if</w:t>
      </w:r>
      <w:r>
        <w:rPr>
          <w:spacing w:val="-7"/>
        </w:rPr>
        <w:t xml:space="preserve"> </w:t>
      </w:r>
      <w:r>
        <w:t>such</w:t>
      </w:r>
      <w:r>
        <w:rPr>
          <w:spacing w:val="-4"/>
        </w:rPr>
        <w:t xml:space="preserve"> </w:t>
      </w:r>
      <w:r>
        <w:t>Taxes</w:t>
      </w:r>
      <w:r>
        <w:rPr>
          <w:spacing w:val="-3"/>
        </w:rPr>
        <w:t xml:space="preserve"> </w:t>
      </w:r>
      <w:r>
        <w:t>are</w:t>
      </w:r>
      <w:r>
        <w:rPr>
          <w:spacing w:val="-7"/>
        </w:rPr>
        <w:t xml:space="preserve"> </w:t>
      </w:r>
      <w:r>
        <w:t>due</w:t>
      </w:r>
      <w:r>
        <w:rPr>
          <w:spacing w:val="-7"/>
        </w:rPr>
        <w:t xml:space="preserve"> </w:t>
      </w:r>
      <w:r>
        <w:t>and</w:t>
      </w:r>
      <w:r>
        <w:rPr>
          <w:spacing w:val="-4"/>
        </w:rPr>
        <w:t xml:space="preserve"> </w:t>
      </w:r>
      <w:r>
        <w:t>payable</w:t>
      </w:r>
      <w:r>
        <w:rPr>
          <w:spacing w:val="-7"/>
        </w:rPr>
        <w:t xml:space="preserve"> </w:t>
      </w:r>
      <w:r>
        <w:t>in</w:t>
      </w:r>
      <w:r>
        <w:rPr>
          <w:spacing w:val="-3"/>
        </w:rPr>
        <w:t xml:space="preserve"> </w:t>
      </w:r>
      <w:r>
        <w:t>installments).</w:t>
      </w:r>
      <w:r>
        <w:rPr>
          <w:spacing w:val="-4"/>
        </w:rPr>
        <w:t xml:space="preserve"> </w:t>
      </w:r>
      <w:r>
        <w:t>If the</w:t>
      </w:r>
      <w:r>
        <w:rPr>
          <w:spacing w:val="-7"/>
        </w:rPr>
        <w:t xml:space="preserve"> </w:t>
      </w:r>
      <w:r>
        <w:t>Base</w:t>
      </w:r>
      <w:r>
        <w:rPr>
          <w:spacing w:val="-7"/>
        </w:rPr>
        <w:t xml:space="preserve"> </w:t>
      </w:r>
      <w:r>
        <w:t>Taxes are hereafter reduced by final determination of legal proceedings, settlement or otherwise, the reduced amount</w:t>
      </w:r>
      <w:r>
        <w:rPr>
          <w:spacing w:val="-4"/>
        </w:rPr>
        <w:t xml:space="preserve"> </w:t>
      </w:r>
      <w:r>
        <w:t>of such</w:t>
      </w:r>
      <w:r>
        <w:rPr>
          <w:spacing w:val="-5"/>
        </w:rPr>
        <w:t xml:space="preserve"> </w:t>
      </w:r>
      <w:r>
        <w:t>Base</w:t>
      </w:r>
      <w:r>
        <w:rPr>
          <w:spacing w:val="-4"/>
        </w:rPr>
        <w:t xml:space="preserve"> </w:t>
      </w:r>
      <w:r>
        <w:t>Taxes</w:t>
      </w:r>
      <w:r>
        <w:rPr>
          <w:spacing w:val="-4"/>
        </w:rPr>
        <w:t xml:space="preserve"> </w:t>
      </w:r>
      <w:r>
        <w:t>shall</w:t>
      </w:r>
      <w:r>
        <w:rPr>
          <w:spacing w:val="-4"/>
        </w:rPr>
        <w:t xml:space="preserve"> </w:t>
      </w:r>
      <w:r>
        <w:t>thereafter</w:t>
      </w:r>
      <w:r>
        <w:rPr>
          <w:spacing w:val="-4"/>
        </w:rPr>
        <w:t xml:space="preserve"> </w:t>
      </w:r>
      <w:r>
        <w:t>determine</w:t>
      </w:r>
      <w:r>
        <w:rPr>
          <w:spacing w:val="-4"/>
        </w:rPr>
        <w:t xml:space="preserve"> </w:t>
      </w:r>
      <w:r>
        <w:t>the</w:t>
      </w:r>
      <w:r>
        <w:rPr>
          <w:spacing w:val="-4"/>
        </w:rPr>
        <w:t xml:space="preserve"> </w:t>
      </w:r>
      <w:r>
        <w:t>amount</w:t>
      </w:r>
      <w:r>
        <w:rPr>
          <w:spacing w:val="-4"/>
        </w:rPr>
        <w:t xml:space="preserve"> </w:t>
      </w:r>
      <w:r>
        <w:t>of the</w:t>
      </w:r>
      <w:r>
        <w:rPr>
          <w:spacing w:val="-4"/>
        </w:rPr>
        <w:t xml:space="preserve"> </w:t>
      </w:r>
      <w:r>
        <w:t>increase</w:t>
      </w:r>
      <w:r>
        <w:rPr>
          <w:spacing w:val="-4"/>
        </w:rPr>
        <w:t xml:space="preserve"> </w:t>
      </w:r>
      <w:r>
        <w:t>in</w:t>
      </w:r>
      <w:r>
        <w:rPr>
          <w:spacing w:val="-4"/>
        </w:rPr>
        <w:t xml:space="preserve"> </w:t>
      </w:r>
      <w:r>
        <w:t>Tenant’s</w:t>
      </w:r>
      <w:r>
        <w:rPr>
          <w:spacing w:val="-4"/>
        </w:rPr>
        <w:t xml:space="preserve"> </w:t>
      </w:r>
      <w:r>
        <w:t>Tax Payment which</w:t>
      </w:r>
      <w:r>
        <w:rPr>
          <w:spacing w:val="-1"/>
        </w:rPr>
        <w:t xml:space="preserve"> </w:t>
      </w:r>
      <w:r>
        <w:t>would</w:t>
      </w:r>
      <w:r>
        <w:rPr>
          <w:spacing w:val="-2"/>
        </w:rPr>
        <w:t xml:space="preserve"> </w:t>
      </w:r>
      <w:r>
        <w:t>become</w:t>
      </w:r>
      <w:r>
        <w:rPr>
          <w:spacing w:val="-5"/>
        </w:rPr>
        <w:t xml:space="preserve"> </w:t>
      </w:r>
      <w:r>
        <w:t>due</w:t>
      </w:r>
      <w:r>
        <w:rPr>
          <w:spacing w:val="-5"/>
        </w:rPr>
        <w:t xml:space="preserve"> </w:t>
      </w:r>
      <w:r>
        <w:t>and</w:t>
      </w:r>
      <w:r>
        <w:rPr>
          <w:spacing w:val="-5"/>
        </w:rPr>
        <w:t xml:space="preserve"> </w:t>
      </w:r>
      <w:r>
        <w:t>payable</w:t>
      </w:r>
      <w:r>
        <w:rPr>
          <w:spacing w:val="-5"/>
        </w:rPr>
        <w:t xml:space="preserve"> </w:t>
      </w:r>
      <w:r>
        <w:t>pursuant</w:t>
      </w:r>
      <w:r>
        <w:rPr>
          <w:spacing w:val="-4"/>
        </w:rPr>
        <w:t xml:space="preserve"> </w:t>
      </w:r>
      <w:r>
        <w:t>to</w:t>
      </w:r>
      <w:r>
        <w:rPr>
          <w:spacing w:val="-1"/>
        </w:rPr>
        <w:t xml:space="preserve"> </w:t>
      </w:r>
      <w:r>
        <w:t>this</w:t>
      </w:r>
      <w:r>
        <w:rPr>
          <w:spacing w:val="-5"/>
        </w:rPr>
        <w:t xml:space="preserve"> </w:t>
      </w:r>
      <w:r>
        <w:rPr>
          <w:u w:val="single"/>
        </w:rPr>
        <w:t>Article</w:t>
      </w:r>
      <w:r>
        <w:rPr>
          <w:spacing w:val="-5"/>
          <w:u w:val="single"/>
        </w:rPr>
        <w:t xml:space="preserve"> </w:t>
      </w:r>
      <w:r>
        <w:rPr>
          <w:u w:val="single"/>
        </w:rPr>
        <w:t>44</w:t>
      </w:r>
      <w:r>
        <w:t>.</w:t>
      </w:r>
      <w:r>
        <w:rPr>
          <w:spacing w:val="40"/>
        </w:rPr>
        <w:t xml:space="preserve"> </w:t>
      </w:r>
      <w:r>
        <w:t>The</w:t>
      </w:r>
      <w:r>
        <w:rPr>
          <w:spacing w:val="-5"/>
        </w:rPr>
        <w:t xml:space="preserve"> </w:t>
      </w:r>
      <w:r>
        <w:t>Additional</w:t>
      </w:r>
      <w:r>
        <w:rPr>
          <w:spacing w:val="-4"/>
        </w:rPr>
        <w:t xml:space="preserve"> </w:t>
      </w:r>
      <w:r>
        <w:t>Rent</w:t>
      </w:r>
      <w:r>
        <w:rPr>
          <w:spacing w:val="-4"/>
        </w:rPr>
        <w:t xml:space="preserve"> </w:t>
      </w:r>
      <w:r>
        <w:t>theretofore</w:t>
      </w:r>
      <w:r>
        <w:rPr>
          <w:spacing w:val="-5"/>
        </w:rPr>
        <w:t xml:space="preserve"> </w:t>
      </w:r>
      <w:r>
        <w:t>paid</w:t>
      </w:r>
      <w:r>
        <w:rPr>
          <w:spacing w:val="-5"/>
        </w:rPr>
        <w:t xml:space="preserve"> </w:t>
      </w:r>
      <w:r>
        <w:t xml:space="preserve">or payable under this </w:t>
      </w:r>
      <w:r>
        <w:rPr>
          <w:u w:val="single"/>
        </w:rPr>
        <w:t>Article 44</w:t>
      </w:r>
      <w:r>
        <w:t xml:space="preserve"> shall be recomputed on the basis of such reduction, and Tenant shall pay to Landlord,</w:t>
      </w:r>
      <w:r>
        <w:rPr>
          <w:spacing w:val="-9"/>
        </w:rPr>
        <w:t xml:space="preserve"> </w:t>
      </w:r>
      <w:r>
        <w:t>as</w:t>
      </w:r>
      <w:r>
        <w:rPr>
          <w:spacing w:val="-11"/>
        </w:rPr>
        <w:t xml:space="preserve"> </w:t>
      </w:r>
      <w:r>
        <w:t>Additional</w:t>
      </w:r>
      <w:r>
        <w:rPr>
          <w:spacing w:val="-11"/>
        </w:rPr>
        <w:t xml:space="preserve"> </w:t>
      </w:r>
      <w:r>
        <w:t>Rent,</w:t>
      </w:r>
      <w:r>
        <w:rPr>
          <w:spacing w:val="-9"/>
        </w:rPr>
        <w:t xml:space="preserve"> </w:t>
      </w:r>
      <w:r>
        <w:t>within</w:t>
      </w:r>
      <w:r>
        <w:rPr>
          <w:spacing w:val="-8"/>
        </w:rPr>
        <w:t xml:space="preserve"> </w:t>
      </w:r>
      <w:r>
        <w:t>thirty</w:t>
      </w:r>
      <w:r>
        <w:rPr>
          <w:spacing w:val="-8"/>
        </w:rPr>
        <w:t xml:space="preserve"> </w:t>
      </w:r>
      <w:r>
        <w:t>(30)</w:t>
      </w:r>
      <w:r>
        <w:rPr>
          <w:spacing w:val="-11"/>
        </w:rPr>
        <w:t xml:space="preserve"> </w:t>
      </w:r>
      <w:r>
        <w:t>days</w:t>
      </w:r>
      <w:r>
        <w:rPr>
          <w:spacing w:val="-11"/>
        </w:rPr>
        <w:t xml:space="preserve"> </w:t>
      </w:r>
      <w:r>
        <w:t>after</w:t>
      </w:r>
      <w:r>
        <w:rPr>
          <w:spacing w:val="-11"/>
        </w:rPr>
        <w:t xml:space="preserve"> </w:t>
      </w:r>
      <w:r>
        <w:t>being</w:t>
      </w:r>
      <w:r>
        <w:rPr>
          <w:spacing w:val="-12"/>
        </w:rPr>
        <w:t xml:space="preserve"> </w:t>
      </w:r>
      <w:r>
        <w:t>billed</w:t>
      </w:r>
      <w:r>
        <w:rPr>
          <w:spacing w:val="-8"/>
        </w:rPr>
        <w:t xml:space="preserve"> </w:t>
      </w:r>
      <w:r>
        <w:t>therefor,</w:t>
      </w:r>
      <w:r>
        <w:rPr>
          <w:spacing w:val="-9"/>
        </w:rPr>
        <w:t xml:space="preserve"> </w:t>
      </w:r>
      <w:r>
        <w:t>any</w:t>
      </w:r>
      <w:r>
        <w:rPr>
          <w:spacing w:val="-12"/>
        </w:rPr>
        <w:t xml:space="preserve"> </w:t>
      </w:r>
      <w:r>
        <w:t>deficiency</w:t>
      </w:r>
      <w:r>
        <w:rPr>
          <w:spacing w:val="-12"/>
        </w:rPr>
        <w:t xml:space="preserve"> </w:t>
      </w:r>
      <w:r>
        <w:t>between</w:t>
      </w:r>
      <w:r>
        <w:rPr>
          <w:spacing w:val="-12"/>
        </w:rPr>
        <w:t xml:space="preserve"> </w:t>
      </w:r>
      <w:r>
        <w:t>the amount of the increase in Tenant’s Tax Payment theretofore computed and the amount thereof due as a result of such recomputation.</w:t>
      </w:r>
    </w:p>
    <w:p w14:paraId="39308F63" w14:textId="77777777" w:rsidR="00FE5876" w:rsidRDefault="00EF798B">
      <w:pPr>
        <w:pStyle w:val="ListParagraph"/>
        <w:numPr>
          <w:ilvl w:val="0"/>
          <w:numId w:val="15"/>
        </w:numPr>
        <w:tabs>
          <w:tab w:val="left" w:pos="2635"/>
        </w:tabs>
        <w:spacing w:before="251" w:line="242" w:lineRule="auto"/>
        <w:ind w:right="558" w:firstLine="1439"/>
        <w:jc w:val="both"/>
      </w:pPr>
      <w:r>
        <w:t>Any payment of Additional Rent due hereunder by Tenant for Taxes shall be prorated,</w:t>
      </w:r>
      <w:r>
        <w:rPr>
          <w:spacing w:val="-11"/>
        </w:rPr>
        <w:t xml:space="preserve"> </w:t>
      </w:r>
      <w:r>
        <w:t>if</w:t>
      </w:r>
      <w:r>
        <w:rPr>
          <w:spacing w:val="-9"/>
        </w:rPr>
        <w:t xml:space="preserve"> </w:t>
      </w:r>
      <w:r>
        <w:t>necessary,</w:t>
      </w:r>
      <w:r>
        <w:rPr>
          <w:spacing w:val="-11"/>
        </w:rPr>
        <w:t xml:space="preserve"> </w:t>
      </w:r>
      <w:r>
        <w:t>to</w:t>
      </w:r>
      <w:r>
        <w:rPr>
          <w:spacing w:val="-10"/>
        </w:rPr>
        <w:t xml:space="preserve"> </w:t>
      </w:r>
      <w:r>
        <w:t>correspond</w:t>
      </w:r>
      <w:r>
        <w:rPr>
          <w:spacing w:val="-10"/>
        </w:rPr>
        <w:t xml:space="preserve"> </w:t>
      </w:r>
      <w:r>
        <w:t>with</w:t>
      </w:r>
      <w:r>
        <w:rPr>
          <w:spacing w:val="-14"/>
        </w:rPr>
        <w:t xml:space="preserve"> </w:t>
      </w:r>
      <w:r>
        <w:t>that</w:t>
      </w:r>
      <w:r>
        <w:rPr>
          <w:spacing w:val="-9"/>
        </w:rPr>
        <w:t xml:space="preserve"> </w:t>
      </w:r>
      <w:r>
        <w:t>portion</w:t>
      </w:r>
      <w:r>
        <w:rPr>
          <w:spacing w:val="-14"/>
        </w:rPr>
        <w:t xml:space="preserve"> </w:t>
      </w:r>
      <w:r>
        <w:t>of</w:t>
      </w:r>
      <w:r>
        <w:rPr>
          <w:spacing w:val="-9"/>
        </w:rPr>
        <w:t xml:space="preserve"> </w:t>
      </w:r>
      <w:r>
        <w:t>a</w:t>
      </w:r>
      <w:r>
        <w:rPr>
          <w:spacing w:val="-13"/>
        </w:rPr>
        <w:t xml:space="preserve"> </w:t>
      </w:r>
      <w:r>
        <w:t>Tax</w:t>
      </w:r>
      <w:r>
        <w:rPr>
          <w:spacing w:val="-14"/>
        </w:rPr>
        <w:t xml:space="preserve"> </w:t>
      </w:r>
      <w:r>
        <w:t>Year</w:t>
      </w:r>
      <w:r>
        <w:rPr>
          <w:spacing w:val="-13"/>
        </w:rPr>
        <w:t xml:space="preserve"> </w:t>
      </w:r>
      <w:r>
        <w:t>occurring</w:t>
      </w:r>
      <w:r>
        <w:rPr>
          <w:spacing w:val="-14"/>
        </w:rPr>
        <w:t xml:space="preserve"> </w:t>
      </w:r>
      <w:r>
        <w:t>within</w:t>
      </w:r>
      <w:r>
        <w:rPr>
          <w:spacing w:val="-14"/>
        </w:rPr>
        <w:t xml:space="preserve"> </w:t>
      </w:r>
      <w:r>
        <w:t>the</w:t>
      </w:r>
      <w:r>
        <w:rPr>
          <w:spacing w:val="-12"/>
        </w:rPr>
        <w:t xml:space="preserve"> </w:t>
      </w:r>
      <w:r>
        <w:t>term</w:t>
      </w:r>
      <w:r>
        <w:rPr>
          <w:spacing w:val="-11"/>
        </w:rPr>
        <w:t xml:space="preserve"> </w:t>
      </w:r>
      <w:r>
        <w:t>of</w:t>
      </w:r>
      <w:r>
        <w:rPr>
          <w:spacing w:val="-9"/>
        </w:rPr>
        <w:t xml:space="preserve"> </w:t>
      </w:r>
      <w:r>
        <w:t>this</w:t>
      </w:r>
      <w:r>
        <w:rPr>
          <w:spacing w:val="-13"/>
        </w:rPr>
        <w:t xml:space="preserve"> </w:t>
      </w:r>
      <w:r>
        <w:t>Lease.</w:t>
      </w:r>
    </w:p>
    <w:p w14:paraId="16F9AC3F" w14:textId="77777777" w:rsidR="00FE5876" w:rsidRDefault="00EF798B">
      <w:pPr>
        <w:pStyle w:val="ListParagraph"/>
        <w:numPr>
          <w:ilvl w:val="0"/>
          <w:numId w:val="15"/>
        </w:numPr>
        <w:tabs>
          <w:tab w:val="left" w:pos="2635"/>
        </w:tabs>
        <w:spacing w:before="249"/>
        <w:ind w:right="558" w:firstLine="1440"/>
        <w:jc w:val="both"/>
      </w:pPr>
      <w:r>
        <w:t>If</w:t>
      </w:r>
      <w:r>
        <w:rPr>
          <w:spacing w:val="-4"/>
        </w:rPr>
        <w:t xml:space="preserve"> </w:t>
      </w:r>
      <w:r>
        <w:t>Landlord</w:t>
      </w:r>
      <w:r>
        <w:rPr>
          <w:spacing w:val="-5"/>
        </w:rPr>
        <w:t xml:space="preserve"> </w:t>
      </w:r>
      <w:r>
        <w:t>shall</w:t>
      </w:r>
      <w:r>
        <w:rPr>
          <w:spacing w:val="-7"/>
        </w:rPr>
        <w:t xml:space="preserve"> </w:t>
      </w:r>
      <w:r>
        <w:t>receive</w:t>
      </w:r>
      <w:r>
        <w:rPr>
          <w:spacing w:val="-7"/>
        </w:rPr>
        <w:t xml:space="preserve"> </w:t>
      </w:r>
      <w:r>
        <w:t>a</w:t>
      </w:r>
      <w:r>
        <w:rPr>
          <w:spacing w:val="-4"/>
        </w:rPr>
        <w:t xml:space="preserve"> </w:t>
      </w:r>
      <w:r>
        <w:t>refund,</w:t>
      </w:r>
      <w:r>
        <w:rPr>
          <w:spacing w:val="-6"/>
        </w:rPr>
        <w:t xml:space="preserve"> </w:t>
      </w:r>
      <w:r>
        <w:t>reduction,</w:t>
      </w:r>
      <w:r>
        <w:rPr>
          <w:spacing w:val="-6"/>
        </w:rPr>
        <w:t xml:space="preserve"> </w:t>
      </w:r>
      <w:r>
        <w:t>rebate</w:t>
      </w:r>
      <w:r>
        <w:rPr>
          <w:spacing w:val="-7"/>
        </w:rPr>
        <w:t xml:space="preserve"> </w:t>
      </w:r>
      <w:r>
        <w:t>or</w:t>
      </w:r>
      <w:r>
        <w:rPr>
          <w:spacing w:val="-7"/>
        </w:rPr>
        <w:t xml:space="preserve"> </w:t>
      </w:r>
      <w:r>
        <w:t>abatement</w:t>
      </w:r>
      <w:r>
        <w:rPr>
          <w:spacing w:val="-7"/>
        </w:rPr>
        <w:t xml:space="preserve"> </w:t>
      </w:r>
      <w:r>
        <w:t>of</w:t>
      </w:r>
      <w:r>
        <w:rPr>
          <w:spacing w:val="-4"/>
        </w:rPr>
        <w:t xml:space="preserve"> </w:t>
      </w:r>
      <w:r>
        <w:t>Taxes</w:t>
      </w:r>
      <w:r>
        <w:rPr>
          <w:spacing w:val="-7"/>
        </w:rPr>
        <w:t xml:space="preserve"> </w:t>
      </w:r>
      <w:r>
        <w:t>for</w:t>
      </w:r>
      <w:r>
        <w:rPr>
          <w:spacing w:val="-7"/>
        </w:rPr>
        <w:t xml:space="preserve"> </w:t>
      </w:r>
      <w:r>
        <w:t>any Comparison Year with respect to which Tenant paid Additional Rent by reason of an increase in Taxes, Landlord</w:t>
      </w:r>
      <w:r>
        <w:rPr>
          <w:spacing w:val="-5"/>
        </w:rPr>
        <w:t xml:space="preserve"> </w:t>
      </w:r>
      <w:r>
        <w:t>shall</w:t>
      </w:r>
      <w:r>
        <w:rPr>
          <w:spacing w:val="-8"/>
        </w:rPr>
        <w:t xml:space="preserve"> </w:t>
      </w:r>
      <w:r>
        <w:t>set</w:t>
      </w:r>
      <w:r>
        <w:rPr>
          <w:spacing w:val="-8"/>
        </w:rPr>
        <w:t xml:space="preserve"> </w:t>
      </w:r>
      <w:r>
        <w:t>forth</w:t>
      </w:r>
      <w:r>
        <w:rPr>
          <w:spacing w:val="-9"/>
        </w:rPr>
        <w:t xml:space="preserve"> </w:t>
      </w:r>
      <w:r>
        <w:t>in</w:t>
      </w:r>
      <w:r>
        <w:rPr>
          <w:spacing w:val="-4"/>
        </w:rPr>
        <w:t xml:space="preserve"> </w:t>
      </w:r>
      <w:r>
        <w:t>the</w:t>
      </w:r>
      <w:r>
        <w:rPr>
          <w:spacing w:val="-8"/>
        </w:rPr>
        <w:t xml:space="preserve"> </w:t>
      </w:r>
      <w:r>
        <w:t>first</w:t>
      </w:r>
      <w:r>
        <w:rPr>
          <w:spacing w:val="-8"/>
        </w:rPr>
        <w:t xml:space="preserve"> </w:t>
      </w:r>
      <w:r>
        <w:t>Landlord’s</w:t>
      </w:r>
      <w:r>
        <w:rPr>
          <w:spacing w:val="-4"/>
        </w:rPr>
        <w:t xml:space="preserve"> </w:t>
      </w:r>
      <w:r>
        <w:t>Statement</w:t>
      </w:r>
      <w:r>
        <w:rPr>
          <w:spacing w:val="-8"/>
        </w:rPr>
        <w:t xml:space="preserve"> </w:t>
      </w:r>
      <w:r>
        <w:t>thereafter</w:t>
      </w:r>
      <w:r>
        <w:rPr>
          <w:spacing w:val="-4"/>
        </w:rPr>
        <w:t xml:space="preserve"> </w:t>
      </w:r>
      <w:r>
        <w:t>submitted</w:t>
      </w:r>
      <w:r>
        <w:rPr>
          <w:spacing w:val="-5"/>
        </w:rPr>
        <w:t xml:space="preserve"> </w:t>
      </w:r>
      <w:r>
        <w:t>to</w:t>
      </w:r>
      <w:r>
        <w:rPr>
          <w:spacing w:val="-5"/>
        </w:rPr>
        <w:t xml:space="preserve"> </w:t>
      </w:r>
      <w:r>
        <w:t>Tenant</w:t>
      </w:r>
      <w:r>
        <w:rPr>
          <w:spacing w:val="-8"/>
        </w:rPr>
        <w:t xml:space="preserve"> </w:t>
      </w:r>
      <w:r>
        <w:t>the</w:t>
      </w:r>
      <w:r>
        <w:rPr>
          <w:spacing w:val="-8"/>
        </w:rPr>
        <w:t xml:space="preserve"> </w:t>
      </w:r>
      <w:r>
        <w:t>amount</w:t>
      </w:r>
      <w:r>
        <w:rPr>
          <w:spacing w:val="-8"/>
        </w:rPr>
        <w:t xml:space="preserve"> </w:t>
      </w:r>
      <w:r>
        <w:t>of</w:t>
      </w:r>
      <w:r>
        <w:rPr>
          <w:spacing w:val="-4"/>
        </w:rPr>
        <w:t xml:space="preserve"> </w:t>
      </w:r>
      <w:r>
        <w:t>such refund, reduction, rebate or abatement and the amount of the reasonable legal fees and other reasonable expenses actually incurred in connection with the collection of the refund, reduction, rebate or abatement and,</w:t>
      </w:r>
      <w:r>
        <w:rPr>
          <w:spacing w:val="27"/>
        </w:rPr>
        <w:t xml:space="preserve"> </w:t>
      </w:r>
      <w:r>
        <w:t>provided</w:t>
      </w:r>
      <w:r>
        <w:rPr>
          <w:spacing w:val="28"/>
        </w:rPr>
        <w:t xml:space="preserve"> </w:t>
      </w:r>
      <w:r>
        <w:t>that</w:t>
      </w:r>
      <w:r>
        <w:rPr>
          <w:spacing w:val="24"/>
        </w:rPr>
        <w:t xml:space="preserve"> </w:t>
      </w:r>
      <w:r>
        <w:t>Tenant</w:t>
      </w:r>
      <w:r>
        <w:rPr>
          <w:spacing w:val="24"/>
        </w:rPr>
        <w:t xml:space="preserve"> </w:t>
      </w:r>
      <w:r>
        <w:t>is</w:t>
      </w:r>
      <w:r>
        <w:rPr>
          <w:spacing w:val="24"/>
        </w:rPr>
        <w:t xml:space="preserve"> </w:t>
      </w:r>
      <w:r>
        <w:t>not</w:t>
      </w:r>
      <w:r>
        <w:rPr>
          <w:spacing w:val="24"/>
        </w:rPr>
        <w:t xml:space="preserve"> </w:t>
      </w:r>
      <w:r>
        <w:t>then</w:t>
      </w:r>
      <w:r>
        <w:rPr>
          <w:spacing w:val="24"/>
        </w:rPr>
        <w:t xml:space="preserve"> </w:t>
      </w:r>
      <w:r>
        <w:t>in</w:t>
      </w:r>
      <w:r>
        <w:rPr>
          <w:spacing w:val="24"/>
        </w:rPr>
        <w:t xml:space="preserve"> </w:t>
      </w:r>
      <w:r>
        <w:t>default</w:t>
      </w:r>
      <w:r>
        <w:rPr>
          <w:spacing w:val="28"/>
        </w:rPr>
        <w:t xml:space="preserve"> </w:t>
      </w:r>
      <w:r>
        <w:t>under</w:t>
      </w:r>
      <w:r>
        <w:rPr>
          <w:spacing w:val="24"/>
        </w:rPr>
        <w:t xml:space="preserve"> </w:t>
      </w:r>
      <w:r>
        <w:t>this</w:t>
      </w:r>
      <w:r>
        <w:rPr>
          <w:spacing w:val="24"/>
        </w:rPr>
        <w:t xml:space="preserve"> </w:t>
      </w:r>
      <w:r>
        <w:t>Lease,</w:t>
      </w:r>
      <w:r>
        <w:rPr>
          <w:spacing w:val="27"/>
        </w:rPr>
        <w:t xml:space="preserve"> </w:t>
      </w:r>
      <w:r>
        <w:t>Tenant</w:t>
      </w:r>
      <w:r>
        <w:rPr>
          <w:spacing w:val="24"/>
        </w:rPr>
        <w:t xml:space="preserve"> </w:t>
      </w:r>
      <w:r>
        <w:t>shall</w:t>
      </w:r>
      <w:r>
        <w:rPr>
          <w:spacing w:val="24"/>
        </w:rPr>
        <w:t xml:space="preserve"> </w:t>
      </w:r>
      <w:r>
        <w:t>receive</w:t>
      </w:r>
      <w:r>
        <w:rPr>
          <w:spacing w:val="24"/>
        </w:rPr>
        <w:t xml:space="preserve"> </w:t>
      </w:r>
      <w:r>
        <w:t>a</w:t>
      </w:r>
      <w:r>
        <w:rPr>
          <w:spacing w:val="28"/>
        </w:rPr>
        <w:t xml:space="preserve"> </w:t>
      </w:r>
      <w:r>
        <w:t>credit</w:t>
      </w:r>
      <w:r>
        <w:rPr>
          <w:spacing w:val="24"/>
        </w:rPr>
        <w:t xml:space="preserve"> </w:t>
      </w:r>
      <w:r>
        <w:t>against</w:t>
      </w:r>
    </w:p>
    <w:p w14:paraId="0351BA37" w14:textId="77777777" w:rsidR="00FE5876" w:rsidRDefault="00FE5876">
      <w:pPr>
        <w:jc w:val="both"/>
        <w:sectPr w:rsidR="00FE5876">
          <w:pgSz w:w="12240" w:h="15840"/>
          <w:pgMar w:top="1620" w:right="880" w:bottom="1200" w:left="960" w:header="0" w:footer="1018" w:gutter="0"/>
          <w:cols w:space="720"/>
        </w:sectPr>
      </w:pPr>
    </w:p>
    <w:p w14:paraId="716194D6" w14:textId="77777777" w:rsidR="00FE5876" w:rsidRDefault="00EF798B">
      <w:pPr>
        <w:pStyle w:val="BodyText"/>
        <w:spacing w:before="74"/>
        <w:ind w:left="480" w:right="555"/>
        <w:jc w:val="both"/>
      </w:pPr>
      <w:r>
        <w:t>Tenant’s Tax Payment next coming due until the same has been applied in full, in an amount equal to Tenant’s Percentage of the amount by which the refund, reduction, rebate or abatement received by Landlord exceeds</w:t>
      </w:r>
      <w:r>
        <w:rPr>
          <w:spacing w:val="-1"/>
        </w:rPr>
        <w:t xml:space="preserve"> </w:t>
      </w:r>
      <w:r>
        <w:t>the</w:t>
      </w:r>
      <w:r>
        <w:rPr>
          <w:spacing w:val="-1"/>
        </w:rPr>
        <w:t xml:space="preserve"> </w:t>
      </w:r>
      <w:r>
        <w:t>aforementioned fees</w:t>
      </w:r>
      <w:r>
        <w:rPr>
          <w:spacing w:val="-1"/>
        </w:rPr>
        <w:t xml:space="preserve"> </w:t>
      </w:r>
      <w:r>
        <w:t>and expenses</w:t>
      </w:r>
      <w:r>
        <w:rPr>
          <w:spacing w:val="-1"/>
        </w:rPr>
        <w:t xml:space="preserve"> </w:t>
      </w:r>
      <w:r>
        <w:t>actually</w:t>
      </w:r>
      <w:r>
        <w:rPr>
          <w:spacing w:val="-2"/>
        </w:rPr>
        <w:t xml:space="preserve"> </w:t>
      </w:r>
      <w:r>
        <w:t>incurred by</w:t>
      </w:r>
      <w:r>
        <w:rPr>
          <w:spacing w:val="-1"/>
        </w:rPr>
        <w:t xml:space="preserve"> </w:t>
      </w:r>
      <w:r>
        <w:t>Landlord in</w:t>
      </w:r>
      <w:r>
        <w:rPr>
          <w:spacing w:val="-1"/>
        </w:rPr>
        <w:t xml:space="preserve"> </w:t>
      </w:r>
      <w:r>
        <w:t>connection</w:t>
      </w:r>
      <w:r>
        <w:rPr>
          <w:spacing w:val="-1"/>
        </w:rPr>
        <w:t xml:space="preserve"> </w:t>
      </w:r>
      <w:r>
        <w:t>with obtaining such refund, reduction, rebate or abatement (provided that such fees and expenses were not included in the Taxes for such Tax Year; in calculating the credit due to Tenant, the refund, reduction, rebate or abatement received by Landlord shall not be reduced if and to the extent such fees and expenses were included in the Taxes for such Tax Year), but in no event shall the credit exceed the amount of Additional R</w:t>
      </w:r>
      <w:r>
        <w:t>ent paid by Tenant in respect to Taxes for said Comparison Year.</w:t>
      </w:r>
    </w:p>
    <w:p w14:paraId="4797D32D" w14:textId="77777777" w:rsidR="00FE5876" w:rsidRDefault="00EF798B">
      <w:pPr>
        <w:pStyle w:val="ListParagraph"/>
        <w:numPr>
          <w:ilvl w:val="1"/>
          <w:numId w:val="16"/>
        </w:numPr>
        <w:tabs>
          <w:tab w:val="left" w:pos="1918"/>
        </w:tabs>
        <w:spacing w:before="252"/>
        <w:ind w:right="555" w:firstLine="720"/>
        <w:jc w:val="both"/>
      </w:pPr>
      <w:r>
        <w:t>(i)</w:t>
      </w:r>
      <w:r>
        <w:rPr>
          <w:spacing w:val="80"/>
        </w:rPr>
        <w:t xml:space="preserve">  </w:t>
      </w:r>
      <w:r>
        <w:t>After</w:t>
      </w:r>
      <w:r>
        <w:rPr>
          <w:spacing w:val="-3"/>
        </w:rPr>
        <w:t xml:space="preserve"> </w:t>
      </w:r>
      <w:r>
        <w:t>the</w:t>
      </w:r>
      <w:r>
        <w:rPr>
          <w:spacing w:val="-3"/>
        </w:rPr>
        <w:t xml:space="preserve"> </w:t>
      </w:r>
      <w:r>
        <w:t>end of</w:t>
      </w:r>
      <w:r>
        <w:rPr>
          <w:spacing w:val="-3"/>
        </w:rPr>
        <w:t xml:space="preserve"> </w:t>
      </w:r>
      <w:r>
        <w:t>each</w:t>
      </w:r>
      <w:r>
        <w:rPr>
          <w:spacing w:val="-3"/>
        </w:rPr>
        <w:t xml:space="preserve"> </w:t>
      </w:r>
      <w:r>
        <w:t>Comparison</w:t>
      </w:r>
      <w:r>
        <w:rPr>
          <w:spacing w:val="-3"/>
        </w:rPr>
        <w:t xml:space="preserve"> </w:t>
      </w:r>
      <w:r>
        <w:t>Year</w:t>
      </w:r>
      <w:r>
        <w:rPr>
          <w:spacing w:val="-3"/>
        </w:rPr>
        <w:t xml:space="preserve"> </w:t>
      </w:r>
      <w:r>
        <w:t>for</w:t>
      </w:r>
      <w:r>
        <w:rPr>
          <w:spacing w:val="-3"/>
        </w:rPr>
        <w:t xml:space="preserve"> </w:t>
      </w:r>
      <w:r>
        <w:t>which</w:t>
      </w:r>
      <w:r>
        <w:rPr>
          <w:spacing w:val="-3"/>
        </w:rPr>
        <w:t xml:space="preserve"> </w:t>
      </w:r>
      <w:r>
        <w:t>a</w:t>
      </w:r>
      <w:r>
        <w:rPr>
          <w:spacing w:val="-3"/>
        </w:rPr>
        <w:t xml:space="preserve"> </w:t>
      </w:r>
      <w:r>
        <w:t>Tenant’s</w:t>
      </w:r>
      <w:r>
        <w:rPr>
          <w:spacing w:val="-3"/>
        </w:rPr>
        <w:t xml:space="preserve"> </w:t>
      </w:r>
      <w:r>
        <w:t>Tax Payment</w:t>
      </w:r>
      <w:r>
        <w:rPr>
          <w:spacing w:val="-3"/>
        </w:rPr>
        <w:t xml:space="preserve"> </w:t>
      </w:r>
      <w:r>
        <w:t>is</w:t>
      </w:r>
      <w:r>
        <w:rPr>
          <w:spacing w:val="-3"/>
        </w:rPr>
        <w:t xml:space="preserve"> </w:t>
      </w:r>
      <w:r>
        <w:t>due, Landlord shall render to Tenant a Landlord’s Statement showing, separately or together, a comparison of the</w:t>
      </w:r>
      <w:r>
        <w:rPr>
          <w:spacing w:val="-14"/>
        </w:rPr>
        <w:t xml:space="preserve"> </w:t>
      </w:r>
      <w:r>
        <w:t>Taxes</w:t>
      </w:r>
      <w:r>
        <w:rPr>
          <w:spacing w:val="-14"/>
        </w:rPr>
        <w:t xml:space="preserve"> </w:t>
      </w:r>
      <w:r>
        <w:t>payable</w:t>
      </w:r>
      <w:r>
        <w:rPr>
          <w:spacing w:val="-14"/>
        </w:rPr>
        <w:t xml:space="preserve"> </w:t>
      </w:r>
      <w:r>
        <w:t>for</w:t>
      </w:r>
      <w:r>
        <w:rPr>
          <w:spacing w:val="-13"/>
        </w:rPr>
        <w:t xml:space="preserve"> </w:t>
      </w:r>
      <w:r>
        <w:t>such</w:t>
      </w:r>
      <w:r>
        <w:rPr>
          <w:spacing w:val="-14"/>
        </w:rPr>
        <w:t xml:space="preserve"> </w:t>
      </w:r>
      <w:r>
        <w:t>Comparison</w:t>
      </w:r>
      <w:r>
        <w:rPr>
          <w:spacing w:val="-14"/>
        </w:rPr>
        <w:t xml:space="preserve"> </w:t>
      </w:r>
      <w:r>
        <w:t>Year</w:t>
      </w:r>
      <w:r>
        <w:rPr>
          <w:spacing w:val="-14"/>
        </w:rPr>
        <w:t xml:space="preserve"> </w:t>
      </w:r>
      <w:r>
        <w:t>with</w:t>
      </w:r>
      <w:r>
        <w:rPr>
          <w:spacing w:val="-13"/>
        </w:rPr>
        <w:t xml:space="preserve"> </w:t>
      </w:r>
      <w:r>
        <w:t>the</w:t>
      </w:r>
      <w:r>
        <w:rPr>
          <w:spacing w:val="-14"/>
        </w:rPr>
        <w:t xml:space="preserve"> </w:t>
      </w:r>
      <w:r>
        <w:t>Base</w:t>
      </w:r>
      <w:r>
        <w:rPr>
          <w:spacing w:val="-14"/>
        </w:rPr>
        <w:t xml:space="preserve"> </w:t>
      </w:r>
      <w:r>
        <w:t>Taxes,</w:t>
      </w:r>
      <w:r>
        <w:rPr>
          <w:spacing w:val="-14"/>
        </w:rPr>
        <w:t xml:space="preserve"> </w:t>
      </w:r>
      <w:r>
        <w:t>and</w:t>
      </w:r>
      <w:r>
        <w:rPr>
          <w:spacing w:val="-13"/>
        </w:rPr>
        <w:t xml:space="preserve"> </w:t>
      </w:r>
      <w:r>
        <w:t>the</w:t>
      </w:r>
      <w:r>
        <w:rPr>
          <w:spacing w:val="-14"/>
        </w:rPr>
        <w:t xml:space="preserve"> </w:t>
      </w:r>
      <w:r>
        <w:t>amount</w:t>
      </w:r>
      <w:r>
        <w:rPr>
          <w:spacing w:val="-14"/>
        </w:rPr>
        <w:t xml:space="preserve"> </w:t>
      </w:r>
      <w:r>
        <w:t>of</w:t>
      </w:r>
      <w:r>
        <w:rPr>
          <w:spacing w:val="-12"/>
        </w:rPr>
        <w:t xml:space="preserve"> </w:t>
      </w:r>
      <w:r>
        <w:t>Tenant’s</w:t>
      </w:r>
      <w:r>
        <w:rPr>
          <w:spacing w:val="-14"/>
        </w:rPr>
        <w:t xml:space="preserve"> </w:t>
      </w:r>
      <w:r>
        <w:t>Tax</w:t>
      </w:r>
      <w:r>
        <w:rPr>
          <w:spacing w:val="-11"/>
        </w:rPr>
        <w:t xml:space="preserve"> </w:t>
      </w:r>
      <w:r>
        <w:t>Payment payable as Additional Rent resulting from such comparison.</w:t>
      </w:r>
      <w:r>
        <w:rPr>
          <w:spacing w:val="40"/>
        </w:rPr>
        <w:t xml:space="preserve"> </w:t>
      </w:r>
      <w:r>
        <w:t>Landlord’s failure to render any Landlord’s Statement</w:t>
      </w:r>
      <w:r>
        <w:rPr>
          <w:spacing w:val="-7"/>
        </w:rPr>
        <w:t xml:space="preserve"> </w:t>
      </w:r>
      <w:r>
        <w:t>during</w:t>
      </w:r>
      <w:r>
        <w:rPr>
          <w:spacing w:val="-8"/>
        </w:rPr>
        <w:t xml:space="preserve"> </w:t>
      </w:r>
      <w:r>
        <w:t>or</w:t>
      </w:r>
      <w:r>
        <w:rPr>
          <w:spacing w:val="-3"/>
        </w:rPr>
        <w:t xml:space="preserve"> </w:t>
      </w:r>
      <w:r>
        <w:t>with</w:t>
      </w:r>
      <w:r>
        <w:rPr>
          <w:spacing w:val="-8"/>
        </w:rPr>
        <w:t xml:space="preserve"> </w:t>
      </w:r>
      <w:r>
        <w:t>respect</w:t>
      </w:r>
      <w:r>
        <w:rPr>
          <w:spacing w:val="-7"/>
        </w:rPr>
        <w:t xml:space="preserve"> </w:t>
      </w:r>
      <w:r>
        <w:t>to</w:t>
      </w:r>
      <w:r>
        <w:rPr>
          <w:spacing w:val="-4"/>
        </w:rPr>
        <w:t xml:space="preserve"> </w:t>
      </w:r>
      <w:r>
        <w:t>any</w:t>
      </w:r>
      <w:r>
        <w:rPr>
          <w:spacing w:val="-8"/>
        </w:rPr>
        <w:t xml:space="preserve"> </w:t>
      </w:r>
      <w:r>
        <w:t>Comparison</w:t>
      </w:r>
      <w:r>
        <w:rPr>
          <w:spacing w:val="-8"/>
        </w:rPr>
        <w:t xml:space="preserve"> </w:t>
      </w:r>
      <w:r>
        <w:t>Year</w:t>
      </w:r>
      <w:r>
        <w:rPr>
          <w:spacing w:val="-7"/>
        </w:rPr>
        <w:t xml:space="preserve"> </w:t>
      </w:r>
      <w:r>
        <w:t>shall</w:t>
      </w:r>
      <w:r>
        <w:rPr>
          <w:spacing w:val="-7"/>
        </w:rPr>
        <w:t xml:space="preserve"> </w:t>
      </w:r>
      <w:r>
        <w:t>not</w:t>
      </w:r>
      <w:r>
        <w:rPr>
          <w:spacing w:val="-7"/>
        </w:rPr>
        <w:t xml:space="preserve"> </w:t>
      </w:r>
      <w:r>
        <w:t>eliminate</w:t>
      </w:r>
      <w:r>
        <w:rPr>
          <w:spacing w:val="-7"/>
        </w:rPr>
        <w:t xml:space="preserve"> </w:t>
      </w:r>
      <w:r>
        <w:t>or</w:t>
      </w:r>
      <w:r>
        <w:rPr>
          <w:spacing w:val="-7"/>
        </w:rPr>
        <w:t xml:space="preserve"> </w:t>
      </w:r>
      <w:r>
        <w:t>reduce</w:t>
      </w:r>
      <w:r>
        <w:rPr>
          <w:spacing w:val="-3"/>
        </w:rPr>
        <w:t xml:space="preserve"> </w:t>
      </w:r>
      <w:r>
        <w:t>Tenant’s</w:t>
      </w:r>
      <w:r>
        <w:rPr>
          <w:spacing w:val="-7"/>
        </w:rPr>
        <w:t xml:space="preserve"> </w:t>
      </w:r>
      <w:r>
        <w:t>obligation to</w:t>
      </w:r>
      <w:r>
        <w:rPr>
          <w:spacing w:val="-10"/>
        </w:rPr>
        <w:t xml:space="preserve"> </w:t>
      </w:r>
      <w:r>
        <w:t>pay</w:t>
      </w:r>
      <w:r>
        <w:rPr>
          <w:spacing w:val="-14"/>
        </w:rPr>
        <w:t xml:space="preserve"> </w:t>
      </w:r>
      <w:r>
        <w:t>Additional</w:t>
      </w:r>
      <w:r>
        <w:rPr>
          <w:spacing w:val="-12"/>
        </w:rPr>
        <w:t xml:space="preserve"> </w:t>
      </w:r>
      <w:r>
        <w:t>Rent</w:t>
      </w:r>
      <w:r>
        <w:rPr>
          <w:spacing w:val="-13"/>
        </w:rPr>
        <w:t xml:space="preserve"> </w:t>
      </w:r>
      <w:r>
        <w:t>pursuant</w:t>
      </w:r>
      <w:r>
        <w:rPr>
          <w:spacing w:val="-13"/>
        </w:rPr>
        <w:t xml:space="preserve"> </w:t>
      </w:r>
      <w:r>
        <w:t>to</w:t>
      </w:r>
      <w:r>
        <w:rPr>
          <w:spacing w:val="-10"/>
        </w:rPr>
        <w:t xml:space="preserve"> </w:t>
      </w:r>
      <w:r>
        <w:t>this</w:t>
      </w:r>
      <w:r>
        <w:rPr>
          <w:spacing w:val="-13"/>
        </w:rPr>
        <w:t xml:space="preserve"> </w:t>
      </w:r>
      <w:r>
        <w:rPr>
          <w:u w:val="single"/>
        </w:rPr>
        <w:t>Article</w:t>
      </w:r>
      <w:r>
        <w:rPr>
          <w:spacing w:val="-9"/>
          <w:u w:val="single"/>
        </w:rPr>
        <w:t xml:space="preserve"> </w:t>
      </w:r>
      <w:r>
        <w:rPr>
          <w:u w:val="single"/>
        </w:rPr>
        <w:t>44</w:t>
      </w:r>
      <w:r>
        <w:rPr>
          <w:spacing w:val="-13"/>
        </w:rPr>
        <w:t xml:space="preserve"> </w:t>
      </w:r>
      <w:r>
        <w:t>for</w:t>
      </w:r>
      <w:r>
        <w:rPr>
          <w:spacing w:val="-13"/>
        </w:rPr>
        <w:t xml:space="preserve"> </w:t>
      </w:r>
      <w:r>
        <w:t>such</w:t>
      </w:r>
      <w:r>
        <w:rPr>
          <w:spacing w:val="-14"/>
        </w:rPr>
        <w:t xml:space="preserve"> </w:t>
      </w:r>
      <w:r>
        <w:t>Comparison</w:t>
      </w:r>
      <w:r>
        <w:rPr>
          <w:spacing w:val="-13"/>
        </w:rPr>
        <w:t xml:space="preserve"> </w:t>
      </w:r>
      <w:r>
        <w:t>Year,</w:t>
      </w:r>
      <w:r>
        <w:rPr>
          <w:spacing w:val="-11"/>
        </w:rPr>
        <w:t xml:space="preserve"> </w:t>
      </w:r>
      <w:r>
        <w:t>nor</w:t>
      </w:r>
      <w:r>
        <w:rPr>
          <w:spacing w:val="-13"/>
        </w:rPr>
        <w:t xml:space="preserve"> </w:t>
      </w:r>
      <w:r>
        <w:t>prejudice</w:t>
      </w:r>
      <w:r>
        <w:rPr>
          <w:spacing w:val="-13"/>
        </w:rPr>
        <w:t xml:space="preserve"> </w:t>
      </w:r>
      <w:r>
        <w:t>Landlord’s</w:t>
      </w:r>
      <w:r>
        <w:rPr>
          <w:spacing w:val="-13"/>
        </w:rPr>
        <w:t xml:space="preserve"> </w:t>
      </w:r>
      <w:r>
        <w:t>right to render any Landlord’s Statement during or with respect to any subsequent Comparison Year, provided that</w:t>
      </w:r>
      <w:r>
        <w:rPr>
          <w:spacing w:val="-14"/>
        </w:rPr>
        <w:t xml:space="preserve"> </w:t>
      </w:r>
      <w:r>
        <w:t>any</w:t>
      </w:r>
      <w:r>
        <w:rPr>
          <w:spacing w:val="-14"/>
        </w:rPr>
        <w:t xml:space="preserve"> </w:t>
      </w:r>
      <w:r>
        <w:t>such</w:t>
      </w:r>
      <w:r>
        <w:rPr>
          <w:spacing w:val="-14"/>
        </w:rPr>
        <w:t xml:space="preserve"> </w:t>
      </w:r>
      <w:r>
        <w:t>Landlord’s</w:t>
      </w:r>
      <w:r>
        <w:rPr>
          <w:spacing w:val="-13"/>
        </w:rPr>
        <w:t xml:space="preserve"> </w:t>
      </w:r>
      <w:r>
        <w:t>Statement</w:t>
      </w:r>
      <w:r>
        <w:rPr>
          <w:spacing w:val="-14"/>
        </w:rPr>
        <w:t xml:space="preserve"> </w:t>
      </w:r>
      <w:r>
        <w:t>shall</w:t>
      </w:r>
      <w:r>
        <w:rPr>
          <w:spacing w:val="-14"/>
        </w:rPr>
        <w:t xml:space="preserve"> </w:t>
      </w:r>
      <w:r>
        <w:t>be</w:t>
      </w:r>
      <w:r>
        <w:rPr>
          <w:spacing w:val="-14"/>
        </w:rPr>
        <w:t xml:space="preserve"> </w:t>
      </w:r>
      <w:r>
        <w:t>received</w:t>
      </w:r>
      <w:r>
        <w:rPr>
          <w:spacing w:val="-13"/>
        </w:rPr>
        <w:t xml:space="preserve"> </w:t>
      </w:r>
      <w:r>
        <w:t>by</w:t>
      </w:r>
      <w:r>
        <w:rPr>
          <w:spacing w:val="-14"/>
        </w:rPr>
        <w:t xml:space="preserve"> </w:t>
      </w:r>
      <w:r>
        <w:t>Tenant</w:t>
      </w:r>
      <w:r>
        <w:rPr>
          <w:spacing w:val="-14"/>
        </w:rPr>
        <w:t xml:space="preserve"> </w:t>
      </w:r>
      <w:r>
        <w:t>within</w:t>
      </w:r>
      <w:r>
        <w:rPr>
          <w:spacing w:val="-14"/>
        </w:rPr>
        <w:t xml:space="preserve"> </w:t>
      </w:r>
      <w:r>
        <w:t>one</w:t>
      </w:r>
      <w:r>
        <w:rPr>
          <w:spacing w:val="-10"/>
        </w:rPr>
        <w:t xml:space="preserve"> </w:t>
      </w:r>
      <w:r>
        <w:t>(1)</w:t>
      </w:r>
      <w:r>
        <w:rPr>
          <w:spacing w:val="-14"/>
        </w:rPr>
        <w:t xml:space="preserve"> </w:t>
      </w:r>
      <w:r>
        <w:t>year</w:t>
      </w:r>
      <w:r>
        <w:rPr>
          <w:spacing w:val="-14"/>
        </w:rPr>
        <w:t xml:space="preserve"> </w:t>
      </w:r>
      <w:r>
        <w:t>following</w:t>
      </w:r>
      <w:r>
        <w:rPr>
          <w:spacing w:val="-14"/>
        </w:rPr>
        <w:t xml:space="preserve"> </w:t>
      </w:r>
      <w:r>
        <w:t>the</w:t>
      </w:r>
      <w:r>
        <w:rPr>
          <w:spacing w:val="-13"/>
        </w:rPr>
        <w:t xml:space="preserve"> </w:t>
      </w:r>
      <w:r>
        <w:t xml:space="preserve">Expiration </w:t>
      </w:r>
      <w:r>
        <w:rPr>
          <w:spacing w:val="-2"/>
        </w:rPr>
        <w:t>Date.</w:t>
      </w:r>
    </w:p>
    <w:p w14:paraId="268D3273" w14:textId="77777777" w:rsidR="00FE5876" w:rsidRDefault="00FE5876">
      <w:pPr>
        <w:pStyle w:val="BodyText"/>
        <w:spacing w:before="3"/>
      </w:pPr>
    </w:p>
    <w:p w14:paraId="11D53C19" w14:textId="77777777" w:rsidR="00FE5876" w:rsidRDefault="00EF798B">
      <w:pPr>
        <w:pStyle w:val="BodyText"/>
        <w:ind w:left="479" w:right="560" w:firstLine="1440"/>
        <w:jc w:val="both"/>
      </w:pPr>
      <w:r>
        <w:t>(ii)</w:t>
      </w:r>
      <w:r>
        <w:rPr>
          <w:spacing w:val="80"/>
          <w:w w:val="150"/>
        </w:rPr>
        <w:t xml:space="preserve">  </w:t>
      </w:r>
      <w:r>
        <w:t>With</w:t>
      </w:r>
      <w:r>
        <w:rPr>
          <w:spacing w:val="-4"/>
        </w:rPr>
        <w:t xml:space="preserve"> </w:t>
      </w:r>
      <w:r>
        <w:t>respect</w:t>
      </w:r>
      <w:r>
        <w:rPr>
          <w:spacing w:val="-4"/>
        </w:rPr>
        <w:t xml:space="preserve"> </w:t>
      </w:r>
      <w:r>
        <w:t>to a</w:t>
      </w:r>
      <w:r>
        <w:rPr>
          <w:spacing w:val="-4"/>
        </w:rPr>
        <w:t xml:space="preserve"> </w:t>
      </w:r>
      <w:r>
        <w:t>Landlord’s</w:t>
      </w:r>
      <w:r>
        <w:rPr>
          <w:spacing w:val="-4"/>
        </w:rPr>
        <w:t xml:space="preserve"> </w:t>
      </w:r>
      <w:r>
        <w:t>Statement</w:t>
      </w:r>
      <w:r>
        <w:rPr>
          <w:spacing w:val="-4"/>
        </w:rPr>
        <w:t xml:space="preserve"> </w:t>
      </w:r>
      <w:r>
        <w:t>showing</w:t>
      </w:r>
      <w:r>
        <w:rPr>
          <w:spacing w:val="-4"/>
        </w:rPr>
        <w:t xml:space="preserve"> </w:t>
      </w:r>
      <w:r>
        <w:t>Tenant’s</w:t>
      </w:r>
      <w:r>
        <w:rPr>
          <w:spacing w:val="-4"/>
        </w:rPr>
        <w:t xml:space="preserve"> </w:t>
      </w:r>
      <w:r>
        <w:t>Tax Payment</w:t>
      </w:r>
      <w:r>
        <w:rPr>
          <w:spacing w:val="-4"/>
        </w:rPr>
        <w:t xml:space="preserve"> </w:t>
      </w:r>
      <w:r>
        <w:t>being</w:t>
      </w:r>
      <w:r>
        <w:rPr>
          <w:spacing w:val="-5"/>
        </w:rPr>
        <w:t xml:space="preserve"> </w:t>
      </w:r>
      <w:r>
        <w:t>due as</w:t>
      </w:r>
      <w:r>
        <w:rPr>
          <w:spacing w:val="-7"/>
        </w:rPr>
        <w:t xml:space="preserve"> </w:t>
      </w:r>
      <w:r>
        <w:t>a</w:t>
      </w:r>
      <w:r>
        <w:rPr>
          <w:spacing w:val="-7"/>
        </w:rPr>
        <w:t xml:space="preserve"> </w:t>
      </w:r>
      <w:r>
        <w:t>result</w:t>
      </w:r>
      <w:r>
        <w:rPr>
          <w:spacing w:val="-7"/>
        </w:rPr>
        <w:t xml:space="preserve"> </w:t>
      </w:r>
      <w:r>
        <w:t>of</w:t>
      </w:r>
      <w:r>
        <w:rPr>
          <w:spacing w:val="-3"/>
        </w:rPr>
        <w:t xml:space="preserve"> </w:t>
      </w:r>
      <w:r>
        <w:t>increased</w:t>
      </w:r>
      <w:r>
        <w:rPr>
          <w:spacing w:val="-4"/>
        </w:rPr>
        <w:t xml:space="preserve"> </w:t>
      </w:r>
      <w:r>
        <w:t>Taxes</w:t>
      </w:r>
      <w:r>
        <w:rPr>
          <w:spacing w:val="-7"/>
        </w:rPr>
        <w:t xml:space="preserve"> </w:t>
      </w:r>
      <w:r>
        <w:t>in</w:t>
      </w:r>
      <w:r>
        <w:rPr>
          <w:spacing w:val="-8"/>
        </w:rPr>
        <w:t xml:space="preserve"> </w:t>
      </w:r>
      <w:r>
        <w:t>a</w:t>
      </w:r>
      <w:r>
        <w:rPr>
          <w:spacing w:val="-7"/>
        </w:rPr>
        <w:t xml:space="preserve"> </w:t>
      </w:r>
      <w:r>
        <w:t>Comparison</w:t>
      </w:r>
      <w:r>
        <w:rPr>
          <w:spacing w:val="-4"/>
        </w:rPr>
        <w:t xml:space="preserve"> </w:t>
      </w:r>
      <w:r>
        <w:t>Year</w:t>
      </w:r>
      <w:r>
        <w:rPr>
          <w:spacing w:val="-7"/>
        </w:rPr>
        <w:t xml:space="preserve"> </w:t>
      </w:r>
      <w:r>
        <w:t>over</w:t>
      </w:r>
      <w:r>
        <w:rPr>
          <w:spacing w:val="-7"/>
        </w:rPr>
        <w:t xml:space="preserve"> </w:t>
      </w:r>
      <w:r>
        <w:t>Base</w:t>
      </w:r>
      <w:r>
        <w:rPr>
          <w:spacing w:val="-3"/>
        </w:rPr>
        <w:t xml:space="preserve"> </w:t>
      </w:r>
      <w:r>
        <w:t>Taxes,</w:t>
      </w:r>
      <w:r>
        <w:rPr>
          <w:spacing w:val="-5"/>
        </w:rPr>
        <w:t xml:space="preserve"> </w:t>
      </w:r>
      <w:r>
        <w:t>Tenant</w:t>
      </w:r>
      <w:r>
        <w:rPr>
          <w:spacing w:val="-7"/>
        </w:rPr>
        <w:t xml:space="preserve"> </w:t>
      </w:r>
      <w:r>
        <w:t>shall</w:t>
      </w:r>
      <w:r>
        <w:rPr>
          <w:spacing w:val="-7"/>
        </w:rPr>
        <w:t xml:space="preserve"> </w:t>
      </w:r>
      <w:r>
        <w:t>pay</w:t>
      </w:r>
      <w:r>
        <w:rPr>
          <w:spacing w:val="-3"/>
        </w:rPr>
        <w:t xml:space="preserve"> </w:t>
      </w:r>
      <w:r>
        <w:t>to</w:t>
      </w:r>
      <w:r>
        <w:rPr>
          <w:spacing w:val="-4"/>
        </w:rPr>
        <w:t xml:space="preserve"> </w:t>
      </w:r>
      <w:r>
        <w:t>Landlord</w:t>
      </w:r>
      <w:r>
        <w:rPr>
          <w:spacing w:val="-4"/>
        </w:rPr>
        <w:t xml:space="preserve"> </w:t>
      </w:r>
      <w:r>
        <w:t>the</w:t>
      </w:r>
      <w:r>
        <w:rPr>
          <w:spacing w:val="-7"/>
        </w:rPr>
        <w:t xml:space="preserve"> </w:t>
      </w:r>
      <w:r>
        <w:t>full amount of such Tenant’s Tax Payment within thirty (30) days after the rendition of such Landlord’s Statement to Tenant, subject to Tenant rights under subsections 44(D) and (E) below.</w:t>
      </w:r>
    </w:p>
    <w:p w14:paraId="3C6F4826" w14:textId="77777777" w:rsidR="00FE5876" w:rsidRDefault="00EF798B">
      <w:pPr>
        <w:pStyle w:val="ListParagraph"/>
        <w:numPr>
          <w:ilvl w:val="1"/>
          <w:numId w:val="16"/>
        </w:numPr>
        <w:tabs>
          <w:tab w:val="left" w:pos="1918"/>
        </w:tabs>
        <w:spacing w:before="252"/>
        <w:ind w:right="558" w:firstLine="720"/>
        <w:jc w:val="both"/>
      </w:pPr>
      <w:r>
        <w:t>Within thirty (30) days of its receipt of each Landlord’s Statement, Tenant at its sole cost and expense, shall have the right to review in Landlord’s offices and during normal business hours Landlord’s records supporting such Landlord’s Statement and the applicable tax bills (if not available at the</w:t>
      </w:r>
      <w:r>
        <w:rPr>
          <w:spacing w:val="-5"/>
        </w:rPr>
        <w:t xml:space="preserve"> </w:t>
      </w:r>
      <w:r>
        <w:t>time</w:t>
      </w:r>
      <w:r>
        <w:rPr>
          <w:spacing w:val="-5"/>
        </w:rPr>
        <w:t xml:space="preserve"> </w:t>
      </w:r>
      <w:r>
        <w:t>Landlord’s</w:t>
      </w:r>
      <w:r>
        <w:rPr>
          <w:spacing w:val="-5"/>
        </w:rPr>
        <w:t xml:space="preserve"> </w:t>
      </w:r>
      <w:r>
        <w:t>Statement</w:t>
      </w:r>
      <w:r>
        <w:rPr>
          <w:spacing w:val="-1"/>
        </w:rPr>
        <w:t xml:space="preserve"> </w:t>
      </w:r>
      <w:r>
        <w:t>was</w:t>
      </w:r>
      <w:r>
        <w:rPr>
          <w:spacing w:val="-5"/>
        </w:rPr>
        <w:t xml:space="preserve"> </w:t>
      </w:r>
      <w:r>
        <w:t>rendered</w:t>
      </w:r>
      <w:r>
        <w:rPr>
          <w:spacing w:val="-1"/>
        </w:rPr>
        <w:t xml:space="preserve"> </w:t>
      </w:r>
      <w:r>
        <w:t>to</w:t>
      </w:r>
      <w:r>
        <w:rPr>
          <w:spacing w:val="-1"/>
        </w:rPr>
        <w:t xml:space="preserve"> </w:t>
      </w:r>
      <w:r>
        <w:t>Tenant).</w:t>
      </w:r>
      <w:r>
        <w:rPr>
          <w:spacing w:val="40"/>
        </w:rPr>
        <w:t xml:space="preserve"> </w:t>
      </w:r>
      <w:r>
        <w:t>If</w:t>
      </w:r>
      <w:r>
        <w:rPr>
          <w:spacing w:val="-1"/>
        </w:rPr>
        <w:t xml:space="preserve"> </w:t>
      </w:r>
      <w:r>
        <w:t>within</w:t>
      </w:r>
      <w:r>
        <w:rPr>
          <w:spacing w:val="-5"/>
        </w:rPr>
        <w:t xml:space="preserve"> </w:t>
      </w:r>
      <w:r>
        <w:t>such</w:t>
      </w:r>
      <w:r>
        <w:rPr>
          <w:spacing w:val="-5"/>
        </w:rPr>
        <w:t xml:space="preserve"> </w:t>
      </w:r>
      <w:r>
        <w:t>thirty</w:t>
      </w:r>
      <w:r>
        <w:rPr>
          <w:spacing w:val="-5"/>
        </w:rPr>
        <w:t xml:space="preserve"> </w:t>
      </w:r>
      <w:r>
        <w:t>(30)</w:t>
      </w:r>
      <w:r>
        <w:rPr>
          <w:spacing w:val="-5"/>
        </w:rPr>
        <w:t xml:space="preserve"> </w:t>
      </w:r>
      <w:r>
        <w:t>day</w:t>
      </w:r>
      <w:r>
        <w:rPr>
          <w:spacing w:val="-5"/>
        </w:rPr>
        <w:t xml:space="preserve"> </w:t>
      </w:r>
      <w:r>
        <w:t>period,</w:t>
      </w:r>
      <w:r>
        <w:rPr>
          <w:spacing w:val="-2"/>
        </w:rPr>
        <w:t xml:space="preserve"> </w:t>
      </w:r>
      <w:r>
        <w:t>Tenant</w:t>
      </w:r>
      <w:r>
        <w:rPr>
          <w:spacing w:val="-5"/>
        </w:rPr>
        <w:t xml:space="preserve"> </w:t>
      </w:r>
      <w:r>
        <w:t>does not give written notice to Landlord stating in reasonable detail any of Tenant’s objections to such calculations, Tenant shall be deemed to have given approval of such calculations.</w:t>
      </w:r>
      <w:r>
        <w:rPr>
          <w:spacing w:val="40"/>
        </w:rPr>
        <w:t xml:space="preserve"> </w:t>
      </w:r>
      <w:r>
        <w:t>Failure to pay such Additional</w:t>
      </w:r>
      <w:r>
        <w:rPr>
          <w:spacing w:val="-14"/>
        </w:rPr>
        <w:t xml:space="preserve"> </w:t>
      </w:r>
      <w:r>
        <w:t>Rent,</w:t>
      </w:r>
      <w:r>
        <w:rPr>
          <w:spacing w:val="-14"/>
        </w:rPr>
        <w:t xml:space="preserve"> </w:t>
      </w:r>
      <w:r>
        <w:t>whether</w:t>
      </w:r>
      <w:r>
        <w:rPr>
          <w:spacing w:val="-14"/>
        </w:rPr>
        <w:t xml:space="preserve"> </w:t>
      </w:r>
      <w:r>
        <w:t>or</w:t>
      </w:r>
      <w:r>
        <w:rPr>
          <w:spacing w:val="-13"/>
        </w:rPr>
        <w:t xml:space="preserve"> </w:t>
      </w:r>
      <w:r>
        <w:t>not</w:t>
      </w:r>
      <w:r>
        <w:rPr>
          <w:spacing w:val="-14"/>
        </w:rPr>
        <w:t xml:space="preserve"> </w:t>
      </w:r>
      <w:r>
        <w:t>under</w:t>
      </w:r>
      <w:r>
        <w:rPr>
          <w:spacing w:val="-14"/>
        </w:rPr>
        <w:t xml:space="preserve"> </w:t>
      </w:r>
      <w:r>
        <w:t>protest,</w:t>
      </w:r>
      <w:r>
        <w:rPr>
          <w:spacing w:val="-11"/>
        </w:rPr>
        <w:t xml:space="preserve"> </w:t>
      </w:r>
      <w:r>
        <w:t>within</w:t>
      </w:r>
      <w:r>
        <w:rPr>
          <w:spacing w:val="-14"/>
        </w:rPr>
        <w:t xml:space="preserve"> </w:t>
      </w:r>
      <w:r>
        <w:t>the</w:t>
      </w:r>
      <w:r>
        <w:rPr>
          <w:spacing w:val="-14"/>
        </w:rPr>
        <w:t xml:space="preserve"> </w:t>
      </w:r>
      <w:r>
        <w:t>time</w:t>
      </w:r>
      <w:r>
        <w:rPr>
          <w:spacing w:val="-14"/>
        </w:rPr>
        <w:t xml:space="preserve"> </w:t>
      </w:r>
      <w:r>
        <w:t>period</w:t>
      </w:r>
      <w:r>
        <w:rPr>
          <w:spacing w:val="-10"/>
        </w:rPr>
        <w:t xml:space="preserve"> </w:t>
      </w:r>
      <w:r>
        <w:t>set</w:t>
      </w:r>
      <w:r>
        <w:rPr>
          <w:spacing w:val="-14"/>
        </w:rPr>
        <w:t xml:space="preserve"> </w:t>
      </w:r>
      <w:r>
        <w:t>forth</w:t>
      </w:r>
      <w:r>
        <w:rPr>
          <w:spacing w:val="-14"/>
        </w:rPr>
        <w:t xml:space="preserve"> </w:t>
      </w:r>
      <w:r>
        <w:t>in</w:t>
      </w:r>
      <w:r>
        <w:rPr>
          <w:spacing w:val="-14"/>
        </w:rPr>
        <w:t xml:space="preserve"> </w:t>
      </w:r>
      <w:r>
        <w:t>subsection</w:t>
      </w:r>
      <w:r>
        <w:rPr>
          <w:spacing w:val="-13"/>
        </w:rPr>
        <w:t xml:space="preserve"> </w:t>
      </w:r>
      <w:r>
        <w:t>44(C)(ii)</w:t>
      </w:r>
      <w:r>
        <w:rPr>
          <w:spacing w:val="-14"/>
        </w:rPr>
        <w:t xml:space="preserve"> </w:t>
      </w:r>
      <w:r>
        <w:t>above, subject to any applicable notice and cure period, shall constitute a default under this Lease.</w:t>
      </w:r>
    </w:p>
    <w:p w14:paraId="142FB512" w14:textId="77777777" w:rsidR="00FE5876" w:rsidRDefault="00EF798B">
      <w:pPr>
        <w:pStyle w:val="ListParagraph"/>
        <w:numPr>
          <w:ilvl w:val="1"/>
          <w:numId w:val="16"/>
        </w:numPr>
        <w:tabs>
          <w:tab w:val="left" w:pos="1918"/>
        </w:tabs>
        <w:spacing w:before="252"/>
        <w:ind w:right="550" w:firstLine="720"/>
        <w:jc w:val="both"/>
      </w:pPr>
      <w:r>
        <w:t xml:space="preserve">Any Landlord’s Statement given by Landlord pursuant to this </w:t>
      </w:r>
      <w:r>
        <w:rPr>
          <w:u w:val="single"/>
        </w:rPr>
        <w:t>Article 44</w:t>
      </w:r>
      <w:r>
        <w:t xml:space="preserve"> shall be binding upon Tenant unless, within thirty (30) days after its receipt of such notice, Tenant notifies Landlord of its disagreement</w:t>
      </w:r>
      <w:r>
        <w:rPr>
          <w:spacing w:val="-8"/>
        </w:rPr>
        <w:t xml:space="preserve"> </w:t>
      </w:r>
      <w:r>
        <w:t>therewith,</w:t>
      </w:r>
      <w:r>
        <w:rPr>
          <w:spacing w:val="-6"/>
        </w:rPr>
        <w:t xml:space="preserve"> </w:t>
      </w:r>
      <w:r>
        <w:t>specifying</w:t>
      </w:r>
      <w:r>
        <w:rPr>
          <w:spacing w:val="-8"/>
        </w:rPr>
        <w:t xml:space="preserve"> </w:t>
      </w:r>
      <w:r>
        <w:t>the</w:t>
      </w:r>
      <w:r>
        <w:rPr>
          <w:spacing w:val="-8"/>
        </w:rPr>
        <w:t xml:space="preserve"> </w:t>
      </w:r>
      <w:r>
        <w:t>portion</w:t>
      </w:r>
      <w:r>
        <w:rPr>
          <w:spacing w:val="-5"/>
        </w:rPr>
        <w:t xml:space="preserve"> </w:t>
      </w:r>
      <w:r>
        <w:t>thereof</w:t>
      </w:r>
      <w:r>
        <w:rPr>
          <w:spacing w:val="-4"/>
        </w:rPr>
        <w:t xml:space="preserve"> </w:t>
      </w:r>
      <w:r>
        <w:t>with</w:t>
      </w:r>
      <w:r>
        <w:rPr>
          <w:spacing w:val="-8"/>
        </w:rPr>
        <w:t xml:space="preserve"> </w:t>
      </w:r>
      <w:r>
        <w:t>which</w:t>
      </w:r>
      <w:r>
        <w:rPr>
          <w:spacing w:val="-8"/>
        </w:rPr>
        <w:t xml:space="preserve"> </w:t>
      </w:r>
      <w:r>
        <w:t>Tenant</w:t>
      </w:r>
      <w:r>
        <w:rPr>
          <w:spacing w:val="-8"/>
        </w:rPr>
        <w:t xml:space="preserve"> </w:t>
      </w:r>
      <w:r>
        <w:t>disagrees.</w:t>
      </w:r>
      <w:r>
        <w:rPr>
          <w:spacing w:val="40"/>
        </w:rPr>
        <w:t xml:space="preserve"> </w:t>
      </w:r>
      <w:r>
        <w:t>Pending</w:t>
      </w:r>
      <w:r>
        <w:rPr>
          <w:spacing w:val="-8"/>
        </w:rPr>
        <w:t xml:space="preserve"> </w:t>
      </w:r>
      <w:r>
        <w:t>resolution</w:t>
      </w:r>
      <w:r>
        <w:rPr>
          <w:spacing w:val="-8"/>
        </w:rPr>
        <w:t xml:space="preserve"> </w:t>
      </w:r>
      <w:r>
        <w:t>of such dispute, Tenant shall, without prejudice to its rights, pay all amounts determined by Landlord to be due,</w:t>
      </w:r>
      <w:r>
        <w:rPr>
          <w:spacing w:val="-9"/>
        </w:rPr>
        <w:t xml:space="preserve"> </w:t>
      </w:r>
      <w:r>
        <w:t>subject</w:t>
      </w:r>
      <w:r>
        <w:rPr>
          <w:spacing w:val="-11"/>
        </w:rPr>
        <w:t xml:space="preserve"> </w:t>
      </w:r>
      <w:r>
        <w:t>to</w:t>
      </w:r>
      <w:r>
        <w:rPr>
          <w:spacing w:val="-8"/>
        </w:rPr>
        <w:t xml:space="preserve"> </w:t>
      </w:r>
      <w:r>
        <w:t>prompt</w:t>
      </w:r>
      <w:r>
        <w:rPr>
          <w:spacing w:val="-11"/>
        </w:rPr>
        <w:t xml:space="preserve"> </w:t>
      </w:r>
      <w:r>
        <w:t>refund</w:t>
      </w:r>
      <w:r>
        <w:rPr>
          <w:spacing w:val="-8"/>
        </w:rPr>
        <w:t xml:space="preserve"> </w:t>
      </w:r>
      <w:r>
        <w:t>by</w:t>
      </w:r>
      <w:r>
        <w:rPr>
          <w:spacing w:val="-12"/>
        </w:rPr>
        <w:t xml:space="preserve"> </w:t>
      </w:r>
      <w:r>
        <w:t>Landlord</w:t>
      </w:r>
      <w:r>
        <w:rPr>
          <w:spacing w:val="-8"/>
        </w:rPr>
        <w:t xml:space="preserve"> </w:t>
      </w:r>
      <w:r>
        <w:t>(without</w:t>
      </w:r>
      <w:r>
        <w:rPr>
          <w:spacing w:val="-11"/>
        </w:rPr>
        <w:t xml:space="preserve"> </w:t>
      </w:r>
      <w:r>
        <w:t>interest)</w:t>
      </w:r>
      <w:r>
        <w:rPr>
          <w:spacing w:val="-11"/>
        </w:rPr>
        <w:t xml:space="preserve"> </w:t>
      </w:r>
      <w:r>
        <w:t>upon</w:t>
      </w:r>
      <w:r>
        <w:rPr>
          <w:spacing w:val="-12"/>
        </w:rPr>
        <w:t xml:space="preserve"> </w:t>
      </w:r>
      <w:r>
        <w:t>any</w:t>
      </w:r>
      <w:r>
        <w:rPr>
          <w:spacing w:val="-12"/>
        </w:rPr>
        <w:t xml:space="preserve"> </w:t>
      </w:r>
      <w:r>
        <w:t>contrary</w:t>
      </w:r>
      <w:r>
        <w:rPr>
          <w:spacing w:val="-12"/>
        </w:rPr>
        <w:t xml:space="preserve"> </w:t>
      </w:r>
      <w:r>
        <w:t>determination.</w:t>
      </w:r>
      <w:r>
        <w:rPr>
          <w:spacing w:val="38"/>
        </w:rPr>
        <w:t xml:space="preserve"> </w:t>
      </w:r>
      <w:r>
        <w:t>Any</w:t>
      </w:r>
      <w:r>
        <w:rPr>
          <w:spacing w:val="-12"/>
        </w:rPr>
        <w:t xml:space="preserve"> </w:t>
      </w:r>
      <w:r>
        <w:t>dispute or disagreement concerning a Landlord’s Statement (which the parti</w:t>
      </w:r>
      <w:r>
        <w:t>es covenant and agree to make all reasonable</w:t>
      </w:r>
      <w:r>
        <w:rPr>
          <w:spacing w:val="-8"/>
        </w:rPr>
        <w:t xml:space="preserve"> </w:t>
      </w:r>
      <w:r>
        <w:t>and</w:t>
      </w:r>
      <w:r>
        <w:rPr>
          <w:spacing w:val="-5"/>
        </w:rPr>
        <w:t xml:space="preserve"> </w:t>
      </w:r>
      <w:r>
        <w:t>good</w:t>
      </w:r>
      <w:r>
        <w:rPr>
          <w:spacing w:val="-9"/>
        </w:rPr>
        <w:t xml:space="preserve"> </w:t>
      </w:r>
      <w:r>
        <w:t>faith</w:t>
      </w:r>
      <w:r>
        <w:rPr>
          <w:spacing w:val="-9"/>
        </w:rPr>
        <w:t xml:space="preserve"> </w:t>
      </w:r>
      <w:r>
        <w:t>attempts</w:t>
      </w:r>
      <w:r>
        <w:rPr>
          <w:spacing w:val="-8"/>
        </w:rPr>
        <w:t xml:space="preserve"> </w:t>
      </w:r>
      <w:r>
        <w:t>to</w:t>
      </w:r>
      <w:r>
        <w:rPr>
          <w:spacing w:val="-5"/>
        </w:rPr>
        <w:t xml:space="preserve"> </w:t>
      </w:r>
      <w:r>
        <w:t>resolve)</w:t>
      </w:r>
      <w:r>
        <w:rPr>
          <w:spacing w:val="-3"/>
        </w:rPr>
        <w:t xml:space="preserve"> </w:t>
      </w:r>
      <w:r>
        <w:t>not</w:t>
      </w:r>
      <w:r>
        <w:rPr>
          <w:spacing w:val="-8"/>
        </w:rPr>
        <w:t xml:space="preserve"> </w:t>
      </w:r>
      <w:r>
        <w:t>resolved</w:t>
      </w:r>
      <w:r>
        <w:rPr>
          <w:spacing w:val="-5"/>
        </w:rPr>
        <w:t xml:space="preserve"> </w:t>
      </w:r>
      <w:r>
        <w:t>within</w:t>
      </w:r>
      <w:r>
        <w:rPr>
          <w:spacing w:val="-5"/>
        </w:rPr>
        <w:t xml:space="preserve"> </w:t>
      </w:r>
      <w:r>
        <w:t>ninety</w:t>
      </w:r>
      <w:r>
        <w:rPr>
          <w:spacing w:val="-9"/>
        </w:rPr>
        <w:t xml:space="preserve"> </w:t>
      </w:r>
      <w:r>
        <w:t>(90)</w:t>
      </w:r>
      <w:r>
        <w:rPr>
          <w:spacing w:val="-8"/>
        </w:rPr>
        <w:t xml:space="preserve"> </w:t>
      </w:r>
      <w:r>
        <w:t>days</w:t>
      </w:r>
      <w:r>
        <w:rPr>
          <w:spacing w:val="-8"/>
        </w:rPr>
        <w:t xml:space="preserve"> </w:t>
      </w:r>
      <w:r>
        <w:t>of</w:t>
      </w:r>
      <w:r>
        <w:rPr>
          <w:spacing w:val="-8"/>
        </w:rPr>
        <w:t xml:space="preserve"> </w:t>
      </w:r>
      <w:r>
        <w:t>Tenant’s</w:t>
      </w:r>
      <w:r>
        <w:rPr>
          <w:spacing w:val="-8"/>
        </w:rPr>
        <w:t xml:space="preserve"> </w:t>
      </w:r>
      <w:r>
        <w:t xml:space="preserve">notification to Landlord shall be submitted to arbitration pursuant to </w:t>
      </w:r>
      <w:r>
        <w:rPr>
          <w:u w:val="single"/>
        </w:rPr>
        <w:t>Article 70</w:t>
      </w:r>
      <w:r>
        <w:t xml:space="preserve"> hereof.</w:t>
      </w:r>
    </w:p>
    <w:p w14:paraId="05423029" w14:textId="77777777" w:rsidR="00FE5876" w:rsidRDefault="00EF798B">
      <w:pPr>
        <w:pStyle w:val="ListParagraph"/>
        <w:numPr>
          <w:ilvl w:val="1"/>
          <w:numId w:val="16"/>
        </w:numPr>
        <w:tabs>
          <w:tab w:val="left" w:pos="1919"/>
        </w:tabs>
        <w:spacing w:before="252"/>
        <w:ind w:left="480" w:right="556" w:firstLine="720"/>
        <w:jc w:val="both"/>
      </w:pPr>
      <w:r>
        <w:t>The</w:t>
      </w:r>
      <w:r>
        <w:rPr>
          <w:spacing w:val="-7"/>
        </w:rPr>
        <w:t xml:space="preserve"> </w:t>
      </w:r>
      <w:r>
        <w:t>expiration</w:t>
      </w:r>
      <w:r>
        <w:rPr>
          <w:spacing w:val="-8"/>
        </w:rPr>
        <w:t xml:space="preserve"> </w:t>
      </w:r>
      <w:r>
        <w:t>or</w:t>
      </w:r>
      <w:r>
        <w:rPr>
          <w:spacing w:val="-7"/>
        </w:rPr>
        <w:t xml:space="preserve"> </w:t>
      </w:r>
      <w:r>
        <w:t>termination</w:t>
      </w:r>
      <w:r>
        <w:rPr>
          <w:spacing w:val="-8"/>
        </w:rPr>
        <w:t xml:space="preserve"> </w:t>
      </w:r>
      <w:r>
        <w:t>of</w:t>
      </w:r>
      <w:r>
        <w:rPr>
          <w:spacing w:val="-3"/>
        </w:rPr>
        <w:t xml:space="preserve"> </w:t>
      </w:r>
      <w:r>
        <w:t>this</w:t>
      </w:r>
      <w:r>
        <w:rPr>
          <w:spacing w:val="-7"/>
        </w:rPr>
        <w:t xml:space="preserve"> </w:t>
      </w:r>
      <w:r>
        <w:t>Lease</w:t>
      </w:r>
      <w:r>
        <w:rPr>
          <w:spacing w:val="-7"/>
        </w:rPr>
        <w:t xml:space="preserve"> </w:t>
      </w:r>
      <w:r>
        <w:t>during</w:t>
      </w:r>
      <w:r>
        <w:rPr>
          <w:spacing w:val="-8"/>
        </w:rPr>
        <w:t xml:space="preserve"> </w:t>
      </w:r>
      <w:r>
        <w:t>any</w:t>
      </w:r>
      <w:r>
        <w:rPr>
          <w:spacing w:val="-8"/>
        </w:rPr>
        <w:t xml:space="preserve"> </w:t>
      </w:r>
      <w:r>
        <w:t>Comparison</w:t>
      </w:r>
      <w:r>
        <w:rPr>
          <w:spacing w:val="-8"/>
        </w:rPr>
        <w:t xml:space="preserve"> </w:t>
      </w:r>
      <w:r>
        <w:t>Year</w:t>
      </w:r>
      <w:r>
        <w:rPr>
          <w:spacing w:val="-7"/>
        </w:rPr>
        <w:t xml:space="preserve"> </w:t>
      </w:r>
      <w:r>
        <w:t>for</w:t>
      </w:r>
      <w:r>
        <w:rPr>
          <w:spacing w:val="-7"/>
        </w:rPr>
        <w:t xml:space="preserve"> </w:t>
      </w:r>
      <w:r>
        <w:t>any</w:t>
      </w:r>
      <w:r>
        <w:rPr>
          <w:spacing w:val="-8"/>
        </w:rPr>
        <w:t xml:space="preserve"> </w:t>
      </w:r>
      <w:r>
        <w:t>part</w:t>
      </w:r>
      <w:r>
        <w:rPr>
          <w:spacing w:val="-7"/>
        </w:rPr>
        <w:t xml:space="preserve"> </w:t>
      </w:r>
      <w:r>
        <w:t>or</w:t>
      </w:r>
      <w:r>
        <w:rPr>
          <w:spacing w:val="-7"/>
        </w:rPr>
        <w:t xml:space="preserve"> </w:t>
      </w:r>
      <w:r>
        <w:t xml:space="preserve">all of which there is Additional Rent payable by Tenant under this </w:t>
      </w:r>
      <w:r>
        <w:rPr>
          <w:u w:val="single"/>
        </w:rPr>
        <w:t>Article 44</w:t>
      </w:r>
      <w:r>
        <w:t xml:space="preserve"> shall not affect the rights or obligations</w:t>
      </w:r>
      <w:r>
        <w:rPr>
          <w:spacing w:val="-5"/>
        </w:rPr>
        <w:t xml:space="preserve"> </w:t>
      </w:r>
      <w:r>
        <w:t>of</w:t>
      </w:r>
      <w:r>
        <w:rPr>
          <w:spacing w:val="-2"/>
        </w:rPr>
        <w:t xml:space="preserve"> </w:t>
      </w:r>
      <w:r>
        <w:t>the</w:t>
      </w:r>
      <w:r>
        <w:rPr>
          <w:spacing w:val="-5"/>
        </w:rPr>
        <w:t xml:space="preserve"> </w:t>
      </w:r>
      <w:r>
        <w:t>parties</w:t>
      </w:r>
      <w:r>
        <w:rPr>
          <w:spacing w:val="-5"/>
        </w:rPr>
        <w:t xml:space="preserve"> </w:t>
      </w:r>
      <w:r>
        <w:t>hereto</w:t>
      </w:r>
      <w:r>
        <w:rPr>
          <w:spacing w:val="-2"/>
        </w:rPr>
        <w:t xml:space="preserve"> </w:t>
      </w:r>
      <w:r>
        <w:t>respecting</w:t>
      </w:r>
      <w:r>
        <w:rPr>
          <w:spacing w:val="-5"/>
        </w:rPr>
        <w:t xml:space="preserve"> </w:t>
      </w:r>
      <w:r>
        <w:t>such</w:t>
      </w:r>
      <w:r>
        <w:rPr>
          <w:spacing w:val="-6"/>
        </w:rPr>
        <w:t xml:space="preserve"> </w:t>
      </w:r>
      <w:r>
        <w:t>Additional</w:t>
      </w:r>
      <w:r>
        <w:rPr>
          <w:spacing w:val="-5"/>
        </w:rPr>
        <w:t xml:space="preserve"> </w:t>
      </w:r>
      <w:r>
        <w:t>Rent,</w:t>
      </w:r>
      <w:r>
        <w:rPr>
          <w:spacing w:val="-3"/>
        </w:rPr>
        <w:t xml:space="preserve"> </w:t>
      </w:r>
      <w:r>
        <w:t>and</w:t>
      </w:r>
      <w:r>
        <w:rPr>
          <w:spacing w:val="-2"/>
        </w:rPr>
        <w:t xml:space="preserve"> </w:t>
      </w:r>
      <w:r>
        <w:t>any</w:t>
      </w:r>
      <w:r>
        <w:rPr>
          <w:spacing w:val="-5"/>
        </w:rPr>
        <w:t xml:space="preserve"> </w:t>
      </w:r>
      <w:r>
        <w:t>Landlord’s</w:t>
      </w:r>
      <w:r>
        <w:rPr>
          <w:spacing w:val="-5"/>
        </w:rPr>
        <w:t xml:space="preserve"> </w:t>
      </w:r>
      <w:r>
        <w:t>Statement</w:t>
      </w:r>
      <w:r>
        <w:rPr>
          <w:spacing w:val="-5"/>
        </w:rPr>
        <w:t xml:space="preserve"> </w:t>
      </w:r>
      <w:r>
        <w:t>relating</w:t>
      </w:r>
      <w:r>
        <w:rPr>
          <w:spacing w:val="-5"/>
        </w:rPr>
        <w:t xml:space="preserve"> </w:t>
      </w:r>
      <w:r>
        <w:t>to such</w:t>
      </w:r>
      <w:r>
        <w:rPr>
          <w:spacing w:val="-3"/>
        </w:rPr>
        <w:t xml:space="preserve"> </w:t>
      </w:r>
      <w:r>
        <w:t>increase</w:t>
      </w:r>
      <w:r>
        <w:rPr>
          <w:spacing w:val="-3"/>
        </w:rPr>
        <w:t xml:space="preserve"> </w:t>
      </w:r>
      <w:r>
        <w:t>may, on a</w:t>
      </w:r>
      <w:r>
        <w:rPr>
          <w:spacing w:val="-3"/>
        </w:rPr>
        <w:t xml:space="preserve"> </w:t>
      </w:r>
      <w:r>
        <w:t>pro rata</w:t>
      </w:r>
      <w:r>
        <w:rPr>
          <w:spacing w:val="-3"/>
        </w:rPr>
        <w:t xml:space="preserve"> </w:t>
      </w:r>
      <w:r>
        <w:t>basis, be sent to Tenant subsequent</w:t>
      </w:r>
      <w:r>
        <w:rPr>
          <w:spacing w:val="-3"/>
        </w:rPr>
        <w:t xml:space="preserve"> </w:t>
      </w:r>
      <w:r>
        <w:t>to, and all such rights</w:t>
      </w:r>
      <w:r>
        <w:rPr>
          <w:spacing w:val="-3"/>
        </w:rPr>
        <w:t xml:space="preserve"> </w:t>
      </w:r>
      <w:r>
        <w:t>and obligations shall survive, and be prorated as of, any such expiration or termination provided that any such Landlord’s Statement shall be received by Tenant within one (1) year following the Expiration Date.</w:t>
      </w:r>
    </w:p>
    <w:p w14:paraId="573E4659" w14:textId="77777777" w:rsidR="00FE5876" w:rsidRDefault="00FE5876">
      <w:pPr>
        <w:pStyle w:val="BodyText"/>
        <w:spacing w:before="1"/>
      </w:pPr>
    </w:p>
    <w:p w14:paraId="0B1D99AE" w14:textId="77777777" w:rsidR="00FE5876" w:rsidRDefault="00EF798B">
      <w:pPr>
        <w:pStyle w:val="ListParagraph"/>
        <w:numPr>
          <w:ilvl w:val="1"/>
          <w:numId w:val="16"/>
        </w:numPr>
        <w:tabs>
          <w:tab w:val="left" w:pos="1919"/>
        </w:tabs>
        <w:ind w:left="480" w:right="559" w:firstLine="720"/>
        <w:jc w:val="both"/>
      </w:pPr>
      <w:r>
        <w:t xml:space="preserve">Except as set forth in </w:t>
      </w:r>
      <w:r>
        <w:rPr>
          <w:u w:val="single"/>
        </w:rPr>
        <w:t>subsection H</w:t>
      </w:r>
      <w:r>
        <w:t xml:space="preserve"> below, in no event shall the Fixed Rent payable under this Lease be reduced due to an overpayment of a Tenant’s Tax Payment.</w:t>
      </w:r>
    </w:p>
    <w:p w14:paraId="099D576B" w14:textId="77777777" w:rsidR="00FE5876" w:rsidRDefault="00FE5876">
      <w:pPr>
        <w:jc w:val="both"/>
        <w:sectPr w:rsidR="00FE5876">
          <w:pgSz w:w="12240" w:h="15840"/>
          <w:pgMar w:top="1360" w:right="880" w:bottom="1200" w:left="960" w:header="0" w:footer="1018" w:gutter="0"/>
          <w:cols w:space="720"/>
        </w:sectPr>
      </w:pPr>
    </w:p>
    <w:p w14:paraId="742F67FA" w14:textId="77777777" w:rsidR="00FE5876" w:rsidRDefault="00EF798B">
      <w:pPr>
        <w:pStyle w:val="ListParagraph"/>
        <w:numPr>
          <w:ilvl w:val="1"/>
          <w:numId w:val="16"/>
        </w:numPr>
        <w:tabs>
          <w:tab w:val="left" w:pos="1918"/>
        </w:tabs>
        <w:spacing w:before="66"/>
        <w:ind w:left="480" w:right="559" w:firstLine="719"/>
        <w:jc w:val="both"/>
      </w:pPr>
      <w:r>
        <w:t>Landlord</w:t>
      </w:r>
      <w:r>
        <w:rPr>
          <w:spacing w:val="-1"/>
        </w:rPr>
        <w:t xml:space="preserve"> </w:t>
      </w:r>
      <w:r>
        <w:t>may,</w:t>
      </w:r>
      <w:r>
        <w:rPr>
          <w:spacing w:val="-2"/>
        </w:rPr>
        <w:t xml:space="preserve"> </w:t>
      </w:r>
      <w:r>
        <w:t>in</w:t>
      </w:r>
      <w:r>
        <w:rPr>
          <w:spacing w:val="-6"/>
        </w:rPr>
        <w:t xml:space="preserve"> </w:t>
      </w:r>
      <w:r>
        <w:t>its</w:t>
      </w:r>
      <w:r>
        <w:rPr>
          <w:spacing w:val="-5"/>
        </w:rPr>
        <w:t xml:space="preserve"> </w:t>
      </w:r>
      <w:r>
        <w:t>sole</w:t>
      </w:r>
      <w:r>
        <w:rPr>
          <w:spacing w:val="-5"/>
        </w:rPr>
        <w:t xml:space="preserve"> </w:t>
      </w:r>
      <w:r>
        <w:t>discretion</w:t>
      </w:r>
      <w:r>
        <w:rPr>
          <w:spacing w:val="-5"/>
        </w:rPr>
        <w:t xml:space="preserve"> </w:t>
      </w:r>
      <w:r>
        <w:t>upon</w:t>
      </w:r>
      <w:r>
        <w:rPr>
          <w:spacing w:val="-5"/>
        </w:rPr>
        <w:t xml:space="preserve"> </w:t>
      </w:r>
      <w:r>
        <w:t>no</w:t>
      </w:r>
      <w:r>
        <w:rPr>
          <w:spacing w:val="-1"/>
        </w:rPr>
        <w:t xml:space="preserve"> </w:t>
      </w:r>
      <w:r>
        <w:t>less</w:t>
      </w:r>
      <w:r>
        <w:rPr>
          <w:spacing w:val="-5"/>
        </w:rPr>
        <w:t xml:space="preserve"> </w:t>
      </w:r>
      <w:r>
        <w:t>than</w:t>
      </w:r>
      <w:r>
        <w:rPr>
          <w:spacing w:val="-6"/>
        </w:rPr>
        <w:t xml:space="preserve"> </w:t>
      </w:r>
      <w:r>
        <w:t>ninety</w:t>
      </w:r>
      <w:r>
        <w:rPr>
          <w:spacing w:val="-5"/>
        </w:rPr>
        <w:t xml:space="preserve"> </w:t>
      </w:r>
      <w:r>
        <w:t>(90)</w:t>
      </w:r>
      <w:r>
        <w:rPr>
          <w:spacing w:val="-5"/>
        </w:rPr>
        <w:t xml:space="preserve"> </w:t>
      </w:r>
      <w:r>
        <w:t>days</w:t>
      </w:r>
      <w:r>
        <w:rPr>
          <w:spacing w:val="-5"/>
        </w:rPr>
        <w:t xml:space="preserve"> </w:t>
      </w:r>
      <w:r>
        <w:t>prior</w:t>
      </w:r>
      <w:r>
        <w:rPr>
          <w:spacing w:val="-5"/>
        </w:rPr>
        <w:t xml:space="preserve"> </w:t>
      </w:r>
      <w:r>
        <w:t>written</w:t>
      </w:r>
      <w:r>
        <w:rPr>
          <w:spacing w:val="-5"/>
        </w:rPr>
        <w:t xml:space="preserve"> </w:t>
      </w:r>
      <w:r>
        <w:t>notice to Tenant, require the payment of Tenant’s Tax Payment for each Tax Year to be due and payable in two</w:t>
      </w:r>
    </w:p>
    <w:p w14:paraId="59B4E64B" w14:textId="77777777" w:rsidR="00FE5876" w:rsidRDefault="00EF798B">
      <w:pPr>
        <w:pStyle w:val="BodyText"/>
        <w:spacing w:before="2"/>
        <w:ind w:left="480" w:right="554"/>
        <w:jc w:val="both"/>
      </w:pPr>
      <w:r>
        <w:t>(2) equal semi-annual installments, in advance on the first day of each July and January during each Tax Year, based upon the Landlord’s Statement furnished to Tenant by Landlord prior to the commencement of such Tax Year, until such time as a new Landlord’s Statement for a subsequent Tax Year shall become effective.</w:t>
      </w:r>
      <w:r>
        <w:rPr>
          <w:spacing w:val="40"/>
        </w:rPr>
        <w:t xml:space="preserve"> </w:t>
      </w:r>
      <w:r>
        <w:t>If any such Landlord’s Statement is furnished to Tenant after the commencement of such Tax Year</w:t>
      </w:r>
      <w:r>
        <w:rPr>
          <w:spacing w:val="-4"/>
        </w:rPr>
        <w:t xml:space="preserve"> </w:t>
      </w:r>
      <w:r>
        <w:t>for</w:t>
      </w:r>
      <w:r>
        <w:rPr>
          <w:spacing w:val="-4"/>
        </w:rPr>
        <w:t xml:space="preserve"> </w:t>
      </w:r>
      <w:r>
        <w:t>which</w:t>
      </w:r>
      <w:r>
        <w:rPr>
          <w:spacing w:val="-4"/>
        </w:rPr>
        <w:t xml:space="preserve"> </w:t>
      </w:r>
      <w:r>
        <w:t>such</w:t>
      </w:r>
      <w:r>
        <w:rPr>
          <w:spacing w:val="-5"/>
        </w:rPr>
        <w:t xml:space="preserve"> </w:t>
      </w:r>
      <w:r>
        <w:t>Landlord’s</w:t>
      </w:r>
      <w:r>
        <w:rPr>
          <w:spacing w:val="-4"/>
        </w:rPr>
        <w:t xml:space="preserve"> </w:t>
      </w:r>
      <w:r>
        <w:t>Statement</w:t>
      </w:r>
      <w:r>
        <w:rPr>
          <w:spacing w:val="-4"/>
        </w:rPr>
        <w:t xml:space="preserve"> </w:t>
      </w:r>
      <w:r>
        <w:t>is</w:t>
      </w:r>
      <w:r>
        <w:rPr>
          <w:spacing w:val="-4"/>
        </w:rPr>
        <w:t xml:space="preserve"> </w:t>
      </w:r>
      <w:r>
        <w:t>rendered,</w:t>
      </w:r>
      <w:r>
        <w:rPr>
          <w:spacing w:val="-1"/>
        </w:rPr>
        <w:t xml:space="preserve"> </w:t>
      </w:r>
      <w:r>
        <w:t>Tenant</w:t>
      </w:r>
      <w:r>
        <w:rPr>
          <w:spacing w:val="-4"/>
        </w:rPr>
        <w:t xml:space="preserve"> </w:t>
      </w:r>
      <w:r>
        <w:t>shall, within</w:t>
      </w:r>
      <w:r>
        <w:rPr>
          <w:spacing w:val="-4"/>
        </w:rPr>
        <w:t xml:space="preserve"> </w:t>
      </w:r>
      <w:r>
        <w:t>thirty</w:t>
      </w:r>
      <w:r>
        <w:rPr>
          <w:spacing w:val="-4"/>
        </w:rPr>
        <w:t xml:space="preserve"> </w:t>
      </w:r>
      <w:r>
        <w:t>(30)</w:t>
      </w:r>
      <w:r>
        <w:rPr>
          <w:spacing w:val="-4"/>
        </w:rPr>
        <w:t xml:space="preserve"> </w:t>
      </w:r>
      <w:r>
        <w:t>days</w:t>
      </w:r>
      <w:r>
        <w:rPr>
          <w:spacing w:val="-4"/>
        </w:rPr>
        <w:t xml:space="preserve"> </w:t>
      </w:r>
      <w:r>
        <w:t>thereafter,</w:t>
      </w:r>
      <w:r>
        <w:rPr>
          <w:spacing w:val="-1"/>
        </w:rPr>
        <w:t xml:space="preserve"> </w:t>
      </w:r>
      <w:r>
        <w:t>pay to Landlord</w:t>
      </w:r>
      <w:r>
        <w:rPr>
          <w:spacing w:val="-1"/>
        </w:rPr>
        <w:t xml:space="preserve"> </w:t>
      </w:r>
      <w:r>
        <w:t>an</w:t>
      </w:r>
      <w:r>
        <w:rPr>
          <w:spacing w:val="-5"/>
        </w:rPr>
        <w:t xml:space="preserve"> </w:t>
      </w:r>
      <w:r>
        <w:t>amount</w:t>
      </w:r>
      <w:r>
        <w:rPr>
          <w:spacing w:val="-4"/>
        </w:rPr>
        <w:t xml:space="preserve"> </w:t>
      </w:r>
      <w:r>
        <w:t>equal</w:t>
      </w:r>
      <w:r>
        <w:rPr>
          <w:spacing w:val="-4"/>
        </w:rPr>
        <w:t xml:space="preserve"> </w:t>
      </w:r>
      <w:r>
        <w:t>to the</w:t>
      </w:r>
      <w:r>
        <w:rPr>
          <w:spacing w:val="-4"/>
        </w:rPr>
        <w:t xml:space="preserve"> </w:t>
      </w:r>
      <w:r>
        <w:t>amount</w:t>
      </w:r>
      <w:r>
        <w:rPr>
          <w:spacing w:val="-4"/>
        </w:rPr>
        <w:t xml:space="preserve"> </w:t>
      </w:r>
      <w:r>
        <w:t>of</w:t>
      </w:r>
      <w:r>
        <w:rPr>
          <w:spacing w:val="-4"/>
        </w:rPr>
        <w:t xml:space="preserve"> </w:t>
      </w:r>
      <w:r>
        <w:t>any</w:t>
      </w:r>
      <w:r>
        <w:rPr>
          <w:spacing w:val="-4"/>
        </w:rPr>
        <w:t xml:space="preserve"> </w:t>
      </w:r>
      <w:r>
        <w:t>underpayment</w:t>
      </w:r>
      <w:r>
        <w:rPr>
          <w:spacing w:val="-4"/>
        </w:rPr>
        <w:t xml:space="preserve"> </w:t>
      </w:r>
      <w:r>
        <w:t>of Tenant’s</w:t>
      </w:r>
      <w:r>
        <w:rPr>
          <w:spacing w:val="-4"/>
        </w:rPr>
        <w:t xml:space="preserve"> </w:t>
      </w:r>
      <w:r>
        <w:t>Tax Payment with</w:t>
      </w:r>
      <w:r>
        <w:rPr>
          <w:spacing w:val="-4"/>
        </w:rPr>
        <w:t xml:space="preserve"> </w:t>
      </w:r>
      <w:r>
        <w:t>respect</w:t>
      </w:r>
      <w:r>
        <w:rPr>
          <w:spacing w:val="-4"/>
        </w:rPr>
        <w:t xml:space="preserve"> </w:t>
      </w:r>
      <w:r>
        <w:t>to such</w:t>
      </w:r>
      <w:r>
        <w:rPr>
          <w:spacing w:val="-1"/>
        </w:rPr>
        <w:t xml:space="preserve"> </w:t>
      </w:r>
      <w:r>
        <w:t>Tax Year</w:t>
      </w:r>
      <w:r>
        <w:rPr>
          <w:spacing w:val="-1"/>
        </w:rPr>
        <w:t xml:space="preserve"> </w:t>
      </w:r>
      <w:r>
        <w:t>and, in</w:t>
      </w:r>
      <w:r>
        <w:rPr>
          <w:spacing w:val="-1"/>
        </w:rPr>
        <w:t xml:space="preserve"> </w:t>
      </w:r>
      <w:r>
        <w:t>the</w:t>
      </w:r>
      <w:r>
        <w:rPr>
          <w:spacing w:val="-1"/>
        </w:rPr>
        <w:t xml:space="preserve"> </w:t>
      </w:r>
      <w:r>
        <w:t>event</w:t>
      </w:r>
      <w:r>
        <w:rPr>
          <w:spacing w:val="-1"/>
        </w:rPr>
        <w:t xml:space="preserve"> </w:t>
      </w:r>
      <w:r>
        <w:t>of</w:t>
      </w:r>
      <w:r>
        <w:rPr>
          <w:spacing w:val="-1"/>
        </w:rPr>
        <w:t xml:space="preserve"> </w:t>
      </w:r>
      <w:r>
        <w:t>an</w:t>
      </w:r>
      <w:r>
        <w:rPr>
          <w:spacing w:val="-1"/>
        </w:rPr>
        <w:t xml:space="preserve"> </w:t>
      </w:r>
      <w:r>
        <w:t>overpayment</w:t>
      </w:r>
      <w:r>
        <w:rPr>
          <w:spacing w:val="-2"/>
        </w:rPr>
        <w:t xml:space="preserve"> </w:t>
      </w:r>
      <w:r>
        <w:t>of Tenant’s</w:t>
      </w:r>
      <w:r>
        <w:rPr>
          <w:spacing w:val="-1"/>
        </w:rPr>
        <w:t xml:space="preserve"> </w:t>
      </w:r>
      <w:r>
        <w:t>Tax Payment, Landlord will credit</w:t>
      </w:r>
      <w:r>
        <w:rPr>
          <w:spacing w:val="-1"/>
        </w:rPr>
        <w:t xml:space="preserve"> </w:t>
      </w:r>
      <w:r>
        <w:t xml:space="preserve">Tenant the amount of Tenant’s overpayment against the next due and payable Tenant’s Tax Payment under this </w:t>
      </w:r>
      <w:r>
        <w:rPr>
          <w:u w:val="single"/>
        </w:rPr>
        <w:t>Article</w:t>
      </w:r>
      <w:r>
        <w:rPr>
          <w:spacing w:val="-11"/>
          <w:u w:val="single"/>
        </w:rPr>
        <w:t xml:space="preserve"> </w:t>
      </w:r>
      <w:r>
        <w:rPr>
          <w:u w:val="single"/>
        </w:rPr>
        <w:t>44</w:t>
      </w:r>
      <w:r>
        <w:rPr>
          <w:spacing w:val="-8"/>
        </w:rPr>
        <w:t xml:space="preserve"> </w:t>
      </w:r>
      <w:r>
        <w:t>or</w:t>
      </w:r>
      <w:r>
        <w:rPr>
          <w:spacing w:val="-11"/>
        </w:rPr>
        <w:t xml:space="preserve"> </w:t>
      </w:r>
      <w:r>
        <w:t>against</w:t>
      </w:r>
      <w:r>
        <w:rPr>
          <w:spacing w:val="-11"/>
        </w:rPr>
        <w:t xml:space="preserve"> </w:t>
      </w:r>
      <w:r>
        <w:t>the</w:t>
      </w:r>
      <w:r>
        <w:rPr>
          <w:spacing w:val="-7"/>
        </w:rPr>
        <w:t xml:space="preserve"> </w:t>
      </w:r>
      <w:r>
        <w:t>next</w:t>
      </w:r>
      <w:r>
        <w:rPr>
          <w:spacing w:val="-11"/>
        </w:rPr>
        <w:t xml:space="preserve"> </w:t>
      </w:r>
      <w:r>
        <w:t>installment</w:t>
      </w:r>
      <w:r>
        <w:rPr>
          <w:spacing w:val="-11"/>
        </w:rPr>
        <w:t xml:space="preserve"> </w:t>
      </w:r>
      <w:r>
        <w:t>of</w:t>
      </w:r>
      <w:r>
        <w:rPr>
          <w:spacing w:val="-7"/>
        </w:rPr>
        <w:t xml:space="preserve"> </w:t>
      </w:r>
      <w:r>
        <w:t>Fixed</w:t>
      </w:r>
      <w:r>
        <w:rPr>
          <w:spacing w:val="-8"/>
        </w:rPr>
        <w:t xml:space="preserve"> </w:t>
      </w:r>
      <w:r>
        <w:t>Rent</w:t>
      </w:r>
      <w:r>
        <w:rPr>
          <w:spacing w:val="-11"/>
        </w:rPr>
        <w:t xml:space="preserve"> </w:t>
      </w:r>
      <w:r>
        <w:t>payable</w:t>
      </w:r>
      <w:r>
        <w:rPr>
          <w:spacing w:val="-11"/>
        </w:rPr>
        <w:t xml:space="preserve"> </w:t>
      </w:r>
      <w:r>
        <w:t>pursuant</w:t>
      </w:r>
      <w:r>
        <w:rPr>
          <w:spacing w:val="-7"/>
        </w:rPr>
        <w:t xml:space="preserve"> </w:t>
      </w:r>
      <w:r>
        <w:t>to</w:t>
      </w:r>
      <w:r>
        <w:rPr>
          <w:spacing w:val="-8"/>
        </w:rPr>
        <w:t xml:space="preserve"> </w:t>
      </w:r>
      <w:r>
        <w:t>the</w:t>
      </w:r>
      <w:r>
        <w:rPr>
          <w:spacing w:val="-7"/>
        </w:rPr>
        <w:t xml:space="preserve"> </w:t>
      </w:r>
      <w:r>
        <w:t>terms</w:t>
      </w:r>
      <w:r>
        <w:rPr>
          <w:spacing w:val="-11"/>
        </w:rPr>
        <w:t xml:space="preserve"> </w:t>
      </w:r>
      <w:r>
        <w:t>of</w:t>
      </w:r>
      <w:r>
        <w:rPr>
          <w:spacing w:val="-7"/>
        </w:rPr>
        <w:t xml:space="preserve"> </w:t>
      </w:r>
      <w:r>
        <w:t>this</w:t>
      </w:r>
      <w:r>
        <w:rPr>
          <w:spacing w:val="-3"/>
        </w:rPr>
        <w:t xml:space="preserve"> </w:t>
      </w:r>
      <w:r>
        <w:t>Lease.</w:t>
      </w:r>
      <w:r>
        <w:rPr>
          <w:spacing w:val="40"/>
        </w:rPr>
        <w:t xml:space="preserve"> </w:t>
      </w:r>
      <w:r>
        <w:t>If</w:t>
      </w:r>
      <w:r>
        <w:rPr>
          <w:spacing w:val="-7"/>
        </w:rPr>
        <w:t xml:space="preserve"> </w:t>
      </w:r>
      <w:r>
        <w:t>there shall be any increase in Taxes for any Tax Year, whether during or after such Tax Year, Landlord shall furnish a revised statement for such Tax Year, and Tenant’s Tax Payment for such Tax Year shall be adjusted and paid substantially in the same manner as provided in the preceding sentence.</w:t>
      </w:r>
      <w:r>
        <w:rPr>
          <w:spacing w:val="40"/>
        </w:rPr>
        <w:t xml:space="preserve"> </w:t>
      </w:r>
      <w:r>
        <w:t>If, during the Term of this Lease, Taxes are required to be paid (either to the appropriate taxing authorities or as tax escrow</w:t>
      </w:r>
      <w:r>
        <w:rPr>
          <w:spacing w:val="-9"/>
        </w:rPr>
        <w:t xml:space="preserve"> </w:t>
      </w:r>
      <w:r>
        <w:t>payments</w:t>
      </w:r>
      <w:r>
        <w:rPr>
          <w:spacing w:val="-8"/>
        </w:rPr>
        <w:t xml:space="preserve"> </w:t>
      </w:r>
      <w:r>
        <w:t>to</w:t>
      </w:r>
      <w:r>
        <w:rPr>
          <w:spacing w:val="-6"/>
        </w:rPr>
        <w:t xml:space="preserve"> </w:t>
      </w:r>
      <w:r>
        <w:t>a</w:t>
      </w:r>
      <w:r>
        <w:rPr>
          <w:spacing w:val="-8"/>
        </w:rPr>
        <w:t xml:space="preserve"> </w:t>
      </w:r>
      <w:r>
        <w:t>Superior</w:t>
      </w:r>
      <w:r>
        <w:rPr>
          <w:spacing w:val="-8"/>
        </w:rPr>
        <w:t xml:space="preserve"> </w:t>
      </w:r>
      <w:r>
        <w:t>Mortgagee</w:t>
      </w:r>
      <w:r>
        <w:rPr>
          <w:spacing w:val="-8"/>
        </w:rPr>
        <w:t xml:space="preserve"> </w:t>
      </w:r>
      <w:r>
        <w:t>(as</w:t>
      </w:r>
      <w:r>
        <w:rPr>
          <w:spacing w:val="-5"/>
        </w:rPr>
        <w:t xml:space="preserve"> </w:t>
      </w:r>
      <w:r>
        <w:t>hereinafter</w:t>
      </w:r>
      <w:r>
        <w:rPr>
          <w:spacing w:val="-8"/>
        </w:rPr>
        <w:t xml:space="preserve"> </w:t>
      </w:r>
      <w:r>
        <w:t>defined))</w:t>
      </w:r>
      <w:r>
        <w:rPr>
          <w:spacing w:val="-8"/>
        </w:rPr>
        <w:t xml:space="preserve"> </w:t>
      </w:r>
      <w:r>
        <w:t>in</w:t>
      </w:r>
      <w:r>
        <w:rPr>
          <w:spacing w:val="-9"/>
        </w:rPr>
        <w:t xml:space="preserve"> </w:t>
      </w:r>
      <w:r>
        <w:t>full</w:t>
      </w:r>
      <w:r>
        <w:rPr>
          <w:spacing w:val="-8"/>
        </w:rPr>
        <w:t xml:space="preserve"> </w:t>
      </w:r>
      <w:r>
        <w:t>or</w:t>
      </w:r>
      <w:r>
        <w:rPr>
          <w:spacing w:val="-8"/>
        </w:rPr>
        <w:t xml:space="preserve"> </w:t>
      </w:r>
      <w:r>
        <w:t>in</w:t>
      </w:r>
      <w:r>
        <w:rPr>
          <w:spacing w:val="-9"/>
        </w:rPr>
        <w:t xml:space="preserve"> </w:t>
      </w:r>
      <w:r>
        <w:t>monthly,</w:t>
      </w:r>
      <w:r>
        <w:rPr>
          <w:spacing w:val="-7"/>
        </w:rPr>
        <w:t xml:space="preserve"> </w:t>
      </w:r>
      <w:r>
        <w:t>quar</w:t>
      </w:r>
      <w:r>
        <w:t>terly,</w:t>
      </w:r>
      <w:r>
        <w:rPr>
          <w:spacing w:val="-7"/>
        </w:rPr>
        <w:t xml:space="preserve"> </w:t>
      </w:r>
      <w:r>
        <w:t>or</w:t>
      </w:r>
      <w:r>
        <w:rPr>
          <w:spacing w:val="-8"/>
        </w:rPr>
        <w:t xml:space="preserve"> </w:t>
      </w:r>
      <w:r>
        <w:t>other installments, on any other date or dates than as presently required, then at Landlord’s option upon prior written notice to Tenant, Tenant’s Tax Payments shall be correspondingly accelerated or revised so that said</w:t>
      </w:r>
      <w:r>
        <w:rPr>
          <w:spacing w:val="-5"/>
        </w:rPr>
        <w:t xml:space="preserve"> </w:t>
      </w:r>
      <w:r>
        <w:t>Tenant’s</w:t>
      </w:r>
      <w:r>
        <w:rPr>
          <w:spacing w:val="-8"/>
        </w:rPr>
        <w:t xml:space="preserve"> </w:t>
      </w:r>
      <w:r>
        <w:t>Tax</w:t>
      </w:r>
      <w:r>
        <w:rPr>
          <w:spacing w:val="-5"/>
        </w:rPr>
        <w:t xml:space="preserve"> </w:t>
      </w:r>
      <w:r>
        <w:t>Payments</w:t>
      </w:r>
      <w:r>
        <w:rPr>
          <w:spacing w:val="-8"/>
        </w:rPr>
        <w:t xml:space="preserve"> </w:t>
      </w:r>
      <w:r>
        <w:t>are</w:t>
      </w:r>
      <w:r>
        <w:rPr>
          <w:spacing w:val="-8"/>
        </w:rPr>
        <w:t xml:space="preserve"> </w:t>
      </w:r>
      <w:r>
        <w:t>due</w:t>
      </w:r>
      <w:r>
        <w:rPr>
          <w:spacing w:val="-8"/>
        </w:rPr>
        <w:t xml:space="preserve"> </w:t>
      </w:r>
      <w:r>
        <w:t>at</w:t>
      </w:r>
      <w:r>
        <w:rPr>
          <w:spacing w:val="-8"/>
        </w:rPr>
        <w:t xml:space="preserve"> </w:t>
      </w:r>
      <w:r>
        <w:t>least</w:t>
      </w:r>
      <w:r>
        <w:rPr>
          <w:spacing w:val="-8"/>
        </w:rPr>
        <w:t xml:space="preserve"> </w:t>
      </w:r>
      <w:r>
        <w:t>thirty</w:t>
      </w:r>
      <w:r>
        <w:rPr>
          <w:spacing w:val="-9"/>
        </w:rPr>
        <w:t xml:space="preserve"> </w:t>
      </w:r>
      <w:r>
        <w:t>(30)</w:t>
      </w:r>
      <w:r>
        <w:rPr>
          <w:spacing w:val="-8"/>
        </w:rPr>
        <w:t xml:space="preserve"> </w:t>
      </w:r>
      <w:r>
        <w:t>days</w:t>
      </w:r>
      <w:r>
        <w:rPr>
          <w:spacing w:val="-8"/>
        </w:rPr>
        <w:t xml:space="preserve"> </w:t>
      </w:r>
      <w:r>
        <w:t>prior</w:t>
      </w:r>
      <w:r>
        <w:rPr>
          <w:spacing w:val="-8"/>
        </w:rPr>
        <w:t xml:space="preserve"> </w:t>
      </w:r>
      <w:r>
        <w:t>to</w:t>
      </w:r>
      <w:r>
        <w:rPr>
          <w:spacing w:val="-9"/>
        </w:rPr>
        <w:t xml:space="preserve"> </w:t>
      </w:r>
      <w:r>
        <w:t>the</w:t>
      </w:r>
      <w:r>
        <w:rPr>
          <w:spacing w:val="-8"/>
        </w:rPr>
        <w:t xml:space="preserve"> </w:t>
      </w:r>
      <w:r>
        <w:t>date</w:t>
      </w:r>
      <w:r>
        <w:rPr>
          <w:spacing w:val="-8"/>
        </w:rPr>
        <w:t xml:space="preserve"> </w:t>
      </w:r>
      <w:r>
        <w:t>payments</w:t>
      </w:r>
      <w:r>
        <w:rPr>
          <w:spacing w:val="-8"/>
        </w:rPr>
        <w:t xml:space="preserve"> </w:t>
      </w:r>
      <w:r>
        <w:t>are</w:t>
      </w:r>
      <w:r>
        <w:rPr>
          <w:spacing w:val="-8"/>
        </w:rPr>
        <w:t xml:space="preserve"> </w:t>
      </w:r>
      <w:r>
        <w:t>due</w:t>
      </w:r>
      <w:r>
        <w:rPr>
          <w:spacing w:val="-8"/>
        </w:rPr>
        <w:t xml:space="preserve"> </w:t>
      </w:r>
      <w:r>
        <w:t>to</w:t>
      </w:r>
      <w:r>
        <w:rPr>
          <w:spacing w:val="-5"/>
        </w:rPr>
        <w:t xml:space="preserve"> </w:t>
      </w:r>
      <w:r>
        <w:t>the</w:t>
      </w:r>
      <w:r>
        <w:rPr>
          <w:spacing w:val="-8"/>
        </w:rPr>
        <w:t xml:space="preserve"> </w:t>
      </w:r>
      <w:r>
        <w:t>taxing authorities or the Superior Mortgagee.</w:t>
      </w:r>
      <w:r>
        <w:rPr>
          <w:spacing w:val="40"/>
        </w:rPr>
        <w:t xml:space="preserve"> </w:t>
      </w:r>
      <w:r>
        <w:t>The benefit of any discount for any early payment or prepayment of Taxes shall accrue to the benefit of Landlord and Tenant and such disc</w:t>
      </w:r>
      <w:r>
        <w:t>ount shall be subtracted from Taxes.</w:t>
      </w:r>
      <w:r>
        <w:rPr>
          <w:spacing w:val="40"/>
        </w:rPr>
        <w:t xml:space="preserve"> </w:t>
      </w:r>
      <w:r>
        <w:t>Whenever so requested, but not more often than once a year, Landlord will furnish Tenant with a reproduced copy of the bill (or receipted bill) for Taxes for the current or next preceding Tax Year.</w:t>
      </w:r>
    </w:p>
    <w:p w14:paraId="0BF3AA7C" w14:textId="77777777" w:rsidR="00FE5876" w:rsidRDefault="00EF798B">
      <w:pPr>
        <w:pStyle w:val="BodyText"/>
        <w:tabs>
          <w:tab w:val="left" w:pos="1920"/>
        </w:tabs>
        <w:spacing w:before="252"/>
        <w:ind w:left="480" w:right="556" w:firstLine="719"/>
        <w:jc w:val="both"/>
      </w:pPr>
      <w:r>
        <w:rPr>
          <w:spacing w:val="-6"/>
        </w:rPr>
        <w:t>I.</w:t>
      </w:r>
      <w:r>
        <w:tab/>
      </w:r>
      <w:r>
        <w:t>Tenant shall pay any commercial rent tax and/or occupancy tax now</w:t>
      </w:r>
      <w:r>
        <w:rPr>
          <w:spacing w:val="-1"/>
        </w:rPr>
        <w:t xml:space="preserve"> </w:t>
      </w:r>
      <w:r>
        <w:t>in effect or hereafter enacted directly to the taxing authority; provided, however, that Tenant shall have the right to apply for a reduction thereof in accordance with Article 92 hereof.</w:t>
      </w:r>
    </w:p>
    <w:p w14:paraId="1DE0055B" w14:textId="77777777" w:rsidR="00FE5876" w:rsidRDefault="00EF798B">
      <w:pPr>
        <w:pStyle w:val="Heading3"/>
        <w:numPr>
          <w:ilvl w:val="0"/>
          <w:numId w:val="16"/>
        </w:numPr>
        <w:tabs>
          <w:tab w:val="left" w:pos="1198"/>
        </w:tabs>
        <w:spacing w:before="253"/>
        <w:ind w:left="1198" w:hanging="718"/>
        <w:jc w:val="both"/>
      </w:pPr>
      <w:r>
        <w:t>CONDITIONAL</w:t>
      </w:r>
      <w:r>
        <w:rPr>
          <w:spacing w:val="-5"/>
        </w:rPr>
        <w:t xml:space="preserve"> </w:t>
      </w:r>
      <w:r>
        <w:t>LIMITATION</w:t>
      </w:r>
      <w:r>
        <w:rPr>
          <w:spacing w:val="-2"/>
        </w:rPr>
        <w:t xml:space="preserve"> </w:t>
      </w:r>
      <w:r>
        <w:t>&amp;</w:t>
      </w:r>
      <w:r>
        <w:rPr>
          <w:spacing w:val="-2"/>
        </w:rPr>
        <w:t xml:space="preserve"> </w:t>
      </w:r>
      <w:r>
        <w:t>OTHER</w:t>
      </w:r>
      <w:r>
        <w:rPr>
          <w:spacing w:val="-4"/>
        </w:rPr>
        <w:t xml:space="preserve"> </w:t>
      </w:r>
      <w:r>
        <w:t>DEFAULTS</w:t>
      </w:r>
      <w:r>
        <w:rPr>
          <w:spacing w:val="-5"/>
        </w:rPr>
        <w:t xml:space="preserve"> </w:t>
      </w:r>
      <w:r>
        <w:t>&amp;</w:t>
      </w:r>
      <w:r>
        <w:rPr>
          <w:spacing w:val="-1"/>
        </w:rPr>
        <w:t xml:space="preserve"> </w:t>
      </w:r>
      <w:r>
        <w:rPr>
          <w:spacing w:val="-2"/>
        </w:rPr>
        <w:t>REMEDIES:</w:t>
      </w:r>
    </w:p>
    <w:p w14:paraId="363A3147" w14:textId="77777777" w:rsidR="00FE5876" w:rsidRDefault="00FE5876">
      <w:pPr>
        <w:pStyle w:val="BodyText"/>
        <w:spacing w:before="1"/>
      </w:pPr>
    </w:p>
    <w:p w14:paraId="718133A0" w14:textId="77777777" w:rsidR="00FE5876" w:rsidRDefault="00EF798B">
      <w:pPr>
        <w:pStyle w:val="ListParagraph"/>
        <w:numPr>
          <w:ilvl w:val="1"/>
          <w:numId w:val="16"/>
        </w:numPr>
        <w:tabs>
          <w:tab w:val="left" w:pos="1919"/>
        </w:tabs>
        <w:spacing w:before="1"/>
        <w:ind w:left="480" w:right="559" w:firstLine="720"/>
        <w:jc w:val="both"/>
      </w:pPr>
      <w:r>
        <w:t>If Tenant shall default in making the payment of the Fixed Rent reserved herein as and when due and payable hereunder, or any item of Additional Rent herein mentioned as and when due and payable hereunder, or any part of either, during any two (2) months, whether or not</w:t>
      </w:r>
      <w:r>
        <w:rPr>
          <w:spacing w:val="40"/>
        </w:rPr>
        <w:t xml:space="preserve"> </w:t>
      </w:r>
      <w:r>
        <w:t>consecutive, within any six (6) consecutive month period, and (i) each such default shall continue for more than ten (10) days after written</w:t>
      </w:r>
      <w:r>
        <w:rPr>
          <w:spacing w:val="-4"/>
        </w:rPr>
        <w:t xml:space="preserve"> </w:t>
      </w:r>
      <w:r>
        <w:t>notice</w:t>
      </w:r>
      <w:r>
        <w:rPr>
          <w:spacing w:val="-4"/>
        </w:rPr>
        <w:t xml:space="preserve"> </w:t>
      </w:r>
      <w:r>
        <w:t>of such</w:t>
      </w:r>
      <w:r>
        <w:rPr>
          <w:spacing w:val="-4"/>
        </w:rPr>
        <w:t xml:space="preserve"> </w:t>
      </w:r>
      <w:r>
        <w:t>default</w:t>
      </w:r>
      <w:r>
        <w:rPr>
          <w:spacing w:val="-4"/>
        </w:rPr>
        <w:t xml:space="preserve"> </w:t>
      </w:r>
      <w:r>
        <w:t>by</w:t>
      </w:r>
      <w:r>
        <w:rPr>
          <w:spacing w:val="-1"/>
        </w:rPr>
        <w:t xml:space="preserve"> </w:t>
      </w:r>
      <w:r>
        <w:t>Landlord</w:t>
      </w:r>
      <w:r>
        <w:rPr>
          <w:spacing w:val="-1"/>
        </w:rPr>
        <w:t xml:space="preserve"> </w:t>
      </w:r>
      <w:r>
        <w:t>to Tenant (which written notice may</w:t>
      </w:r>
      <w:r>
        <w:rPr>
          <w:spacing w:val="-4"/>
        </w:rPr>
        <w:t xml:space="preserve"> </w:t>
      </w:r>
      <w:r>
        <w:t>be via email) and (ii) Landlord, after the expiration of such second ten (10) day grace period, shall serve upon Tenant petitions and notice of petition to dispossess Tenant by summary proceedings in each such instance, then, if such defaults</w:t>
      </w:r>
      <w:r>
        <w:rPr>
          <w:spacing w:val="-4"/>
        </w:rPr>
        <w:t xml:space="preserve"> </w:t>
      </w:r>
      <w:r>
        <w:t>are</w:t>
      </w:r>
      <w:r>
        <w:rPr>
          <w:spacing w:val="-4"/>
        </w:rPr>
        <w:t xml:space="preserve"> </w:t>
      </w:r>
      <w:r>
        <w:t>cured prior</w:t>
      </w:r>
      <w:r>
        <w:rPr>
          <w:spacing w:val="-4"/>
        </w:rPr>
        <w:t xml:space="preserve"> </w:t>
      </w:r>
      <w:r>
        <w:t>to the</w:t>
      </w:r>
      <w:r>
        <w:rPr>
          <w:spacing w:val="-4"/>
        </w:rPr>
        <w:t xml:space="preserve"> </w:t>
      </w:r>
      <w:r>
        <w:t>entry</w:t>
      </w:r>
      <w:r>
        <w:rPr>
          <w:spacing w:val="-4"/>
        </w:rPr>
        <w:t xml:space="preserve"> </w:t>
      </w:r>
      <w:r>
        <w:t>of a</w:t>
      </w:r>
      <w:r>
        <w:rPr>
          <w:spacing w:val="-4"/>
        </w:rPr>
        <w:t xml:space="preserve"> </w:t>
      </w:r>
      <w:r>
        <w:t>judgment</w:t>
      </w:r>
      <w:r>
        <w:rPr>
          <w:spacing w:val="-4"/>
        </w:rPr>
        <w:t xml:space="preserve"> </w:t>
      </w:r>
      <w:r>
        <w:t>against</w:t>
      </w:r>
      <w:r>
        <w:rPr>
          <w:spacing w:val="-4"/>
        </w:rPr>
        <w:t xml:space="preserve"> </w:t>
      </w:r>
      <w:r>
        <w:t>Tenan</w:t>
      </w:r>
      <w:r>
        <w:t>t</w:t>
      </w:r>
      <w:r>
        <w:rPr>
          <w:spacing w:val="-4"/>
        </w:rPr>
        <w:t xml:space="preserve"> </w:t>
      </w:r>
      <w:r>
        <w:t>and Landlord shall</w:t>
      </w:r>
      <w:r>
        <w:rPr>
          <w:spacing w:val="-4"/>
        </w:rPr>
        <w:t xml:space="preserve"> </w:t>
      </w:r>
      <w:r>
        <w:t>have withdrawn</w:t>
      </w:r>
      <w:r>
        <w:rPr>
          <w:spacing w:val="-4"/>
        </w:rPr>
        <w:t xml:space="preserve"> </w:t>
      </w:r>
      <w:r>
        <w:t>such petitions and caused the dismissal of such proceedings, in each case, with prejudice, any further and subsequent default in the payment of any Fixed Rent or Additional Rent due Landlord hereunder which shall</w:t>
      </w:r>
      <w:r>
        <w:rPr>
          <w:spacing w:val="-7"/>
        </w:rPr>
        <w:t xml:space="preserve"> </w:t>
      </w:r>
      <w:r>
        <w:t>continue</w:t>
      </w:r>
      <w:r>
        <w:rPr>
          <w:spacing w:val="-7"/>
        </w:rPr>
        <w:t xml:space="preserve"> </w:t>
      </w:r>
      <w:r>
        <w:t>for</w:t>
      </w:r>
      <w:r>
        <w:rPr>
          <w:spacing w:val="-7"/>
        </w:rPr>
        <w:t xml:space="preserve"> </w:t>
      </w:r>
      <w:r>
        <w:t>more</w:t>
      </w:r>
      <w:r>
        <w:rPr>
          <w:spacing w:val="-7"/>
        </w:rPr>
        <w:t xml:space="preserve"> </w:t>
      </w:r>
      <w:r>
        <w:t>than</w:t>
      </w:r>
      <w:r>
        <w:rPr>
          <w:spacing w:val="-7"/>
        </w:rPr>
        <w:t xml:space="preserve"> </w:t>
      </w:r>
      <w:r>
        <w:t>ten</w:t>
      </w:r>
      <w:r>
        <w:rPr>
          <w:spacing w:val="-7"/>
        </w:rPr>
        <w:t xml:space="preserve"> </w:t>
      </w:r>
      <w:r>
        <w:t>(10)</w:t>
      </w:r>
      <w:r>
        <w:rPr>
          <w:spacing w:val="-7"/>
        </w:rPr>
        <w:t xml:space="preserve"> </w:t>
      </w:r>
      <w:r>
        <w:t>days</w:t>
      </w:r>
      <w:r>
        <w:rPr>
          <w:spacing w:val="-7"/>
        </w:rPr>
        <w:t xml:space="preserve"> </w:t>
      </w:r>
      <w:r>
        <w:t>after</w:t>
      </w:r>
      <w:r>
        <w:rPr>
          <w:spacing w:val="-7"/>
        </w:rPr>
        <w:t xml:space="preserve"> </w:t>
      </w:r>
      <w:r>
        <w:t>Landlord</w:t>
      </w:r>
      <w:r>
        <w:rPr>
          <w:spacing w:val="-3"/>
        </w:rPr>
        <w:t xml:space="preserve"> </w:t>
      </w:r>
      <w:r>
        <w:t>shall</w:t>
      </w:r>
      <w:r>
        <w:rPr>
          <w:spacing w:val="-7"/>
        </w:rPr>
        <w:t xml:space="preserve"> </w:t>
      </w:r>
      <w:r>
        <w:t>give</w:t>
      </w:r>
      <w:r>
        <w:rPr>
          <w:spacing w:val="-7"/>
        </w:rPr>
        <w:t xml:space="preserve"> </w:t>
      </w:r>
      <w:r>
        <w:t>a</w:t>
      </w:r>
      <w:r>
        <w:rPr>
          <w:spacing w:val="-3"/>
        </w:rPr>
        <w:t xml:space="preserve"> </w:t>
      </w:r>
      <w:r>
        <w:t>written</w:t>
      </w:r>
      <w:r>
        <w:rPr>
          <w:spacing w:val="-7"/>
        </w:rPr>
        <w:t xml:space="preserve"> </w:t>
      </w:r>
      <w:r>
        <w:t>notice</w:t>
      </w:r>
      <w:r>
        <w:rPr>
          <w:spacing w:val="-7"/>
        </w:rPr>
        <w:t xml:space="preserve"> </w:t>
      </w:r>
      <w:r>
        <w:t>of</w:t>
      </w:r>
      <w:r>
        <w:rPr>
          <w:spacing w:val="-3"/>
        </w:rPr>
        <w:t xml:space="preserve"> </w:t>
      </w:r>
      <w:r>
        <w:t>such</w:t>
      </w:r>
      <w:r>
        <w:rPr>
          <w:spacing w:val="-7"/>
        </w:rPr>
        <w:t xml:space="preserve"> </w:t>
      </w:r>
      <w:r>
        <w:t>default</w:t>
      </w:r>
      <w:r>
        <w:rPr>
          <w:spacing w:val="-7"/>
        </w:rPr>
        <w:t xml:space="preserve"> </w:t>
      </w:r>
      <w:r>
        <w:t>shall</w:t>
      </w:r>
      <w:r>
        <w:rPr>
          <w:spacing w:val="-7"/>
        </w:rPr>
        <w:t xml:space="preserve"> </w:t>
      </w:r>
      <w:r>
        <w:t>be deemed to be</w:t>
      </w:r>
      <w:r>
        <w:rPr>
          <w:spacing w:val="-4"/>
        </w:rPr>
        <w:t xml:space="preserve"> </w:t>
      </w:r>
      <w:r>
        <w:t>deliberate,</w:t>
      </w:r>
      <w:r>
        <w:rPr>
          <w:spacing w:val="-1"/>
        </w:rPr>
        <w:t xml:space="preserve"> </w:t>
      </w:r>
      <w:r>
        <w:t>and</w:t>
      </w:r>
      <w:r>
        <w:rPr>
          <w:spacing w:val="-1"/>
        </w:rPr>
        <w:t xml:space="preserve"> </w:t>
      </w:r>
      <w:r>
        <w:t>Landlord</w:t>
      </w:r>
      <w:r>
        <w:rPr>
          <w:spacing w:val="-1"/>
        </w:rPr>
        <w:t xml:space="preserve"> </w:t>
      </w:r>
      <w:r>
        <w:t>may</w:t>
      </w:r>
      <w:r>
        <w:rPr>
          <w:spacing w:val="-5"/>
        </w:rPr>
        <w:t xml:space="preserve"> </w:t>
      </w:r>
      <w:r>
        <w:t>thereafter</w:t>
      </w:r>
      <w:r>
        <w:rPr>
          <w:spacing w:val="-4"/>
        </w:rPr>
        <w:t xml:space="preserve"> </w:t>
      </w:r>
      <w:r>
        <w:t>serve</w:t>
      </w:r>
      <w:r>
        <w:rPr>
          <w:spacing w:val="-4"/>
        </w:rPr>
        <w:t xml:space="preserve"> </w:t>
      </w:r>
      <w:r>
        <w:t>a written</w:t>
      </w:r>
      <w:r>
        <w:rPr>
          <w:spacing w:val="-4"/>
        </w:rPr>
        <w:t xml:space="preserve"> </w:t>
      </w:r>
      <w:r>
        <w:t>three</w:t>
      </w:r>
      <w:r>
        <w:rPr>
          <w:spacing w:val="-4"/>
        </w:rPr>
        <w:t xml:space="preserve"> </w:t>
      </w:r>
      <w:r>
        <w:t>(3)</w:t>
      </w:r>
      <w:r>
        <w:rPr>
          <w:spacing w:val="-4"/>
        </w:rPr>
        <w:t xml:space="preserve"> </w:t>
      </w:r>
      <w:r>
        <w:t>days’</w:t>
      </w:r>
      <w:r>
        <w:rPr>
          <w:spacing w:val="-4"/>
        </w:rPr>
        <w:t xml:space="preserve"> </w:t>
      </w:r>
      <w:r>
        <w:t>notice of cancellation of this Lease, and the term hereunder shall end and expire as fully and completely as if the expiration of such three (3) day period were the day herein definitely fixed for the end and expiration of this Lease and the term thereof, and Tenant shall remain liable as elsewhere provided in this Lease.</w:t>
      </w:r>
    </w:p>
    <w:p w14:paraId="04A6823B" w14:textId="77777777" w:rsidR="00FE5876" w:rsidRDefault="00EF798B">
      <w:pPr>
        <w:pStyle w:val="ListParagraph"/>
        <w:numPr>
          <w:ilvl w:val="1"/>
          <w:numId w:val="16"/>
        </w:numPr>
        <w:tabs>
          <w:tab w:val="left" w:pos="1918"/>
        </w:tabs>
        <w:spacing w:before="248"/>
        <w:ind w:left="480" w:right="552" w:firstLine="719"/>
        <w:jc w:val="both"/>
      </w:pPr>
      <w:r>
        <w:t>In</w:t>
      </w:r>
      <w:r>
        <w:rPr>
          <w:spacing w:val="-12"/>
        </w:rPr>
        <w:t xml:space="preserve"> </w:t>
      </w:r>
      <w:r>
        <w:t>addition,</w:t>
      </w:r>
      <w:r>
        <w:rPr>
          <w:spacing w:val="-9"/>
        </w:rPr>
        <w:t xml:space="preserve"> </w:t>
      </w:r>
      <w:r>
        <w:t>if</w:t>
      </w:r>
      <w:r>
        <w:rPr>
          <w:spacing w:val="-7"/>
        </w:rPr>
        <w:t xml:space="preserve"> </w:t>
      </w:r>
      <w:r>
        <w:t>Tenant</w:t>
      </w:r>
      <w:r>
        <w:rPr>
          <w:spacing w:val="-11"/>
        </w:rPr>
        <w:t xml:space="preserve"> </w:t>
      </w:r>
      <w:r>
        <w:t>shall</w:t>
      </w:r>
      <w:r>
        <w:rPr>
          <w:spacing w:val="-11"/>
        </w:rPr>
        <w:t xml:space="preserve"> </w:t>
      </w:r>
      <w:r>
        <w:t>have</w:t>
      </w:r>
      <w:r>
        <w:rPr>
          <w:spacing w:val="-11"/>
        </w:rPr>
        <w:t xml:space="preserve"> </w:t>
      </w:r>
      <w:r>
        <w:t>defaulted</w:t>
      </w:r>
      <w:r>
        <w:rPr>
          <w:spacing w:val="-8"/>
        </w:rPr>
        <w:t xml:space="preserve"> </w:t>
      </w:r>
      <w:r>
        <w:t>in</w:t>
      </w:r>
      <w:r>
        <w:rPr>
          <w:spacing w:val="-12"/>
        </w:rPr>
        <w:t xml:space="preserve"> </w:t>
      </w:r>
      <w:r>
        <w:t>the</w:t>
      </w:r>
      <w:r>
        <w:rPr>
          <w:spacing w:val="-11"/>
        </w:rPr>
        <w:t xml:space="preserve"> </w:t>
      </w:r>
      <w:r>
        <w:t>performance</w:t>
      </w:r>
      <w:r>
        <w:rPr>
          <w:spacing w:val="-11"/>
        </w:rPr>
        <w:t xml:space="preserve"> </w:t>
      </w:r>
      <w:r>
        <w:t>of</w:t>
      </w:r>
      <w:r>
        <w:rPr>
          <w:spacing w:val="-7"/>
        </w:rPr>
        <w:t xml:space="preserve"> </w:t>
      </w:r>
      <w:r>
        <w:t>the</w:t>
      </w:r>
      <w:r>
        <w:rPr>
          <w:spacing w:val="-7"/>
        </w:rPr>
        <w:t xml:space="preserve"> </w:t>
      </w:r>
      <w:r>
        <w:t>same</w:t>
      </w:r>
      <w:r>
        <w:rPr>
          <w:spacing w:val="-11"/>
        </w:rPr>
        <w:t xml:space="preserve"> </w:t>
      </w:r>
      <w:r>
        <w:t>or</w:t>
      </w:r>
      <w:r>
        <w:rPr>
          <w:spacing w:val="-11"/>
        </w:rPr>
        <w:t xml:space="preserve"> </w:t>
      </w:r>
      <w:r>
        <w:t>a</w:t>
      </w:r>
      <w:r>
        <w:rPr>
          <w:spacing w:val="-7"/>
        </w:rPr>
        <w:t xml:space="preserve"> </w:t>
      </w:r>
      <w:r>
        <w:t>substantially similar covenant made by Tenant hereunder, other than a covenant for the payment of Fixed Rent or Additional Rent, three (3) times during any consecutive twelve (12) month period during the Term and Landlord,</w:t>
      </w:r>
      <w:r>
        <w:rPr>
          <w:spacing w:val="27"/>
        </w:rPr>
        <w:t xml:space="preserve"> </w:t>
      </w:r>
      <w:r>
        <w:t>in</w:t>
      </w:r>
      <w:r>
        <w:rPr>
          <w:spacing w:val="24"/>
        </w:rPr>
        <w:t xml:space="preserve"> </w:t>
      </w:r>
      <w:r>
        <w:t>each</w:t>
      </w:r>
      <w:r>
        <w:rPr>
          <w:spacing w:val="24"/>
        </w:rPr>
        <w:t xml:space="preserve"> </w:t>
      </w:r>
      <w:r>
        <w:t>case,</w:t>
      </w:r>
      <w:r>
        <w:rPr>
          <w:spacing w:val="27"/>
        </w:rPr>
        <w:t xml:space="preserve"> </w:t>
      </w:r>
      <w:r>
        <w:t>shall</w:t>
      </w:r>
      <w:r>
        <w:rPr>
          <w:spacing w:val="24"/>
        </w:rPr>
        <w:t xml:space="preserve"> </w:t>
      </w:r>
      <w:r>
        <w:t>have</w:t>
      </w:r>
      <w:r>
        <w:rPr>
          <w:spacing w:val="24"/>
        </w:rPr>
        <w:t xml:space="preserve"> </w:t>
      </w:r>
      <w:r>
        <w:t>duly</w:t>
      </w:r>
      <w:r>
        <w:rPr>
          <w:spacing w:val="24"/>
        </w:rPr>
        <w:t xml:space="preserve"> </w:t>
      </w:r>
      <w:r>
        <w:t>served</w:t>
      </w:r>
      <w:r>
        <w:rPr>
          <w:spacing w:val="27"/>
        </w:rPr>
        <w:t xml:space="preserve"> </w:t>
      </w:r>
      <w:r>
        <w:t>a</w:t>
      </w:r>
      <w:r>
        <w:rPr>
          <w:spacing w:val="24"/>
        </w:rPr>
        <w:t xml:space="preserve"> </w:t>
      </w:r>
      <w:r>
        <w:t>written</w:t>
      </w:r>
      <w:r>
        <w:rPr>
          <w:spacing w:val="23"/>
        </w:rPr>
        <w:t xml:space="preserve"> </w:t>
      </w:r>
      <w:r>
        <w:t>default</w:t>
      </w:r>
      <w:r>
        <w:rPr>
          <w:spacing w:val="24"/>
        </w:rPr>
        <w:t xml:space="preserve"> </w:t>
      </w:r>
      <w:r>
        <w:t>notice</w:t>
      </w:r>
      <w:r>
        <w:rPr>
          <w:spacing w:val="24"/>
        </w:rPr>
        <w:t xml:space="preserve"> </w:t>
      </w:r>
      <w:r>
        <w:t>upon</w:t>
      </w:r>
      <w:r>
        <w:rPr>
          <w:spacing w:val="24"/>
        </w:rPr>
        <w:t xml:space="preserve"> </w:t>
      </w:r>
      <w:r>
        <w:t>Tenant</w:t>
      </w:r>
      <w:r>
        <w:rPr>
          <w:spacing w:val="24"/>
        </w:rPr>
        <w:t xml:space="preserve"> </w:t>
      </w:r>
      <w:r>
        <w:t>in</w:t>
      </w:r>
      <w:r>
        <w:rPr>
          <w:spacing w:val="24"/>
        </w:rPr>
        <w:t xml:space="preserve"> </w:t>
      </w:r>
      <w:r>
        <w:t>respect</w:t>
      </w:r>
      <w:r>
        <w:rPr>
          <w:spacing w:val="24"/>
        </w:rPr>
        <w:t xml:space="preserve"> </w:t>
      </w:r>
      <w:r>
        <w:t>of</w:t>
      </w:r>
      <w:r>
        <w:rPr>
          <w:spacing w:val="28"/>
        </w:rPr>
        <w:t xml:space="preserve"> </w:t>
      </w:r>
      <w:r>
        <w:t>such</w:t>
      </w:r>
    </w:p>
    <w:p w14:paraId="02DEC3B7" w14:textId="77777777" w:rsidR="00FE5876" w:rsidRDefault="00FE5876">
      <w:pPr>
        <w:jc w:val="both"/>
        <w:sectPr w:rsidR="00FE5876">
          <w:pgSz w:w="12240" w:h="15840"/>
          <w:pgMar w:top="1620" w:right="880" w:bottom="1200" w:left="960" w:header="0" w:footer="1018" w:gutter="0"/>
          <w:cols w:space="720"/>
        </w:sectPr>
      </w:pPr>
    </w:p>
    <w:p w14:paraId="3706F263" w14:textId="77777777" w:rsidR="00FE5876" w:rsidRDefault="00EF798B">
      <w:pPr>
        <w:pStyle w:val="BodyText"/>
        <w:spacing w:before="74"/>
        <w:ind w:left="480" w:right="555"/>
        <w:jc w:val="both"/>
      </w:pPr>
      <w:r>
        <w:t>default, then, regardless of whether Tenant shall have cured such defaults within any applicable grace period, if Tenant shall thereafter again default in respect of the same or a substantially similar covenant hereunder within the same twelve (12) month period in which the original three (3) defaults occurred and Landlord gave Tenant the third such written default notice, Landlord, at its option, and without further notice</w:t>
      </w:r>
      <w:r>
        <w:rPr>
          <w:spacing w:val="-4"/>
        </w:rPr>
        <w:t xml:space="preserve"> </w:t>
      </w:r>
      <w:r>
        <w:t>to Tenant</w:t>
      </w:r>
      <w:r>
        <w:rPr>
          <w:spacing w:val="-4"/>
        </w:rPr>
        <w:t xml:space="preserve"> </w:t>
      </w:r>
      <w:r>
        <w:t>or</w:t>
      </w:r>
      <w:r>
        <w:rPr>
          <w:spacing w:val="-4"/>
        </w:rPr>
        <w:t xml:space="preserve"> </w:t>
      </w:r>
      <w:r>
        <w:t>opportunity</w:t>
      </w:r>
      <w:r>
        <w:rPr>
          <w:spacing w:val="-5"/>
        </w:rPr>
        <w:t xml:space="preserve"> </w:t>
      </w:r>
      <w:r>
        <w:t>for</w:t>
      </w:r>
      <w:r>
        <w:rPr>
          <w:spacing w:val="-4"/>
        </w:rPr>
        <w:t xml:space="preserve"> </w:t>
      </w:r>
      <w:r>
        <w:t>Tenant</w:t>
      </w:r>
      <w:r>
        <w:rPr>
          <w:spacing w:val="-4"/>
        </w:rPr>
        <w:t xml:space="preserve"> </w:t>
      </w:r>
      <w:r>
        <w:t>to</w:t>
      </w:r>
      <w:r>
        <w:rPr>
          <w:spacing w:val="-4"/>
        </w:rPr>
        <w:t xml:space="preserve"> </w:t>
      </w:r>
      <w:r>
        <w:t>cure</w:t>
      </w:r>
      <w:r>
        <w:rPr>
          <w:spacing w:val="-4"/>
        </w:rPr>
        <w:t xml:space="preserve"> </w:t>
      </w:r>
      <w:r>
        <w:t>such</w:t>
      </w:r>
      <w:r>
        <w:rPr>
          <w:spacing w:val="-4"/>
        </w:rPr>
        <w:t xml:space="preserve"> </w:t>
      </w:r>
      <w:r>
        <w:t>default,</w:t>
      </w:r>
      <w:r>
        <w:rPr>
          <w:spacing w:val="-1"/>
        </w:rPr>
        <w:t xml:space="preserve"> </w:t>
      </w:r>
      <w:r>
        <w:t>may</w:t>
      </w:r>
      <w:r>
        <w:rPr>
          <w:spacing w:val="-4"/>
        </w:rPr>
        <w:t xml:space="preserve"> </w:t>
      </w:r>
      <w:r>
        <w:t>elect</w:t>
      </w:r>
      <w:r>
        <w:rPr>
          <w:spacing w:val="-4"/>
        </w:rPr>
        <w:t xml:space="preserve"> </w:t>
      </w:r>
      <w:r>
        <w:t>to cancel</w:t>
      </w:r>
      <w:r>
        <w:rPr>
          <w:spacing w:val="-4"/>
        </w:rPr>
        <w:t xml:space="preserve"> </w:t>
      </w:r>
      <w:r>
        <w:t>this</w:t>
      </w:r>
      <w:r>
        <w:rPr>
          <w:spacing w:val="-4"/>
        </w:rPr>
        <w:t xml:space="preserve"> </w:t>
      </w:r>
      <w:r>
        <w:t>Lease</w:t>
      </w:r>
      <w:r>
        <w:rPr>
          <w:spacing w:val="-4"/>
        </w:rPr>
        <w:t xml:space="preserve"> </w:t>
      </w:r>
      <w:r>
        <w:t>by</w:t>
      </w:r>
      <w:r>
        <w:rPr>
          <w:spacing w:val="-4"/>
        </w:rPr>
        <w:t xml:space="preserve"> </w:t>
      </w:r>
      <w:r>
        <w:t>serving</w:t>
      </w:r>
      <w:r>
        <w:rPr>
          <w:spacing w:val="-5"/>
        </w:rPr>
        <w:t xml:space="preserve"> </w:t>
      </w:r>
      <w:r>
        <w:t xml:space="preserve">a written three (3) days’ notice of cancellation of this Lease and the term hereunder shall end and expire as fully and completely as if the expiration of such three (3) day period were the day herein definitely fixed for the end and expiration of this Lease and the Term hereof, and Tenant shall then quit and surrender the Demised Premises to Landlord, but Tenant shall remain liable as elsewhere provided in </w:t>
      </w:r>
      <w:r>
        <w:t>this Lease.</w:t>
      </w:r>
    </w:p>
    <w:p w14:paraId="208D8E92" w14:textId="77777777" w:rsidR="00FE5876" w:rsidRDefault="00EF798B">
      <w:pPr>
        <w:pStyle w:val="ListParagraph"/>
        <w:numPr>
          <w:ilvl w:val="1"/>
          <w:numId w:val="16"/>
        </w:numPr>
        <w:tabs>
          <w:tab w:val="left" w:pos="1918"/>
        </w:tabs>
        <w:spacing w:before="251"/>
        <w:ind w:left="480" w:right="556" w:firstLine="719"/>
        <w:jc w:val="both"/>
      </w:pPr>
      <w:r>
        <w:t>If Tenant defaults in the performance of its obligations under this Lease other than with respect to the payment of Fixed Rent and/or Additional Rent, Landlord, without thereby waiving such default, following thirty (30) days written notice to Tenant and Tenant’s failure to cure within such thirty</w:t>
      </w:r>
    </w:p>
    <w:p w14:paraId="71A32FE8" w14:textId="77777777" w:rsidR="00FE5876" w:rsidRDefault="00EF798B">
      <w:pPr>
        <w:pStyle w:val="BodyText"/>
        <w:spacing w:before="1"/>
        <w:ind w:left="480" w:right="554"/>
        <w:jc w:val="both"/>
      </w:pPr>
      <w:r>
        <w:t>(30)</w:t>
      </w:r>
      <w:r>
        <w:rPr>
          <w:spacing w:val="-3"/>
        </w:rPr>
        <w:t xml:space="preserve"> </w:t>
      </w:r>
      <w:r>
        <w:t>day</w:t>
      </w:r>
      <w:r>
        <w:rPr>
          <w:spacing w:val="-3"/>
        </w:rPr>
        <w:t xml:space="preserve"> </w:t>
      </w:r>
      <w:r>
        <w:t>period (or</w:t>
      </w:r>
      <w:r>
        <w:rPr>
          <w:spacing w:val="-3"/>
        </w:rPr>
        <w:t xml:space="preserve"> </w:t>
      </w:r>
      <w:r>
        <w:t>if the</w:t>
      </w:r>
      <w:r>
        <w:rPr>
          <w:spacing w:val="-3"/>
        </w:rPr>
        <w:t xml:space="preserve"> </w:t>
      </w:r>
      <w:r>
        <w:t>failure</w:t>
      </w:r>
      <w:r>
        <w:rPr>
          <w:spacing w:val="-3"/>
        </w:rPr>
        <w:t xml:space="preserve"> </w:t>
      </w:r>
      <w:r>
        <w:t>complained of shall</w:t>
      </w:r>
      <w:r>
        <w:rPr>
          <w:spacing w:val="-3"/>
        </w:rPr>
        <w:t xml:space="preserve"> </w:t>
      </w:r>
      <w:r>
        <w:t>be</w:t>
      </w:r>
      <w:r>
        <w:rPr>
          <w:spacing w:val="-3"/>
        </w:rPr>
        <w:t xml:space="preserve"> </w:t>
      </w:r>
      <w:r>
        <w:t>of such</w:t>
      </w:r>
      <w:r>
        <w:rPr>
          <w:spacing w:val="-3"/>
        </w:rPr>
        <w:t xml:space="preserve"> </w:t>
      </w:r>
      <w:r>
        <w:t>a</w:t>
      </w:r>
      <w:r>
        <w:rPr>
          <w:spacing w:val="-3"/>
        </w:rPr>
        <w:t xml:space="preserve"> </w:t>
      </w:r>
      <w:r>
        <w:t>nature</w:t>
      </w:r>
      <w:r>
        <w:rPr>
          <w:spacing w:val="-3"/>
        </w:rPr>
        <w:t xml:space="preserve"> </w:t>
      </w:r>
      <w:r>
        <w:t>that</w:t>
      </w:r>
      <w:r>
        <w:rPr>
          <w:spacing w:val="-3"/>
        </w:rPr>
        <w:t xml:space="preserve"> </w:t>
      </w:r>
      <w:r>
        <w:t>it</w:t>
      </w:r>
      <w:r>
        <w:rPr>
          <w:spacing w:val="-3"/>
        </w:rPr>
        <w:t xml:space="preserve"> </w:t>
      </w:r>
      <w:r>
        <w:t>cannot</w:t>
      </w:r>
      <w:r>
        <w:rPr>
          <w:spacing w:val="-3"/>
        </w:rPr>
        <w:t xml:space="preserve"> </w:t>
      </w:r>
      <w:r>
        <w:t>be</w:t>
      </w:r>
      <w:r>
        <w:rPr>
          <w:spacing w:val="-3"/>
        </w:rPr>
        <w:t xml:space="preserve"> </w:t>
      </w:r>
      <w:r>
        <w:t>completely cured or</w:t>
      </w:r>
      <w:r>
        <w:rPr>
          <w:spacing w:val="-7"/>
        </w:rPr>
        <w:t xml:space="preserve"> </w:t>
      </w:r>
      <w:r>
        <w:t>remedied</w:t>
      </w:r>
      <w:r>
        <w:rPr>
          <w:spacing w:val="-5"/>
        </w:rPr>
        <w:t xml:space="preserve"> </w:t>
      </w:r>
      <w:r>
        <w:t>within</w:t>
      </w:r>
      <w:r>
        <w:rPr>
          <w:spacing w:val="-8"/>
        </w:rPr>
        <w:t xml:space="preserve"> </w:t>
      </w:r>
      <w:r>
        <w:t>said</w:t>
      </w:r>
      <w:r>
        <w:rPr>
          <w:spacing w:val="-5"/>
        </w:rPr>
        <w:t xml:space="preserve"> </w:t>
      </w:r>
      <w:r>
        <w:t>thirty</w:t>
      </w:r>
      <w:r>
        <w:rPr>
          <w:spacing w:val="-7"/>
        </w:rPr>
        <w:t xml:space="preserve"> </w:t>
      </w:r>
      <w:r>
        <w:t>(30)</w:t>
      </w:r>
      <w:r>
        <w:rPr>
          <w:spacing w:val="-7"/>
        </w:rPr>
        <w:t xml:space="preserve"> </w:t>
      </w:r>
      <w:r>
        <w:t>day</w:t>
      </w:r>
      <w:r>
        <w:rPr>
          <w:spacing w:val="-8"/>
        </w:rPr>
        <w:t xml:space="preserve"> </w:t>
      </w:r>
      <w:r>
        <w:t>period,</w:t>
      </w:r>
      <w:r>
        <w:rPr>
          <w:spacing w:val="-9"/>
        </w:rPr>
        <w:t xml:space="preserve"> </w:t>
      </w:r>
      <w:r>
        <w:t>such</w:t>
      </w:r>
      <w:r>
        <w:rPr>
          <w:spacing w:val="-8"/>
        </w:rPr>
        <w:t xml:space="preserve"> </w:t>
      </w:r>
      <w:r>
        <w:t>longer</w:t>
      </w:r>
      <w:r>
        <w:rPr>
          <w:spacing w:val="-7"/>
        </w:rPr>
        <w:t xml:space="preserve"> </w:t>
      </w:r>
      <w:r>
        <w:t>period</w:t>
      </w:r>
      <w:r>
        <w:rPr>
          <w:spacing w:val="-5"/>
        </w:rPr>
        <w:t xml:space="preserve"> </w:t>
      </w:r>
      <w:r>
        <w:t>as</w:t>
      </w:r>
      <w:r>
        <w:rPr>
          <w:spacing w:val="-7"/>
        </w:rPr>
        <w:t xml:space="preserve"> </w:t>
      </w:r>
      <w:r>
        <w:t>shall</w:t>
      </w:r>
      <w:r>
        <w:rPr>
          <w:spacing w:val="-7"/>
        </w:rPr>
        <w:t xml:space="preserve"> </w:t>
      </w:r>
      <w:r>
        <w:t>reasonably</w:t>
      </w:r>
      <w:r>
        <w:rPr>
          <w:spacing w:val="-8"/>
        </w:rPr>
        <w:t xml:space="preserve"> </w:t>
      </w:r>
      <w:r>
        <w:t>be</w:t>
      </w:r>
      <w:r>
        <w:rPr>
          <w:spacing w:val="-7"/>
        </w:rPr>
        <w:t xml:space="preserve"> </w:t>
      </w:r>
      <w:r>
        <w:t>required,</w:t>
      </w:r>
      <w:r>
        <w:rPr>
          <w:spacing w:val="-6"/>
        </w:rPr>
        <w:t xml:space="preserve"> </w:t>
      </w:r>
      <w:r>
        <w:t>provided Tenant shall have diligently commenced curing such default within such thirty (30) day period and diligently</w:t>
      </w:r>
      <w:r>
        <w:rPr>
          <w:spacing w:val="-1"/>
        </w:rPr>
        <w:t xml:space="preserve"> </w:t>
      </w:r>
      <w:r>
        <w:t>and in</w:t>
      </w:r>
      <w:r>
        <w:rPr>
          <w:spacing w:val="-1"/>
        </w:rPr>
        <w:t xml:space="preserve"> </w:t>
      </w:r>
      <w:r>
        <w:t>good</w:t>
      </w:r>
      <w:r>
        <w:rPr>
          <w:spacing w:val="-1"/>
        </w:rPr>
        <w:t xml:space="preserve"> </w:t>
      </w:r>
      <w:r>
        <w:t>faith</w:t>
      </w:r>
      <w:r>
        <w:rPr>
          <w:spacing w:val="-1"/>
        </w:rPr>
        <w:t xml:space="preserve"> </w:t>
      </w:r>
      <w:r>
        <w:t>proceeded to</w:t>
      </w:r>
      <w:r>
        <w:rPr>
          <w:spacing w:val="-1"/>
        </w:rPr>
        <w:t xml:space="preserve"> </w:t>
      </w:r>
      <w:r>
        <w:t>remedy</w:t>
      </w:r>
      <w:r>
        <w:rPr>
          <w:spacing w:val="-1"/>
        </w:rPr>
        <w:t xml:space="preserve"> </w:t>
      </w:r>
      <w:r>
        <w:t>or</w:t>
      </w:r>
      <w:r>
        <w:rPr>
          <w:spacing w:val="-1"/>
        </w:rPr>
        <w:t xml:space="preserve"> </w:t>
      </w:r>
      <w:r>
        <w:t>cure</w:t>
      </w:r>
      <w:r>
        <w:rPr>
          <w:spacing w:val="-1"/>
        </w:rPr>
        <w:t xml:space="preserve"> </w:t>
      </w:r>
      <w:r>
        <w:t>such</w:t>
      </w:r>
      <w:r>
        <w:rPr>
          <w:spacing w:val="-1"/>
        </w:rPr>
        <w:t xml:space="preserve"> </w:t>
      </w:r>
      <w:r>
        <w:t>failure</w:t>
      </w:r>
      <w:r>
        <w:rPr>
          <w:spacing w:val="-2"/>
        </w:rPr>
        <w:t xml:space="preserve"> </w:t>
      </w:r>
      <w:r>
        <w:t>(said additional</w:t>
      </w:r>
      <w:r>
        <w:rPr>
          <w:spacing w:val="-1"/>
        </w:rPr>
        <w:t xml:space="preserve"> </w:t>
      </w:r>
      <w:r>
        <w:t>period</w:t>
      </w:r>
      <w:r>
        <w:rPr>
          <w:spacing w:val="-2"/>
        </w:rPr>
        <w:t xml:space="preserve"> </w:t>
      </w:r>
      <w:r>
        <w:t>not</w:t>
      </w:r>
      <w:r>
        <w:rPr>
          <w:spacing w:val="-1"/>
        </w:rPr>
        <w:t xml:space="preserve"> </w:t>
      </w:r>
      <w:r>
        <w:t>to exceed sixty (60) days, but only to the extent the achievement or completion of such remedy or cure within such 60-day</w:t>
      </w:r>
      <w:r>
        <w:rPr>
          <w:spacing w:val="-5"/>
        </w:rPr>
        <w:t xml:space="preserve"> </w:t>
      </w:r>
      <w:r>
        <w:t>period is</w:t>
      </w:r>
      <w:r>
        <w:rPr>
          <w:spacing w:val="-4"/>
        </w:rPr>
        <w:t xml:space="preserve"> </w:t>
      </w:r>
      <w:r>
        <w:t>within</w:t>
      </w:r>
      <w:r>
        <w:rPr>
          <w:spacing w:val="-4"/>
        </w:rPr>
        <w:t xml:space="preserve"> </w:t>
      </w:r>
      <w:r>
        <w:t>the</w:t>
      </w:r>
      <w:r>
        <w:rPr>
          <w:spacing w:val="-4"/>
        </w:rPr>
        <w:t xml:space="preserve"> </w:t>
      </w:r>
      <w:r>
        <w:t>reasonable</w:t>
      </w:r>
      <w:r>
        <w:rPr>
          <w:spacing w:val="-4"/>
        </w:rPr>
        <w:t xml:space="preserve"> </w:t>
      </w:r>
      <w:r>
        <w:t>control of Tenant)),</w:t>
      </w:r>
      <w:r>
        <w:rPr>
          <w:spacing w:val="-1"/>
        </w:rPr>
        <w:t xml:space="preserve"> </w:t>
      </w:r>
      <w:r>
        <w:t>may</w:t>
      </w:r>
      <w:r>
        <w:rPr>
          <w:spacing w:val="-4"/>
        </w:rPr>
        <w:t xml:space="preserve"> </w:t>
      </w:r>
      <w:r>
        <w:t>perform</w:t>
      </w:r>
      <w:r>
        <w:rPr>
          <w:spacing w:val="-2"/>
        </w:rPr>
        <w:t xml:space="preserve"> </w:t>
      </w:r>
      <w:r>
        <w:t>such</w:t>
      </w:r>
      <w:r>
        <w:rPr>
          <w:spacing w:val="-5"/>
        </w:rPr>
        <w:t xml:space="preserve"> </w:t>
      </w:r>
      <w:r>
        <w:t>obligation</w:t>
      </w:r>
      <w:r>
        <w:rPr>
          <w:spacing w:val="-4"/>
        </w:rPr>
        <w:t xml:space="preserve"> </w:t>
      </w:r>
      <w:r>
        <w:t>for</w:t>
      </w:r>
      <w:r>
        <w:rPr>
          <w:spacing w:val="-7"/>
        </w:rPr>
        <w:t xml:space="preserve"> </w:t>
      </w:r>
      <w:r>
        <w:t>the</w:t>
      </w:r>
      <w:r>
        <w:rPr>
          <w:spacing w:val="-4"/>
        </w:rPr>
        <w:t xml:space="preserve"> </w:t>
      </w:r>
      <w:r>
        <w:t>account</w:t>
      </w:r>
      <w:r>
        <w:rPr>
          <w:spacing w:val="-4"/>
        </w:rPr>
        <w:t xml:space="preserve"> </w:t>
      </w:r>
      <w:r>
        <w:t>of and at the expense of Tenant.</w:t>
      </w:r>
      <w:r>
        <w:rPr>
          <w:spacing w:val="40"/>
        </w:rPr>
        <w:t xml:space="preserve"> </w:t>
      </w:r>
      <w:r>
        <w:t>All reasonable and actual out-of-pocket costs and expenses, including reasonable counsel fees and disbursements, actually incurred by Landlord in connection with any such performance</w:t>
      </w:r>
      <w:r>
        <w:rPr>
          <w:spacing w:val="-4"/>
        </w:rPr>
        <w:t xml:space="preserve"> </w:t>
      </w:r>
      <w:r>
        <w:t>by</w:t>
      </w:r>
      <w:r>
        <w:rPr>
          <w:spacing w:val="-5"/>
        </w:rPr>
        <w:t xml:space="preserve"> </w:t>
      </w:r>
      <w:r>
        <w:t>it</w:t>
      </w:r>
      <w:r>
        <w:rPr>
          <w:spacing w:val="-4"/>
        </w:rPr>
        <w:t xml:space="preserve"> </w:t>
      </w:r>
      <w:r>
        <w:t>for</w:t>
      </w:r>
      <w:r>
        <w:rPr>
          <w:spacing w:val="-4"/>
        </w:rPr>
        <w:t xml:space="preserve"> </w:t>
      </w:r>
      <w:r>
        <w:t>the</w:t>
      </w:r>
      <w:r>
        <w:rPr>
          <w:spacing w:val="-4"/>
        </w:rPr>
        <w:t xml:space="preserve"> </w:t>
      </w:r>
      <w:r>
        <w:t>account</w:t>
      </w:r>
      <w:r>
        <w:rPr>
          <w:spacing w:val="-4"/>
        </w:rPr>
        <w:t xml:space="preserve"> </w:t>
      </w:r>
      <w:r>
        <w:t>of</w:t>
      </w:r>
      <w:r>
        <w:rPr>
          <w:spacing w:val="-4"/>
        </w:rPr>
        <w:t xml:space="preserve"> </w:t>
      </w:r>
      <w:r>
        <w:t>Tenant</w:t>
      </w:r>
      <w:r>
        <w:rPr>
          <w:spacing w:val="-4"/>
        </w:rPr>
        <w:t xml:space="preserve"> </w:t>
      </w:r>
      <w:r>
        <w:t>or</w:t>
      </w:r>
      <w:r>
        <w:rPr>
          <w:spacing w:val="-4"/>
        </w:rPr>
        <w:t xml:space="preserve"> </w:t>
      </w:r>
      <w:r>
        <w:t>to enforce</w:t>
      </w:r>
      <w:r>
        <w:rPr>
          <w:spacing w:val="-4"/>
        </w:rPr>
        <w:t xml:space="preserve"> </w:t>
      </w:r>
      <w:r>
        <w:t>any</w:t>
      </w:r>
      <w:r>
        <w:rPr>
          <w:spacing w:val="-5"/>
        </w:rPr>
        <w:t xml:space="preserve"> </w:t>
      </w:r>
      <w:r>
        <w:t>obligation</w:t>
      </w:r>
      <w:r>
        <w:rPr>
          <w:spacing w:val="-4"/>
        </w:rPr>
        <w:t xml:space="preserve"> </w:t>
      </w:r>
      <w:r>
        <w:t>by</w:t>
      </w:r>
      <w:r>
        <w:rPr>
          <w:spacing w:val="-5"/>
        </w:rPr>
        <w:t xml:space="preserve"> </w:t>
      </w:r>
      <w:r>
        <w:t>Tenant</w:t>
      </w:r>
      <w:r>
        <w:rPr>
          <w:spacing w:val="-4"/>
        </w:rPr>
        <w:t xml:space="preserve"> </w:t>
      </w:r>
      <w:r>
        <w:t>shall</w:t>
      </w:r>
      <w:r>
        <w:rPr>
          <w:spacing w:val="-4"/>
        </w:rPr>
        <w:t xml:space="preserve"> </w:t>
      </w:r>
      <w:r>
        <w:t>be</w:t>
      </w:r>
      <w:r>
        <w:rPr>
          <w:spacing w:val="-4"/>
        </w:rPr>
        <w:t xml:space="preserve"> </w:t>
      </w:r>
      <w:r>
        <w:t>paid by</w:t>
      </w:r>
      <w:r>
        <w:rPr>
          <w:spacing w:val="-4"/>
        </w:rPr>
        <w:t xml:space="preserve"> </w:t>
      </w:r>
      <w:r>
        <w:t>Tenant to Landlord, as Additional Rent, within thirty (30) days of written demand by Landlord.</w:t>
      </w:r>
    </w:p>
    <w:p w14:paraId="1C71D251" w14:textId="77777777" w:rsidR="00FE5876" w:rsidRDefault="00FE5876">
      <w:pPr>
        <w:pStyle w:val="BodyText"/>
        <w:spacing w:before="2"/>
      </w:pPr>
    </w:p>
    <w:p w14:paraId="559E2ACB" w14:textId="77777777" w:rsidR="00FE5876" w:rsidRDefault="00EF798B">
      <w:pPr>
        <w:pStyle w:val="ListParagraph"/>
        <w:numPr>
          <w:ilvl w:val="1"/>
          <w:numId w:val="16"/>
        </w:numPr>
        <w:tabs>
          <w:tab w:val="left" w:pos="1918"/>
        </w:tabs>
        <w:ind w:right="555" w:firstLine="720"/>
        <w:jc w:val="both"/>
      </w:pPr>
      <w:r>
        <w:t>Notwithstanding</w:t>
      </w:r>
      <w:r>
        <w:rPr>
          <w:spacing w:val="-1"/>
        </w:rPr>
        <w:t xml:space="preserve"> </w:t>
      </w:r>
      <w:r>
        <w:t>anything to the</w:t>
      </w:r>
      <w:r>
        <w:rPr>
          <w:spacing w:val="-1"/>
        </w:rPr>
        <w:t xml:space="preserve"> </w:t>
      </w:r>
      <w:r>
        <w:t>contrary contained in this Lease, in no event whatsoever shall Landlord be liable to Tenant or any party claiming through Tenant for loss of business or profits or any other consequential damages, or for indirect, incidental (other than prevailing party legal fees recoverable in accordance with the other terms and provisions of this Lease), punitive or special damages in</w:t>
      </w:r>
      <w:r>
        <w:rPr>
          <w:spacing w:val="-4"/>
        </w:rPr>
        <w:t xml:space="preserve"> </w:t>
      </w:r>
      <w:r>
        <w:t>the nature of consequential</w:t>
      </w:r>
      <w:r>
        <w:rPr>
          <w:spacing w:val="-4"/>
        </w:rPr>
        <w:t xml:space="preserve"> </w:t>
      </w:r>
      <w:r>
        <w:t>damages (all</w:t>
      </w:r>
      <w:r>
        <w:rPr>
          <w:spacing w:val="-4"/>
        </w:rPr>
        <w:t xml:space="preserve"> </w:t>
      </w:r>
      <w:r>
        <w:t>of</w:t>
      </w:r>
      <w:r>
        <w:rPr>
          <w:spacing w:val="-4"/>
        </w:rPr>
        <w:t xml:space="preserve"> </w:t>
      </w:r>
      <w:r>
        <w:t>which claims</w:t>
      </w:r>
      <w:r>
        <w:rPr>
          <w:spacing w:val="-4"/>
        </w:rPr>
        <w:t xml:space="preserve"> </w:t>
      </w:r>
      <w:r>
        <w:t>therefor</w:t>
      </w:r>
      <w:r>
        <w:rPr>
          <w:spacing w:val="-4"/>
        </w:rPr>
        <w:t xml:space="preserve"> </w:t>
      </w:r>
      <w:r>
        <w:t>are</w:t>
      </w:r>
      <w:r>
        <w:rPr>
          <w:spacing w:val="-1"/>
        </w:rPr>
        <w:t xml:space="preserve"> </w:t>
      </w:r>
      <w:r>
        <w:t>hereby</w:t>
      </w:r>
      <w:r>
        <w:rPr>
          <w:spacing w:val="-1"/>
        </w:rPr>
        <w:t xml:space="preserve"> </w:t>
      </w:r>
      <w:r>
        <w:t>waived by Tenant and any such</w:t>
      </w:r>
      <w:r>
        <w:rPr>
          <w:spacing w:val="-13"/>
        </w:rPr>
        <w:t xml:space="preserve"> </w:t>
      </w:r>
      <w:r>
        <w:t>party),</w:t>
      </w:r>
      <w:r>
        <w:rPr>
          <w:spacing w:val="-9"/>
        </w:rPr>
        <w:t xml:space="preserve"> </w:t>
      </w:r>
      <w:r>
        <w:t>provid</w:t>
      </w:r>
      <w:r>
        <w:t>ed,</w:t>
      </w:r>
      <w:r>
        <w:rPr>
          <w:spacing w:val="-10"/>
        </w:rPr>
        <w:t xml:space="preserve"> </w:t>
      </w:r>
      <w:r>
        <w:t>however,</w:t>
      </w:r>
      <w:r>
        <w:rPr>
          <w:spacing w:val="-10"/>
        </w:rPr>
        <w:t xml:space="preserve"> </w:t>
      </w:r>
      <w:r>
        <w:t>that</w:t>
      </w:r>
      <w:r>
        <w:rPr>
          <w:spacing w:val="-12"/>
        </w:rPr>
        <w:t xml:space="preserve"> </w:t>
      </w:r>
      <w:r>
        <w:t>neither</w:t>
      </w:r>
      <w:r>
        <w:rPr>
          <w:spacing w:val="-12"/>
        </w:rPr>
        <w:t xml:space="preserve"> </w:t>
      </w:r>
      <w:r>
        <w:t>the</w:t>
      </w:r>
      <w:r>
        <w:rPr>
          <w:spacing w:val="-12"/>
        </w:rPr>
        <w:t xml:space="preserve"> </w:t>
      </w:r>
      <w:r>
        <w:t>foregoing</w:t>
      </w:r>
      <w:r>
        <w:rPr>
          <w:spacing w:val="-13"/>
        </w:rPr>
        <w:t xml:space="preserve"> </w:t>
      </w:r>
      <w:r>
        <w:t>limitation,</w:t>
      </w:r>
      <w:r>
        <w:rPr>
          <w:spacing w:val="-10"/>
        </w:rPr>
        <w:t xml:space="preserve"> </w:t>
      </w:r>
      <w:r>
        <w:t>nor</w:t>
      </w:r>
      <w:r>
        <w:rPr>
          <w:spacing w:val="-12"/>
        </w:rPr>
        <w:t xml:space="preserve"> </w:t>
      </w:r>
      <w:r>
        <w:t>the</w:t>
      </w:r>
      <w:r>
        <w:rPr>
          <w:spacing w:val="-12"/>
        </w:rPr>
        <w:t xml:space="preserve"> </w:t>
      </w:r>
      <w:r>
        <w:t>limitation</w:t>
      </w:r>
      <w:r>
        <w:rPr>
          <w:spacing w:val="-13"/>
        </w:rPr>
        <w:t xml:space="preserve"> </w:t>
      </w:r>
      <w:r>
        <w:t>contained</w:t>
      </w:r>
      <w:r>
        <w:rPr>
          <w:spacing w:val="-9"/>
        </w:rPr>
        <w:t xml:space="preserve"> </w:t>
      </w:r>
      <w:r>
        <w:t>in</w:t>
      </w:r>
      <w:r>
        <w:rPr>
          <w:spacing w:val="-13"/>
        </w:rPr>
        <w:t xml:space="preserve"> </w:t>
      </w:r>
      <w:r>
        <w:t>Section 45(F)</w:t>
      </w:r>
      <w:r>
        <w:rPr>
          <w:spacing w:val="-7"/>
        </w:rPr>
        <w:t xml:space="preserve"> </w:t>
      </w:r>
      <w:r>
        <w:t>shall</w:t>
      </w:r>
      <w:r>
        <w:rPr>
          <w:spacing w:val="-3"/>
        </w:rPr>
        <w:t xml:space="preserve"> </w:t>
      </w:r>
      <w:r>
        <w:t>affect</w:t>
      </w:r>
      <w:r>
        <w:rPr>
          <w:spacing w:val="-7"/>
        </w:rPr>
        <w:t xml:space="preserve"> </w:t>
      </w:r>
      <w:r>
        <w:t>any</w:t>
      </w:r>
      <w:r>
        <w:rPr>
          <w:spacing w:val="-8"/>
        </w:rPr>
        <w:t xml:space="preserve"> </w:t>
      </w:r>
      <w:r>
        <w:t>of</w:t>
      </w:r>
      <w:r>
        <w:rPr>
          <w:spacing w:val="-3"/>
        </w:rPr>
        <w:t xml:space="preserve"> </w:t>
      </w:r>
      <w:r>
        <w:t>Tenant’s</w:t>
      </w:r>
      <w:r>
        <w:rPr>
          <w:spacing w:val="-3"/>
        </w:rPr>
        <w:t xml:space="preserve"> </w:t>
      </w:r>
      <w:r>
        <w:t>rights</w:t>
      </w:r>
      <w:r>
        <w:rPr>
          <w:spacing w:val="-7"/>
        </w:rPr>
        <w:t xml:space="preserve"> </w:t>
      </w:r>
      <w:r>
        <w:t>to</w:t>
      </w:r>
      <w:r>
        <w:rPr>
          <w:spacing w:val="-4"/>
        </w:rPr>
        <w:t xml:space="preserve"> </w:t>
      </w:r>
      <w:r>
        <w:t>abatements</w:t>
      </w:r>
      <w:r>
        <w:rPr>
          <w:spacing w:val="-7"/>
        </w:rPr>
        <w:t xml:space="preserve"> </w:t>
      </w:r>
      <w:r>
        <w:t>of</w:t>
      </w:r>
      <w:r>
        <w:rPr>
          <w:spacing w:val="-3"/>
        </w:rPr>
        <w:t xml:space="preserve"> </w:t>
      </w:r>
      <w:r>
        <w:t>rent</w:t>
      </w:r>
      <w:r>
        <w:rPr>
          <w:spacing w:val="-7"/>
        </w:rPr>
        <w:t xml:space="preserve"> </w:t>
      </w:r>
      <w:r>
        <w:t>as</w:t>
      </w:r>
      <w:r>
        <w:rPr>
          <w:spacing w:val="-3"/>
        </w:rPr>
        <w:t xml:space="preserve"> </w:t>
      </w:r>
      <w:r>
        <w:t>set</w:t>
      </w:r>
      <w:r>
        <w:rPr>
          <w:spacing w:val="-7"/>
        </w:rPr>
        <w:t xml:space="preserve"> </w:t>
      </w:r>
      <w:r>
        <w:t>forth</w:t>
      </w:r>
      <w:r>
        <w:rPr>
          <w:spacing w:val="-8"/>
        </w:rPr>
        <w:t xml:space="preserve"> </w:t>
      </w:r>
      <w:r>
        <w:t>in</w:t>
      </w:r>
      <w:r>
        <w:rPr>
          <w:spacing w:val="-4"/>
        </w:rPr>
        <w:t xml:space="preserve"> </w:t>
      </w:r>
      <w:r>
        <w:t>this</w:t>
      </w:r>
      <w:r>
        <w:rPr>
          <w:spacing w:val="-3"/>
        </w:rPr>
        <w:t xml:space="preserve"> </w:t>
      </w:r>
      <w:r>
        <w:t>Lease.</w:t>
      </w:r>
      <w:r>
        <w:rPr>
          <w:spacing w:val="40"/>
        </w:rPr>
        <w:t xml:space="preserve"> </w:t>
      </w:r>
      <w:r>
        <w:t>Tenant</w:t>
      </w:r>
      <w:r>
        <w:rPr>
          <w:spacing w:val="-3"/>
        </w:rPr>
        <w:t xml:space="preserve"> </w:t>
      </w:r>
      <w:r>
        <w:t>waives</w:t>
      </w:r>
      <w:r>
        <w:rPr>
          <w:spacing w:val="-7"/>
        </w:rPr>
        <w:t xml:space="preserve"> </w:t>
      </w:r>
      <w:r>
        <w:t>any and all claims for money damages based upon Tenant’s claim or assertion that Landlord unreasonably withheld or delayed any consent or approval, provided that Tenant shall nevertheless have the right to pursue an action or proceedings to enforce any such provision or for specific performance, injunction or declaratory judgment..</w:t>
      </w:r>
      <w:r>
        <w:rPr>
          <w:spacing w:val="40"/>
        </w:rPr>
        <w:t xml:space="preserve"> </w:t>
      </w:r>
      <w:r>
        <w:t xml:space="preserve">The provisions of this </w:t>
      </w:r>
      <w:r>
        <w:rPr>
          <w:u w:val="single"/>
        </w:rPr>
        <w:t>subsection D</w:t>
      </w:r>
      <w:r>
        <w:t xml:space="preserve"> shall survive the expiration or sooner termination of this Lea</w:t>
      </w:r>
      <w:r>
        <w:t>se.</w:t>
      </w:r>
    </w:p>
    <w:p w14:paraId="2FDC7E85" w14:textId="77777777" w:rsidR="00FE5876" w:rsidRDefault="00EF798B">
      <w:pPr>
        <w:pStyle w:val="ListParagraph"/>
        <w:numPr>
          <w:ilvl w:val="1"/>
          <w:numId w:val="16"/>
        </w:numPr>
        <w:tabs>
          <w:tab w:val="left" w:pos="1917"/>
        </w:tabs>
        <w:spacing w:before="252"/>
        <w:ind w:right="555" w:firstLine="720"/>
        <w:jc w:val="both"/>
      </w:pPr>
      <w:r>
        <w:t>In</w:t>
      </w:r>
      <w:r>
        <w:rPr>
          <w:spacing w:val="-8"/>
        </w:rPr>
        <w:t xml:space="preserve"> </w:t>
      </w:r>
      <w:r>
        <w:t>the</w:t>
      </w:r>
      <w:r>
        <w:rPr>
          <w:spacing w:val="-7"/>
        </w:rPr>
        <w:t xml:space="preserve"> </w:t>
      </w:r>
      <w:r>
        <w:t>event</w:t>
      </w:r>
      <w:r>
        <w:rPr>
          <w:spacing w:val="-7"/>
        </w:rPr>
        <w:t xml:space="preserve"> </w:t>
      </w:r>
      <w:r>
        <w:t>this</w:t>
      </w:r>
      <w:r>
        <w:rPr>
          <w:spacing w:val="-3"/>
        </w:rPr>
        <w:t xml:space="preserve"> </w:t>
      </w:r>
      <w:r>
        <w:t>Lease</w:t>
      </w:r>
      <w:r>
        <w:rPr>
          <w:spacing w:val="-7"/>
        </w:rPr>
        <w:t xml:space="preserve"> </w:t>
      </w:r>
      <w:r>
        <w:t>is</w:t>
      </w:r>
      <w:r>
        <w:rPr>
          <w:spacing w:val="-7"/>
        </w:rPr>
        <w:t xml:space="preserve"> </w:t>
      </w:r>
      <w:r>
        <w:t>terminated</w:t>
      </w:r>
      <w:r>
        <w:rPr>
          <w:spacing w:val="-4"/>
        </w:rPr>
        <w:t xml:space="preserve"> </w:t>
      </w:r>
      <w:r>
        <w:t>pursuant</w:t>
      </w:r>
      <w:r>
        <w:rPr>
          <w:spacing w:val="-7"/>
        </w:rPr>
        <w:t xml:space="preserve"> </w:t>
      </w:r>
      <w:r>
        <w:t>to</w:t>
      </w:r>
      <w:r>
        <w:rPr>
          <w:spacing w:val="-4"/>
        </w:rPr>
        <w:t xml:space="preserve"> </w:t>
      </w:r>
      <w:r>
        <w:t>the</w:t>
      </w:r>
      <w:r>
        <w:rPr>
          <w:spacing w:val="-7"/>
        </w:rPr>
        <w:t xml:space="preserve"> </w:t>
      </w:r>
      <w:r>
        <w:t>foregoing</w:t>
      </w:r>
      <w:r>
        <w:rPr>
          <w:spacing w:val="-8"/>
        </w:rPr>
        <w:t xml:space="preserve"> </w:t>
      </w:r>
      <w:r>
        <w:t>provisions</w:t>
      </w:r>
      <w:r>
        <w:rPr>
          <w:spacing w:val="-7"/>
        </w:rPr>
        <w:t xml:space="preserve"> </w:t>
      </w:r>
      <w:r>
        <w:t>of</w:t>
      </w:r>
      <w:r>
        <w:rPr>
          <w:spacing w:val="-3"/>
        </w:rPr>
        <w:t xml:space="preserve"> </w:t>
      </w:r>
      <w:r>
        <w:t>this</w:t>
      </w:r>
      <w:r>
        <w:rPr>
          <w:spacing w:val="-3"/>
        </w:rPr>
        <w:t xml:space="preserve"> </w:t>
      </w:r>
      <w:r>
        <w:rPr>
          <w:u w:val="single"/>
        </w:rPr>
        <w:t>Article</w:t>
      </w:r>
      <w:r>
        <w:rPr>
          <w:spacing w:val="-7"/>
          <w:u w:val="single"/>
        </w:rPr>
        <w:t xml:space="preserve"> </w:t>
      </w:r>
      <w:r>
        <w:rPr>
          <w:u w:val="single"/>
        </w:rPr>
        <w:t>45</w:t>
      </w:r>
      <w:r>
        <w:t xml:space="preserve"> or </w:t>
      </w:r>
      <w:r>
        <w:rPr>
          <w:u w:val="single"/>
        </w:rPr>
        <w:t>Article 18</w:t>
      </w:r>
      <w:r>
        <w:t xml:space="preserve"> or terminates pursuant to the provisions of </w:t>
      </w:r>
      <w:r>
        <w:rPr>
          <w:u w:val="single"/>
        </w:rPr>
        <w:t>Article 16</w:t>
      </w:r>
      <w:r>
        <w:t>,</w:t>
      </w:r>
      <w:r>
        <w:rPr>
          <w:spacing w:val="40"/>
        </w:rPr>
        <w:t xml:space="preserve"> </w:t>
      </w:r>
      <w:r>
        <w:t>Tenant shall pay to Landlord, as and for liquidated damages, and not as a penalty, an amount equal to all Fixed Rent and Additional Rent that would</w:t>
      </w:r>
      <w:r>
        <w:rPr>
          <w:spacing w:val="-4"/>
        </w:rPr>
        <w:t xml:space="preserve"> </w:t>
      </w:r>
      <w:r>
        <w:t>have</w:t>
      </w:r>
      <w:r>
        <w:rPr>
          <w:spacing w:val="-7"/>
        </w:rPr>
        <w:t xml:space="preserve"> </w:t>
      </w:r>
      <w:r>
        <w:t>been</w:t>
      </w:r>
      <w:r>
        <w:rPr>
          <w:spacing w:val="-8"/>
        </w:rPr>
        <w:t xml:space="preserve"> </w:t>
      </w:r>
      <w:r>
        <w:t>payable</w:t>
      </w:r>
      <w:r>
        <w:rPr>
          <w:spacing w:val="-7"/>
        </w:rPr>
        <w:t xml:space="preserve"> </w:t>
      </w:r>
      <w:r>
        <w:t>hereunder</w:t>
      </w:r>
      <w:r>
        <w:rPr>
          <w:spacing w:val="-7"/>
        </w:rPr>
        <w:t xml:space="preserve"> </w:t>
      </w:r>
      <w:r>
        <w:t>by</w:t>
      </w:r>
      <w:r>
        <w:rPr>
          <w:spacing w:val="-8"/>
        </w:rPr>
        <w:t xml:space="preserve"> </w:t>
      </w:r>
      <w:r>
        <w:t>Tenant</w:t>
      </w:r>
      <w:r>
        <w:rPr>
          <w:spacing w:val="-3"/>
        </w:rPr>
        <w:t xml:space="preserve"> </w:t>
      </w:r>
      <w:r>
        <w:t>had</w:t>
      </w:r>
      <w:r>
        <w:rPr>
          <w:spacing w:val="-4"/>
        </w:rPr>
        <w:t xml:space="preserve"> </w:t>
      </w:r>
      <w:r>
        <w:t>this</w:t>
      </w:r>
      <w:r>
        <w:rPr>
          <w:spacing w:val="-7"/>
        </w:rPr>
        <w:t xml:space="preserve"> </w:t>
      </w:r>
      <w:r>
        <w:t>Lease</w:t>
      </w:r>
      <w:r>
        <w:rPr>
          <w:spacing w:val="-7"/>
        </w:rPr>
        <w:t xml:space="preserve"> </w:t>
      </w:r>
      <w:r>
        <w:t>not</w:t>
      </w:r>
      <w:r>
        <w:rPr>
          <w:spacing w:val="-7"/>
        </w:rPr>
        <w:t xml:space="preserve"> </w:t>
      </w:r>
      <w:r>
        <w:t>so</w:t>
      </w:r>
      <w:r>
        <w:rPr>
          <w:spacing w:val="-4"/>
        </w:rPr>
        <w:t xml:space="preserve"> </w:t>
      </w:r>
      <w:r>
        <w:t>terminated,</w:t>
      </w:r>
      <w:r>
        <w:rPr>
          <w:spacing w:val="-5"/>
        </w:rPr>
        <w:t xml:space="preserve"> </w:t>
      </w:r>
      <w:r>
        <w:t>payable</w:t>
      </w:r>
      <w:r>
        <w:rPr>
          <w:spacing w:val="-7"/>
        </w:rPr>
        <w:t xml:space="preserve"> </w:t>
      </w:r>
      <w:r>
        <w:t>in</w:t>
      </w:r>
      <w:r>
        <w:rPr>
          <w:spacing w:val="-8"/>
        </w:rPr>
        <w:t xml:space="preserve"> </w:t>
      </w:r>
      <w:r>
        <w:t>installments</w:t>
      </w:r>
      <w:r>
        <w:rPr>
          <w:spacing w:val="-7"/>
        </w:rPr>
        <w:t xml:space="preserve"> </w:t>
      </w:r>
      <w:r>
        <w:t>on the</w:t>
      </w:r>
      <w:r>
        <w:rPr>
          <w:spacing w:val="-3"/>
        </w:rPr>
        <w:t xml:space="preserve"> </w:t>
      </w:r>
      <w:r>
        <w:t>due</w:t>
      </w:r>
      <w:r>
        <w:rPr>
          <w:spacing w:val="-3"/>
        </w:rPr>
        <w:t xml:space="preserve"> </w:t>
      </w:r>
      <w:r>
        <w:t>dates</w:t>
      </w:r>
      <w:r>
        <w:rPr>
          <w:spacing w:val="-3"/>
        </w:rPr>
        <w:t xml:space="preserve"> </w:t>
      </w:r>
      <w:r>
        <w:t>therefor</w:t>
      </w:r>
      <w:r>
        <w:rPr>
          <w:spacing w:val="-3"/>
        </w:rPr>
        <w:t xml:space="preserve"> </w:t>
      </w:r>
      <w:r>
        <w:t>as specified herein subsequent</w:t>
      </w:r>
      <w:r>
        <w:rPr>
          <w:spacing w:val="-3"/>
        </w:rPr>
        <w:t xml:space="preserve"> </w:t>
      </w:r>
      <w:r>
        <w:t>to such</w:t>
      </w:r>
      <w:r>
        <w:rPr>
          <w:spacing w:val="-3"/>
        </w:rPr>
        <w:t xml:space="preserve"> </w:t>
      </w:r>
      <w:r>
        <w:t>termination</w:t>
      </w:r>
      <w:r>
        <w:rPr>
          <w:spacing w:val="-4"/>
        </w:rPr>
        <w:t xml:space="preserve"> </w:t>
      </w:r>
      <w:r>
        <w:t>until</w:t>
      </w:r>
      <w:r>
        <w:rPr>
          <w:spacing w:val="-3"/>
        </w:rPr>
        <w:t xml:space="preserve"> </w:t>
      </w:r>
      <w:r>
        <w:t>the</w:t>
      </w:r>
      <w:r>
        <w:rPr>
          <w:spacing w:val="-3"/>
        </w:rPr>
        <w:t xml:space="preserve"> </w:t>
      </w:r>
      <w:r>
        <w:t>contemplated expiration date hereof as if this Lease had not been so terminated; provided, however, that if Landlord relets the Demised Premises (or any portion thereof) during said</w:t>
      </w:r>
      <w:r>
        <w:t xml:space="preserve"> period, Landlord shall credit Tenant with the rents received by</w:t>
      </w:r>
      <w:r>
        <w:rPr>
          <w:spacing w:val="-1"/>
        </w:rPr>
        <w:t xml:space="preserve"> </w:t>
      </w:r>
      <w:r>
        <w:t>Landlord from such</w:t>
      </w:r>
      <w:r>
        <w:rPr>
          <w:spacing w:val="-1"/>
        </w:rPr>
        <w:t xml:space="preserve"> </w:t>
      </w:r>
      <w:r>
        <w:t>reletting.</w:t>
      </w:r>
      <w:r>
        <w:rPr>
          <w:spacing w:val="40"/>
        </w:rPr>
        <w:t xml:space="preserve"> </w:t>
      </w:r>
      <w:r>
        <w:t>Nothing</w:t>
      </w:r>
      <w:r>
        <w:rPr>
          <w:spacing w:val="-1"/>
        </w:rPr>
        <w:t xml:space="preserve"> </w:t>
      </w:r>
      <w:r>
        <w:t>herein</w:t>
      </w:r>
      <w:r>
        <w:rPr>
          <w:spacing w:val="-1"/>
        </w:rPr>
        <w:t xml:space="preserve"> </w:t>
      </w:r>
      <w:r>
        <w:t>contained, however, shall</w:t>
      </w:r>
      <w:r>
        <w:rPr>
          <w:spacing w:val="-1"/>
        </w:rPr>
        <w:t xml:space="preserve"> </w:t>
      </w:r>
      <w:r>
        <w:t>limit</w:t>
      </w:r>
      <w:r>
        <w:rPr>
          <w:spacing w:val="-1"/>
        </w:rPr>
        <w:t xml:space="preserve"> </w:t>
      </w:r>
      <w:r>
        <w:t>or</w:t>
      </w:r>
      <w:r>
        <w:rPr>
          <w:spacing w:val="-1"/>
        </w:rPr>
        <w:t xml:space="preserve"> </w:t>
      </w:r>
      <w:r>
        <w:t>prejudice</w:t>
      </w:r>
      <w:r>
        <w:rPr>
          <w:spacing w:val="-1"/>
        </w:rPr>
        <w:t xml:space="preserve"> </w:t>
      </w:r>
      <w:r>
        <w:t>the right</w:t>
      </w:r>
      <w:r>
        <w:rPr>
          <w:spacing w:val="-8"/>
        </w:rPr>
        <w:t xml:space="preserve"> </w:t>
      </w:r>
      <w:r>
        <w:t>of</w:t>
      </w:r>
      <w:r>
        <w:rPr>
          <w:spacing w:val="-5"/>
        </w:rPr>
        <w:t xml:space="preserve"> </w:t>
      </w:r>
      <w:r>
        <w:t>Landlord</w:t>
      </w:r>
      <w:r>
        <w:rPr>
          <w:spacing w:val="-6"/>
        </w:rPr>
        <w:t xml:space="preserve"> </w:t>
      </w:r>
      <w:r>
        <w:t>to</w:t>
      </w:r>
      <w:r>
        <w:rPr>
          <w:spacing w:val="-9"/>
        </w:rPr>
        <w:t xml:space="preserve"> </w:t>
      </w:r>
      <w:r>
        <w:t>prove</w:t>
      </w:r>
      <w:r>
        <w:rPr>
          <w:spacing w:val="-8"/>
        </w:rPr>
        <w:t xml:space="preserve"> </w:t>
      </w:r>
      <w:r>
        <w:t>and</w:t>
      </w:r>
      <w:r>
        <w:rPr>
          <w:spacing w:val="-6"/>
        </w:rPr>
        <w:t xml:space="preserve"> </w:t>
      </w:r>
      <w:r>
        <w:t>obtain</w:t>
      </w:r>
      <w:r>
        <w:rPr>
          <w:spacing w:val="-9"/>
        </w:rPr>
        <w:t xml:space="preserve"> </w:t>
      </w:r>
      <w:r>
        <w:t>as</w:t>
      </w:r>
      <w:r>
        <w:rPr>
          <w:spacing w:val="-8"/>
        </w:rPr>
        <w:t xml:space="preserve"> </w:t>
      </w:r>
      <w:r>
        <w:t>liquidated</w:t>
      </w:r>
      <w:r>
        <w:rPr>
          <w:spacing w:val="-6"/>
        </w:rPr>
        <w:t xml:space="preserve"> </w:t>
      </w:r>
      <w:r>
        <w:t>damages</w:t>
      </w:r>
      <w:r>
        <w:rPr>
          <w:spacing w:val="-8"/>
        </w:rPr>
        <w:t xml:space="preserve"> </w:t>
      </w:r>
      <w:r>
        <w:t>by</w:t>
      </w:r>
      <w:r>
        <w:rPr>
          <w:spacing w:val="-9"/>
        </w:rPr>
        <w:t xml:space="preserve"> </w:t>
      </w:r>
      <w:r>
        <w:t>reason</w:t>
      </w:r>
      <w:r>
        <w:rPr>
          <w:spacing w:val="-9"/>
        </w:rPr>
        <w:t xml:space="preserve"> </w:t>
      </w:r>
      <w:r>
        <w:t>of</w:t>
      </w:r>
      <w:r>
        <w:rPr>
          <w:spacing w:val="-8"/>
        </w:rPr>
        <w:t xml:space="preserve"> </w:t>
      </w:r>
      <w:r>
        <w:t>such</w:t>
      </w:r>
      <w:r>
        <w:rPr>
          <w:spacing w:val="-9"/>
        </w:rPr>
        <w:t xml:space="preserve"> </w:t>
      </w:r>
      <w:r>
        <w:t>termination</w:t>
      </w:r>
      <w:r>
        <w:rPr>
          <w:spacing w:val="-9"/>
        </w:rPr>
        <w:t xml:space="preserve"> </w:t>
      </w:r>
      <w:r>
        <w:t>an</w:t>
      </w:r>
      <w:r>
        <w:rPr>
          <w:spacing w:val="-6"/>
        </w:rPr>
        <w:t xml:space="preserve"> </w:t>
      </w:r>
      <w:r>
        <w:t>amount</w:t>
      </w:r>
      <w:r>
        <w:rPr>
          <w:spacing w:val="-8"/>
        </w:rPr>
        <w:t xml:space="preserve"> </w:t>
      </w:r>
      <w:r>
        <w:t xml:space="preserve">equal to the maximum allowed by any statute or rule of law in effect at the time when, and governing the proceedings in which, such damages are to be proved, whether or not such amount be greater, equal to, or less than the amounts referred to in </w:t>
      </w:r>
      <w:r>
        <w:rPr>
          <w:u w:val="single"/>
        </w:rPr>
        <w:t>Article 18</w:t>
      </w:r>
      <w:r>
        <w:t>.</w:t>
      </w:r>
    </w:p>
    <w:p w14:paraId="38EE86D0" w14:textId="77777777" w:rsidR="00FE5876" w:rsidRDefault="00FE5876">
      <w:pPr>
        <w:jc w:val="both"/>
        <w:sectPr w:rsidR="00FE5876">
          <w:pgSz w:w="12240" w:h="15840"/>
          <w:pgMar w:top="1360" w:right="880" w:bottom="1200" w:left="960" w:header="0" w:footer="1018" w:gutter="0"/>
          <w:cols w:space="720"/>
        </w:sectPr>
      </w:pPr>
    </w:p>
    <w:p w14:paraId="31B6B2E1" w14:textId="77777777" w:rsidR="00FE5876" w:rsidRDefault="00EF798B">
      <w:pPr>
        <w:pStyle w:val="Heading3"/>
        <w:numPr>
          <w:ilvl w:val="1"/>
          <w:numId w:val="16"/>
        </w:numPr>
        <w:tabs>
          <w:tab w:val="left" w:pos="1918"/>
        </w:tabs>
        <w:spacing w:before="74"/>
        <w:ind w:left="480" w:right="553" w:firstLine="719"/>
        <w:jc w:val="both"/>
      </w:pPr>
      <w:r>
        <w:t>NOTWITHSTANDING ANYTHING TO THE CONTRARY CONTAINED HEREIN, OTHER THAN IN CONNECTION WITH THE INDEMNIFICATION OBLIGATIONS HEREUNDER AND/OR IN CONNECTION WITH A HOLDOVER BY TENANT (AND IN SUCH CASE, ONLY TO THE EXTENT OF TENANT’S PROPORTIONATE LIABILITY FOR CAUSING THE DAMAGE OR LOSS</w:t>
      </w:r>
      <w:r>
        <w:rPr>
          <w:spacing w:val="-13"/>
        </w:rPr>
        <w:t xml:space="preserve"> </w:t>
      </w:r>
      <w:r>
        <w:t>AGAINST</w:t>
      </w:r>
      <w:r>
        <w:rPr>
          <w:spacing w:val="-14"/>
        </w:rPr>
        <w:t xml:space="preserve"> </w:t>
      </w:r>
      <w:r>
        <w:t>WHICH</w:t>
      </w:r>
      <w:r>
        <w:rPr>
          <w:spacing w:val="-11"/>
        </w:rPr>
        <w:t xml:space="preserve"> </w:t>
      </w:r>
      <w:r>
        <w:t>A</w:t>
      </w:r>
      <w:r>
        <w:rPr>
          <w:spacing w:val="-14"/>
        </w:rPr>
        <w:t xml:space="preserve"> </w:t>
      </w:r>
      <w:r>
        <w:t>PARTY</w:t>
      </w:r>
      <w:r>
        <w:rPr>
          <w:spacing w:val="-11"/>
        </w:rPr>
        <w:t xml:space="preserve"> </w:t>
      </w:r>
      <w:r>
        <w:t>IS</w:t>
      </w:r>
      <w:r>
        <w:rPr>
          <w:spacing w:val="-11"/>
        </w:rPr>
        <w:t xml:space="preserve"> </w:t>
      </w:r>
      <w:r>
        <w:t>INDEMNIFIED</w:t>
      </w:r>
      <w:r>
        <w:rPr>
          <w:spacing w:val="-11"/>
        </w:rPr>
        <w:t xml:space="preserve"> </w:t>
      </w:r>
      <w:r>
        <w:t>AGAINST,</w:t>
      </w:r>
      <w:r>
        <w:rPr>
          <w:spacing w:val="-12"/>
        </w:rPr>
        <w:t xml:space="preserve"> </w:t>
      </w:r>
      <w:r>
        <w:t>AS</w:t>
      </w:r>
      <w:r>
        <w:rPr>
          <w:spacing w:val="-11"/>
        </w:rPr>
        <w:t xml:space="preserve"> </w:t>
      </w:r>
      <w:r>
        <w:t>ADJUDICATED</w:t>
      </w:r>
      <w:r>
        <w:rPr>
          <w:spacing w:val="-11"/>
        </w:rPr>
        <w:t xml:space="preserve"> </w:t>
      </w:r>
      <w:r>
        <w:t>BY</w:t>
      </w:r>
      <w:r>
        <w:rPr>
          <w:spacing w:val="-11"/>
        </w:rPr>
        <w:t xml:space="preserve"> </w:t>
      </w:r>
      <w:r>
        <w:t>A</w:t>
      </w:r>
      <w:r>
        <w:rPr>
          <w:spacing w:val="-14"/>
        </w:rPr>
        <w:t xml:space="preserve"> </w:t>
      </w:r>
      <w:r>
        <w:t>COURT OF COMPETENT JURISDICTION), IN NO EVENT SHALL EITHER PARTY BE LIABLE TO THE OTHER PARTY OR ANY OF THEIR RESPECTIVE PARTNERS, DIRECTORS, PRINCIPALS, SHAREHOLDERS, OFFICERS, AGENTS, EMPLOYEES OR CONTRACTORS FOR ANY LOST PROFITS OR OTHER CONSEQUENTIAL DAMAGES, INDIRECT, INCIDENTAL (OTHER THAN PREVAILING PARTY LEGAL FEES RECOVRABLE IN ACCORDANCE WITH THIS LEASE), SPECIAL</w:t>
      </w:r>
      <w:r>
        <w:rPr>
          <w:spacing w:val="-14"/>
        </w:rPr>
        <w:t xml:space="preserve"> </w:t>
      </w:r>
      <w:r>
        <w:t>OR</w:t>
      </w:r>
      <w:r>
        <w:rPr>
          <w:spacing w:val="-14"/>
        </w:rPr>
        <w:t xml:space="preserve"> </w:t>
      </w:r>
      <w:r>
        <w:t>PUNITIVE</w:t>
      </w:r>
      <w:r>
        <w:rPr>
          <w:spacing w:val="-14"/>
        </w:rPr>
        <w:t xml:space="preserve"> </w:t>
      </w:r>
      <w:r>
        <w:t>DAMAGES</w:t>
      </w:r>
      <w:r>
        <w:rPr>
          <w:spacing w:val="-13"/>
        </w:rPr>
        <w:t xml:space="preserve"> </w:t>
      </w:r>
      <w:r>
        <w:t>IN</w:t>
      </w:r>
      <w:r>
        <w:rPr>
          <w:spacing w:val="-14"/>
        </w:rPr>
        <w:t xml:space="preserve"> </w:t>
      </w:r>
      <w:r>
        <w:t>THE</w:t>
      </w:r>
      <w:r>
        <w:rPr>
          <w:spacing w:val="-14"/>
        </w:rPr>
        <w:t xml:space="preserve"> </w:t>
      </w:r>
      <w:r>
        <w:t>NATURE</w:t>
      </w:r>
      <w:r>
        <w:rPr>
          <w:spacing w:val="-14"/>
        </w:rPr>
        <w:t xml:space="preserve"> </w:t>
      </w:r>
      <w:r>
        <w:t>OF</w:t>
      </w:r>
      <w:r>
        <w:rPr>
          <w:spacing w:val="-13"/>
        </w:rPr>
        <w:t xml:space="preserve"> </w:t>
      </w:r>
      <w:r>
        <w:t>CONSEQUENTIAL</w:t>
      </w:r>
      <w:r>
        <w:rPr>
          <w:spacing w:val="-14"/>
        </w:rPr>
        <w:t xml:space="preserve"> </w:t>
      </w:r>
      <w:r>
        <w:t>DAMAGES</w:t>
      </w:r>
      <w:r>
        <w:rPr>
          <w:spacing w:val="-14"/>
        </w:rPr>
        <w:t xml:space="preserve"> </w:t>
      </w:r>
      <w:r>
        <w:t>OR</w:t>
      </w:r>
      <w:r>
        <w:rPr>
          <w:spacing w:val="-14"/>
        </w:rPr>
        <w:t xml:space="preserve"> </w:t>
      </w:r>
      <w:r>
        <w:t>LOSS OF PROFITS, ALL OF WHICH CLAIMS THEREFOR ARE HEREBY WAIVED BY EACH OF LANDLORD AND TENANT.</w:t>
      </w:r>
    </w:p>
    <w:p w14:paraId="48F928FF" w14:textId="77777777" w:rsidR="00FE5876" w:rsidRDefault="00EF798B">
      <w:pPr>
        <w:pStyle w:val="ListParagraph"/>
        <w:numPr>
          <w:ilvl w:val="0"/>
          <w:numId w:val="16"/>
        </w:numPr>
        <w:tabs>
          <w:tab w:val="left" w:pos="1200"/>
        </w:tabs>
        <w:spacing w:before="251"/>
        <w:ind w:left="1200" w:hanging="720"/>
      </w:pPr>
      <w:r>
        <w:rPr>
          <w:spacing w:val="-2"/>
        </w:rPr>
        <w:t>BROKERAGE:</w:t>
      </w:r>
    </w:p>
    <w:p w14:paraId="19A68E83" w14:textId="77777777" w:rsidR="00FE5876" w:rsidRDefault="00FE5876">
      <w:pPr>
        <w:pStyle w:val="BodyText"/>
        <w:spacing w:before="2"/>
      </w:pPr>
    </w:p>
    <w:p w14:paraId="25B60332" w14:textId="77777777" w:rsidR="00FE5876" w:rsidRDefault="00EF798B">
      <w:pPr>
        <w:pStyle w:val="BodyText"/>
        <w:spacing w:before="1"/>
        <w:ind w:left="479" w:right="557" w:firstLine="720"/>
        <w:jc w:val="both"/>
      </w:pPr>
      <w:r>
        <w:t>Landlord and Tenant represent that in the negotiation of this Lease they have dealt solely with Savills</w:t>
      </w:r>
      <w:r>
        <w:rPr>
          <w:spacing w:val="-14"/>
        </w:rPr>
        <w:t xml:space="preserve"> </w:t>
      </w:r>
      <w:r>
        <w:t>Inc.,</w:t>
      </w:r>
      <w:r>
        <w:rPr>
          <w:spacing w:val="-14"/>
        </w:rPr>
        <w:t xml:space="preserve"> </w:t>
      </w:r>
      <w:r>
        <w:t>as</w:t>
      </w:r>
      <w:r>
        <w:rPr>
          <w:spacing w:val="-14"/>
        </w:rPr>
        <w:t xml:space="preserve"> </w:t>
      </w:r>
      <w:r>
        <w:t>Tenant’s</w:t>
      </w:r>
      <w:r>
        <w:rPr>
          <w:spacing w:val="-13"/>
        </w:rPr>
        <w:t xml:space="preserve"> </w:t>
      </w:r>
      <w:r>
        <w:t>broker.</w:t>
      </w:r>
      <w:r>
        <w:rPr>
          <w:spacing w:val="30"/>
        </w:rPr>
        <w:t xml:space="preserve"> </w:t>
      </w:r>
      <w:r>
        <w:t>Landlord</w:t>
      </w:r>
      <w:r>
        <w:rPr>
          <w:spacing w:val="-12"/>
        </w:rPr>
        <w:t xml:space="preserve"> </w:t>
      </w:r>
      <w:r>
        <w:t>shall</w:t>
      </w:r>
      <w:r>
        <w:rPr>
          <w:spacing w:val="-14"/>
        </w:rPr>
        <w:t xml:space="preserve"> </w:t>
      </w:r>
      <w:r>
        <w:t>be</w:t>
      </w:r>
      <w:r>
        <w:rPr>
          <w:spacing w:val="-14"/>
        </w:rPr>
        <w:t xml:space="preserve"> </w:t>
      </w:r>
      <w:r>
        <w:t>responsible</w:t>
      </w:r>
      <w:r>
        <w:rPr>
          <w:spacing w:val="-14"/>
        </w:rPr>
        <w:t xml:space="preserve"> </w:t>
      </w:r>
      <w:r>
        <w:t>to</w:t>
      </w:r>
      <w:r>
        <w:rPr>
          <w:spacing w:val="-11"/>
        </w:rPr>
        <w:t xml:space="preserve"> </w:t>
      </w:r>
      <w:r>
        <w:t>pay</w:t>
      </w:r>
      <w:r>
        <w:rPr>
          <w:spacing w:val="-12"/>
        </w:rPr>
        <w:t xml:space="preserve"> </w:t>
      </w:r>
      <w:r>
        <w:t>commissions</w:t>
      </w:r>
      <w:r>
        <w:rPr>
          <w:spacing w:val="-14"/>
        </w:rPr>
        <w:t xml:space="preserve"> </w:t>
      </w:r>
      <w:r>
        <w:t>to</w:t>
      </w:r>
      <w:r>
        <w:rPr>
          <w:spacing w:val="-12"/>
        </w:rPr>
        <w:t xml:space="preserve"> </w:t>
      </w:r>
      <w:r>
        <w:t>said</w:t>
      </w:r>
      <w:r>
        <w:rPr>
          <w:spacing w:val="-12"/>
        </w:rPr>
        <w:t xml:space="preserve"> </w:t>
      </w:r>
      <w:r>
        <w:t>broker.</w:t>
      </w:r>
      <w:r>
        <w:rPr>
          <w:spacing w:val="34"/>
        </w:rPr>
        <w:t xml:space="preserve"> </w:t>
      </w:r>
      <w:r>
        <w:t>Landlord and Tenant hereby agree to indemnify, defend and hold harmless the other from and against any and all claims, demands, liabilities, suits, losses, costs and expenses (including reasonable attorneys’ fees and disbursements) arising out of any inaccuracy or alleged inaccuracy of the above representation.</w:t>
      </w:r>
      <w:r>
        <w:rPr>
          <w:spacing w:val="40"/>
        </w:rPr>
        <w:t xml:space="preserve"> </w:t>
      </w:r>
      <w:r>
        <w:t>Landlord shall have no liability for any brokerage commissions arising out of a sublease or assignment by T</w:t>
      </w:r>
      <w:r>
        <w:t>enant. Tenant</w:t>
      </w:r>
      <w:r>
        <w:rPr>
          <w:spacing w:val="-13"/>
        </w:rPr>
        <w:t xml:space="preserve"> </w:t>
      </w:r>
      <w:r>
        <w:t>shall</w:t>
      </w:r>
      <w:r>
        <w:rPr>
          <w:spacing w:val="-12"/>
        </w:rPr>
        <w:t xml:space="preserve"> </w:t>
      </w:r>
      <w:r>
        <w:t>in</w:t>
      </w:r>
      <w:r>
        <w:rPr>
          <w:spacing w:val="-13"/>
        </w:rPr>
        <w:t xml:space="preserve"> </w:t>
      </w:r>
      <w:r>
        <w:t>no</w:t>
      </w:r>
      <w:r>
        <w:rPr>
          <w:spacing w:val="-9"/>
        </w:rPr>
        <w:t xml:space="preserve"> </w:t>
      </w:r>
      <w:r>
        <w:t>event</w:t>
      </w:r>
      <w:r>
        <w:rPr>
          <w:spacing w:val="-12"/>
        </w:rPr>
        <w:t xml:space="preserve"> </w:t>
      </w:r>
      <w:r>
        <w:t>be</w:t>
      </w:r>
      <w:r>
        <w:rPr>
          <w:spacing w:val="-12"/>
        </w:rPr>
        <w:t xml:space="preserve"> </w:t>
      </w:r>
      <w:r>
        <w:t>liable</w:t>
      </w:r>
      <w:r>
        <w:rPr>
          <w:spacing w:val="-12"/>
        </w:rPr>
        <w:t xml:space="preserve"> </w:t>
      </w:r>
      <w:r>
        <w:t>or</w:t>
      </w:r>
      <w:r>
        <w:rPr>
          <w:spacing w:val="-12"/>
        </w:rPr>
        <w:t xml:space="preserve"> </w:t>
      </w:r>
      <w:r>
        <w:t>responsible</w:t>
      </w:r>
      <w:r>
        <w:rPr>
          <w:spacing w:val="-12"/>
        </w:rPr>
        <w:t xml:space="preserve"> </w:t>
      </w:r>
      <w:r>
        <w:t>for</w:t>
      </w:r>
      <w:r>
        <w:rPr>
          <w:spacing w:val="-14"/>
        </w:rPr>
        <w:t xml:space="preserve"> </w:t>
      </w:r>
      <w:r>
        <w:t>any</w:t>
      </w:r>
      <w:r>
        <w:rPr>
          <w:spacing w:val="-12"/>
        </w:rPr>
        <w:t xml:space="preserve"> </w:t>
      </w:r>
      <w:r>
        <w:t>brokerage</w:t>
      </w:r>
      <w:r>
        <w:rPr>
          <w:spacing w:val="-12"/>
        </w:rPr>
        <w:t xml:space="preserve"> </w:t>
      </w:r>
      <w:r>
        <w:t>commission(s)</w:t>
      </w:r>
      <w:r>
        <w:rPr>
          <w:spacing w:val="-12"/>
        </w:rPr>
        <w:t xml:space="preserve"> </w:t>
      </w:r>
      <w:r>
        <w:t>except</w:t>
      </w:r>
      <w:r>
        <w:rPr>
          <w:spacing w:val="-12"/>
        </w:rPr>
        <w:t xml:space="preserve"> </w:t>
      </w:r>
      <w:r>
        <w:t>in</w:t>
      </w:r>
      <w:r>
        <w:rPr>
          <w:spacing w:val="-13"/>
        </w:rPr>
        <w:t xml:space="preserve"> </w:t>
      </w:r>
      <w:r>
        <w:t>connection</w:t>
      </w:r>
      <w:r>
        <w:rPr>
          <w:spacing w:val="-13"/>
        </w:rPr>
        <w:t xml:space="preserve"> </w:t>
      </w:r>
      <w:r>
        <w:t>with a</w:t>
      </w:r>
      <w:r>
        <w:rPr>
          <w:spacing w:val="-4"/>
        </w:rPr>
        <w:t xml:space="preserve"> </w:t>
      </w:r>
      <w:r>
        <w:t>breach</w:t>
      </w:r>
      <w:r>
        <w:rPr>
          <w:spacing w:val="-4"/>
        </w:rPr>
        <w:t xml:space="preserve"> </w:t>
      </w:r>
      <w:r>
        <w:t>of</w:t>
      </w:r>
      <w:r>
        <w:rPr>
          <w:spacing w:val="-1"/>
        </w:rPr>
        <w:t xml:space="preserve"> </w:t>
      </w:r>
      <w:r>
        <w:t>the</w:t>
      </w:r>
      <w:r>
        <w:rPr>
          <w:spacing w:val="-4"/>
        </w:rPr>
        <w:t xml:space="preserve"> </w:t>
      </w:r>
      <w:r>
        <w:t>representation</w:t>
      </w:r>
      <w:r>
        <w:rPr>
          <w:spacing w:val="-4"/>
        </w:rPr>
        <w:t xml:space="preserve"> </w:t>
      </w:r>
      <w:r>
        <w:t>set</w:t>
      </w:r>
      <w:r>
        <w:rPr>
          <w:spacing w:val="-4"/>
        </w:rPr>
        <w:t xml:space="preserve"> </w:t>
      </w:r>
      <w:r>
        <w:t>forth</w:t>
      </w:r>
      <w:r>
        <w:rPr>
          <w:spacing w:val="-5"/>
        </w:rPr>
        <w:t xml:space="preserve"> </w:t>
      </w:r>
      <w:r>
        <w:t>in</w:t>
      </w:r>
      <w:r>
        <w:rPr>
          <w:spacing w:val="-5"/>
        </w:rPr>
        <w:t xml:space="preserve"> </w:t>
      </w:r>
      <w:r>
        <w:t>this</w:t>
      </w:r>
      <w:r>
        <w:rPr>
          <w:spacing w:val="-4"/>
        </w:rPr>
        <w:t xml:space="preserve"> </w:t>
      </w:r>
      <w:r>
        <w:t>Article</w:t>
      </w:r>
      <w:r>
        <w:rPr>
          <w:spacing w:val="-4"/>
        </w:rPr>
        <w:t xml:space="preserve"> </w:t>
      </w:r>
      <w:r>
        <w:t>46.</w:t>
      </w:r>
      <w:r>
        <w:rPr>
          <w:spacing w:val="-6"/>
        </w:rPr>
        <w:t xml:space="preserve"> </w:t>
      </w:r>
      <w:r>
        <w:t>The</w:t>
      </w:r>
      <w:r>
        <w:rPr>
          <w:spacing w:val="-4"/>
        </w:rPr>
        <w:t xml:space="preserve"> </w:t>
      </w:r>
      <w:r>
        <w:t>provisions</w:t>
      </w:r>
      <w:r>
        <w:rPr>
          <w:spacing w:val="-4"/>
        </w:rPr>
        <w:t xml:space="preserve"> </w:t>
      </w:r>
      <w:r>
        <w:t>of</w:t>
      </w:r>
      <w:r>
        <w:rPr>
          <w:spacing w:val="-4"/>
        </w:rPr>
        <w:t xml:space="preserve"> </w:t>
      </w:r>
      <w:r>
        <w:t>this</w:t>
      </w:r>
      <w:r>
        <w:rPr>
          <w:spacing w:val="-4"/>
        </w:rPr>
        <w:t xml:space="preserve"> </w:t>
      </w:r>
      <w:r>
        <w:rPr>
          <w:u w:val="single"/>
        </w:rPr>
        <w:t>Article</w:t>
      </w:r>
      <w:r>
        <w:rPr>
          <w:spacing w:val="-4"/>
          <w:u w:val="single"/>
        </w:rPr>
        <w:t xml:space="preserve"> </w:t>
      </w:r>
      <w:r>
        <w:rPr>
          <w:u w:val="single"/>
        </w:rPr>
        <w:t>46</w:t>
      </w:r>
      <w:r>
        <w:rPr>
          <w:spacing w:val="-4"/>
        </w:rPr>
        <w:t xml:space="preserve"> </w:t>
      </w:r>
      <w:r>
        <w:t>shall</w:t>
      </w:r>
      <w:r>
        <w:rPr>
          <w:spacing w:val="-4"/>
        </w:rPr>
        <w:t xml:space="preserve"> </w:t>
      </w:r>
      <w:r>
        <w:t>survive</w:t>
      </w:r>
      <w:r>
        <w:rPr>
          <w:spacing w:val="-4"/>
        </w:rPr>
        <w:t xml:space="preserve"> </w:t>
      </w:r>
      <w:r>
        <w:t>the expiration or sooner termination of this Lease.</w:t>
      </w:r>
    </w:p>
    <w:p w14:paraId="52A55334" w14:textId="77777777" w:rsidR="00FE5876" w:rsidRDefault="00EF798B">
      <w:pPr>
        <w:pStyle w:val="Heading3"/>
        <w:numPr>
          <w:ilvl w:val="0"/>
          <w:numId w:val="16"/>
        </w:numPr>
        <w:tabs>
          <w:tab w:val="left" w:pos="1199"/>
        </w:tabs>
        <w:spacing w:before="251"/>
        <w:ind w:hanging="719"/>
      </w:pPr>
      <w:r>
        <w:t>SUBLETTING</w:t>
      </w:r>
      <w:r>
        <w:rPr>
          <w:spacing w:val="-1"/>
        </w:rPr>
        <w:t xml:space="preserve"> </w:t>
      </w:r>
      <w:r>
        <w:t>AND</w:t>
      </w:r>
      <w:r>
        <w:rPr>
          <w:spacing w:val="-3"/>
        </w:rPr>
        <w:t xml:space="preserve"> </w:t>
      </w:r>
      <w:r>
        <w:rPr>
          <w:spacing w:val="-2"/>
        </w:rPr>
        <w:t>ASSIGNMENT:</w:t>
      </w:r>
    </w:p>
    <w:p w14:paraId="2B75DB04" w14:textId="77777777" w:rsidR="00FE5876" w:rsidRDefault="00FE5876">
      <w:pPr>
        <w:pStyle w:val="BodyText"/>
        <w:spacing w:before="2"/>
      </w:pPr>
    </w:p>
    <w:p w14:paraId="635FFC39" w14:textId="77777777" w:rsidR="00FE5876" w:rsidRDefault="00EF798B">
      <w:pPr>
        <w:pStyle w:val="ListParagraph"/>
        <w:numPr>
          <w:ilvl w:val="1"/>
          <w:numId w:val="16"/>
        </w:numPr>
        <w:tabs>
          <w:tab w:val="left" w:pos="1918"/>
        </w:tabs>
        <w:ind w:left="480" w:right="554" w:firstLine="719"/>
        <w:jc w:val="both"/>
      </w:pPr>
      <w:r>
        <w:t>If</w:t>
      </w:r>
      <w:r>
        <w:rPr>
          <w:spacing w:val="-4"/>
        </w:rPr>
        <w:t xml:space="preserve"> </w:t>
      </w:r>
      <w:r>
        <w:t>Tenant</w:t>
      </w:r>
      <w:r>
        <w:rPr>
          <w:spacing w:val="-4"/>
        </w:rPr>
        <w:t xml:space="preserve"> </w:t>
      </w:r>
      <w:r>
        <w:t>shall</w:t>
      </w:r>
      <w:r>
        <w:rPr>
          <w:spacing w:val="-8"/>
        </w:rPr>
        <w:t xml:space="preserve"> </w:t>
      </w:r>
      <w:r>
        <w:t>desire</w:t>
      </w:r>
      <w:r>
        <w:rPr>
          <w:spacing w:val="-4"/>
        </w:rPr>
        <w:t xml:space="preserve"> </w:t>
      </w:r>
      <w:r>
        <w:t>to</w:t>
      </w:r>
      <w:r>
        <w:rPr>
          <w:spacing w:val="-5"/>
        </w:rPr>
        <w:t xml:space="preserve"> </w:t>
      </w:r>
      <w:r>
        <w:t>assign</w:t>
      </w:r>
      <w:r>
        <w:rPr>
          <w:spacing w:val="-9"/>
        </w:rPr>
        <w:t xml:space="preserve"> </w:t>
      </w:r>
      <w:r>
        <w:t>this</w:t>
      </w:r>
      <w:r>
        <w:rPr>
          <w:spacing w:val="-4"/>
        </w:rPr>
        <w:t xml:space="preserve"> </w:t>
      </w:r>
      <w:r>
        <w:t>Lease</w:t>
      </w:r>
      <w:r>
        <w:rPr>
          <w:spacing w:val="-8"/>
        </w:rPr>
        <w:t xml:space="preserve"> </w:t>
      </w:r>
      <w:r>
        <w:t>or</w:t>
      </w:r>
      <w:r>
        <w:rPr>
          <w:spacing w:val="-8"/>
        </w:rPr>
        <w:t xml:space="preserve"> </w:t>
      </w:r>
      <w:r>
        <w:t>to</w:t>
      </w:r>
      <w:r>
        <w:rPr>
          <w:spacing w:val="-1"/>
        </w:rPr>
        <w:t xml:space="preserve"> </w:t>
      </w:r>
      <w:r>
        <w:t>sublet</w:t>
      </w:r>
      <w:r>
        <w:rPr>
          <w:spacing w:val="-4"/>
        </w:rPr>
        <w:t xml:space="preserve"> </w:t>
      </w:r>
      <w:r>
        <w:t>the</w:t>
      </w:r>
      <w:r>
        <w:rPr>
          <w:spacing w:val="-8"/>
        </w:rPr>
        <w:t xml:space="preserve"> </w:t>
      </w:r>
      <w:r>
        <w:t>Demised</w:t>
      </w:r>
      <w:r>
        <w:rPr>
          <w:spacing w:val="-5"/>
        </w:rPr>
        <w:t xml:space="preserve"> </w:t>
      </w:r>
      <w:r>
        <w:t>Premises</w:t>
      </w:r>
      <w:r>
        <w:rPr>
          <w:spacing w:val="-8"/>
        </w:rPr>
        <w:t xml:space="preserve"> </w:t>
      </w:r>
      <w:r>
        <w:t>in</w:t>
      </w:r>
      <w:r>
        <w:rPr>
          <w:spacing w:val="-4"/>
        </w:rPr>
        <w:t xml:space="preserve"> </w:t>
      </w:r>
      <w:r>
        <w:t>whole</w:t>
      </w:r>
      <w:r>
        <w:rPr>
          <w:spacing w:val="-8"/>
        </w:rPr>
        <w:t xml:space="preserve"> </w:t>
      </w:r>
      <w:r>
        <w:t>or</w:t>
      </w:r>
      <w:r>
        <w:rPr>
          <w:spacing w:val="-8"/>
        </w:rPr>
        <w:t xml:space="preserve"> </w:t>
      </w:r>
      <w:r>
        <w:t>in part, to another quality tenant, Tenant shall submit to Landlord a written request for Landlord’s consent (not to be unreasonably withheld, conditioned or delayed) to such assignment or subletting (the “</w:t>
      </w:r>
      <w:r>
        <w:rPr>
          <w:b/>
        </w:rPr>
        <w:t>Disposition</w:t>
      </w:r>
      <w:r>
        <w:rPr>
          <w:b/>
          <w:spacing w:val="-8"/>
        </w:rPr>
        <w:t xml:space="preserve"> </w:t>
      </w:r>
      <w:r>
        <w:rPr>
          <w:b/>
        </w:rPr>
        <w:t>Notice</w:t>
      </w:r>
      <w:r>
        <w:t>”),</w:t>
      </w:r>
      <w:r>
        <w:rPr>
          <w:spacing w:val="-9"/>
        </w:rPr>
        <w:t xml:space="preserve"> </w:t>
      </w:r>
      <w:r>
        <w:t>which</w:t>
      </w:r>
      <w:r>
        <w:rPr>
          <w:spacing w:val="-12"/>
        </w:rPr>
        <w:t xml:space="preserve"> </w:t>
      </w:r>
      <w:r>
        <w:t>request</w:t>
      </w:r>
      <w:r>
        <w:rPr>
          <w:spacing w:val="-11"/>
        </w:rPr>
        <w:t xml:space="preserve"> </w:t>
      </w:r>
      <w:r>
        <w:t>shall</w:t>
      </w:r>
      <w:r>
        <w:rPr>
          <w:spacing w:val="-7"/>
        </w:rPr>
        <w:t xml:space="preserve"> </w:t>
      </w:r>
      <w:r>
        <w:t>contain</w:t>
      </w:r>
      <w:r>
        <w:rPr>
          <w:spacing w:val="-12"/>
        </w:rPr>
        <w:t xml:space="preserve"> </w:t>
      </w:r>
      <w:r>
        <w:t>or</w:t>
      </w:r>
      <w:r>
        <w:rPr>
          <w:spacing w:val="-11"/>
        </w:rPr>
        <w:t xml:space="preserve"> </w:t>
      </w:r>
      <w:r>
        <w:t>be</w:t>
      </w:r>
      <w:r>
        <w:rPr>
          <w:spacing w:val="-11"/>
        </w:rPr>
        <w:t xml:space="preserve"> </w:t>
      </w:r>
      <w:r>
        <w:t>accompanied</w:t>
      </w:r>
      <w:r>
        <w:rPr>
          <w:spacing w:val="-8"/>
        </w:rPr>
        <w:t xml:space="preserve"> </w:t>
      </w:r>
      <w:r>
        <w:t>by</w:t>
      </w:r>
      <w:r>
        <w:rPr>
          <w:spacing w:val="-12"/>
        </w:rPr>
        <w:t xml:space="preserve"> </w:t>
      </w:r>
      <w:r>
        <w:t>the</w:t>
      </w:r>
      <w:r>
        <w:rPr>
          <w:spacing w:val="-11"/>
        </w:rPr>
        <w:t xml:space="preserve"> </w:t>
      </w:r>
      <w:r>
        <w:t>following</w:t>
      </w:r>
      <w:r>
        <w:rPr>
          <w:spacing w:val="-12"/>
        </w:rPr>
        <w:t xml:space="preserve"> </w:t>
      </w:r>
      <w:r>
        <w:t>information:</w:t>
      </w:r>
      <w:r>
        <w:rPr>
          <w:spacing w:val="-7"/>
        </w:rPr>
        <w:t xml:space="preserve"> </w:t>
      </w:r>
      <w:r>
        <w:t>(i)</w:t>
      </w:r>
      <w:r>
        <w:rPr>
          <w:spacing w:val="-7"/>
        </w:rPr>
        <w:t xml:space="preserve"> </w:t>
      </w:r>
      <w:r>
        <w:t>the name</w:t>
      </w:r>
      <w:r>
        <w:rPr>
          <w:spacing w:val="-12"/>
        </w:rPr>
        <w:t xml:space="preserve"> </w:t>
      </w:r>
      <w:r>
        <w:t>and</w:t>
      </w:r>
      <w:r>
        <w:rPr>
          <w:spacing w:val="-9"/>
        </w:rPr>
        <w:t xml:space="preserve"> </w:t>
      </w:r>
      <w:r>
        <w:t>address</w:t>
      </w:r>
      <w:r>
        <w:rPr>
          <w:spacing w:val="-12"/>
        </w:rPr>
        <w:t xml:space="preserve"> </w:t>
      </w:r>
      <w:r>
        <w:t>of</w:t>
      </w:r>
      <w:r>
        <w:rPr>
          <w:spacing w:val="-8"/>
        </w:rPr>
        <w:t xml:space="preserve"> </w:t>
      </w:r>
      <w:r>
        <w:t>the</w:t>
      </w:r>
      <w:r>
        <w:rPr>
          <w:spacing w:val="-12"/>
        </w:rPr>
        <w:t xml:space="preserve"> </w:t>
      </w:r>
      <w:r>
        <w:t>proposed</w:t>
      </w:r>
      <w:r>
        <w:rPr>
          <w:spacing w:val="-9"/>
        </w:rPr>
        <w:t xml:space="preserve"> </w:t>
      </w:r>
      <w:r>
        <w:t>assignee</w:t>
      </w:r>
      <w:r>
        <w:rPr>
          <w:spacing w:val="-12"/>
        </w:rPr>
        <w:t xml:space="preserve"> </w:t>
      </w:r>
      <w:r>
        <w:t>or</w:t>
      </w:r>
      <w:r>
        <w:rPr>
          <w:spacing w:val="-12"/>
        </w:rPr>
        <w:t xml:space="preserve"> </w:t>
      </w:r>
      <w:r>
        <w:t>subtenant;</w:t>
      </w:r>
      <w:r>
        <w:rPr>
          <w:spacing w:val="-12"/>
        </w:rPr>
        <w:t xml:space="preserve"> </w:t>
      </w:r>
      <w:r>
        <w:t>(ii)</w:t>
      </w:r>
      <w:r>
        <w:rPr>
          <w:spacing w:val="-12"/>
        </w:rPr>
        <w:t xml:space="preserve"> </w:t>
      </w:r>
      <w:r>
        <w:t>in</w:t>
      </w:r>
      <w:r>
        <w:rPr>
          <w:spacing w:val="-13"/>
        </w:rPr>
        <w:t xml:space="preserve"> </w:t>
      </w:r>
      <w:r>
        <w:t>the</w:t>
      </w:r>
      <w:r>
        <w:rPr>
          <w:spacing w:val="-12"/>
        </w:rPr>
        <w:t xml:space="preserve"> </w:t>
      </w:r>
      <w:r>
        <w:t>case</w:t>
      </w:r>
      <w:r>
        <w:rPr>
          <w:spacing w:val="-12"/>
        </w:rPr>
        <w:t xml:space="preserve"> </w:t>
      </w:r>
      <w:r>
        <w:t>of</w:t>
      </w:r>
      <w:r>
        <w:rPr>
          <w:spacing w:val="-8"/>
        </w:rPr>
        <w:t xml:space="preserve"> </w:t>
      </w:r>
      <w:r>
        <w:t>a</w:t>
      </w:r>
      <w:r>
        <w:rPr>
          <w:spacing w:val="-12"/>
        </w:rPr>
        <w:t xml:space="preserve"> </w:t>
      </w:r>
      <w:r>
        <w:t>sublet,</w:t>
      </w:r>
      <w:r>
        <w:rPr>
          <w:spacing w:val="-10"/>
        </w:rPr>
        <w:t xml:space="preserve"> </w:t>
      </w:r>
      <w:r>
        <w:t>a</w:t>
      </w:r>
      <w:r>
        <w:rPr>
          <w:spacing w:val="-12"/>
        </w:rPr>
        <w:t xml:space="preserve"> </w:t>
      </w:r>
      <w:r>
        <w:t>description</w:t>
      </w:r>
      <w:r>
        <w:rPr>
          <w:spacing w:val="-13"/>
        </w:rPr>
        <w:t xml:space="preserve"> </w:t>
      </w:r>
      <w:r>
        <w:t>identifying the space to be sublet; (iii) the material terms and conditions (financial and otherwise) of the proposed assignment or subletting memorialized in an assignment agreement or a sublease agreement signed by Tenant and proposed assignee or sub-tenant; (iv) the nature and character of the business of the proposed assignee or subtenant and of its proposed use of the Demised Premises; and (v) the most recent financial informat</w:t>
      </w:r>
      <w:r>
        <w:t>ion and any other non-confidential and non-privileged information as Landlord may reasonably request with respect to the proposed assignee or subtenant and the proposed assignment or subletting.</w:t>
      </w:r>
    </w:p>
    <w:p w14:paraId="745BF364" w14:textId="77777777" w:rsidR="00FE5876" w:rsidRDefault="00EF798B">
      <w:pPr>
        <w:pStyle w:val="BodyText"/>
        <w:spacing w:before="252"/>
        <w:ind w:left="480" w:right="558" w:firstLine="720"/>
        <w:jc w:val="both"/>
      </w:pPr>
      <w:r>
        <w:t>The</w:t>
      </w:r>
      <w:r>
        <w:rPr>
          <w:spacing w:val="-12"/>
        </w:rPr>
        <w:t xml:space="preserve"> </w:t>
      </w:r>
      <w:r>
        <w:t>Disposition</w:t>
      </w:r>
      <w:r>
        <w:rPr>
          <w:spacing w:val="-13"/>
        </w:rPr>
        <w:t xml:space="preserve"> </w:t>
      </w:r>
      <w:r>
        <w:t>Notice</w:t>
      </w:r>
      <w:r>
        <w:rPr>
          <w:spacing w:val="-8"/>
        </w:rPr>
        <w:t xml:space="preserve"> </w:t>
      </w:r>
      <w:r>
        <w:t>shall</w:t>
      </w:r>
      <w:r>
        <w:rPr>
          <w:spacing w:val="-8"/>
        </w:rPr>
        <w:t xml:space="preserve"> </w:t>
      </w:r>
      <w:r>
        <w:t>also:</w:t>
      </w:r>
      <w:r>
        <w:rPr>
          <w:spacing w:val="38"/>
        </w:rPr>
        <w:t xml:space="preserve"> </w:t>
      </w:r>
      <w:r>
        <w:t>(1)</w:t>
      </w:r>
      <w:r>
        <w:rPr>
          <w:spacing w:val="-12"/>
        </w:rPr>
        <w:t xml:space="preserve"> </w:t>
      </w:r>
      <w:r>
        <w:t>with</w:t>
      </w:r>
      <w:r>
        <w:rPr>
          <w:spacing w:val="-9"/>
        </w:rPr>
        <w:t xml:space="preserve"> </w:t>
      </w:r>
      <w:r>
        <w:t>respect</w:t>
      </w:r>
      <w:r>
        <w:rPr>
          <w:spacing w:val="-12"/>
        </w:rPr>
        <w:t xml:space="preserve"> </w:t>
      </w:r>
      <w:r>
        <w:t>to</w:t>
      </w:r>
      <w:r>
        <w:rPr>
          <w:spacing w:val="-9"/>
        </w:rPr>
        <w:t xml:space="preserve"> </w:t>
      </w:r>
      <w:r>
        <w:t>a</w:t>
      </w:r>
      <w:r>
        <w:rPr>
          <w:spacing w:val="-12"/>
        </w:rPr>
        <w:t xml:space="preserve"> </w:t>
      </w:r>
      <w:r>
        <w:t>proposed</w:t>
      </w:r>
      <w:r>
        <w:rPr>
          <w:spacing w:val="-9"/>
        </w:rPr>
        <w:t xml:space="preserve"> </w:t>
      </w:r>
      <w:r>
        <w:t>assignment</w:t>
      </w:r>
      <w:r>
        <w:rPr>
          <w:spacing w:val="-8"/>
        </w:rPr>
        <w:t xml:space="preserve"> </w:t>
      </w:r>
      <w:r>
        <w:t>of</w:t>
      </w:r>
      <w:r>
        <w:rPr>
          <w:spacing w:val="-8"/>
        </w:rPr>
        <w:t xml:space="preserve"> </w:t>
      </w:r>
      <w:r>
        <w:t>this</w:t>
      </w:r>
      <w:r>
        <w:rPr>
          <w:spacing w:val="-8"/>
        </w:rPr>
        <w:t xml:space="preserve"> </w:t>
      </w:r>
      <w:r>
        <w:t>Lease,</w:t>
      </w:r>
      <w:r>
        <w:rPr>
          <w:spacing w:val="-5"/>
        </w:rPr>
        <w:t xml:space="preserve"> </w:t>
      </w:r>
      <w:r>
        <w:t>identify the date on which Tenant desires to have such assignment be effective; or (2) with respect to a proposed subletting, identify the following: (A) the approximate square footage and location of the portion of the Demised Premises</w:t>
      </w:r>
      <w:r>
        <w:rPr>
          <w:spacing w:val="-4"/>
        </w:rPr>
        <w:t xml:space="preserve"> </w:t>
      </w:r>
      <w:r>
        <w:t>that</w:t>
      </w:r>
      <w:r>
        <w:rPr>
          <w:spacing w:val="-4"/>
        </w:rPr>
        <w:t xml:space="preserve"> </w:t>
      </w:r>
      <w:r>
        <w:t>Tenant</w:t>
      </w:r>
      <w:r>
        <w:rPr>
          <w:spacing w:val="-4"/>
        </w:rPr>
        <w:t xml:space="preserve"> </w:t>
      </w:r>
      <w:r>
        <w:t>proposes</w:t>
      </w:r>
      <w:r>
        <w:rPr>
          <w:spacing w:val="-4"/>
        </w:rPr>
        <w:t xml:space="preserve"> </w:t>
      </w:r>
      <w:r>
        <w:t>to sublease</w:t>
      </w:r>
      <w:r>
        <w:rPr>
          <w:spacing w:val="-4"/>
        </w:rPr>
        <w:t xml:space="preserve"> </w:t>
      </w:r>
      <w:r>
        <w:t>and (B)</w:t>
      </w:r>
      <w:r>
        <w:rPr>
          <w:spacing w:val="-4"/>
        </w:rPr>
        <w:t xml:space="preserve"> </w:t>
      </w:r>
      <w:r>
        <w:t>the</w:t>
      </w:r>
      <w:r>
        <w:rPr>
          <w:spacing w:val="-4"/>
        </w:rPr>
        <w:t xml:space="preserve"> </w:t>
      </w:r>
      <w:r>
        <w:t>date</w:t>
      </w:r>
      <w:r>
        <w:rPr>
          <w:spacing w:val="-4"/>
        </w:rPr>
        <w:t xml:space="preserve"> </w:t>
      </w:r>
      <w:r>
        <w:t>on</w:t>
      </w:r>
      <w:r>
        <w:rPr>
          <w:spacing w:val="-4"/>
        </w:rPr>
        <w:t xml:space="preserve"> </w:t>
      </w:r>
      <w:r>
        <w:t>which Tenant</w:t>
      </w:r>
      <w:r>
        <w:rPr>
          <w:spacing w:val="-4"/>
        </w:rPr>
        <w:t xml:space="preserve"> </w:t>
      </w:r>
      <w:r>
        <w:t>desires</w:t>
      </w:r>
      <w:r>
        <w:rPr>
          <w:spacing w:val="-4"/>
        </w:rPr>
        <w:t xml:space="preserve"> </w:t>
      </w:r>
      <w:r>
        <w:t>to have</w:t>
      </w:r>
      <w:r>
        <w:rPr>
          <w:spacing w:val="-4"/>
        </w:rPr>
        <w:t xml:space="preserve"> </w:t>
      </w:r>
      <w:r>
        <w:t>such sublease be effective (the “</w:t>
      </w:r>
      <w:r>
        <w:rPr>
          <w:b/>
        </w:rPr>
        <w:t>Sublease Effective Date</w:t>
      </w:r>
      <w:r>
        <w:t>”).</w:t>
      </w:r>
    </w:p>
    <w:p w14:paraId="0695379F" w14:textId="77777777" w:rsidR="00FE5876" w:rsidRDefault="00EF798B">
      <w:pPr>
        <w:pStyle w:val="ListParagraph"/>
        <w:numPr>
          <w:ilvl w:val="1"/>
          <w:numId w:val="16"/>
        </w:numPr>
        <w:tabs>
          <w:tab w:val="left" w:pos="1918"/>
        </w:tabs>
        <w:spacing w:before="251"/>
        <w:ind w:left="480" w:right="558" w:firstLine="719"/>
        <w:jc w:val="both"/>
      </w:pPr>
      <w:r>
        <w:t>Landlord shall not unreasonably withhold, condition or delay its consent to the proposed subletting or assignment referred to in Tenant’s Disposition Notice, provided that the following further conditions shall be satisfied:</w:t>
      </w:r>
    </w:p>
    <w:p w14:paraId="25837EA5" w14:textId="77777777" w:rsidR="00FE5876" w:rsidRDefault="00FE5876">
      <w:pPr>
        <w:jc w:val="both"/>
        <w:sectPr w:rsidR="00FE5876">
          <w:pgSz w:w="12240" w:h="15840"/>
          <w:pgMar w:top="1360" w:right="880" w:bottom="1200" w:left="960" w:header="0" w:footer="1018" w:gutter="0"/>
          <w:cols w:space="720"/>
        </w:sectPr>
      </w:pPr>
    </w:p>
    <w:p w14:paraId="409E360A" w14:textId="77777777" w:rsidR="00FE5876" w:rsidRDefault="00EF798B">
      <w:pPr>
        <w:pStyle w:val="ListParagraph"/>
        <w:numPr>
          <w:ilvl w:val="0"/>
          <w:numId w:val="14"/>
        </w:numPr>
        <w:tabs>
          <w:tab w:val="left" w:pos="2636"/>
        </w:tabs>
        <w:spacing w:before="74"/>
        <w:ind w:right="557" w:firstLine="831"/>
        <w:jc w:val="both"/>
      </w:pPr>
      <w:r>
        <w:t>If office space remains available for lease in the Building, then the Demised Premises</w:t>
      </w:r>
      <w:r>
        <w:rPr>
          <w:spacing w:val="-9"/>
        </w:rPr>
        <w:t xml:space="preserve"> </w:t>
      </w:r>
      <w:r>
        <w:t>shall</w:t>
      </w:r>
      <w:r>
        <w:rPr>
          <w:spacing w:val="-9"/>
        </w:rPr>
        <w:t xml:space="preserve"> </w:t>
      </w:r>
      <w:r>
        <w:t>not,</w:t>
      </w:r>
      <w:r>
        <w:rPr>
          <w:spacing w:val="-7"/>
        </w:rPr>
        <w:t xml:space="preserve"> </w:t>
      </w:r>
      <w:r>
        <w:t>without</w:t>
      </w:r>
      <w:r>
        <w:rPr>
          <w:spacing w:val="-9"/>
        </w:rPr>
        <w:t xml:space="preserve"> </w:t>
      </w:r>
      <w:r>
        <w:t>Landlord’s</w:t>
      </w:r>
      <w:r>
        <w:rPr>
          <w:spacing w:val="-9"/>
        </w:rPr>
        <w:t xml:space="preserve"> </w:t>
      </w:r>
      <w:r>
        <w:t>prior</w:t>
      </w:r>
      <w:r>
        <w:rPr>
          <w:spacing w:val="-9"/>
        </w:rPr>
        <w:t xml:space="preserve"> </w:t>
      </w:r>
      <w:r>
        <w:t>written</w:t>
      </w:r>
      <w:r>
        <w:rPr>
          <w:spacing w:val="-10"/>
        </w:rPr>
        <w:t xml:space="preserve"> </w:t>
      </w:r>
      <w:r>
        <w:t>consent,</w:t>
      </w:r>
      <w:r>
        <w:rPr>
          <w:spacing w:val="-7"/>
        </w:rPr>
        <w:t xml:space="preserve"> </w:t>
      </w:r>
      <w:r>
        <w:t>be</w:t>
      </w:r>
      <w:r>
        <w:rPr>
          <w:spacing w:val="-9"/>
        </w:rPr>
        <w:t xml:space="preserve"> </w:t>
      </w:r>
      <w:r>
        <w:t>publicly</w:t>
      </w:r>
      <w:r>
        <w:rPr>
          <w:spacing w:val="-10"/>
        </w:rPr>
        <w:t xml:space="preserve"> </w:t>
      </w:r>
      <w:r>
        <w:t>advertised</w:t>
      </w:r>
      <w:r>
        <w:rPr>
          <w:spacing w:val="-6"/>
        </w:rPr>
        <w:t xml:space="preserve"> </w:t>
      </w:r>
      <w:r>
        <w:t>for</w:t>
      </w:r>
      <w:r>
        <w:rPr>
          <w:spacing w:val="-9"/>
        </w:rPr>
        <w:t xml:space="preserve"> </w:t>
      </w:r>
      <w:r>
        <w:t>assignment or</w:t>
      </w:r>
      <w:r>
        <w:rPr>
          <w:spacing w:val="-11"/>
        </w:rPr>
        <w:t xml:space="preserve"> </w:t>
      </w:r>
      <w:r>
        <w:t>subletting</w:t>
      </w:r>
      <w:r>
        <w:rPr>
          <w:spacing w:val="-12"/>
        </w:rPr>
        <w:t xml:space="preserve"> </w:t>
      </w:r>
      <w:r>
        <w:t>at</w:t>
      </w:r>
      <w:r>
        <w:rPr>
          <w:spacing w:val="-7"/>
        </w:rPr>
        <w:t xml:space="preserve"> </w:t>
      </w:r>
      <w:r>
        <w:t>a</w:t>
      </w:r>
      <w:r>
        <w:rPr>
          <w:spacing w:val="-11"/>
        </w:rPr>
        <w:t xml:space="preserve"> </w:t>
      </w:r>
      <w:r>
        <w:t>rental</w:t>
      </w:r>
      <w:r>
        <w:rPr>
          <w:spacing w:val="-11"/>
        </w:rPr>
        <w:t xml:space="preserve"> </w:t>
      </w:r>
      <w:r>
        <w:t>rate</w:t>
      </w:r>
      <w:r>
        <w:rPr>
          <w:spacing w:val="-11"/>
        </w:rPr>
        <w:t xml:space="preserve"> </w:t>
      </w:r>
      <w:r>
        <w:t>lower</w:t>
      </w:r>
      <w:r>
        <w:rPr>
          <w:spacing w:val="-11"/>
        </w:rPr>
        <w:t xml:space="preserve"> </w:t>
      </w:r>
      <w:r>
        <w:t>than</w:t>
      </w:r>
      <w:r>
        <w:rPr>
          <w:spacing w:val="-12"/>
        </w:rPr>
        <w:t xml:space="preserve"> </w:t>
      </w:r>
      <w:r>
        <w:t>the</w:t>
      </w:r>
      <w:r>
        <w:rPr>
          <w:spacing w:val="-11"/>
        </w:rPr>
        <w:t xml:space="preserve"> </w:t>
      </w:r>
      <w:r>
        <w:t>higher</w:t>
      </w:r>
      <w:r>
        <w:rPr>
          <w:spacing w:val="-11"/>
        </w:rPr>
        <w:t xml:space="preserve"> </w:t>
      </w:r>
      <w:r>
        <w:t>of</w:t>
      </w:r>
      <w:r>
        <w:rPr>
          <w:spacing w:val="-7"/>
        </w:rPr>
        <w:t xml:space="preserve"> </w:t>
      </w:r>
      <w:r>
        <w:t>(a)</w:t>
      </w:r>
      <w:r>
        <w:rPr>
          <w:spacing w:val="-11"/>
        </w:rPr>
        <w:t xml:space="preserve"> </w:t>
      </w:r>
      <w:r>
        <w:t>the</w:t>
      </w:r>
      <w:r>
        <w:rPr>
          <w:spacing w:val="-7"/>
        </w:rPr>
        <w:t xml:space="preserve"> </w:t>
      </w:r>
      <w:r>
        <w:t>Fixed</w:t>
      </w:r>
      <w:r>
        <w:rPr>
          <w:spacing w:val="-8"/>
        </w:rPr>
        <w:t xml:space="preserve"> </w:t>
      </w:r>
      <w:r>
        <w:t>Rent</w:t>
      </w:r>
      <w:r>
        <w:rPr>
          <w:spacing w:val="-11"/>
        </w:rPr>
        <w:t xml:space="preserve"> </w:t>
      </w:r>
      <w:r>
        <w:t>and</w:t>
      </w:r>
      <w:r>
        <w:rPr>
          <w:spacing w:val="-8"/>
        </w:rPr>
        <w:t xml:space="preserve"> </w:t>
      </w:r>
      <w:r>
        <w:t>all</w:t>
      </w:r>
      <w:r>
        <w:rPr>
          <w:spacing w:val="-7"/>
        </w:rPr>
        <w:t xml:space="preserve"> </w:t>
      </w:r>
      <w:r>
        <w:t>Additional</w:t>
      </w:r>
      <w:r>
        <w:rPr>
          <w:spacing w:val="-11"/>
        </w:rPr>
        <w:t xml:space="preserve"> </w:t>
      </w:r>
      <w:r>
        <w:t>Rent</w:t>
      </w:r>
      <w:r>
        <w:rPr>
          <w:spacing w:val="-11"/>
        </w:rPr>
        <w:t xml:space="preserve"> </w:t>
      </w:r>
      <w:r>
        <w:t>then payable and (b) the then prevailing rental rate for other space in the Building, but if not publicly advertised,</w:t>
      </w:r>
      <w:r>
        <w:rPr>
          <w:spacing w:val="-6"/>
        </w:rPr>
        <w:t xml:space="preserve"> </w:t>
      </w:r>
      <w:r>
        <w:t>Tenant</w:t>
      </w:r>
      <w:r>
        <w:rPr>
          <w:spacing w:val="-8"/>
        </w:rPr>
        <w:t xml:space="preserve"> </w:t>
      </w:r>
      <w:r>
        <w:t>may</w:t>
      </w:r>
      <w:r>
        <w:rPr>
          <w:spacing w:val="-9"/>
        </w:rPr>
        <w:t xml:space="preserve"> </w:t>
      </w:r>
      <w:r>
        <w:t>offer</w:t>
      </w:r>
      <w:r>
        <w:rPr>
          <w:spacing w:val="-8"/>
        </w:rPr>
        <w:t xml:space="preserve"> </w:t>
      </w:r>
      <w:r>
        <w:t>the</w:t>
      </w:r>
      <w:r>
        <w:rPr>
          <w:spacing w:val="-8"/>
        </w:rPr>
        <w:t xml:space="preserve"> </w:t>
      </w:r>
      <w:r>
        <w:t>Demised</w:t>
      </w:r>
      <w:r>
        <w:rPr>
          <w:spacing w:val="-5"/>
        </w:rPr>
        <w:t xml:space="preserve"> </w:t>
      </w:r>
      <w:r>
        <w:t>Premises</w:t>
      </w:r>
      <w:r>
        <w:rPr>
          <w:spacing w:val="-8"/>
        </w:rPr>
        <w:t xml:space="preserve"> </w:t>
      </w:r>
      <w:r>
        <w:t>for</w:t>
      </w:r>
      <w:r>
        <w:rPr>
          <w:spacing w:val="-8"/>
        </w:rPr>
        <w:t xml:space="preserve"> </w:t>
      </w:r>
      <w:r>
        <w:t>assignment</w:t>
      </w:r>
      <w:r>
        <w:rPr>
          <w:spacing w:val="-8"/>
        </w:rPr>
        <w:t xml:space="preserve"> </w:t>
      </w:r>
      <w:r>
        <w:t>or</w:t>
      </w:r>
      <w:r>
        <w:rPr>
          <w:spacing w:val="-8"/>
        </w:rPr>
        <w:t xml:space="preserve"> </w:t>
      </w:r>
      <w:r>
        <w:t>subletting</w:t>
      </w:r>
      <w:r>
        <w:rPr>
          <w:spacing w:val="-9"/>
        </w:rPr>
        <w:t xml:space="preserve"> </w:t>
      </w:r>
      <w:r>
        <w:t>at</w:t>
      </w:r>
      <w:r>
        <w:rPr>
          <w:spacing w:val="-8"/>
        </w:rPr>
        <w:t xml:space="preserve"> </w:t>
      </w:r>
      <w:r>
        <w:t>any</w:t>
      </w:r>
      <w:r>
        <w:rPr>
          <w:spacing w:val="-9"/>
        </w:rPr>
        <w:t xml:space="preserve"> </w:t>
      </w:r>
      <w:r>
        <w:t>rate</w:t>
      </w:r>
      <w:r>
        <w:rPr>
          <w:spacing w:val="-4"/>
        </w:rPr>
        <w:t xml:space="preserve"> </w:t>
      </w:r>
      <w:r>
        <w:t>Tenant shall determine;</w:t>
      </w:r>
    </w:p>
    <w:p w14:paraId="108BFD05" w14:textId="77777777" w:rsidR="00FE5876" w:rsidRDefault="00FE5876">
      <w:pPr>
        <w:pStyle w:val="BodyText"/>
        <w:spacing w:before="1"/>
      </w:pPr>
    </w:p>
    <w:p w14:paraId="6576650F" w14:textId="77777777" w:rsidR="00FE5876" w:rsidRDefault="00EF798B">
      <w:pPr>
        <w:pStyle w:val="ListParagraph"/>
        <w:numPr>
          <w:ilvl w:val="0"/>
          <w:numId w:val="14"/>
        </w:numPr>
        <w:tabs>
          <w:tab w:val="left" w:pos="2637"/>
        </w:tabs>
        <w:ind w:right="553" w:firstLine="719"/>
        <w:jc w:val="both"/>
      </w:pPr>
      <w:r>
        <w:t>No</w:t>
      </w:r>
      <w:r>
        <w:rPr>
          <w:spacing w:val="-1"/>
        </w:rPr>
        <w:t xml:space="preserve"> </w:t>
      </w:r>
      <w:r>
        <w:t>space</w:t>
      </w:r>
      <w:r>
        <w:rPr>
          <w:spacing w:val="-4"/>
        </w:rPr>
        <w:t xml:space="preserve"> </w:t>
      </w:r>
      <w:r>
        <w:t>shall</w:t>
      </w:r>
      <w:r>
        <w:rPr>
          <w:spacing w:val="-4"/>
        </w:rPr>
        <w:t xml:space="preserve"> </w:t>
      </w:r>
      <w:r>
        <w:t>be</w:t>
      </w:r>
      <w:r>
        <w:rPr>
          <w:spacing w:val="-4"/>
        </w:rPr>
        <w:t xml:space="preserve"> </w:t>
      </w:r>
      <w:r>
        <w:t>sublet,</w:t>
      </w:r>
      <w:r>
        <w:rPr>
          <w:spacing w:val="-2"/>
        </w:rPr>
        <w:t xml:space="preserve"> </w:t>
      </w:r>
      <w:r>
        <w:t>and</w:t>
      </w:r>
      <w:r>
        <w:rPr>
          <w:spacing w:val="-1"/>
        </w:rPr>
        <w:t xml:space="preserve"> </w:t>
      </w:r>
      <w:r>
        <w:t>this</w:t>
      </w:r>
      <w:r>
        <w:rPr>
          <w:spacing w:val="-1"/>
        </w:rPr>
        <w:t xml:space="preserve"> </w:t>
      </w:r>
      <w:r>
        <w:t>Lease</w:t>
      </w:r>
      <w:r>
        <w:rPr>
          <w:spacing w:val="-4"/>
        </w:rPr>
        <w:t xml:space="preserve"> </w:t>
      </w:r>
      <w:r>
        <w:t>shall</w:t>
      </w:r>
      <w:r>
        <w:rPr>
          <w:spacing w:val="-1"/>
        </w:rPr>
        <w:t xml:space="preserve"> </w:t>
      </w:r>
      <w:r>
        <w:t>not</w:t>
      </w:r>
      <w:r>
        <w:rPr>
          <w:spacing w:val="-4"/>
        </w:rPr>
        <w:t xml:space="preserve"> </w:t>
      </w:r>
      <w:r>
        <w:t>be</w:t>
      </w:r>
      <w:r>
        <w:rPr>
          <w:spacing w:val="-4"/>
        </w:rPr>
        <w:t xml:space="preserve"> </w:t>
      </w:r>
      <w:r>
        <w:t>assigned,</w:t>
      </w:r>
      <w:r>
        <w:rPr>
          <w:spacing w:val="-2"/>
        </w:rPr>
        <w:t xml:space="preserve"> </w:t>
      </w:r>
      <w:r>
        <w:t>to</w:t>
      </w:r>
      <w:r>
        <w:rPr>
          <w:spacing w:val="-1"/>
        </w:rPr>
        <w:t xml:space="preserve"> </w:t>
      </w:r>
      <w:r>
        <w:t>another</w:t>
      </w:r>
      <w:r>
        <w:rPr>
          <w:spacing w:val="-4"/>
        </w:rPr>
        <w:t xml:space="preserve"> </w:t>
      </w:r>
      <w:r>
        <w:t>tenant</w:t>
      </w:r>
      <w:r>
        <w:rPr>
          <w:spacing w:val="-4"/>
        </w:rPr>
        <w:t xml:space="preserve"> </w:t>
      </w:r>
      <w:r>
        <w:t>or occupant of the Building, or to a related corporation or affiliate of any other tenant or occupant of the</w:t>
      </w:r>
      <w:r>
        <w:rPr>
          <w:spacing w:val="-11"/>
        </w:rPr>
        <w:t xml:space="preserve"> </w:t>
      </w:r>
      <w:r>
        <w:t>Building,</w:t>
      </w:r>
      <w:r>
        <w:rPr>
          <w:spacing w:val="-9"/>
        </w:rPr>
        <w:t xml:space="preserve"> </w:t>
      </w:r>
      <w:r>
        <w:t>if</w:t>
      </w:r>
      <w:r>
        <w:rPr>
          <w:spacing w:val="-7"/>
        </w:rPr>
        <w:t xml:space="preserve"> </w:t>
      </w:r>
      <w:r>
        <w:t>Landlord</w:t>
      </w:r>
      <w:r>
        <w:rPr>
          <w:spacing w:val="-8"/>
        </w:rPr>
        <w:t xml:space="preserve"> </w:t>
      </w:r>
      <w:r>
        <w:t>shall</w:t>
      </w:r>
      <w:r>
        <w:rPr>
          <w:spacing w:val="-11"/>
        </w:rPr>
        <w:t xml:space="preserve"> </w:t>
      </w:r>
      <w:r>
        <w:t>then</w:t>
      </w:r>
      <w:r>
        <w:rPr>
          <w:spacing w:val="-12"/>
        </w:rPr>
        <w:t xml:space="preserve"> </w:t>
      </w:r>
      <w:r>
        <w:t>have</w:t>
      </w:r>
      <w:r>
        <w:rPr>
          <w:spacing w:val="-11"/>
        </w:rPr>
        <w:t xml:space="preserve"> </w:t>
      </w:r>
      <w:r>
        <w:t>available</w:t>
      </w:r>
      <w:r>
        <w:rPr>
          <w:spacing w:val="-11"/>
        </w:rPr>
        <w:t xml:space="preserve"> </w:t>
      </w:r>
      <w:r>
        <w:t>comparable</w:t>
      </w:r>
      <w:r>
        <w:rPr>
          <w:spacing w:val="-11"/>
        </w:rPr>
        <w:t xml:space="preserve"> </w:t>
      </w:r>
      <w:r>
        <w:t>office</w:t>
      </w:r>
      <w:r>
        <w:rPr>
          <w:spacing w:val="-11"/>
        </w:rPr>
        <w:t xml:space="preserve"> </w:t>
      </w:r>
      <w:r>
        <w:t>space</w:t>
      </w:r>
      <w:r>
        <w:rPr>
          <w:spacing w:val="-11"/>
        </w:rPr>
        <w:t xml:space="preserve"> </w:t>
      </w:r>
      <w:r>
        <w:t>for</w:t>
      </w:r>
      <w:r>
        <w:rPr>
          <w:spacing w:val="-11"/>
        </w:rPr>
        <w:t xml:space="preserve"> </w:t>
      </w:r>
      <w:r>
        <w:t>rent</w:t>
      </w:r>
      <w:r>
        <w:rPr>
          <w:spacing w:val="-11"/>
        </w:rPr>
        <w:t xml:space="preserve"> </w:t>
      </w:r>
      <w:r>
        <w:t>in</w:t>
      </w:r>
      <w:r>
        <w:rPr>
          <w:spacing w:val="-12"/>
        </w:rPr>
        <w:t xml:space="preserve"> </w:t>
      </w:r>
      <w:r>
        <w:t>the</w:t>
      </w:r>
      <w:r>
        <w:rPr>
          <w:spacing w:val="-11"/>
        </w:rPr>
        <w:t xml:space="preserve"> </w:t>
      </w:r>
      <w:r>
        <w:t>Building;</w:t>
      </w:r>
    </w:p>
    <w:p w14:paraId="0A0FCBCA" w14:textId="77777777" w:rsidR="00FE5876" w:rsidRDefault="00FE5876">
      <w:pPr>
        <w:pStyle w:val="BodyText"/>
      </w:pPr>
    </w:p>
    <w:p w14:paraId="1B09C7F9" w14:textId="77777777" w:rsidR="00FE5876" w:rsidRDefault="00EF798B">
      <w:pPr>
        <w:pStyle w:val="ListParagraph"/>
        <w:numPr>
          <w:ilvl w:val="0"/>
          <w:numId w:val="14"/>
        </w:numPr>
        <w:tabs>
          <w:tab w:val="left" w:pos="2693"/>
        </w:tabs>
        <w:ind w:right="557" w:firstLine="719"/>
        <w:jc w:val="both"/>
      </w:pPr>
      <w:r>
        <w:t>No subletting</w:t>
      </w:r>
      <w:r>
        <w:rPr>
          <w:spacing w:val="-3"/>
        </w:rPr>
        <w:t xml:space="preserve"> </w:t>
      </w:r>
      <w:r>
        <w:t>or</w:t>
      </w:r>
      <w:r>
        <w:rPr>
          <w:spacing w:val="-3"/>
        </w:rPr>
        <w:t xml:space="preserve"> </w:t>
      </w:r>
      <w:r>
        <w:t>assignment</w:t>
      </w:r>
      <w:r>
        <w:rPr>
          <w:spacing w:val="-3"/>
        </w:rPr>
        <w:t xml:space="preserve"> </w:t>
      </w:r>
      <w:r>
        <w:t>shall be</w:t>
      </w:r>
      <w:r>
        <w:rPr>
          <w:spacing w:val="-3"/>
        </w:rPr>
        <w:t xml:space="preserve"> </w:t>
      </w:r>
      <w:r>
        <w:t>to a</w:t>
      </w:r>
      <w:r>
        <w:rPr>
          <w:spacing w:val="-3"/>
        </w:rPr>
        <w:t xml:space="preserve"> </w:t>
      </w:r>
      <w:r>
        <w:t>person</w:t>
      </w:r>
      <w:r>
        <w:rPr>
          <w:spacing w:val="-3"/>
        </w:rPr>
        <w:t xml:space="preserve"> </w:t>
      </w:r>
      <w:r>
        <w:t>or</w:t>
      </w:r>
      <w:r>
        <w:rPr>
          <w:spacing w:val="-3"/>
        </w:rPr>
        <w:t xml:space="preserve"> </w:t>
      </w:r>
      <w:r>
        <w:t>entity which</w:t>
      </w:r>
      <w:r>
        <w:rPr>
          <w:spacing w:val="-3"/>
        </w:rPr>
        <w:t xml:space="preserve"> </w:t>
      </w:r>
      <w:r>
        <w:t>is</w:t>
      </w:r>
      <w:r>
        <w:rPr>
          <w:spacing w:val="-3"/>
        </w:rPr>
        <w:t xml:space="preserve"> </w:t>
      </w:r>
      <w:r>
        <w:t>of a</w:t>
      </w:r>
      <w:r>
        <w:rPr>
          <w:spacing w:val="-3"/>
        </w:rPr>
        <w:t xml:space="preserve"> </w:t>
      </w:r>
      <w:r>
        <w:t>character, is</w:t>
      </w:r>
      <w:r>
        <w:rPr>
          <w:spacing w:val="-6"/>
        </w:rPr>
        <w:t xml:space="preserve"> </w:t>
      </w:r>
      <w:r>
        <w:t>engaged</w:t>
      </w:r>
      <w:r>
        <w:rPr>
          <w:spacing w:val="-3"/>
        </w:rPr>
        <w:t xml:space="preserve"> </w:t>
      </w:r>
      <w:r>
        <w:t>in</w:t>
      </w:r>
      <w:r>
        <w:rPr>
          <w:spacing w:val="-2"/>
        </w:rPr>
        <w:t xml:space="preserve"> </w:t>
      </w:r>
      <w:r>
        <w:t>a</w:t>
      </w:r>
      <w:r>
        <w:rPr>
          <w:spacing w:val="-6"/>
        </w:rPr>
        <w:t xml:space="preserve"> </w:t>
      </w:r>
      <w:r>
        <w:t>business,</w:t>
      </w:r>
      <w:r>
        <w:rPr>
          <w:spacing w:val="-4"/>
        </w:rPr>
        <w:t xml:space="preserve"> </w:t>
      </w:r>
      <w:r>
        <w:t>or</w:t>
      </w:r>
      <w:r>
        <w:rPr>
          <w:spacing w:val="-6"/>
        </w:rPr>
        <w:t xml:space="preserve"> </w:t>
      </w:r>
      <w:r>
        <w:t>proposes</w:t>
      </w:r>
      <w:r>
        <w:rPr>
          <w:spacing w:val="-6"/>
        </w:rPr>
        <w:t xml:space="preserve"> </w:t>
      </w:r>
      <w:r>
        <w:t>to</w:t>
      </w:r>
      <w:r>
        <w:rPr>
          <w:spacing w:val="-3"/>
        </w:rPr>
        <w:t xml:space="preserve"> </w:t>
      </w:r>
      <w:r>
        <w:t>use</w:t>
      </w:r>
      <w:r>
        <w:rPr>
          <w:spacing w:val="-6"/>
        </w:rPr>
        <w:t xml:space="preserve"> </w:t>
      </w:r>
      <w:r>
        <w:t>the</w:t>
      </w:r>
      <w:r>
        <w:rPr>
          <w:spacing w:val="-6"/>
        </w:rPr>
        <w:t xml:space="preserve"> </w:t>
      </w:r>
      <w:r>
        <w:t>Demised</w:t>
      </w:r>
      <w:r>
        <w:rPr>
          <w:spacing w:val="-3"/>
        </w:rPr>
        <w:t xml:space="preserve"> </w:t>
      </w:r>
      <w:r>
        <w:t>Premises</w:t>
      </w:r>
      <w:r>
        <w:rPr>
          <w:spacing w:val="-6"/>
        </w:rPr>
        <w:t xml:space="preserve"> </w:t>
      </w:r>
      <w:r>
        <w:t>in</w:t>
      </w:r>
      <w:r>
        <w:rPr>
          <w:spacing w:val="-7"/>
        </w:rPr>
        <w:t xml:space="preserve"> </w:t>
      </w:r>
      <w:r>
        <w:t>a</w:t>
      </w:r>
      <w:r>
        <w:rPr>
          <w:spacing w:val="-2"/>
        </w:rPr>
        <w:t xml:space="preserve"> </w:t>
      </w:r>
      <w:r>
        <w:t>manner</w:t>
      </w:r>
      <w:r>
        <w:rPr>
          <w:spacing w:val="-2"/>
        </w:rPr>
        <w:t xml:space="preserve"> </w:t>
      </w:r>
      <w:r>
        <w:t>not</w:t>
      </w:r>
      <w:r>
        <w:rPr>
          <w:spacing w:val="-6"/>
        </w:rPr>
        <w:t xml:space="preserve"> </w:t>
      </w:r>
      <w:r>
        <w:t>in</w:t>
      </w:r>
      <w:r>
        <w:rPr>
          <w:spacing w:val="-7"/>
        </w:rPr>
        <w:t xml:space="preserve"> </w:t>
      </w:r>
      <w:r>
        <w:t>keeping</w:t>
      </w:r>
      <w:r>
        <w:rPr>
          <w:spacing w:val="-7"/>
        </w:rPr>
        <w:t xml:space="preserve"> </w:t>
      </w:r>
      <w:r>
        <w:t>with the standards of the Building in all material respects;</w:t>
      </w:r>
    </w:p>
    <w:p w14:paraId="614948C9" w14:textId="77777777" w:rsidR="00FE5876" w:rsidRDefault="00FE5876">
      <w:pPr>
        <w:pStyle w:val="BodyText"/>
      </w:pPr>
    </w:p>
    <w:p w14:paraId="537A431A" w14:textId="77777777" w:rsidR="00FE5876" w:rsidRDefault="00EF798B">
      <w:pPr>
        <w:pStyle w:val="ListParagraph"/>
        <w:numPr>
          <w:ilvl w:val="0"/>
          <w:numId w:val="14"/>
        </w:numPr>
        <w:tabs>
          <w:tab w:val="left" w:pos="2637"/>
        </w:tabs>
        <w:spacing w:before="1"/>
        <w:ind w:left="1199" w:right="557" w:firstLine="720"/>
        <w:jc w:val="both"/>
      </w:pPr>
      <w:r>
        <w:t>Any</w:t>
      </w:r>
      <w:r>
        <w:rPr>
          <w:spacing w:val="-9"/>
        </w:rPr>
        <w:t xml:space="preserve"> </w:t>
      </w:r>
      <w:r>
        <w:t>subletting</w:t>
      </w:r>
      <w:r>
        <w:rPr>
          <w:spacing w:val="-5"/>
        </w:rPr>
        <w:t xml:space="preserve"> </w:t>
      </w:r>
      <w:r>
        <w:t>shall</w:t>
      </w:r>
      <w:r>
        <w:rPr>
          <w:spacing w:val="-8"/>
        </w:rPr>
        <w:t xml:space="preserve"> </w:t>
      </w:r>
      <w:r>
        <w:t>be</w:t>
      </w:r>
      <w:r>
        <w:rPr>
          <w:spacing w:val="-8"/>
        </w:rPr>
        <w:t xml:space="preserve"> </w:t>
      </w:r>
      <w:r>
        <w:t>expressly</w:t>
      </w:r>
      <w:r>
        <w:rPr>
          <w:spacing w:val="-9"/>
        </w:rPr>
        <w:t xml:space="preserve"> </w:t>
      </w:r>
      <w:r>
        <w:t>subject</w:t>
      </w:r>
      <w:r>
        <w:rPr>
          <w:spacing w:val="-8"/>
        </w:rPr>
        <w:t xml:space="preserve"> </w:t>
      </w:r>
      <w:r>
        <w:t>to</w:t>
      </w:r>
      <w:r>
        <w:rPr>
          <w:spacing w:val="-5"/>
        </w:rPr>
        <w:t xml:space="preserve"> </w:t>
      </w:r>
      <w:r>
        <w:t>all</w:t>
      </w:r>
      <w:r>
        <w:rPr>
          <w:spacing w:val="-4"/>
        </w:rPr>
        <w:t xml:space="preserve"> </w:t>
      </w:r>
      <w:r>
        <w:t>of</w:t>
      </w:r>
      <w:r>
        <w:rPr>
          <w:spacing w:val="-8"/>
        </w:rPr>
        <w:t xml:space="preserve"> </w:t>
      </w:r>
      <w:r>
        <w:t>the</w:t>
      </w:r>
      <w:r>
        <w:rPr>
          <w:spacing w:val="-8"/>
        </w:rPr>
        <w:t xml:space="preserve"> </w:t>
      </w:r>
      <w:r>
        <w:t>non-economic</w:t>
      </w:r>
      <w:r>
        <w:rPr>
          <w:spacing w:val="-8"/>
        </w:rPr>
        <w:t xml:space="preserve"> </w:t>
      </w:r>
      <w:r>
        <w:t>obligations</w:t>
      </w:r>
      <w:r>
        <w:rPr>
          <w:spacing w:val="-8"/>
        </w:rPr>
        <w:t xml:space="preserve"> </w:t>
      </w:r>
      <w:r>
        <w:t xml:space="preserve">of Tenant under this Lease, and, without limiting the generality of the foregoing, the sublease shall impose at least the same restrictions and conditions with respect to use as are contained in </w:t>
      </w:r>
      <w:r>
        <w:rPr>
          <w:u w:val="single"/>
        </w:rPr>
        <w:t>Article</w:t>
      </w:r>
      <w:r>
        <w:t xml:space="preserve"> </w:t>
      </w:r>
      <w:r>
        <w:rPr>
          <w:u w:val="single"/>
        </w:rPr>
        <w:t>2</w:t>
      </w:r>
      <w:r>
        <w:rPr>
          <w:spacing w:val="-6"/>
        </w:rPr>
        <w:t xml:space="preserve"> </w:t>
      </w:r>
      <w:r>
        <w:t>and</w:t>
      </w:r>
      <w:r>
        <w:rPr>
          <w:spacing w:val="-5"/>
        </w:rPr>
        <w:t xml:space="preserve"> </w:t>
      </w:r>
      <w:r>
        <w:rPr>
          <w:u w:val="single"/>
        </w:rPr>
        <w:t>Article</w:t>
      </w:r>
      <w:r>
        <w:rPr>
          <w:spacing w:val="-9"/>
          <w:u w:val="single"/>
        </w:rPr>
        <w:t xml:space="preserve"> </w:t>
      </w:r>
      <w:r>
        <w:rPr>
          <w:u w:val="single"/>
        </w:rPr>
        <w:t>60</w:t>
      </w:r>
      <w:r>
        <w:t>,</w:t>
      </w:r>
      <w:r>
        <w:rPr>
          <w:spacing w:val="-10"/>
        </w:rPr>
        <w:t xml:space="preserve"> </w:t>
      </w:r>
      <w:r>
        <w:t>and</w:t>
      </w:r>
      <w:r>
        <w:rPr>
          <w:spacing w:val="-6"/>
        </w:rPr>
        <w:t xml:space="preserve"> </w:t>
      </w:r>
      <w:r>
        <w:t>shall</w:t>
      </w:r>
      <w:r>
        <w:rPr>
          <w:spacing w:val="-9"/>
        </w:rPr>
        <w:t xml:space="preserve"> </w:t>
      </w:r>
      <w:r>
        <w:t>specifically</w:t>
      </w:r>
      <w:r>
        <w:rPr>
          <w:spacing w:val="-9"/>
        </w:rPr>
        <w:t xml:space="preserve"> </w:t>
      </w:r>
      <w:r>
        <w:t>provide</w:t>
      </w:r>
      <w:r>
        <w:rPr>
          <w:spacing w:val="-5"/>
        </w:rPr>
        <w:t xml:space="preserve"> </w:t>
      </w:r>
      <w:r>
        <w:t>that</w:t>
      </w:r>
      <w:r>
        <w:rPr>
          <w:spacing w:val="-9"/>
        </w:rPr>
        <w:t xml:space="preserve"> </w:t>
      </w:r>
      <w:r>
        <w:t>there</w:t>
      </w:r>
      <w:r>
        <w:rPr>
          <w:spacing w:val="-9"/>
        </w:rPr>
        <w:t xml:space="preserve"> </w:t>
      </w:r>
      <w:r>
        <w:t>shall</w:t>
      </w:r>
      <w:r>
        <w:rPr>
          <w:spacing w:val="-9"/>
        </w:rPr>
        <w:t xml:space="preserve"> </w:t>
      </w:r>
      <w:r>
        <w:t>be</w:t>
      </w:r>
      <w:r>
        <w:rPr>
          <w:spacing w:val="-9"/>
        </w:rPr>
        <w:t xml:space="preserve"> </w:t>
      </w:r>
      <w:r>
        <w:t>no</w:t>
      </w:r>
      <w:r>
        <w:rPr>
          <w:spacing w:val="-6"/>
        </w:rPr>
        <w:t xml:space="preserve"> </w:t>
      </w:r>
      <w:r>
        <w:t>further</w:t>
      </w:r>
      <w:r>
        <w:rPr>
          <w:spacing w:val="-9"/>
        </w:rPr>
        <w:t xml:space="preserve"> </w:t>
      </w:r>
      <w:r>
        <w:t>subletting</w:t>
      </w:r>
      <w:r>
        <w:rPr>
          <w:spacing w:val="-9"/>
        </w:rPr>
        <w:t xml:space="preserve"> </w:t>
      </w:r>
      <w:r>
        <w:t>of</w:t>
      </w:r>
      <w:r>
        <w:rPr>
          <w:spacing w:val="-5"/>
        </w:rPr>
        <w:t xml:space="preserve"> </w:t>
      </w:r>
      <w:r>
        <w:t>the</w:t>
      </w:r>
      <w:r>
        <w:rPr>
          <w:spacing w:val="-9"/>
        </w:rPr>
        <w:t xml:space="preserve"> </w:t>
      </w:r>
      <w:r>
        <w:t>sublet premises or assignment or mortgaging of the sublease;</w:t>
      </w:r>
    </w:p>
    <w:p w14:paraId="146D0E7F" w14:textId="77777777" w:rsidR="00FE5876" w:rsidRDefault="00EF798B">
      <w:pPr>
        <w:pStyle w:val="ListParagraph"/>
        <w:numPr>
          <w:ilvl w:val="0"/>
          <w:numId w:val="14"/>
        </w:numPr>
        <w:tabs>
          <w:tab w:val="left" w:pos="2637"/>
        </w:tabs>
        <w:spacing w:before="251"/>
        <w:ind w:right="556" w:firstLine="719"/>
        <w:jc w:val="both"/>
      </w:pPr>
      <w:r>
        <w:t>Any part, if any, of the term of any such sublease or any renewal or extension thereof that shall</w:t>
      </w:r>
      <w:r>
        <w:rPr>
          <w:spacing w:val="-3"/>
        </w:rPr>
        <w:t xml:space="preserve"> </w:t>
      </w:r>
      <w:r>
        <w:t>extend beyond a</w:t>
      </w:r>
      <w:r>
        <w:rPr>
          <w:spacing w:val="-3"/>
        </w:rPr>
        <w:t xml:space="preserve"> </w:t>
      </w:r>
      <w:r>
        <w:t>date</w:t>
      </w:r>
      <w:r>
        <w:rPr>
          <w:spacing w:val="-3"/>
        </w:rPr>
        <w:t xml:space="preserve"> </w:t>
      </w:r>
      <w:r>
        <w:t>one</w:t>
      </w:r>
      <w:r>
        <w:rPr>
          <w:spacing w:val="-3"/>
        </w:rPr>
        <w:t xml:space="preserve"> </w:t>
      </w:r>
      <w:r>
        <w:t>day</w:t>
      </w:r>
      <w:r>
        <w:rPr>
          <w:spacing w:val="-4"/>
        </w:rPr>
        <w:t xml:space="preserve"> </w:t>
      </w:r>
      <w:r>
        <w:t>prior</w:t>
      </w:r>
      <w:r>
        <w:rPr>
          <w:spacing w:val="-3"/>
        </w:rPr>
        <w:t xml:space="preserve"> </w:t>
      </w:r>
      <w:r>
        <w:t>to the expiration or</w:t>
      </w:r>
      <w:r>
        <w:rPr>
          <w:spacing w:val="-3"/>
        </w:rPr>
        <w:t xml:space="preserve"> </w:t>
      </w:r>
      <w:r>
        <w:t>earlier</w:t>
      </w:r>
      <w:r>
        <w:rPr>
          <w:spacing w:val="-3"/>
        </w:rPr>
        <w:t xml:space="preserve"> </w:t>
      </w:r>
      <w:r>
        <w:t>termination of the Term shall be a nullity;</w:t>
      </w:r>
    </w:p>
    <w:p w14:paraId="36D1CDA4" w14:textId="77777777" w:rsidR="00FE5876" w:rsidRDefault="00EF798B">
      <w:pPr>
        <w:pStyle w:val="ListParagraph"/>
        <w:numPr>
          <w:ilvl w:val="0"/>
          <w:numId w:val="14"/>
        </w:numPr>
        <w:tabs>
          <w:tab w:val="left" w:pos="2637"/>
        </w:tabs>
        <w:spacing w:before="252"/>
        <w:ind w:right="555" w:firstLine="719"/>
        <w:jc w:val="both"/>
      </w:pPr>
      <w:r>
        <w:t>The proposed subtenant or assignee shall not be a person then negotiating with Landlord or its affiliates for the rental of any comparable office space in the Building.</w:t>
      </w:r>
      <w:r>
        <w:rPr>
          <w:spacing w:val="40"/>
        </w:rPr>
        <w:t xml:space="preserve"> </w:t>
      </w:r>
      <w:r>
        <w:t>To assist Tenant in complying with this clause, at Tenant’s request, Landlord shall respond within ten (10) business</w:t>
      </w:r>
      <w:r>
        <w:rPr>
          <w:spacing w:val="-5"/>
        </w:rPr>
        <w:t xml:space="preserve"> </w:t>
      </w:r>
      <w:r>
        <w:t>days</w:t>
      </w:r>
      <w:r>
        <w:rPr>
          <w:spacing w:val="-5"/>
        </w:rPr>
        <w:t xml:space="preserve"> </w:t>
      </w:r>
      <w:r>
        <w:t>to</w:t>
      </w:r>
      <w:r>
        <w:rPr>
          <w:spacing w:val="-2"/>
        </w:rPr>
        <w:t xml:space="preserve"> </w:t>
      </w:r>
      <w:r>
        <w:t>any</w:t>
      </w:r>
      <w:r>
        <w:rPr>
          <w:spacing w:val="-5"/>
        </w:rPr>
        <w:t xml:space="preserve"> </w:t>
      </w:r>
      <w:r>
        <w:t>inquiry</w:t>
      </w:r>
      <w:r>
        <w:rPr>
          <w:spacing w:val="-5"/>
        </w:rPr>
        <w:t xml:space="preserve"> </w:t>
      </w:r>
      <w:r>
        <w:t>from</w:t>
      </w:r>
      <w:r>
        <w:rPr>
          <w:spacing w:val="-3"/>
        </w:rPr>
        <w:t xml:space="preserve"> </w:t>
      </w:r>
      <w:r>
        <w:t>Tenant</w:t>
      </w:r>
      <w:r>
        <w:rPr>
          <w:spacing w:val="-5"/>
        </w:rPr>
        <w:t xml:space="preserve"> </w:t>
      </w:r>
      <w:r>
        <w:t>as</w:t>
      </w:r>
      <w:r>
        <w:rPr>
          <w:spacing w:val="-5"/>
        </w:rPr>
        <w:t xml:space="preserve"> </w:t>
      </w:r>
      <w:r>
        <w:t>to</w:t>
      </w:r>
      <w:r>
        <w:rPr>
          <w:spacing w:val="-2"/>
        </w:rPr>
        <w:t xml:space="preserve"> </w:t>
      </w:r>
      <w:r>
        <w:t>whether</w:t>
      </w:r>
      <w:r>
        <w:rPr>
          <w:spacing w:val="-5"/>
        </w:rPr>
        <w:t xml:space="preserve"> </w:t>
      </w:r>
      <w:r>
        <w:t>a</w:t>
      </w:r>
      <w:r>
        <w:rPr>
          <w:spacing w:val="-5"/>
        </w:rPr>
        <w:t xml:space="preserve"> </w:t>
      </w:r>
      <w:r>
        <w:t>prospective</w:t>
      </w:r>
      <w:r>
        <w:rPr>
          <w:spacing w:val="-5"/>
        </w:rPr>
        <w:t xml:space="preserve"> </w:t>
      </w:r>
      <w:r>
        <w:t>subtenant</w:t>
      </w:r>
      <w:r>
        <w:rPr>
          <w:spacing w:val="-5"/>
        </w:rPr>
        <w:t xml:space="preserve"> </w:t>
      </w:r>
      <w:r>
        <w:t>is</w:t>
      </w:r>
      <w:r>
        <w:rPr>
          <w:spacing w:val="-7"/>
        </w:rPr>
        <w:t xml:space="preserve"> </w:t>
      </w:r>
      <w:r>
        <w:t>then</w:t>
      </w:r>
      <w:r>
        <w:rPr>
          <w:spacing w:val="-5"/>
        </w:rPr>
        <w:t xml:space="preserve"> </w:t>
      </w:r>
      <w:r>
        <w:t>negotiating with Landlord or its affiliates;</w:t>
      </w:r>
    </w:p>
    <w:p w14:paraId="29CAEC90" w14:textId="77777777" w:rsidR="00FE5876" w:rsidRDefault="00FE5876">
      <w:pPr>
        <w:pStyle w:val="BodyText"/>
        <w:spacing w:before="2"/>
      </w:pPr>
    </w:p>
    <w:p w14:paraId="68E21DF0" w14:textId="77777777" w:rsidR="00FE5876" w:rsidRDefault="00EF798B">
      <w:pPr>
        <w:pStyle w:val="ListParagraph"/>
        <w:numPr>
          <w:ilvl w:val="0"/>
          <w:numId w:val="14"/>
        </w:numPr>
        <w:tabs>
          <w:tab w:val="left" w:pos="2637"/>
        </w:tabs>
        <w:ind w:right="554" w:firstLine="775"/>
        <w:jc w:val="both"/>
      </w:pPr>
      <w:r>
        <w:t>Landlord shall be furnished with a proposed form of sublease or assignment, together</w:t>
      </w:r>
      <w:r>
        <w:rPr>
          <w:spacing w:val="-3"/>
        </w:rPr>
        <w:t xml:space="preserve"> </w:t>
      </w:r>
      <w:r>
        <w:t>with</w:t>
      </w:r>
      <w:r>
        <w:rPr>
          <w:spacing w:val="-3"/>
        </w:rPr>
        <w:t xml:space="preserve"> </w:t>
      </w:r>
      <w:r>
        <w:t>Tenant’s</w:t>
      </w:r>
      <w:r>
        <w:rPr>
          <w:spacing w:val="-6"/>
        </w:rPr>
        <w:t xml:space="preserve"> </w:t>
      </w:r>
      <w:r>
        <w:t>Disposition</w:t>
      </w:r>
      <w:r>
        <w:rPr>
          <w:spacing w:val="-7"/>
        </w:rPr>
        <w:t xml:space="preserve"> </w:t>
      </w:r>
      <w:r>
        <w:t>Notice,</w:t>
      </w:r>
      <w:r>
        <w:rPr>
          <w:spacing w:val="-4"/>
        </w:rPr>
        <w:t xml:space="preserve"> </w:t>
      </w:r>
      <w:r>
        <w:t>with</w:t>
      </w:r>
      <w:r>
        <w:rPr>
          <w:spacing w:val="-7"/>
        </w:rPr>
        <w:t xml:space="preserve"> </w:t>
      </w:r>
      <w:r>
        <w:t>an</w:t>
      </w:r>
      <w:r>
        <w:rPr>
          <w:spacing w:val="-7"/>
        </w:rPr>
        <w:t xml:space="preserve"> </w:t>
      </w:r>
      <w:r>
        <w:t>executed</w:t>
      </w:r>
      <w:r>
        <w:rPr>
          <w:spacing w:val="-3"/>
        </w:rPr>
        <w:t xml:space="preserve"> </w:t>
      </w:r>
      <w:r>
        <w:t>copy</w:t>
      </w:r>
      <w:r>
        <w:rPr>
          <w:spacing w:val="-6"/>
        </w:rPr>
        <w:t xml:space="preserve"> </w:t>
      </w:r>
      <w:r>
        <w:t>of</w:t>
      </w:r>
      <w:r>
        <w:rPr>
          <w:spacing w:val="-3"/>
        </w:rPr>
        <w:t xml:space="preserve"> </w:t>
      </w:r>
      <w:r>
        <w:t>the</w:t>
      </w:r>
      <w:r>
        <w:rPr>
          <w:spacing w:val="-6"/>
        </w:rPr>
        <w:t xml:space="preserve"> </w:t>
      </w:r>
      <w:r>
        <w:t>foregoing</w:t>
      </w:r>
      <w:r>
        <w:rPr>
          <w:spacing w:val="-7"/>
        </w:rPr>
        <w:t xml:space="preserve"> </w:t>
      </w:r>
      <w:r>
        <w:t>document</w:t>
      </w:r>
      <w:r>
        <w:rPr>
          <w:spacing w:val="-3"/>
        </w:rPr>
        <w:t xml:space="preserve"> </w:t>
      </w:r>
      <w:r>
        <w:t>to</w:t>
      </w:r>
      <w:r>
        <w:rPr>
          <w:spacing w:val="-3"/>
        </w:rPr>
        <w:t xml:space="preserve"> </w:t>
      </w:r>
      <w:r>
        <w:t>be received by Landlord within five (5) days after the date of its execution;</w:t>
      </w:r>
    </w:p>
    <w:p w14:paraId="45A360EB" w14:textId="77777777" w:rsidR="00FE5876" w:rsidRDefault="00FE5876">
      <w:pPr>
        <w:pStyle w:val="BodyText"/>
      </w:pPr>
    </w:p>
    <w:p w14:paraId="27CA0452" w14:textId="77777777" w:rsidR="00FE5876" w:rsidRDefault="00EF798B">
      <w:pPr>
        <w:pStyle w:val="ListParagraph"/>
        <w:numPr>
          <w:ilvl w:val="0"/>
          <w:numId w:val="14"/>
        </w:numPr>
        <w:tabs>
          <w:tab w:val="left" w:pos="2637"/>
        </w:tabs>
        <w:ind w:right="553" w:firstLine="719"/>
        <w:jc w:val="both"/>
      </w:pPr>
      <w:r>
        <w:t>(a)</w:t>
      </w:r>
      <w:r>
        <w:rPr>
          <w:spacing w:val="80"/>
        </w:rPr>
        <w:t xml:space="preserve">  </w:t>
      </w:r>
      <w:r>
        <w:t>In</w:t>
      </w:r>
      <w:r>
        <w:rPr>
          <w:spacing w:val="-3"/>
        </w:rPr>
        <w:t xml:space="preserve"> </w:t>
      </w:r>
      <w:r>
        <w:t>the case</w:t>
      </w:r>
      <w:r>
        <w:rPr>
          <w:spacing w:val="-2"/>
        </w:rPr>
        <w:t xml:space="preserve"> </w:t>
      </w:r>
      <w:r>
        <w:t>of a</w:t>
      </w:r>
      <w:r>
        <w:rPr>
          <w:spacing w:val="-2"/>
        </w:rPr>
        <w:t xml:space="preserve"> </w:t>
      </w:r>
      <w:r>
        <w:t>subletting</w:t>
      </w:r>
      <w:r>
        <w:rPr>
          <w:spacing w:val="-2"/>
        </w:rPr>
        <w:t xml:space="preserve"> </w:t>
      </w:r>
      <w:r>
        <w:t>of the</w:t>
      </w:r>
      <w:r>
        <w:rPr>
          <w:spacing w:val="-2"/>
        </w:rPr>
        <w:t xml:space="preserve"> </w:t>
      </w:r>
      <w:r>
        <w:t>Demised Premises, except</w:t>
      </w:r>
      <w:r>
        <w:rPr>
          <w:spacing w:val="-2"/>
        </w:rPr>
        <w:t xml:space="preserve"> </w:t>
      </w:r>
      <w:r>
        <w:t>for</w:t>
      </w:r>
      <w:r>
        <w:rPr>
          <w:spacing w:val="-2"/>
        </w:rPr>
        <w:t xml:space="preserve"> </w:t>
      </w:r>
      <w:r>
        <w:t>any</w:t>
      </w:r>
      <w:r>
        <w:rPr>
          <w:spacing w:val="-3"/>
        </w:rPr>
        <w:t xml:space="preserve"> </w:t>
      </w:r>
      <w:r>
        <w:t>that is permitted pursuant to subsection J below, Tenant shall pay to Landlord an amount equal to one- half (1/2) of all Fixed Rent and Additional Rent or other consideration paid to Tenant by any subtenant that is in excess of the Fixed Rent and Additional Rent then being paid by Tenant to Landlord pursuant to the terms hereof on a per square foot pro rata basis, less the reasonable out- of-pocket brokerage commissions, subtenant improve</w:t>
      </w:r>
      <w:r>
        <w:t>ment allowances and free rent concessions, if any (and all on an amortized basis over the term of the sublease), actually paid by Tenant in connection with such subletting.</w:t>
      </w:r>
      <w:r>
        <w:rPr>
          <w:spacing w:val="40"/>
        </w:rPr>
        <w:t xml:space="preserve"> </w:t>
      </w:r>
      <w:r>
        <w:t>All</w:t>
      </w:r>
      <w:r>
        <w:rPr>
          <w:spacing w:val="-4"/>
        </w:rPr>
        <w:t xml:space="preserve"> </w:t>
      </w:r>
      <w:r>
        <w:t>sums</w:t>
      </w:r>
      <w:r>
        <w:rPr>
          <w:spacing w:val="-4"/>
        </w:rPr>
        <w:t xml:space="preserve"> </w:t>
      </w:r>
      <w:r>
        <w:t>payable</w:t>
      </w:r>
      <w:r>
        <w:rPr>
          <w:spacing w:val="-4"/>
        </w:rPr>
        <w:t xml:space="preserve"> </w:t>
      </w:r>
      <w:r>
        <w:t>by Tenant hereunder shall</w:t>
      </w:r>
      <w:r>
        <w:rPr>
          <w:spacing w:val="-4"/>
        </w:rPr>
        <w:t xml:space="preserve"> </w:t>
      </w:r>
      <w:r>
        <w:t>be paid to</w:t>
      </w:r>
      <w:r>
        <w:rPr>
          <w:spacing w:val="-1"/>
        </w:rPr>
        <w:t xml:space="preserve"> </w:t>
      </w:r>
      <w:r>
        <w:t>Landlord as Additional Rent immediately upon receipt thereof by Tenant.</w:t>
      </w:r>
      <w:r>
        <w:rPr>
          <w:spacing w:val="40"/>
        </w:rPr>
        <w:t xml:space="preserve"> </w:t>
      </w:r>
      <w:r>
        <w:t>If only a part of the Demised Premises is sublet, then the rent paid therefor by Tenant to Landlord shall be deemed to be that fraction thereof that the area of said sublet space or lease bears to the entire Demis</w:t>
      </w:r>
      <w:r>
        <w:t>ed Premises;</w:t>
      </w:r>
    </w:p>
    <w:p w14:paraId="0C147550" w14:textId="77777777" w:rsidR="00FE5876" w:rsidRDefault="00EF798B">
      <w:pPr>
        <w:pStyle w:val="BodyText"/>
        <w:spacing w:before="249"/>
        <w:ind w:left="1200" w:right="554" w:firstLine="1439"/>
        <w:jc w:val="both"/>
      </w:pPr>
      <w:r>
        <w:t>(b)</w:t>
      </w:r>
      <w:r>
        <w:rPr>
          <w:spacing w:val="80"/>
        </w:rPr>
        <w:t xml:space="preserve">   </w:t>
      </w:r>
      <w:r>
        <w:t>If Landlord gives</w:t>
      </w:r>
      <w:r>
        <w:rPr>
          <w:spacing w:val="-4"/>
        </w:rPr>
        <w:t xml:space="preserve"> </w:t>
      </w:r>
      <w:r>
        <w:t>its</w:t>
      </w:r>
      <w:r>
        <w:rPr>
          <w:spacing w:val="-4"/>
        </w:rPr>
        <w:t xml:space="preserve"> </w:t>
      </w:r>
      <w:r>
        <w:t>consent</w:t>
      </w:r>
      <w:r>
        <w:rPr>
          <w:spacing w:val="-4"/>
        </w:rPr>
        <w:t xml:space="preserve"> </w:t>
      </w:r>
      <w:r>
        <w:t>to any</w:t>
      </w:r>
      <w:r>
        <w:rPr>
          <w:spacing w:val="-4"/>
        </w:rPr>
        <w:t xml:space="preserve"> </w:t>
      </w:r>
      <w:r>
        <w:t>assignment</w:t>
      </w:r>
      <w:r>
        <w:rPr>
          <w:spacing w:val="-4"/>
        </w:rPr>
        <w:t xml:space="preserve"> </w:t>
      </w:r>
      <w:r>
        <w:t>of this</w:t>
      </w:r>
      <w:r>
        <w:rPr>
          <w:spacing w:val="-4"/>
        </w:rPr>
        <w:t xml:space="preserve"> </w:t>
      </w:r>
      <w:r>
        <w:t>Lease,</w:t>
      </w:r>
      <w:r>
        <w:rPr>
          <w:spacing w:val="-1"/>
        </w:rPr>
        <w:t xml:space="preserve"> </w:t>
      </w:r>
      <w:r>
        <w:t>or</w:t>
      </w:r>
      <w:r>
        <w:rPr>
          <w:spacing w:val="-4"/>
        </w:rPr>
        <w:t xml:space="preserve"> </w:t>
      </w:r>
      <w:r>
        <w:t>if Tenant is</w:t>
      </w:r>
      <w:r>
        <w:rPr>
          <w:spacing w:val="-4"/>
        </w:rPr>
        <w:t xml:space="preserve"> </w:t>
      </w:r>
      <w:r>
        <w:t>otherwise</w:t>
      </w:r>
      <w:r>
        <w:rPr>
          <w:spacing w:val="-4"/>
        </w:rPr>
        <w:t xml:space="preserve"> </w:t>
      </w:r>
      <w:r>
        <w:t>permitted</w:t>
      </w:r>
      <w:r>
        <w:rPr>
          <w:spacing w:val="-1"/>
        </w:rPr>
        <w:t xml:space="preserve"> </w:t>
      </w:r>
      <w:r>
        <w:t>to</w:t>
      </w:r>
      <w:r>
        <w:rPr>
          <w:spacing w:val="-1"/>
        </w:rPr>
        <w:t xml:space="preserve"> </w:t>
      </w:r>
      <w:r>
        <w:t>make</w:t>
      </w:r>
      <w:r>
        <w:rPr>
          <w:spacing w:val="-4"/>
        </w:rPr>
        <w:t xml:space="preserve"> </w:t>
      </w:r>
      <w:r>
        <w:t>any</w:t>
      </w:r>
      <w:r>
        <w:rPr>
          <w:spacing w:val="-5"/>
        </w:rPr>
        <w:t xml:space="preserve"> </w:t>
      </w:r>
      <w:r>
        <w:t>assignment</w:t>
      </w:r>
      <w:r>
        <w:rPr>
          <w:spacing w:val="-4"/>
        </w:rPr>
        <w:t xml:space="preserve"> </w:t>
      </w:r>
      <w:r>
        <w:t>pursuant</w:t>
      </w:r>
      <w:r>
        <w:rPr>
          <w:spacing w:val="-4"/>
        </w:rPr>
        <w:t xml:space="preserve"> </w:t>
      </w:r>
      <w:r>
        <w:t>to</w:t>
      </w:r>
      <w:r>
        <w:rPr>
          <w:spacing w:val="-1"/>
        </w:rPr>
        <w:t xml:space="preserve"> </w:t>
      </w:r>
      <w:r>
        <w:t>this</w:t>
      </w:r>
      <w:r>
        <w:rPr>
          <w:spacing w:val="-4"/>
        </w:rPr>
        <w:t xml:space="preserve"> </w:t>
      </w:r>
      <w:r>
        <w:t>Lease,</w:t>
      </w:r>
      <w:r>
        <w:rPr>
          <w:spacing w:val="-1"/>
        </w:rPr>
        <w:t xml:space="preserve"> </w:t>
      </w:r>
      <w:r>
        <w:t>in</w:t>
      </w:r>
      <w:r>
        <w:rPr>
          <w:spacing w:val="-4"/>
        </w:rPr>
        <w:t xml:space="preserve"> </w:t>
      </w:r>
      <w:r>
        <w:t>each</w:t>
      </w:r>
      <w:r>
        <w:rPr>
          <w:spacing w:val="-4"/>
        </w:rPr>
        <w:t xml:space="preserve"> </w:t>
      </w:r>
      <w:r>
        <w:t>case,</w:t>
      </w:r>
      <w:r>
        <w:rPr>
          <w:spacing w:val="-1"/>
        </w:rPr>
        <w:t xml:space="preserve"> </w:t>
      </w:r>
      <w:r>
        <w:t>except</w:t>
      </w:r>
      <w:r>
        <w:rPr>
          <w:spacing w:val="-4"/>
        </w:rPr>
        <w:t xml:space="preserve"> </w:t>
      </w:r>
      <w:r>
        <w:t>for</w:t>
      </w:r>
      <w:r>
        <w:rPr>
          <w:spacing w:val="-4"/>
        </w:rPr>
        <w:t xml:space="preserve"> </w:t>
      </w:r>
      <w:r>
        <w:t>any assignment permitted pursuant to subsection J below, Tenant shall, in consideration therefor, pay to Landlord, as Additional Rent,</w:t>
      </w:r>
      <w:r>
        <w:rPr>
          <w:spacing w:val="40"/>
        </w:rPr>
        <w:t xml:space="preserve"> </w:t>
      </w:r>
      <w:r>
        <w:t>an amount equal to one-half (1/2)</w:t>
      </w:r>
      <w:r>
        <w:rPr>
          <w:spacing w:val="-1"/>
        </w:rPr>
        <w:t xml:space="preserve"> </w:t>
      </w:r>
      <w:r>
        <w:t>of all sums and consideration</w:t>
      </w:r>
    </w:p>
    <w:p w14:paraId="07E54865" w14:textId="77777777" w:rsidR="00FE5876" w:rsidRDefault="00FE5876">
      <w:pPr>
        <w:jc w:val="both"/>
        <w:sectPr w:rsidR="00FE5876">
          <w:pgSz w:w="12240" w:h="15840"/>
          <w:pgMar w:top="1360" w:right="880" w:bottom="1200" w:left="960" w:header="0" w:footer="1018" w:gutter="0"/>
          <w:cols w:space="720"/>
        </w:sectPr>
      </w:pPr>
    </w:p>
    <w:p w14:paraId="0217055D" w14:textId="77777777" w:rsidR="00FE5876" w:rsidRDefault="00EF798B">
      <w:pPr>
        <w:pStyle w:val="BodyText"/>
        <w:spacing w:before="74"/>
        <w:ind w:left="1200" w:right="559"/>
        <w:jc w:val="both"/>
      </w:pPr>
      <w:r>
        <w:t>paid to Tenant by the assignee in excess of the then payable Fixed Rent and Additional Rent pursuant</w:t>
      </w:r>
      <w:r>
        <w:rPr>
          <w:spacing w:val="-7"/>
        </w:rPr>
        <w:t xml:space="preserve"> </w:t>
      </w:r>
      <w:r>
        <w:t>to</w:t>
      </w:r>
      <w:r>
        <w:rPr>
          <w:spacing w:val="-8"/>
        </w:rPr>
        <w:t xml:space="preserve"> </w:t>
      </w:r>
      <w:r>
        <w:t>the</w:t>
      </w:r>
      <w:r>
        <w:rPr>
          <w:spacing w:val="-11"/>
        </w:rPr>
        <w:t xml:space="preserve"> </w:t>
      </w:r>
      <w:r>
        <w:t>terms</w:t>
      </w:r>
      <w:r>
        <w:rPr>
          <w:spacing w:val="-7"/>
        </w:rPr>
        <w:t xml:space="preserve"> </w:t>
      </w:r>
      <w:r>
        <w:t>hereof,</w:t>
      </w:r>
      <w:r>
        <w:rPr>
          <w:spacing w:val="-8"/>
        </w:rPr>
        <w:t xml:space="preserve"> </w:t>
      </w:r>
      <w:r>
        <w:t>for</w:t>
      </w:r>
      <w:r>
        <w:rPr>
          <w:spacing w:val="-11"/>
        </w:rPr>
        <w:t xml:space="preserve"> </w:t>
      </w:r>
      <w:r>
        <w:t>or</w:t>
      </w:r>
      <w:r>
        <w:rPr>
          <w:spacing w:val="-11"/>
        </w:rPr>
        <w:t xml:space="preserve"> </w:t>
      </w:r>
      <w:r>
        <w:t>by</w:t>
      </w:r>
      <w:r>
        <w:rPr>
          <w:spacing w:val="-12"/>
        </w:rPr>
        <w:t xml:space="preserve"> </w:t>
      </w:r>
      <w:r>
        <w:t>reason</w:t>
      </w:r>
      <w:r>
        <w:rPr>
          <w:spacing w:val="-12"/>
        </w:rPr>
        <w:t xml:space="preserve"> </w:t>
      </w:r>
      <w:r>
        <w:t>of</w:t>
      </w:r>
      <w:r>
        <w:rPr>
          <w:spacing w:val="-7"/>
        </w:rPr>
        <w:t xml:space="preserve"> </w:t>
      </w:r>
      <w:r>
        <w:t>such</w:t>
      </w:r>
      <w:r>
        <w:rPr>
          <w:spacing w:val="-8"/>
        </w:rPr>
        <w:t xml:space="preserve"> </w:t>
      </w:r>
      <w:r>
        <w:t>assignment,</w:t>
      </w:r>
      <w:r>
        <w:rPr>
          <w:spacing w:val="-9"/>
        </w:rPr>
        <w:t xml:space="preserve"> </w:t>
      </w:r>
      <w:r>
        <w:t>less</w:t>
      </w:r>
      <w:r>
        <w:rPr>
          <w:spacing w:val="-11"/>
        </w:rPr>
        <w:t xml:space="preserve"> </w:t>
      </w:r>
      <w:r>
        <w:t>the</w:t>
      </w:r>
      <w:r>
        <w:rPr>
          <w:spacing w:val="-7"/>
        </w:rPr>
        <w:t xml:space="preserve"> </w:t>
      </w:r>
      <w:r>
        <w:t>reasonable</w:t>
      </w:r>
      <w:r>
        <w:rPr>
          <w:spacing w:val="-7"/>
        </w:rPr>
        <w:t xml:space="preserve"> </w:t>
      </w:r>
      <w:r>
        <w:t>out-of-pocket brokerage</w:t>
      </w:r>
      <w:r>
        <w:rPr>
          <w:spacing w:val="-12"/>
        </w:rPr>
        <w:t xml:space="preserve"> </w:t>
      </w:r>
      <w:r>
        <w:t>commissions,</w:t>
      </w:r>
      <w:r>
        <w:rPr>
          <w:spacing w:val="-11"/>
        </w:rPr>
        <w:t xml:space="preserve"> </w:t>
      </w:r>
      <w:r>
        <w:t>assignee</w:t>
      </w:r>
      <w:r>
        <w:rPr>
          <w:spacing w:val="-12"/>
        </w:rPr>
        <w:t xml:space="preserve"> </w:t>
      </w:r>
      <w:r>
        <w:t>improvement</w:t>
      </w:r>
      <w:r>
        <w:rPr>
          <w:spacing w:val="-12"/>
        </w:rPr>
        <w:t xml:space="preserve"> </w:t>
      </w:r>
      <w:r>
        <w:t>allowances</w:t>
      </w:r>
      <w:r>
        <w:rPr>
          <w:spacing w:val="-9"/>
        </w:rPr>
        <w:t xml:space="preserve"> </w:t>
      </w:r>
      <w:r>
        <w:t>and</w:t>
      </w:r>
      <w:r>
        <w:rPr>
          <w:spacing w:val="-10"/>
        </w:rPr>
        <w:t xml:space="preserve"> </w:t>
      </w:r>
      <w:r>
        <w:t>free</w:t>
      </w:r>
      <w:r>
        <w:rPr>
          <w:spacing w:val="-12"/>
        </w:rPr>
        <w:t xml:space="preserve"> </w:t>
      </w:r>
      <w:r>
        <w:t>rent</w:t>
      </w:r>
      <w:r>
        <w:rPr>
          <w:spacing w:val="-9"/>
        </w:rPr>
        <w:t xml:space="preserve"> </w:t>
      </w:r>
      <w:r>
        <w:t>concessions</w:t>
      </w:r>
      <w:r>
        <w:rPr>
          <w:spacing w:val="-12"/>
        </w:rPr>
        <w:t xml:space="preserve"> </w:t>
      </w:r>
      <w:r>
        <w:t>(and</w:t>
      </w:r>
      <w:r>
        <w:rPr>
          <w:spacing w:val="-10"/>
        </w:rPr>
        <w:t xml:space="preserve"> </w:t>
      </w:r>
      <w:r>
        <w:t>all</w:t>
      </w:r>
      <w:r>
        <w:rPr>
          <w:spacing w:val="-12"/>
        </w:rPr>
        <w:t xml:space="preserve"> </w:t>
      </w:r>
      <w:r>
        <w:t>on</w:t>
      </w:r>
      <w:r>
        <w:rPr>
          <w:spacing w:val="-13"/>
        </w:rPr>
        <w:t xml:space="preserve"> </w:t>
      </w:r>
      <w:r>
        <w:t>an amortized</w:t>
      </w:r>
      <w:r>
        <w:rPr>
          <w:spacing w:val="-16"/>
        </w:rPr>
        <w:t xml:space="preserve"> </w:t>
      </w:r>
      <w:r>
        <w:t>basis</w:t>
      </w:r>
      <w:r>
        <w:rPr>
          <w:spacing w:val="-14"/>
        </w:rPr>
        <w:t xml:space="preserve"> </w:t>
      </w:r>
      <w:r>
        <w:t>over</w:t>
      </w:r>
      <w:r>
        <w:rPr>
          <w:spacing w:val="-14"/>
        </w:rPr>
        <w:t xml:space="preserve"> </w:t>
      </w:r>
      <w:r>
        <w:t>the</w:t>
      </w:r>
      <w:r>
        <w:rPr>
          <w:spacing w:val="-13"/>
        </w:rPr>
        <w:t xml:space="preserve"> </w:t>
      </w:r>
      <w:r>
        <w:t>remaining</w:t>
      </w:r>
      <w:r>
        <w:rPr>
          <w:spacing w:val="-14"/>
        </w:rPr>
        <w:t xml:space="preserve"> </w:t>
      </w:r>
      <w:r>
        <w:t>term</w:t>
      </w:r>
      <w:r>
        <w:rPr>
          <w:spacing w:val="-14"/>
        </w:rPr>
        <w:t xml:space="preserve"> </w:t>
      </w:r>
      <w:r>
        <w:t>of</w:t>
      </w:r>
      <w:r>
        <w:rPr>
          <w:spacing w:val="-14"/>
        </w:rPr>
        <w:t xml:space="preserve"> </w:t>
      </w:r>
      <w:r>
        <w:t>this</w:t>
      </w:r>
      <w:r>
        <w:rPr>
          <w:spacing w:val="-13"/>
        </w:rPr>
        <w:t xml:space="preserve"> </w:t>
      </w:r>
      <w:r>
        <w:t>Lease),</w:t>
      </w:r>
      <w:r>
        <w:rPr>
          <w:spacing w:val="-14"/>
        </w:rPr>
        <w:t xml:space="preserve"> </w:t>
      </w:r>
      <w:r>
        <w:t>if</w:t>
      </w:r>
      <w:r>
        <w:rPr>
          <w:spacing w:val="-14"/>
        </w:rPr>
        <w:t xml:space="preserve"> </w:t>
      </w:r>
      <w:r>
        <w:t>any,</w:t>
      </w:r>
      <w:r>
        <w:rPr>
          <w:spacing w:val="-14"/>
        </w:rPr>
        <w:t xml:space="preserve"> </w:t>
      </w:r>
      <w:r>
        <w:t>actually</w:t>
      </w:r>
      <w:r>
        <w:rPr>
          <w:spacing w:val="-13"/>
        </w:rPr>
        <w:t xml:space="preserve"> </w:t>
      </w:r>
      <w:r>
        <w:t>paid</w:t>
      </w:r>
      <w:r>
        <w:rPr>
          <w:spacing w:val="-14"/>
        </w:rPr>
        <w:t xml:space="preserve"> </w:t>
      </w:r>
      <w:r>
        <w:t>by</w:t>
      </w:r>
      <w:r>
        <w:rPr>
          <w:spacing w:val="-14"/>
        </w:rPr>
        <w:t xml:space="preserve"> </w:t>
      </w:r>
      <w:r>
        <w:t>Tenant</w:t>
      </w:r>
      <w:r>
        <w:rPr>
          <w:spacing w:val="-14"/>
        </w:rPr>
        <w:t xml:space="preserve"> </w:t>
      </w:r>
      <w:r>
        <w:t>in</w:t>
      </w:r>
      <w:r>
        <w:rPr>
          <w:spacing w:val="-13"/>
        </w:rPr>
        <w:t xml:space="preserve"> </w:t>
      </w:r>
      <w:r>
        <w:t>connection with such assignment.</w:t>
      </w:r>
      <w:r>
        <w:rPr>
          <w:spacing w:val="40"/>
        </w:rPr>
        <w:t xml:space="preserve"> </w:t>
      </w:r>
      <w:r>
        <w:t>The sums payable under this paragraph shall be paid to Landlord as and when payable by the assignee to Tenant;</w:t>
      </w:r>
    </w:p>
    <w:p w14:paraId="48357CE1" w14:textId="77777777" w:rsidR="00FE5876" w:rsidRDefault="00FE5876">
      <w:pPr>
        <w:pStyle w:val="BodyText"/>
        <w:spacing w:before="1"/>
      </w:pPr>
    </w:p>
    <w:p w14:paraId="47049124" w14:textId="77777777" w:rsidR="00FE5876" w:rsidRDefault="00EF798B">
      <w:pPr>
        <w:pStyle w:val="ListParagraph"/>
        <w:numPr>
          <w:ilvl w:val="0"/>
          <w:numId w:val="14"/>
        </w:numPr>
        <w:tabs>
          <w:tab w:val="left" w:pos="2637"/>
        </w:tabs>
        <w:ind w:right="555" w:firstLine="719"/>
        <w:jc w:val="both"/>
      </w:pPr>
      <w:r>
        <w:t>There shall be no default by Tenant under any of other terms, covenants or conditions of this Lease, after notice and the expiration of any applicable grace and cure periods, at the time that Landlord’s consent to any such subletting or assignment is requested and on the date of the commencement of the term of any such proposed sublease or effective date of the proposed assignment;</w:t>
      </w:r>
    </w:p>
    <w:p w14:paraId="1540F4E9" w14:textId="77777777" w:rsidR="00FE5876" w:rsidRDefault="00EF798B">
      <w:pPr>
        <w:pStyle w:val="ListParagraph"/>
        <w:numPr>
          <w:ilvl w:val="0"/>
          <w:numId w:val="14"/>
        </w:numPr>
        <w:tabs>
          <w:tab w:val="left" w:pos="2636"/>
        </w:tabs>
        <w:spacing w:before="252"/>
        <w:ind w:right="554" w:firstLine="720"/>
        <w:jc w:val="both"/>
      </w:pPr>
      <w:r>
        <w:t xml:space="preserve">The sublease shall provide by its terms that it may not be further modified in any material manner (including modification of the financial obligations, identity or character of Tenant), without Landlord’s prior written consent, it being expressly agreed that any such modification shall, for the purposes of this Lease, be deemed and construed as a subletting for which Tenant must comply with this </w:t>
      </w:r>
      <w:r>
        <w:rPr>
          <w:u w:val="single"/>
        </w:rPr>
        <w:t>Article 47</w:t>
      </w:r>
      <w:r>
        <w:t xml:space="preserve"> as if such sublease had not been theretofore consented to by Landlord;</w:t>
      </w:r>
    </w:p>
    <w:p w14:paraId="78005885" w14:textId="77777777" w:rsidR="00FE5876" w:rsidRDefault="00FE5876">
      <w:pPr>
        <w:pStyle w:val="BodyText"/>
        <w:spacing w:before="1"/>
      </w:pPr>
    </w:p>
    <w:p w14:paraId="4050EA44" w14:textId="77777777" w:rsidR="00FE5876" w:rsidRDefault="00EF798B">
      <w:pPr>
        <w:pStyle w:val="ListParagraph"/>
        <w:numPr>
          <w:ilvl w:val="0"/>
          <w:numId w:val="14"/>
        </w:numPr>
        <w:tabs>
          <w:tab w:val="left" w:pos="2635"/>
        </w:tabs>
        <w:ind w:right="559" w:firstLine="719"/>
        <w:jc w:val="both"/>
      </w:pPr>
      <w:r>
        <w:t>The</w:t>
      </w:r>
      <w:r>
        <w:rPr>
          <w:spacing w:val="-2"/>
        </w:rPr>
        <w:t xml:space="preserve"> </w:t>
      </w:r>
      <w:r>
        <w:t>sublease</w:t>
      </w:r>
      <w:r>
        <w:rPr>
          <w:spacing w:val="-2"/>
        </w:rPr>
        <w:t xml:space="preserve"> </w:t>
      </w:r>
      <w:r>
        <w:t>shall</w:t>
      </w:r>
      <w:r>
        <w:rPr>
          <w:spacing w:val="-1"/>
        </w:rPr>
        <w:t xml:space="preserve"> </w:t>
      </w:r>
      <w:r>
        <w:t>provide</w:t>
      </w:r>
      <w:r>
        <w:rPr>
          <w:spacing w:val="-2"/>
        </w:rPr>
        <w:t xml:space="preserve"> </w:t>
      </w:r>
      <w:r>
        <w:t>that</w:t>
      </w:r>
      <w:r>
        <w:rPr>
          <w:spacing w:val="-1"/>
        </w:rPr>
        <w:t xml:space="preserve"> </w:t>
      </w:r>
      <w:r>
        <w:t>the</w:t>
      </w:r>
      <w:r>
        <w:rPr>
          <w:spacing w:val="-2"/>
        </w:rPr>
        <w:t xml:space="preserve"> </w:t>
      </w:r>
      <w:r>
        <w:t>subtenant</w:t>
      </w:r>
      <w:r>
        <w:rPr>
          <w:spacing w:val="-1"/>
        </w:rPr>
        <w:t xml:space="preserve"> </w:t>
      </w:r>
      <w:r>
        <w:t>shall, at</w:t>
      </w:r>
      <w:r>
        <w:rPr>
          <w:spacing w:val="-1"/>
        </w:rPr>
        <w:t xml:space="preserve"> </w:t>
      </w:r>
      <w:r>
        <w:t>Landlord’s</w:t>
      </w:r>
      <w:r>
        <w:rPr>
          <w:spacing w:val="-2"/>
        </w:rPr>
        <w:t xml:space="preserve"> </w:t>
      </w:r>
      <w:r>
        <w:t>option, attorn</w:t>
      </w:r>
      <w:r>
        <w:rPr>
          <w:spacing w:val="-2"/>
        </w:rPr>
        <w:t xml:space="preserve"> </w:t>
      </w:r>
      <w:r>
        <w:t xml:space="preserve">to Landlord and/or its mortgagee in accordance with </w:t>
      </w:r>
      <w:r>
        <w:rPr>
          <w:u w:val="single"/>
        </w:rPr>
        <w:t>Article 48</w:t>
      </w:r>
      <w:r>
        <w:t xml:space="preserve"> below; and</w:t>
      </w:r>
    </w:p>
    <w:p w14:paraId="7B380798" w14:textId="77777777" w:rsidR="00FE5876" w:rsidRDefault="00FE5876">
      <w:pPr>
        <w:pStyle w:val="BodyText"/>
        <w:spacing w:before="1"/>
      </w:pPr>
    </w:p>
    <w:p w14:paraId="2F884AB4" w14:textId="77777777" w:rsidR="00FE5876" w:rsidRDefault="00EF798B">
      <w:pPr>
        <w:pStyle w:val="ListParagraph"/>
        <w:numPr>
          <w:ilvl w:val="0"/>
          <w:numId w:val="14"/>
        </w:numPr>
        <w:tabs>
          <w:tab w:val="left" w:pos="2635"/>
        </w:tabs>
        <w:ind w:right="551" w:firstLine="719"/>
        <w:jc w:val="both"/>
      </w:pPr>
      <w:r>
        <w:t>Any portion of the Demised Premises proposed to</w:t>
      </w:r>
      <w:r>
        <w:rPr>
          <w:spacing w:val="-4"/>
        </w:rPr>
        <w:t xml:space="preserve"> </w:t>
      </w:r>
      <w:r>
        <w:t>be sublet shall be of a shape or configuration such that both the area proposed to be sublet and the remainder of the Demised Premises shall, in Landlord’s reasonable judgment, constitute commercially marketable space as separate rental units.</w:t>
      </w:r>
    </w:p>
    <w:p w14:paraId="1AA6B83B" w14:textId="77777777" w:rsidR="00FE5876" w:rsidRDefault="00EF798B">
      <w:pPr>
        <w:pStyle w:val="ListParagraph"/>
        <w:numPr>
          <w:ilvl w:val="1"/>
          <w:numId w:val="16"/>
        </w:numPr>
        <w:tabs>
          <w:tab w:val="left" w:pos="1918"/>
        </w:tabs>
        <w:spacing w:before="252"/>
        <w:ind w:right="559" w:firstLine="720"/>
        <w:jc w:val="both"/>
      </w:pPr>
      <w:r>
        <w:t>No assignment of this Lease shall be binding upon Landlord unless, in addition to compliance with the prior provisions of this</w:t>
      </w:r>
      <w:r>
        <w:rPr>
          <w:spacing w:val="-1"/>
        </w:rPr>
        <w:t xml:space="preserve"> </w:t>
      </w:r>
      <w:r>
        <w:rPr>
          <w:u w:val="single"/>
        </w:rPr>
        <w:t>Article 47</w:t>
      </w:r>
      <w:r>
        <w:t xml:space="preserve"> (if and to the extent applicable), the assignee shall execute, acknowledge</w:t>
      </w:r>
      <w:r>
        <w:rPr>
          <w:spacing w:val="-2"/>
        </w:rPr>
        <w:t xml:space="preserve"> </w:t>
      </w:r>
      <w:r>
        <w:t>and deliver</w:t>
      </w:r>
      <w:r>
        <w:rPr>
          <w:spacing w:val="-2"/>
        </w:rPr>
        <w:t xml:space="preserve"> </w:t>
      </w:r>
      <w:r>
        <w:t>to Landlord (a)</w:t>
      </w:r>
      <w:r>
        <w:rPr>
          <w:spacing w:val="-2"/>
        </w:rPr>
        <w:t xml:space="preserve"> </w:t>
      </w:r>
      <w:r>
        <w:t>a</w:t>
      </w:r>
      <w:r>
        <w:rPr>
          <w:spacing w:val="-2"/>
        </w:rPr>
        <w:t xml:space="preserve"> </w:t>
      </w:r>
      <w:r>
        <w:t>signed copy</w:t>
      </w:r>
      <w:r>
        <w:rPr>
          <w:spacing w:val="-2"/>
        </w:rPr>
        <w:t xml:space="preserve"> </w:t>
      </w:r>
      <w:r>
        <w:t>the</w:t>
      </w:r>
      <w:r>
        <w:rPr>
          <w:spacing w:val="-2"/>
        </w:rPr>
        <w:t xml:space="preserve"> </w:t>
      </w:r>
      <w:r>
        <w:t>instrument</w:t>
      </w:r>
      <w:r>
        <w:rPr>
          <w:spacing w:val="-2"/>
        </w:rPr>
        <w:t xml:space="preserve"> </w:t>
      </w:r>
      <w:r>
        <w:t>of assignment</w:t>
      </w:r>
      <w:r>
        <w:rPr>
          <w:spacing w:val="-2"/>
        </w:rPr>
        <w:t xml:space="preserve"> </w:t>
      </w:r>
      <w:r>
        <w:t>in</w:t>
      </w:r>
      <w:r>
        <w:rPr>
          <w:spacing w:val="-2"/>
        </w:rPr>
        <w:t xml:space="preserve"> </w:t>
      </w:r>
      <w:r>
        <w:t>form and substance</w:t>
      </w:r>
      <w:r>
        <w:rPr>
          <w:spacing w:val="-7"/>
        </w:rPr>
        <w:t xml:space="preserve"> </w:t>
      </w:r>
      <w:r>
        <w:t>reasonably</w:t>
      </w:r>
      <w:r>
        <w:rPr>
          <w:spacing w:val="-8"/>
        </w:rPr>
        <w:t xml:space="preserve"> </w:t>
      </w:r>
      <w:r>
        <w:t>satisfactory</w:t>
      </w:r>
      <w:r>
        <w:rPr>
          <w:spacing w:val="-3"/>
        </w:rPr>
        <w:t xml:space="preserve"> </w:t>
      </w:r>
      <w:r>
        <w:t>to</w:t>
      </w:r>
      <w:r>
        <w:rPr>
          <w:spacing w:val="-4"/>
        </w:rPr>
        <w:t xml:space="preserve"> </w:t>
      </w:r>
      <w:r>
        <w:t>Landlord,</w:t>
      </w:r>
      <w:r>
        <w:rPr>
          <w:spacing w:val="-5"/>
        </w:rPr>
        <w:t xml:space="preserve"> </w:t>
      </w:r>
      <w:r>
        <w:t>duly</w:t>
      </w:r>
      <w:r>
        <w:rPr>
          <w:spacing w:val="-8"/>
        </w:rPr>
        <w:t xml:space="preserve"> </w:t>
      </w:r>
      <w:r>
        <w:t>executed</w:t>
      </w:r>
      <w:r>
        <w:rPr>
          <w:spacing w:val="-4"/>
        </w:rPr>
        <w:t xml:space="preserve"> </w:t>
      </w:r>
      <w:r>
        <w:t>by</w:t>
      </w:r>
      <w:r>
        <w:rPr>
          <w:spacing w:val="-8"/>
        </w:rPr>
        <w:t xml:space="preserve"> </w:t>
      </w:r>
      <w:r>
        <w:t>Tenant,</w:t>
      </w:r>
      <w:r>
        <w:rPr>
          <w:spacing w:val="-5"/>
        </w:rPr>
        <w:t xml:space="preserve"> </w:t>
      </w:r>
      <w:r>
        <w:t>and</w:t>
      </w:r>
      <w:r>
        <w:rPr>
          <w:spacing w:val="-4"/>
        </w:rPr>
        <w:t xml:space="preserve"> </w:t>
      </w:r>
      <w:r>
        <w:t>(b)</w:t>
      </w:r>
      <w:r>
        <w:rPr>
          <w:spacing w:val="-7"/>
        </w:rPr>
        <w:t xml:space="preserve"> </w:t>
      </w:r>
      <w:r>
        <w:t>an</w:t>
      </w:r>
      <w:r>
        <w:rPr>
          <w:spacing w:val="-8"/>
        </w:rPr>
        <w:t xml:space="preserve"> </w:t>
      </w:r>
      <w:r>
        <w:t>agreement,</w:t>
      </w:r>
      <w:r>
        <w:rPr>
          <w:spacing w:val="-5"/>
        </w:rPr>
        <w:t xml:space="preserve"> </w:t>
      </w:r>
      <w:r>
        <w:t>in</w:t>
      </w:r>
      <w:r>
        <w:rPr>
          <w:spacing w:val="-8"/>
        </w:rPr>
        <w:t xml:space="preserve"> </w:t>
      </w:r>
      <w:r>
        <w:t>form</w:t>
      </w:r>
      <w:r>
        <w:rPr>
          <w:spacing w:val="-5"/>
        </w:rPr>
        <w:t xml:space="preserve"> </w:t>
      </w:r>
      <w:r>
        <w:t>and substance reasonably satisfactory to Landlord, which may be made within the assignment instrument described in the foregoing clause (a), duly executed by the assignee, whereby the assignee shall unconditionally assume observance and performance of all of the terms, covenants and conditions of this Lease</w:t>
      </w:r>
      <w:r>
        <w:rPr>
          <w:spacing w:val="-14"/>
        </w:rPr>
        <w:t xml:space="preserve"> </w:t>
      </w:r>
      <w:r>
        <w:t>on</w:t>
      </w:r>
      <w:r>
        <w:rPr>
          <w:spacing w:val="-14"/>
        </w:rPr>
        <w:t xml:space="preserve"> </w:t>
      </w:r>
      <w:r>
        <w:t>Tenant’s</w:t>
      </w:r>
      <w:r>
        <w:rPr>
          <w:spacing w:val="-14"/>
        </w:rPr>
        <w:t xml:space="preserve"> </w:t>
      </w:r>
      <w:r>
        <w:t>part</w:t>
      </w:r>
      <w:r>
        <w:rPr>
          <w:spacing w:val="-13"/>
        </w:rPr>
        <w:t xml:space="preserve"> </w:t>
      </w:r>
      <w:r>
        <w:t>t</w:t>
      </w:r>
      <w:r>
        <w:t>o</w:t>
      </w:r>
      <w:r>
        <w:rPr>
          <w:spacing w:val="-14"/>
        </w:rPr>
        <w:t xml:space="preserve"> </w:t>
      </w:r>
      <w:r>
        <w:t>be</w:t>
      </w:r>
      <w:r>
        <w:rPr>
          <w:spacing w:val="-14"/>
        </w:rPr>
        <w:t xml:space="preserve"> </w:t>
      </w:r>
      <w:r>
        <w:t>observed</w:t>
      </w:r>
      <w:r>
        <w:rPr>
          <w:spacing w:val="-12"/>
        </w:rPr>
        <w:t xml:space="preserve"> </w:t>
      </w:r>
      <w:r>
        <w:t>or</w:t>
      </w:r>
      <w:r>
        <w:rPr>
          <w:spacing w:val="-14"/>
        </w:rPr>
        <w:t xml:space="preserve"> </w:t>
      </w:r>
      <w:r>
        <w:t>performed</w:t>
      </w:r>
      <w:r>
        <w:rPr>
          <w:spacing w:val="-12"/>
        </w:rPr>
        <w:t xml:space="preserve"> </w:t>
      </w:r>
      <w:r>
        <w:t>from</w:t>
      </w:r>
      <w:r>
        <w:rPr>
          <w:spacing w:val="-13"/>
        </w:rPr>
        <w:t xml:space="preserve"> </w:t>
      </w:r>
      <w:r>
        <w:t>and</w:t>
      </w:r>
      <w:r>
        <w:rPr>
          <w:spacing w:val="-11"/>
        </w:rPr>
        <w:t xml:space="preserve"> </w:t>
      </w:r>
      <w:r>
        <w:t>after</w:t>
      </w:r>
      <w:r>
        <w:rPr>
          <w:spacing w:val="-14"/>
        </w:rPr>
        <w:t xml:space="preserve"> </w:t>
      </w:r>
      <w:r>
        <w:t>the</w:t>
      </w:r>
      <w:r>
        <w:rPr>
          <w:spacing w:val="-14"/>
        </w:rPr>
        <w:t xml:space="preserve"> </w:t>
      </w:r>
      <w:r>
        <w:t>date</w:t>
      </w:r>
      <w:r>
        <w:rPr>
          <w:spacing w:val="-14"/>
        </w:rPr>
        <w:t xml:space="preserve"> </w:t>
      </w:r>
      <w:r>
        <w:t>of</w:t>
      </w:r>
      <w:r>
        <w:rPr>
          <w:spacing w:val="-10"/>
        </w:rPr>
        <w:t xml:space="preserve"> </w:t>
      </w:r>
      <w:r>
        <w:t>the</w:t>
      </w:r>
      <w:r>
        <w:rPr>
          <w:spacing w:val="-14"/>
        </w:rPr>
        <w:t xml:space="preserve"> </w:t>
      </w:r>
      <w:r>
        <w:t>assignment,</w:t>
      </w:r>
      <w:r>
        <w:rPr>
          <w:spacing w:val="-8"/>
        </w:rPr>
        <w:t xml:space="preserve"> </w:t>
      </w:r>
      <w:r>
        <w:t>but</w:t>
      </w:r>
      <w:r>
        <w:rPr>
          <w:spacing w:val="-14"/>
        </w:rPr>
        <w:t xml:space="preserve"> </w:t>
      </w:r>
      <w:r>
        <w:t>the</w:t>
      </w:r>
      <w:r>
        <w:rPr>
          <w:spacing w:val="-14"/>
        </w:rPr>
        <w:t xml:space="preserve"> </w:t>
      </w:r>
      <w:r>
        <w:t>failure or refusal of the assignee to execute or deliver such an agreement shall not release the assignee from its liability for the obligations of Tenant hereunder assumed by acceptance of the assignment of this Lease.</w:t>
      </w:r>
    </w:p>
    <w:p w14:paraId="08F664F0" w14:textId="77777777" w:rsidR="00FE5876" w:rsidRDefault="00FE5876">
      <w:pPr>
        <w:pStyle w:val="BodyText"/>
        <w:spacing w:before="1"/>
      </w:pPr>
    </w:p>
    <w:p w14:paraId="6F8AF2D2" w14:textId="77777777" w:rsidR="00FE5876" w:rsidRDefault="00EF798B">
      <w:pPr>
        <w:pStyle w:val="ListParagraph"/>
        <w:numPr>
          <w:ilvl w:val="1"/>
          <w:numId w:val="16"/>
        </w:numPr>
        <w:tabs>
          <w:tab w:val="left" w:pos="1919"/>
        </w:tabs>
        <w:ind w:left="480" w:right="555" w:firstLine="720"/>
        <w:jc w:val="both"/>
      </w:pPr>
      <w:r>
        <w:t>If this Lease shall be assigned by Tenant, whether or not in violation of the terms of this Lease, and Tenant shall then be in default of its obligations under this Lease beyond the expiration of any applicable</w:t>
      </w:r>
      <w:r>
        <w:rPr>
          <w:spacing w:val="-14"/>
        </w:rPr>
        <w:t xml:space="preserve"> </w:t>
      </w:r>
      <w:r>
        <w:t>notice</w:t>
      </w:r>
      <w:r>
        <w:rPr>
          <w:spacing w:val="-14"/>
        </w:rPr>
        <w:t xml:space="preserve"> </w:t>
      </w:r>
      <w:r>
        <w:t>or</w:t>
      </w:r>
      <w:r>
        <w:rPr>
          <w:spacing w:val="-14"/>
        </w:rPr>
        <w:t xml:space="preserve"> </w:t>
      </w:r>
      <w:r>
        <w:t>cure</w:t>
      </w:r>
      <w:r>
        <w:rPr>
          <w:spacing w:val="-13"/>
        </w:rPr>
        <w:t xml:space="preserve"> </w:t>
      </w:r>
      <w:r>
        <w:t>period,</w:t>
      </w:r>
      <w:r>
        <w:rPr>
          <w:spacing w:val="-14"/>
        </w:rPr>
        <w:t xml:space="preserve"> </w:t>
      </w:r>
      <w:r>
        <w:t>then,</w:t>
      </w:r>
      <w:r>
        <w:rPr>
          <w:spacing w:val="-14"/>
        </w:rPr>
        <w:t xml:space="preserve"> </w:t>
      </w:r>
      <w:r>
        <w:t>Landlord</w:t>
      </w:r>
      <w:r>
        <w:rPr>
          <w:spacing w:val="-14"/>
        </w:rPr>
        <w:t xml:space="preserve"> </w:t>
      </w:r>
      <w:r>
        <w:t>may</w:t>
      </w:r>
      <w:r>
        <w:rPr>
          <w:spacing w:val="-13"/>
        </w:rPr>
        <w:t xml:space="preserve"> </w:t>
      </w:r>
      <w:r>
        <w:t>collect</w:t>
      </w:r>
      <w:r>
        <w:rPr>
          <w:spacing w:val="-14"/>
        </w:rPr>
        <w:t xml:space="preserve"> </w:t>
      </w:r>
      <w:r>
        <w:t>rent</w:t>
      </w:r>
      <w:r>
        <w:rPr>
          <w:spacing w:val="-14"/>
        </w:rPr>
        <w:t xml:space="preserve"> </w:t>
      </w:r>
      <w:r>
        <w:t>from</w:t>
      </w:r>
      <w:r>
        <w:rPr>
          <w:spacing w:val="-14"/>
        </w:rPr>
        <w:t xml:space="preserve"> </w:t>
      </w:r>
      <w:r>
        <w:t>the</w:t>
      </w:r>
      <w:r>
        <w:rPr>
          <w:spacing w:val="-13"/>
        </w:rPr>
        <w:t xml:space="preserve"> </w:t>
      </w:r>
      <w:r>
        <w:t>assignee.</w:t>
      </w:r>
      <w:r>
        <w:rPr>
          <w:spacing w:val="-6"/>
        </w:rPr>
        <w:t xml:space="preserve"> </w:t>
      </w:r>
      <w:r>
        <w:t>If</w:t>
      </w:r>
      <w:r>
        <w:rPr>
          <w:spacing w:val="-14"/>
        </w:rPr>
        <w:t xml:space="preserve"> </w:t>
      </w:r>
      <w:r>
        <w:t>the</w:t>
      </w:r>
      <w:r>
        <w:rPr>
          <w:spacing w:val="-14"/>
        </w:rPr>
        <w:t xml:space="preserve"> </w:t>
      </w:r>
      <w:r>
        <w:t>Demised</w:t>
      </w:r>
      <w:r>
        <w:rPr>
          <w:spacing w:val="-13"/>
        </w:rPr>
        <w:t xml:space="preserve"> </w:t>
      </w:r>
      <w:r>
        <w:t>Premises or</w:t>
      </w:r>
      <w:r>
        <w:rPr>
          <w:spacing w:val="-3"/>
        </w:rPr>
        <w:t xml:space="preserve"> </w:t>
      </w:r>
      <w:r>
        <w:t>any part thereof shall</w:t>
      </w:r>
      <w:r>
        <w:rPr>
          <w:spacing w:val="-3"/>
        </w:rPr>
        <w:t xml:space="preserve"> </w:t>
      </w:r>
      <w:r>
        <w:t>be sublet</w:t>
      </w:r>
      <w:r>
        <w:rPr>
          <w:spacing w:val="-3"/>
        </w:rPr>
        <w:t xml:space="preserve"> </w:t>
      </w:r>
      <w:r>
        <w:t>(by Tenant) or</w:t>
      </w:r>
      <w:r>
        <w:rPr>
          <w:spacing w:val="-3"/>
        </w:rPr>
        <w:t xml:space="preserve"> </w:t>
      </w:r>
      <w:r>
        <w:t>used or</w:t>
      </w:r>
      <w:r>
        <w:rPr>
          <w:spacing w:val="-3"/>
        </w:rPr>
        <w:t xml:space="preserve"> </w:t>
      </w:r>
      <w:r>
        <w:t>occupied by</w:t>
      </w:r>
      <w:r>
        <w:rPr>
          <w:spacing w:val="-4"/>
        </w:rPr>
        <w:t xml:space="preserve"> </w:t>
      </w:r>
      <w:r>
        <w:t>anybody</w:t>
      </w:r>
      <w:r>
        <w:rPr>
          <w:spacing w:val="-4"/>
        </w:rPr>
        <w:t xml:space="preserve"> </w:t>
      </w:r>
      <w:r>
        <w:t>other</w:t>
      </w:r>
      <w:r>
        <w:rPr>
          <w:spacing w:val="-3"/>
        </w:rPr>
        <w:t xml:space="preserve"> </w:t>
      </w:r>
      <w:r>
        <w:t>than</w:t>
      </w:r>
      <w:r>
        <w:rPr>
          <w:spacing w:val="-3"/>
        </w:rPr>
        <w:t xml:space="preserve"> </w:t>
      </w:r>
      <w:r>
        <w:t>Tenant, whether or</w:t>
      </w:r>
      <w:r>
        <w:rPr>
          <w:spacing w:val="-12"/>
        </w:rPr>
        <w:t xml:space="preserve"> </w:t>
      </w:r>
      <w:r>
        <w:t>not</w:t>
      </w:r>
      <w:r>
        <w:rPr>
          <w:spacing w:val="-12"/>
        </w:rPr>
        <w:t xml:space="preserve"> </w:t>
      </w:r>
      <w:r>
        <w:t>in</w:t>
      </w:r>
      <w:r>
        <w:rPr>
          <w:spacing w:val="-13"/>
        </w:rPr>
        <w:t xml:space="preserve"> </w:t>
      </w:r>
      <w:r>
        <w:t>violation</w:t>
      </w:r>
      <w:r>
        <w:rPr>
          <w:spacing w:val="-13"/>
        </w:rPr>
        <w:t xml:space="preserve"> </w:t>
      </w:r>
      <w:r>
        <w:t>of</w:t>
      </w:r>
      <w:r>
        <w:rPr>
          <w:spacing w:val="-8"/>
        </w:rPr>
        <w:t xml:space="preserve"> </w:t>
      </w:r>
      <w:r>
        <w:t>this</w:t>
      </w:r>
      <w:r>
        <w:rPr>
          <w:spacing w:val="-12"/>
        </w:rPr>
        <w:t xml:space="preserve"> </w:t>
      </w:r>
      <w:r>
        <w:t>Lease,</w:t>
      </w:r>
      <w:r>
        <w:rPr>
          <w:spacing w:val="-10"/>
        </w:rPr>
        <w:t xml:space="preserve"> </w:t>
      </w:r>
      <w:r>
        <w:t>Landlord</w:t>
      </w:r>
      <w:r>
        <w:rPr>
          <w:spacing w:val="-9"/>
        </w:rPr>
        <w:t xml:space="preserve"> </w:t>
      </w:r>
      <w:r>
        <w:t>may,</w:t>
      </w:r>
      <w:r>
        <w:rPr>
          <w:spacing w:val="-10"/>
        </w:rPr>
        <w:t xml:space="preserve"> </w:t>
      </w:r>
      <w:r>
        <w:t>after</w:t>
      </w:r>
      <w:r>
        <w:rPr>
          <w:spacing w:val="-12"/>
        </w:rPr>
        <w:t xml:space="preserve"> </w:t>
      </w:r>
      <w:r>
        <w:t>default</w:t>
      </w:r>
      <w:r>
        <w:rPr>
          <w:spacing w:val="-12"/>
        </w:rPr>
        <w:t xml:space="preserve"> </w:t>
      </w:r>
      <w:r>
        <w:t>by</w:t>
      </w:r>
      <w:r>
        <w:rPr>
          <w:spacing w:val="-13"/>
        </w:rPr>
        <w:t xml:space="preserve"> </w:t>
      </w:r>
      <w:r>
        <w:t>Tenant,</w:t>
      </w:r>
      <w:r>
        <w:rPr>
          <w:spacing w:val="-10"/>
        </w:rPr>
        <w:t xml:space="preserve"> </w:t>
      </w:r>
      <w:r>
        <w:t>in</w:t>
      </w:r>
      <w:r>
        <w:rPr>
          <w:spacing w:val="-13"/>
        </w:rPr>
        <w:t xml:space="preserve"> </w:t>
      </w:r>
      <w:r>
        <w:t>the</w:t>
      </w:r>
      <w:r>
        <w:rPr>
          <w:spacing w:val="-12"/>
        </w:rPr>
        <w:t xml:space="preserve"> </w:t>
      </w:r>
      <w:r>
        <w:t>payment</w:t>
      </w:r>
      <w:r>
        <w:rPr>
          <w:spacing w:val="-12"/>
        </w:rPr>
        <w:t xml:space="preserve"> </w:t>
      </w:r>
      <w:r>
        <w:t>of</w:t>
      </w:r>
      <w:r>
        <w:rPr>
          <w:spacing w:val="-8"/>
        </w:rPr>
        <w:t xml:space="preserve"> </w:t>
      </w:r>
      <w:r>
        <w:t>same</w:t>
      </w:r>
      <w:r>
        <w:rPr>
          <w:spacing w:val="-12"/>
        </w:rPr>
        <w:t xml:space="preserve"> </w:t>
      </w:r>
      <w:r>
        <w:t>as</w:t>
      </w:r>
      <w:r>
        <w:rPr>
          <w:spacing w:val="-12"/>
        </w:rPr>
        <w:t xml:space="preserve"> </w:t>
      </w:r>
      <w:r>
        <w:t>and</w:t>
      </w:r>
      <w:r>
        <w:rPr>
          <w:spacing w:val="-9"/>
        </w:rPr>
        <w:t xml:space="preserve"> </w:t>
      </w:r>
      <w:r>
        <w:t>when required hereunder, and following Tenant’s receipt of the required notice of such default from Landlord and</w:t>
      </w:r>
      <w:r>
        <w:rPr>
          <w:spacing w:val="-5"/>
        </w:rPr>
        <w:t xml:space="preserve"> </w:t>
      </w:r>
      <w:r>
        <w:t>the</w:t>
      </w:r>
      <w:r>
        <w:rPr>
          <w:spacing w:val="-8"/>
        </w:rPr>
        <w:t xml:space="preserve"> </w:t>
      </w:r>
      <w:r>
        <w:t>expiration</w:t>
      </w:r>
      <w:r>
        <w:rPr>
          <w:spacing w:val="-9"/>
        </w:rPr>
        <w:t xml:space="preserve"> </w:t>
      </w:r>
      <w:r>
        <w:t>of</w:t>
      </w:r>
      <w:r>
        <w:rPr>
          <w:spacing w:val="-4"/>
        </w:rPr>
        <w:t xml:space="preserve"> </w:t>
      </w:r>
      <w:r>
        <w:t>Tenant’s</w:t>
      </w:r>
      <w:r>
        <w:rPr>
          <w:spacing w:val="-8"/>
        </w:rPr>
        <w:t xml:space="preserve"> </w:t>
      </w:r>
      <w:r>
        <w:t>time</w:t>
      </w:r>
      <w:r>
        <w:rPr>
          <w:spacing w:val="-8"/>
        </w:rPr>
        <w:t xml:space="preserve"> </w:t>
      </w:r>
      <w:r>
        <w:t>to</w:t>
      </w:r>
      <w:r>
        <w:rPr>
          <w:spacing w:val="-5"/>
        </w:rPr>
        <w:t xml:space="preserve"> </w:t>
      </w:r>
      <w:r>
        <w:t>cure</w:t>
      </w:r>
      <w:r>
        <w:rPr>
          <w:spacing w:val="-8"/>
        </w:rPr>
        <w:t xml:space="preserve"> </w:t>
      </w:r>
      <w:r>
        <w:t>such</w:t>
      </w:r>
      <w:r>
        <w:rPr>
          <w:spacing w:val="-9"/>
        </w:rPr>
        <w:t xml:space="preserve"> </w:t>
      </w:r>
      <w:r>
        <w:t>default,</w:t>
      </w:r>
      <w:r>
        <w:rPr>
          <w:spacing w:val="-6"/>
        </w:rPr>
        <w:t xml:space="preserve"> </w:t>
      </w:r>
      <w:r>
        <w:t>if</w:t>
      </w:r>
      <w:r>
        <w:rPr>
          <w:spacing w:val="-4"/>
        </w:rPr>
        <w:t xml:space="preserve"> </w:t>
      </w:r>
      <w:r>
        <w:t>any,</w:t>
      </w:r>
      <w:r>
        <w:rPr>
          <w:spacing w:val="-6"/>
        </w:rPr>
        <w:t xml:space="preserve"> </w:t>
      </w:r>
      <w:r>
        <w:t>collect</w:t>
      </w:r>
      <w:r>
        <w:rPr>
          <w:spacing w:val="-8"/>
        </w:rPr>
        <w:t xml:space="preserve"> </w:t>
      </w:r>
      <w:r>
        <w:t>rent</w:t>
      </w:r>
      <w:r>
        <w:rPr>
          <w:spacing w:val="-8"/>
        </w:rPr>
        <w:t xml:space="preserve"> </w:t>
      </w:r>
      <w:r>
        <w:t>from</w:t>
      </w:r>
      <w:r>
        <w:rPr>
          <w:spacing w:val="-6"/>
        </w:rPr>
        <w:t xml:space="preserve"> </w:t>
      </w:r>
      <w:r>
        <w:t>the</w:t>
      </w:r>
      <w:r>
        <w:rPr>
          <w:spacing w:val="-8"/>
        </w:rPr>
        <w:t xml:space="preserve"> </w:t>
      </w:r>
      <w:r>
        <w:t>subtenant</w:t>
      </w:r>
      <w:r>
        <w:rPr>
          <w:spacing w:val="-8"/>
        </w:rPr>
        <w:t xml:space="preserve"> </w:t>
      </w:r>
      <w:r>
        <w:t>or</w:t>
      </w:r>
      <w:r>
        <w:rPr>
          <w:spacing w:val="-8"/>
        </w:rPr>
        <w:t xml:space="preserve"> </w:t>
      </w:r>
      <w:r>
        <w:t>occupant. In</w:t>
      </w:r>
      <w:r>
        <w:rPr>
          <w:spacing w:val="-4"/>
        </w:rPr>
        <w:t xml:space="preserve"> </w:t>
      </w:r>
      <w:r>
        <w:t>either</w:t>
      </w:r>
      <w:r>
        <w:rPr>
          <w:spacing w:val="-3"/>
        </w:rPr>
        <w:t xml:space="preserve"> </w:t>
      </w:r>
      <w:r>
        <w:t>such</w:t>
      </w:r>
      <w:r>
        <w:rPr>
          <w:spacing w:val="-4"/>
        </w:rPr>
        <w:t xml:space="preserve"> </w:t>
      </w:r>
      <w:r>
        <w:t>event, Landlord shall</w:t>
      </w:r>
      <w:r>
        <w:rPr>
          <w:spacing w:val="-3"/>
        </w:rPr>
        <w:t xml:space="preserve"> </w:t>
      </w:r>
      <w:r>
        <w:t>apply</w:t>
      </w:r>
      <w:r>
        <w:rPr>
          <w:spacing w:val="-4"/>
        </w:rPr>
        <w:t xml:space="preserve"> </w:t>
      </w:r>
      <w:r>
        <w:t>the net amount</w:t>
      </w:r>
      <w:r>
        <w:rPr>
          <w:spacing w:val="-3"/>
        </w:rPr>
        <w:t xml:space="preserve"> </w:t>
      </w:r>
      <w:r>
        <w:t>collected to the rent</w:t>
      </w:r>
      <w:r>
        <w:rPr>
          <w:spacing w:val="-3"/>
        </w:rPr>
        <w:t xml:space="preserve"> </w:t>
      </w:r>
      <w:r>
        <w:t>herein</w:t>
      </w:r>
      <w:r>
        <w:rPr>
          <w:spacing w:val="-3"/>
        </w:rPr>
        <w:t xml:space="preserve"> </w:t>
      </w:r>
      <w:r>
        <w:t>reserved, but</w:t>
      </w:r>
      <w:r>
        <w:rPr>
          <w:spacing w:val="-3"/>
        </w:rPr>
        <w:t xml:space="preserve"> </w:t>
      </w:r>
      <w:r>
        <w:t xml:space="preserve">no such assignment, subletting, occupancy or collection shall be deemed a waiver of any provisions of </w:t>
      </w:r>
      <w:r>
        <w:rPr>
          <w:u w:val="single"/>
        </w:rPr>
        <w:t>Article 11</w:t>
      </w:r>
      <w:r>
        <w:t xml:space="preserve"> or</w:t>
      </w:r>
      <w:r>
        <w:rPr>
          <w:spacing w:val="-12"/>
        </w:rPr>
        <w:t xml:space="preserve"> </w:t>
      </w:r>
      <w:r>
        <w:t>this</w:t>
      </w:r>
      <w:r>
        <w:rPr>
          <w:spacing w:val="-12"/>
        </w:rPr>
        <w:t xml:space="preserve"> </w:t>
      </w:r>
      <w:r>
        <w:rPr>
          <w:u w:val="single"/>
        </w:rPr>
        <w:t>Article</w:t>
      </w:r>
      <w:r>
        <w:rPr>
          <w:spacing w:val="-12"/>
          <w:u w:val="single"/>
        </w:rPr>
        <w:t xml:space="preserve"> </w:t>
      </w:r>
      <w:r>
        <w:rPr>
          <w:u w:val="single"/>
        </w:rPr>
        <w:t>47</w:t>
      </w:r>
      <w:r>
        <w:t>,</w:t>
      </w:r>
      <w:r>
        <w:rPr>
          <w:spacing w:val="-13"/>
        </w:rPr>
        <w:t xml:space="preserve"> </w:t>
      </w:r>
      <w:r>
        <w:t>or</w:t>
      </w:r>
      <w:r>
        <w:rPr>
          <w:spacing w:val="-12"/>
        </w:rPr>
        <w:t xml:space="preserve"> </w:t>
      </w:r>
      <w:r>
        <w:t>the</w:t>
      </w:r>
      <w:r>
        <w:rPr>
          <w:spacing w:val="-12"/>
        </w:rPr>
        <w:t xml:space="preserve"> </w:t>
      </w:r>
      <w:r>
        <w:t>acceptance</w:t>
      </w:r>
      <w:r>
        <w:rPr>
          <w:spacing w:val="-12"/>
        </w:rPr>
        <w:t xml:space="preserve"> </w:t>
      </w:r>
      <w:r>
        <w:t>of</w:t>
      </w:r>
      <w:r>
        <w:rPr>
          <w:spacing w:val="-8"/>
        </w:rPr>
        <w:t xml:space="preserve"> </w:t>
      </w:r>
      <w:r>
        <w:t>the</w:t>
      </w:r>
      <w:r>
        <w:rPr>
          <w:spacing w:val="-12"/>
        </w:rPr>
        <w:t xml:space="preserve"> </w:t>
      </w:r>
      <w:r>
        <w:t>assignee,</w:t>
      </w:r>
      <w:r>
        <w:rPr>
          <w:spacing w:val="-10"/>
        </w:rPr>
        <w:t xml:space="preserve"> </w:t>
      </w:r>
      <w:r>
        <w:t>subtenant</w:t>
      </w:r>
      <w:r>
        <w:rPr>
          <w:spacing w:val="-12"/>
        </w:rPr>
        <w:t xml:space="preserve"> </w:t>
      </w:r>
      <w:r>
        <w:t>or</w:t>
      </w:r>
      <w:r>
        <w:rPr>
          <w:spacing w:val="-12"/>
        </w:rPr>
        <w:t xml:space="preserve"> </w:t>
      </w:r>
      <w:r>
        <w:t>occupant</w:t>
      </w:r>
      <w:r>
        <w:rPr>
          <w:spacing w:val="-12"/>
        </w:rPr>
        <w:t xml:space="preserve"> </w:t>
      </w:r>
      <w:r>
        <w:t>as</w:t>
      </w:r>
      <w:r>
        <w:rPr>
          <w:spacing w:val="-12"/>
        </w:rPr>
        <w:t xml:space="preserve"> </w:t>
      </w:r>
      <w:r>
        <w:t>a</w:t>
      </w:r>
      <w:r>
        <w:rPr>
          <w:spacing w:val="-12"/>
        </w:rPr>
        <w:t xml:space="preserve"> </w:t>
      </w:r>
      <w:r>
        <w:t>tenant,</w:t>
      </w:r>
      <w:r>
        <w:rPr>
          <w:spacing w:val="-10"/>
        </w:rPr>
        <w:t xml:space="preserve"> </w:t>
      </w:r>
      <w:r>
        <w:t>or</w:t>
      </w:r>
      <w:r>
        <w:rPr>
          <w:spacing w:val="-12"/>
        </w:rPr>
        <w:t xml:space="preserve"> </w:t>
      </w:r>
      <w:r>
        <w:t>a</w:t>
      </w:r>
      <w:r>
        <w:rPr>
          <w:spacing w:val="-12"/>
        </w:rPr>
        <w:t xml:space="preserve"> </w:t>
      </w:r>
      <w:r>
        <w:t>release</w:t>
      </w:r>
      <w:r>
        <w:rPr>
          <w:spacing w:val="-12"/>
        </w:rPr>
        <w:t xml:space="preserve"> </w:t>
      </w:r>
      <w:r>
        <w:t>of</w:t>
      </w:r>
      <w:r>
        <w:rPr>
          <w:spacing w:val="-8"/>
        </w:rPr>
        <w:t xml:space="preserve"> </w:t>
      </w:r>
      <w:r>
        <w:t>Tenant from</w:t>
      </w:r>
      <w:r>
        <w:rPr>
          <w:spacing w:val="-2"/>
        </w:rPr>
        <w:t xml:space="preserve"> </w:t>
      </w:r>
      <w:r>
        <w:t>the further performance by Tenant of Tenant’s obligations under this Lease, including the obligation to pay</w:t>
      </w:r>
      <w:r>
        <w:rPr>
          <w:spacing w:val="-1"/>
        </w:rPr>
        <w:t xml:space="preserve"> </w:t>
      </w:r>
      <w:r>
        <w:t>all</w:t>
      </w:r>
      <w:r>
        <w:rPr>
          <w:spacing w:val="-1"/>
        </w:rPr>
        <w:t xml:space="preserve"> </w:t>
      </w:r>
      <w:r>
        <w:t>Rent</w:t>
      </w:r>
      <w:r>
        <w:rPr>
          <w:spacing w:val="-1"/>
        </w:rPr>
        <w:t xml:space="preserve"> </w:t>
      </w:r>
      <w:r>
        <w:t>and Additional</w:t>
      </w:r>
      <w:r>
        <w:rPr>
          <w:spacing w:val="-1"/>
        </w:rPr>
        <w:t xml:space="preserve"> </w:t>
      </w:r>
      <w:r>
        <w:t>Rent.</w:t>
      </w:r>
      <w:r>
        <w:rPr>
          <w:spacing w:val="40"/>
        </w:rPr>
        <w:t xml:space="preserve"> </w:t>
      </w:r>
      <w:r>
        <w:t>The</w:t>
      </w:r>
      <w:r>
        <w:rPr>
          <w:spacing w:val="-1"/>
        </w:rPr>
        <w:t xml:space="preserve"> </w:t>
      </w:r>
      <w:r>
        <w:t>consent</w:t>
      </w:r>
      <w:r>
        <w:rPr>
          <w:spacing w:val="-1"/>
        </w:rPr>
        <w:t xml:space="preserve"> </w:t>
      </w:r>
      <w:r>
        <w:t>by</w:t>
      </w:r>
      <w:r>
        <w:rPr>
          <w:spacing w:val="-1"/>
        </w:rPr>
        <w:t xml:space="preserve"> </w:t>
      </w:r>
      <w:r>
        <w:t>Landlord to an</w:t>
      </w:r>
      <w:r>
        <w:rPr>
          <w:spacing w:val="-1"/>
        </w:rPr>
        <w:t xml:space="preserve"> </w:t>
      </w:r>
      <w:r>
        <w:t>assignment, transfer, encumbering</w:t>
      </w:r>
      <w:r>
        <w:rPr>
          <w:spacing w:val="-1"/>
        </w:rPr>
        <w:t xml:space="preserve"> </w:t>
      </w:r>
      <w:r>
        <w:t>or</w:t>
      </w:r>
    </w:p>
    <w:p w14:paraId="409265DD" w14:textId="77777777" w:rsidR="00FE5876" w:rsidRDefault="00FE5876">
      <w:pPr>
        <w:jc w:val="both"/>
        <w:sectPr w:rsidR="00FE5876">
          <w:pgSz w:w="12240" w:h="15840"/>
          <w:pgMar w:top="1360" w:right="880" w:bottom="1200" w:left="960" w:header="0" w:footer="1018" w:gutter="0"/>
          <w:cols w:space="720"/>
        </w:sectPr>
      </w:pPr>
    </w:p>
    <w:p w14:paraId="4B5AA7A0" w14:textId="77777777" w:rsidR="00FE5876" w:rsidRDefault="00EF798B">
      <w:pPr>
        <w:pStyle w:val="BodyText"/>
        <w:spacing w:before="74"/>
        <w:ind w:left="479" w:right="555"/>
        <w:jc w:val="both"/>
      </w:pPr>
      <w:r>
        <w:t>subletting</w:t>
      </w:r>
      <w:r>
        <w:rPr>
          <w:spacing w:val="-11"/>
        </w:rPr>
        <w:t xml:space="preserve"> </w:t>
      </w:r>
      <w:r>
        <w:t>pursuant</w:t>
      </w:r>
      <w:r>
        <w:rPr>
          <w:spacing w:val="-10"/>
        </w:rPr>
        <w:t xml:space="preserve"> </w:t>
      </w:r>
      <w:r>
        <w:t>to</w:t>
      </w:r>
      <w:r>
        <w:rPr>
          <w:spacing w:val="-7"/>
        </w:rPr>
        <w:t xml:space="preserve"> </w:t>
      </w:r>
      <w:r>
        <w:t>any</w:t>
      </w:r>
      <w:r>
        <w:rPr>
          <w:spacing w:val="-11"/>
        </w:rPr>
        <w:t xml:space="preserve"> </w:t>
      </w:r>
      <w:r>
        <w:t>provision</w:t>
      </w:r>
      <w:r>
        <w:rPr>
          <w:spacing w:val="-11"/>
        </w:rPr>
        <w:t xml:space="preserve"> </w:t>
      </w:r>
      <w:r>
        <w:t>of</w:t>
      </w:r>
      <w:r>
        <w:rPr>
          <w:spacing w:val="-6"/>
        </w:rPr>
        <w:t xml:space="preserve"> </w:t>
      </w:r>
      <w:r>
        <w:t>this</w:t>
      </w:r>
      <w:r>
        <w:rPr>
          <w:spacing w:val="-6"/>
        </w:rPr>
        <w:t xml:space="preserve"> </w:t>
      </w:r>
      <w:r>
        <w:t>Lease</w:t>
      </w:r>
      <w:r>
        <w:rPr>
          <w:spacing w:val="-6"/>
        </w:rPr>
        <w:t xml:space="preserve"> </w:t>
      </w:r>
      <w:r>
        <w:t>shall</w:t>
      </w:r>
      <w:r>
        <w:rPr>
          <w:spacing w:val="-6"/>
        </w:rPr>
        <w:t xml:space="preserve"> </w:t>
      </w:r>
      <w:r>
        <w:t>not</w:t>
      </w:r>
      <w:r>
        <w:rPr>
          <w:spacing w:val="-10"/>
        </w:rPr>
        <w:t xml:space="preserve"> </w:t>
      </w:r>
      <w:r>
        <w:t>in</w:t>
      </w:r>
      <w:r>
        <w:rPr>
          <w:spacing w:val="-11"/>
        </w:rPr>
        <w:t xml:space="preserve"> </w:t>
      </w:r>
      <w:r>
        <w:t>any</w:t>
      </w:r>
      <w:r>
        <w:rPr>
          <w:spacing w:val="-7"/>
        </w:rPr>
        <w:t xml:space="preserve"> </w:t>
      </w:r>
      <w:r>
        <w:t>way</w:t>
      </w:r>
      <w:r>
        <w:rPr>
          <w:spacing w:val="-7"/>
        </w:rPr>
        <w:t xml:space="preserve"> </w:t>
      </w:r>
      <w:r>
        <w:t>be</w:t>
      </w:r>
      <w:r>
        <w:rPr>
          <w:spacing w:val="-10"/>
        </w:rPr>
        <w:t xml:space="preserve"> </w:t>
      </w:r>
      <w:r>
        <w:t>considered</w:t>
      </w:r>
      <w:r>
        <w:rPr>
          <w:spacing w:val="-7"/>
        </w:rPr>
        <w:t xml:space="preserve"> </w:t>
      </w:r>
      <w:r>
        <w:t>to</w:t>
      </w:r>
      <w:r>
        <w:rPr>
          <w:spacing w:val="-7"/>
        </w:rPr>
        <w:t xml:space="preserve"> </w:t>
      </w:r>
      <w:r>
        <w:t>relieve</w:t>
      </w:r>
      <w:r>
        <w:rPr>
          <w:spacing w:val="-6"/>
        </w:rPr>
        <w:t xml:space="preserve"> </w:t>
      </w:r>
      <w:r>
        <w:t>Tenant</w:t>
      </w:r>
      <w:r>
        <w:rPr>
          <w:spacing w:val="-10"/>
        </w:rPr>
        <w:t xml:space="preserve"> </w:t>
      </w:r>
      <w:r>
        <w:t>from obtaining the express prior written consent of Landlord to any other or further assignment, transfer, encumbering</w:t>
      </w:r>
      <w:r>
        <w:rPr>
          <w:spacing w:val="-12"/>
        </w:rPr>
        <w:t xml:space="preserve"> </w:t>
      </w:r>
      <w:r>
        <w:t>or</w:t>
      </w:r>
      <w:r>
        <w:rPr>
          <w:spacing w:val="-7"/>
        </w:rPr>
        <w:t xml:space="preserve"> </w:t>
      </w:r>
      <w:r>
        <w:t>subletting.</w:t>
      </w:r>
      <w:r>
        <w:rPr>
          <w:spacing w:val="38"/>
        </w:rPr>
        <w:t xml:space="preserve"> </w:t>
      </w:r>
      <w:r>
        <w:t>References</w:t>
      </w:r>
      <w:r>
        <w:rPr>
          <w:spacing w:val="-7"/>
        </w:rPr>
        <w:t xml:space="preserve"> </w:t>
      </w:r>
      <w:r>
        <w:t>in</w:t>
      </w:r>
      <w:r>
        <w:rPr>
          <w:spacing w:val="-8"/>
        </w:rPr>
        <w:t xml:space="preserve"> </w:t>
      </w:r>
      <w:r>
        <w:t>this</w:t>
      </w:r>
      <w:r>
        <w:rPr>
          <w:spacing w:val="-7"/>
        </w:rPr>
        <w:t xml:space="preserve"> </w:t>
      </w:r>
      <w:r>
        <w:t>Lease</w:t>
      </w:r>
      <w:r>
        <w:rPr>
          <w:spacing w:val="-7"/>
        </w:rPr>
        <w:t xml:space="preserve"> </w:t>
      </w:r>
      <w:r>
        <w:t>to</w:t>
      </w:r>
      <w:r>
        <w:rPr>
          <w:spacing w:val="-8"/>
        </w:rPr>
        <w:t xml:space="preserve"> </w:t>
      </w:r>
      <w:r>
        <w:t>use</w:t>
      </w:r>
      <w:r>
        <w:rPr>
          <w:spacing w:val="-11"/>
        </w:rPr>
        <w:t xml:space="preserve"> </w:t>
      </w:r>
      <w:r>
        <w:t>or</w:t>
      </w:r>
      <w:r>
        <w:rPr>
          <w:spacing w:val="-11"/>
        </w:rPr>
        <w:t xml:space="preserve"> </w:t>
      </w:r>
      <w:r>
        <w:t>occupancy</w:t>
      </w:r>
      <w:r>
        <w:rPr>
          <w:spacing w:val="-12"/>
        </w:rPr>
        <w:t xml:space="preserve"> </w:t>
      </w:r>
      <w:r>
        <w:t>by</w:t>
      </w:r>
      <w:r>
        <w:rPr>
          <w:spacing w:val="-7"/>
        </w:rPr>
        <w:t xml:space="preserve"> </w:t>
      </w:r>
      <w:r>
        <w:t>anyone</w:t>
      </w:r>
      <w:r>
        <w:rPr>
          <w:spacing w:val="-11"/>
        </w:rPr>
        <w:t xml:space="preserve"> </w:t>
      </w:r>
      <w:r>
        <w:t>other</w:t>
      </w:r>
      <w:r>
        <w:rPr>
          <w:spacing w:val="-7"/>
        </w:rPr>
        <w:t xml:space="preserve"> </w:t>
      </w:r>
      <w:r>
        <w:t>than</w:t>
      </w:r>
      <w:r>
        <w:rPr>
          <w:spacing w:val="-12"/>
        </w:rPr>
        <w:t xml:space="preserve"> </w:t>
      </w:r>
      <w:r>
        <w:t>Tenant</w:t>
      </w:r>
      <w:r>
        <w:rPr>
          <w:spacing w:val="-7"/>
        </w:rPr>
        <w:t xml:space="preserve"> </w:t>
      </w:r>
      <w:r>
        <w:t>shall not</w:t>
      </w:r>
      <w:r>
        <w:rPr>
          <w:spacing w:val="-12"/>
        </w:rPr>
        <w:t xml:space="preserve"> </w:t>
      </w:r>
      <w:r>
        <w:t>be</w:t>
      </w:r>
      <w:r>
        <w:rPr>
          <w:spacing w:val="-12"/>
        </w:rPr>
        <w:t xml:space="preserve"> </w:t>
      </w:r>
      <w:r>
        <w:t>construed</w:t>
      </w:r>
      <w:r>
        <w:rPr>
          <w:spacing w:val="-10"/>
        </w:rPr>
        <w:t xml:space="preserve"> </w:t>
      </w:r>
      <w:r>
        <w:t>as</w:t>
      </w:r>
      <w:r>
        <w:rPr>
          <w:spacing w:val="-12"/>
        </w:rPr>
        <w:t xml:space="preserve"> </w:t>
      </w:r>
      <w:r>
        <w:t>limited</w:t>
      </w:r>
      <w:r>
        <w:rPr>
          <w:spacing w:val="-10"/>
        </w:rPr>
        <w:t xml:space="preserve"> </w:t>
      </w:r>
      <w:r>
        <w:t>to</w:t>
      </w:r>
      <w:r>
        <w:rPr>
          <w:spacing w:val="-10"/>
        </w:rPr>
        <w:t xml:space="preserve"> </w:t>
      </w:r>
      <w:r>
        <w:t>and</w:t>
      </w:r>
      <w:r>
        <w:rPr>
          <w:spacing w:val="-13"/>
        </w:rPr>
        <w:t xml:space="preserve"> </w:t>
      </w:r>
      <w:r>
        <w:t>those</w:t>
      </w:r>
      <w:r>
        <w:rPr>
          <w:spacing w:val="-12"/>
        </w:rPr>
        <w:t xml:space="preserve"> </w:t>
      </w:r>
      <w:r>
        <w:t>claiming</w:t>
      </w:r>
      <w:r>
        <w:rPr>
          <w:spacing w:val="-13"/>
        </w:rPr>
        <w:t xml:space="preserve"> </w:t>
      </w:r>
      <w:r>
        <w:t>under</w:t>
      </w:r>
      <w:r>
        <w:rPr>
          <w:spacing w:val="-12"/>
        </w:rPr>
        <w:t xml:space="preserve"> </w:t>
      </w:r>
      <w:r>
        <w:t>or</w:t>
      </w:r>
      <w:r>
        <w:rPr>
          <w:spacing w:val="-12"/>
        </w:rPr>
        <w:t xml:space="preserve"> </w:t>
      </w:r>
      <w:r>
        <w:t>through</w:t>
      </w:r>
      <w:r>
        <w:rPr>
          <w:spacing w:val="-13"/>
        </w:rPr>
        <w:t xml:space="preserve"> </w:t>
      </w:r>
      <w:r>
        <w:t>but</w:t>
      </w:r>
      <w:r>
        <w:rPr>
          <w:spacing w:val="-12"/>
        </w:rPr>
        <w:t xml:space="preserve"> </w:t>
      </w:r>
      <w:r>
        <w:t>as</w:t>
      </w:r>
      <w:r>
        <w:rPr>
          <w:spacing w:val="-12"/>
        </w:rPr>
        <w:t xml:space="preserve"> </w:t>
      </w:r>
      <w:r>
        <w:t>including</w:t>
      </w:r>
      <w:r>
        <w:rPr>
          <w:spacing w:val="-13"/>
        </w:rPr>
        <w:t xml:space="preserve"> </w:t>
      </w:r>
      <w:r>
        <w:t>also</w:t>
      </w:r>
      <w:r>
        <w:rPr>
          <w:spacing w:val="-10"/>
        </w:rPr>
        <w:t xml:space="preserve"> </w:t>
      </w:r>
      <w:r>
        <w:t>licensees</w:t>
      </w:r>
      <w:r>
        <w:rPr>
          <w:spacing w:val="-12"/>
        </w:rPr>
        <w:t xml:space="preserve"> </w:t>
      </w:r>
      <w:r>
        <w:t>and</w:t>
      </w:r>
      <w:r>
        <w:rPr>
          <w:spacing w:val="-10"/>
        </w:rPr>
        <w:t xml:space="preserve"> </w:t>
      </w:r>
      <w:r>
        <w:t>others claiming</w:t>
      </w:r>
      <w:r>
        <w:rPr>
          <w:spacing w:val="-4"/>
        </w:rPr>
        <w:t xml:space="preserve"> </w:t>
      </w:r>
      <w:r>
        <w:t>under</w:t>
      </w:r>
      <w:r>
        <w:rPr>
          <w:spacing w:val="-7"/>
        </w:rPr>
        <w:t xml:space="preserve"> </w:t>
      </w:r>
      <w:r>
        <w:t>Tenant,</w:t>
      </w:r>
      <w:r>
        <w:rPr>
          <w:spacing w:val="-5"/>
        </w:rPr>
        <w:t xml:space="preserve"> </w:t>
      </w:r>
      <w:r>
        <w:t>immediately</w:t>
      </w:r>
      <w:r>
        <w:rPr>
          <w:spacing w:val="-7"/>
        </w:rPr>
        <w:t xml:space="preserve"> </w:t>
      </w:r>
      <w:r>
        <w:t>or</w:t>
      </w:r>
      <w:r>
        <w:rPr>
          <w:spacing w:val="-3"/>
        </w:rPr>
        <w:t xml:space="preserve"> </w:t>
      </w:r>
      <w:r>
        <w:t>remotely.</w:t>
      </w:r>
      <w:r>
        <w:rPr>
          <w:spacing w:val="40"/>
        </w:rPr>
        <w:t xml:space="preserve"> </w:t>
      </w:r>
      <w:r>
        <w:t>The</w:t>
      </w:r>
      <w:r>
        <w:rPr>
          <w:spacing w:val="-3"/>
        </w:rPr>
        <w:t xml:space="preserve"> </w:t>
      </w:r>
      <w:r>
        <w:t>listing</w:t>
      </w:r>
      <w:r>
        <w:rPr>
          <w:spacing w:val="-8"/>
        </w:rPr>
        <w:t xml:space="preserve"> </w:t>
      </w:r>
      <w:r>
        <w:t>of</w:t>
      </w:r>
      <w:r>
        <w:rPr>
          <w:spacing w:val="-3"/>
        </w:rPr>
        <w:t xml:space="preserve"> </w:t>
      </w:r>
      <w:r>
        <w:t>any</w:t>
      </w:r>
      <w:r>
        <w:rPr>
          <w:spacing w:val="-3"/>
        </w:rPr>
        <w:t xml:space="preserve"> </w:t>
      </w:r>
      <w:r>
        <w:t>name</w:t>
      </w:r>
      <w:r>
        <w:rPr>
          <w:spacing w:val="-7"/>
        </w:rPr>
        <w:t xml:space="preserve"> </w:t>
      </w:r>
      <w:r>
        <w:t>other</w:t>
      </w:r>
      <w:r>
        <w:rPr>
          <w:spacing w:val="-3"/>
        </w:rPr>
        <w:t xml:space="preserve"> </w:t>
      </w:r>
      <w:r>
        <w:t>than</w:t>
      </w:r>
      <w:r>
        <w:rPr>
          <w:spacing w:val="-3"/>
        </w:rPr>
        <w:t xml:space="preserve"> </w:t>
      </w:r>
      <w:r>
        <w:t>that</w:t>
      </w:r>
      <w:r>
        <w:rPr>
          <w:spacing w:val="-7"/>
        </w:rPr>
        <w:t xml:space="preserve"> </w:t>
      </w:r>
      <w:r>
        <w:t>of</w:t>
      </w:r>
      <w:r>
        <w:rPr>
          <w:spacing w:val="-3"/>
        </w:rPr>
        <w:t xml:space="preserve"> </w:t>
      </w:r>
      <w:r>
        <w:t>Tenant</w:t>
      </w:r>
      <w:r>
        <w:rPr>
          <w:spacing w:val="-7"/>
        </w:rPr>
        <w:t xml:space="preserve"> </w:t>
      </w:r>
      <w:r>
        <w:t>on</w:t>
      </w:r>
      <w:r>
        <w:rPr>
          <w:spacing w:val="-8"/>
        </w:rPr>
        <w:t xml:space="preserve"> </w:t>
      </w:r>
      <w:r>
        <w:t>any door</w:t>
      </w:r>
      <w:r>
        <w:rPr>
          <w:spacing w:val="-10"/>
        </w:rPr>
        <w:t xml:space="preserve"> </w:t>
      </w:r>
      <w:r>
        <w:t>of</w:t>
      </w:r>
      <w:r>
        <w:rPr>
          <w:spacing w:val="-2"/>
        </w:rPr>
        <w:t xml:space="preserve"> </w:t>
      </w:r>
      <w:r>
        <w:t>the</w:t>
      </w:r>
      <w:r>
        <w:rPr>
          <w:spacing w:val="-6"/>
        </w:rPr>
        <w:t xml:space="preserve"> </w:t>
      </w:r>
      <w:r>
        <w:t>Demised</w:t>
      </w:r>
      <w:r>
        <w:rPr>
          <w:spacing w:val="-3"/>
        </w:rPr>
        <w:t xml:space="preserve"> </w:t>
      </w:r>
      <w:r>
        <w:t>Premises</w:t>
      </w:r>
      <w:r>
        <w:rPr>
          <w:spacing w:val="-6"/>
        </w:rPr>
        <w:t xml:space="preserve"> </w:t>
      </w:r>
      <w:r>
        <w:t>or</w:t>
      </w:r>
      <w:r>
        <w:rPr>
          <w:spacing w:val="-6"/>
        </w:rPr>
        <w:t xml:space="preserve"> </w:t>
      </w:r>
      <w:r>
        <w:t>on</w:t>
      </w:r>
      <w:r>
        <w:rPr>
          <w:spacing w:val="-7"/>
        </w:rPr>
        <w:t xml:space="preserve"> </w:t>
      </w:r>
      <w:r>
        <w:t>any</w:t>
      </w:r>
      <w:r>
        <w:rPr>
          <w:spacing w:val="-7"/>
        </w:rPr>
        <w:t xml:space="preserve"> </w:t>
      </w:r>
      <w:r>
        <w:t>directory</w:t>
      </w:r>
      <w:r>
        <w:rPr>
          <w:spacing w:val="-7"/>
        </w:rPr>
        <w:t xml:space="preserve"> </w:t>
      </w:r>
      <w:r>
        <w:t>or</w:t>
      </w:r>
      <w:r>
        <w:rPr>
          <w:spacing w:val="-6"/>
        </w:rPr>
        <w:t xml:space="preserve"> </w:t>
      </w:r>
      <w:r>
        <w:t>in</w:t>
      </w:r>
      <w:r>
        <w:rPr>
          <w:spacing w:val="-7"/>
        </w:rPr>
        <w:t xml:space="preserve"> </w:t>
      </w:r>
      <w:r>
        <w:t>any</w:t>
      </w:r>
      <w:r>
        <w:rPr>
          <w:spacing w:val="-7"/>
        </w:rPr>
        <w:t xml:space="preserve"> </w:t>
      </w:r>
      <w:r>
        <w:t>elevator</w:t>
      </w:r>
      <w:r>
        <w:rPr>
          <w:spacing w:val="-6"/>
        </w:rPr>
        <w:t xml:space="preserve"> </w:t>
      </w:r>
      <w:r>
        <w:t>in</w:t>
      </w:r>
      <w:r>
        <w:rPr>
          <w:spacing w:val="-7"/>
        </w:rPr>
        <w:t xml:space="preserve"> </w:t>
      </w:r>
      <w:r>
        <w:t>the</w:t>
      </w:r>
      <w:r>
        <w:rPr>
          <w:spacing w:val="-6"/>
        </w:rPr>
        <w:t xml:space="preserve"> </w:t>
      </w:r>
      <w:r>
        <w:t>Building,</w:t>
      </w:r>
      <w:r>
        <w:rPr>
          <w:spacing w:val="-4"/>
        </w:rPr>
        <w:t xml:space="preserve"> </w:t>
      </w:r>
      <w:r>
        <w:t>or</w:t>
      </w:r>
      <w:r>
        <w:rPr>
          <w:spacing w:val="-6"/>
        </w:rPr>
        <w:t xml:space="preserve"> </w:t>
      </w:r>
      <w:r>
        <w:t>otherwise,</w:t>
      </w:r>
      <w:r>
        <w:rPr>
          <w:spacing w:val="-4"/>
        </w:rPr>
        <w:t xml:space="preserve"> </w:t>
      </w:r>
      <w:r>
        <w:t>shall</w:t>
      </w:r>
      <w:r>
        <w:rPr>
          <w:spacing w:val="-2"/>
        </w:rPr>
        <w:t xml:space="preserve"> </w:t>
      </w:r>
      <w:r>
        <w:t>not operate to vest in the person so named any right or interest in this Lease or the Demised Premises, or be deemed</w:t>
      </w:r>
      <w:r>
        <w:rPr>
          <w:spacing w:val="-1"/>
        </w:rPr>
        <w:t xml:space="preserve"> </w:t>
      </w:r>
      <w:r>
        <w:t>to</w:t>
      </w:r>
      <w:r>
        <w:rPr>
          <w:spacing w:val="-1"/>
        </w:rPr>
        <w:t xml:space="preserve"> </w:t>
      </w:r>
      <w:r>
        <w:t>constitute,</w:t>
      </w:r>
      <w:r>
        <w:rPr>
          <w:spacing w:val="-2"/>
        </w:rPr>
        <w:t xml:space="preserve"> </w:t>
      </w:r>
      <w:r>
        <w:t>or</w:t>
      </w:r>
      <w:r>
        <w:rPr>
          <w:spacing w:val="-5"/>
        </w:rPr>
        <w:t xml:space="preserve"> </w:t>
      </w:r>
      <w:r>
        <w:t>serve</w:t>
      </w:r>
      <w:r>
        <w:rPr>
          <w:spacing w:val="-5"/>
        </w:rPr>
        <w:t xml:space="preserve"> </w:t>
      </w:r>
      <w:r>
        <w:t>as</w:t>
      </w:r>
      <w:r>
        <w:rPr>
          <w:spacing w:val="-5"/>
        </w:rPr>
        <w:t xml:space="preserve"> </w:t>
      </w:r>
      <w:r>
        <w:t>a</w:t>
      </w:r>
      <w:r>
        <w:rPr>
          <w:spacing w:val="-5"/>
        </w:rPr>
        <w:t xml:space="preserve"> </w:t>
      </w:r>
      <w:r>
        <w:t>substitute</w:t>
      </w:r>
      <w:r>
        <w:rPr>
          <w:spacing w:val="-5"/>
        </w:rPr>
        <w:t xml:space="preserve"> </w:t>
      </w:r>
      <w:r>
        <w:t>for,</w:t>
      </w:r>
      <w:r>
        <w:rPr>
          <w:spacing w:val="-2"/>
        </w:rPr>
        <w:t xml:space="preserve"> </w:t>
      </w:r>
      <w:r>
        <w:t>any</w:t>
      </w:r>
      <w:r>
        <w:rPr>
          <w:spacing w:val="-5"/>
        </w:rPr>
        <w:t xml:space="preserve"> </w:t>
      </w:r>
      <w:r>
        <w:t>consent</w:t>
      </w:r>
      <w:r>
        <w:rPr>
          <w:spacing w:val="-5"/>
        </w:rPr>
        <w:t xml:space="preserve"> </w:t>
      </w:r>
      <w:r>
        <w:t>of</w:t>
      </w:r>
      <w:r>
        <w:rPr>
          <w:spacing w:val="-5"/>
        </w:rPr>
        <w:t xml:space="preserve"> </w:t>
      </w:r>
      <w:r>
        <w:t>Landlord</w:t>
      </w:r>
      <w:r>
        <w:rPr>
          <w:spacing w:val="-1"/>
        </w:rPr>
        <w:t xml:space="preserve"> </w:t>
      </w:r>
      <w:r>
        <w:t>required</w:t>
      </w:r>
      <w:r>
        <w:rPr>
          <w:spacing w:val="-1"/>
        </w:rPr>
        <w:t xml:space="preserve"> </w:t>
      </w:r>
      <w:r>
        <w:t>under</w:t>
      </w:r>
      <w:r>
        <w:rPr>
          <w:spacing w:val="-2"/>
        </w:rPr>
        <w:t xml:space="preserve"> </w:t>
      </w:r>
      <w:r>
        <w:rPr>
          <w:u w:val="single"/>
        </w:rPr>
        <w:t>Article</w:t>
      </w:r>
      <w:r>
        <w:rPr>
          <w:spacing w:val="-5"/>
          <w:u w:val="single"/>
        </w:rPr>
        <w:t xml:space="preserve"> </w:t>
      </w:r>
      <w:r>
        <w:rPr>
          <w:u w:val="single"/>
        </w:rPr>
        <w:t>11</w:t>
      </w:r>
      <w:r>
        <w:rPr>
          <w:spacing w:val="-6"/>
        </w:rPr>
        <w:t xml:space="preserve"> </w:t>
      </w:r>
      <w:r>
        <w:t>or</w:t>
      </w:r>
      <w:r>
        <w:rPr>
          <w:spacing w:val="-5"/>
        </w:rPr>
        <w:t xml:space="preserve"> </w:t>
      </w:r>
      <w:r>
        <w:t xml:space="preserve">this </w:t>
      </w:r>
      <w:r>
        <w:rPr>
          <w:u w:val="single"/>
        </w:rPr>
        <w:t>Article 47</w:t>
      </w:r>
      <w:r>
        <w:t>, and it is understood that any such listing shall constitute a privilege extended by Landlord, revocable at Landlord’s will by notice to Tenant except if such name is Tenant’s trade name (or d/b/a). Tenant agrees to pay to Landlord all reasonable out-of-pocket costs that may be incurred by Landlord in connection</w:t>
      </w:r>
      <w:r>
        <w:rPr>
          <w:spacing w:val="-14"/>
        </w:rPr>
        <w:t xml:space="preserve"> </w:t>
      </w:r>
      <w:r>
        <w:t>with</w:t>
      </w:r>
      <w:r>
        <w:rPr>
          <w:spacing w:val="-14"/>
        </w:rPr>
        <w:t xml:space="preserve"> </w:t>
      </w:r>
      <w:r>
        <w:t>any</w:t>
      </w:r>
      <w:r>
        <w:rPr>
          <w:spacing w:val="-14"/>
        </w:rPr>
        <w:t xml:space="preserve"> </w:t>
      </w:r>
      <w:r>
        <w:t>proposed</w:t>
      </w:r>
      <w:r>
        <w:rPr>
          <w:spacing w:val="-11"/>
        </w:rPr>
        <w:t xml:space="preserve"> </w:t>
      </w:r>
      <w:r>
        <w:t>assignment</w:t>
      </w:r>
      <w:r>
        <w:rPr>
          <w:spacing w:val="-11"/>
        </w:rPr>
        <w:t xml:space="preserve"> </w:t>
      </w:r>
      <w:r>
        <w:t>of</w:t>
      </w:r>
      <w:r>
        <w:rPr>
          <w:spacing w:val="-11"/>
        </w:rPr>
        <w:t xml:space="preserve"> </w:t>
      </w:r>
      <w:r>
        <w:t>this</w:t>
      </w:r>
      <w:r>
        <w:rPr>
          <w:spacing w:val="-14"/>
        </w:rPr>
        <w:t xml:space="preserve"> </w:t>
      </w:r>
      <w:r>
        <w:t>Lease</w:t>
      </w:r>
      <w:r>
        <w:rPr>
          <w:spacing w:val="-14"/>
        </w:rPr>
        <w:t xml:space="preserve"> </w:t>
      </w:r>
      <w:r>
        <w:t>or</w:t>
      </w:r>
      <w:r>
        <w:rPr>
          <w:spacing w:val="-11"/>
        </w:rPr>
        <w:t xml:space="preserve"> </w:t>
      </w:r>
      <w:r>
        <w:t>any</w:t>
      </w:r>
      <w:r>
        <w:rPr>
          <w:spacing w:val="-14"/>
        </w:rPr>
        <w:t xml:space="preserve"> </w:t>
      </w:r>
      <w:r>
        <w:t>proposed</w:t>
      </w:r>
      <w:r>
        <w:rPr>
          <w:spacing w:val="-11"/>
        </w:rPr>
        <w:t xml:space="preserve"> </w:t>
      </w:r>
      <w:r>
        <w:t>subletting</w:t>
      </w:r>
      <w:r>
        <w:rPr>
          <w:spacing w:val="-14"/>
        </w:rPr>
        <w:t xml:space="preserve"> </w:t>
      </w:r>
      <w:r>
        <w:t>of</w:t>
      </w:r>
      <w:r>
        <w:rPr>
          <w:spacing w:val="-11"/>
        </w:rPr>
        <w:t xml:space="preserve"> </w:t>
      </w:r>
      <w:r>
        <w:t>the</w:t>
      </w:r>
      <w:r>
        <w:rPr>
          <w:spacing w:val="-14"/>
        </w:rPr>
        <w:t xml:space="preserve"> </w:t>
      </w:r>
      <w:r>
        <w:t>Demised</w:t>
      </w:r>
      <w:r>
        <w:rPr>
          <w:spacing w:val="-11"/>
        </w:rPr>
        <w:t xml:space="preserve"> </w:t>
      </w:r>
      <w:r>
        <w:t xml:space="preserve">Premises or any part thereof, including the costs of making investigations as to the acceptability of </w:t>
      </w:r>
      <w:r>
        <w:t>a proposed subtenant or assignee and reasonable attorney’s fees.</w:t>
      </w:r>
      <w:r>
        <w:rPr>
          <w:spacing w:val="40"/>
        </w:rPr>
        <w:t xml:space="preserve"> </w:t>
      </w:r>
      <w:r>
        <w:t>Neither any assignment of this Lease nor any subletting,</w:t>
      </w:r>
      <w:r>
        <w:rPr>
          <w:spacing w:val="-2"/>
        </w:rPr>
        <w:t xml:space="preserve"> </w:t>
      </w:r>
      <w:r>
        <w:t>occupancy</w:t>
      </w:r>
      <w:r>
        <w:rPr>
          <w:spacing w:val="-5"/>
        </w:rPr>
        <w:t xml:space="preserve"> </w:t>
      </w:r>
      <w:r>
        <w:t>or</w:t>
      </w:r>
      <w:r>
        <w:rPr>
          <w:spacing w:val="-5"/>
        </w:rPr>
        <w:t xml:space="preserve"> </w:t>
      </w:r>
      <w:r>
        <w:t>use</w:t>
      </w:r>
      <w:r>
        <w:rPr>
          <w:spacing w:val="-5"/>
        </w:rPr>
        <w:t xml:space="preserve"> </w:t>
      </w:r>
      <w:r>
        <w:t>of</w:t>
      </w:r>
      <w:r>
        <w:rPr>
          <w:spacing w:val="-5"/>
        </w:rPr>
        <w:t xml:space="preserve"> </w:t>
      </w:r>
      <w:r>
        <w:t>the</w:t>
      </w:r>
      <w:r>
        <w:rPr>
          <w:spacing w:val="-5"/>
        </w:rPr>
        <w:t xml:space="preserve"> </w:t>
      </w:r>
      <w:r>
        <w:t>Demised</w:t>
      </w:r>
      <w:r>
        <w:rPr>
          <w:spacing w:val="-1"/>
        </w:rPr>
        <w:t xml:space="preserve"> </w:t>
      </w:r>
      <w:r>
        <w:t>Premises</w:t>
      </w:r>
      <w:r>
        <w:rPr>
          <w:spacing w:val="-5"/>
        </w:rPr>
        <w:t xml:space="preserve"> </w:t>
      </w:r>
      <w:r>
        <w:t>or</w:t>
      </w:r>
      <w:r>
        <w:rPr>
          <w:spacing w:val="-5"/>
        </w:rPr>
        <w:t xml:space="preserve"> </w:t>
      </w:r>
      <w:r>
        <w:t>any</w:t>
      </w:r>
      <w:r>
        <w:rPr>
          <w:spacing w:val="-5"/>
        </w:rPr>
        <w:t xml:space="preserve"> </w:t>
      </w:r>
      <w:r>
        <w:t>part</w:t>
      </w:r>
      <w:r>
        <w:rPr>
          <w:spacing w:val="-4"/>
        </w:rPr>
        <w:t xml:space="preserve"> </w:t>
      </w:r>
      <w:r>
        <w:t>thereof</w:t>
      </w:r>
      <w:r>
        <w:rPr>
          <w:spacing w:val="-1"/>
        </w:rPr>
        <w:t xml:space="preserve"> </w:t>
      </w:r>
      <w:r>
        <w:t>by</w:t>
      </w:r>
      <w:r>
        <w:rPr>
          <w:spacing w:val="-8"/>
        </w:rPr>
        <w:t xml:space="preserve"> </w:t>
      </w:r>
      <w:r>
        <w:t>any</w:t>
      </w:r>
      <w:r>
        <w:rPr>
          <w:spacing w:val="-5"/>
        </w:rPr>
        <w:t xml:space="preserve"> </w:t>
      </w:r>
      <w:r>
        <w:t>person</w:t>
      </w:r>
      <w:r>
        <w:rPr>
          <w:spacing w:val="-6"/>
        </w:rPr>
        <w:t xml:space="preserve"> </w:t>
      </w:r>
      <w:r>
        <w:t>other</w:t>
      </w:r>
      <w:r>
        <w:rPr>
          <w:spacing w:val="-5"/>
        </w:rPr>
        <w:t xml:space="preserve"> </w:t>
      </w:r>
      <w:r>
        <w:t>than</w:t>
      </w:r>
      <w:r>
        <w:rPr>
          <w:spacing w:val="-6"/>
        </w:rPr>
        <w:t xml:space="preserve"> </w:t>
      </w:r>
      <w:r>
        <w:t>Tenant, nor</w:t>
      </w:r>
      <w:r>
        <w:rPr>
          <w:spacing w:val="-3"/>
        </w:rPr>
        <w:t xml:space="preserve"> </w:t>
      </w:r>
      <w:r>
        <w:t>any</w:t>
      </w:r>
      <w:r>
        <w:rPr>
          <w:spacing w:val="-4"/>
        </w:rPr>
        <w:t xml:space="preserve"> </w:t>
      </w:r>
      <w:r>
        <w:t>collection</w:t>
      </w:r>
      <w:r>
        <w:rPr>
          <w:spacing w:val="-3"/>
        </w:rPr>
        <w:t xml:space="preserve"> </w:t>
      </w:r>
      <w:r>
        <w:t>of rent</w:t>
      </w:r>
      <w:r>
        <w:rPr>
          <w:spacing w:val="-3"/>
        </w:rPr>
        <w:t xml:space="preserve"> </w:t>
      </w:r>
      <w:r>
        <w:t>by Landlord from</w:t>
      </w:r>
      <w:r>
        <w:rPr>
          <w:spacing w:val="-1"/>
        </w:rPr>
        <w:t xml:space="preserve"> </w:t>
      </w:r>
      <w:r>
        <w:t>any</w:t>
      </w:r>
      <w:r>
        <w:rPr>
          <w:spacing w:val="-4"/>
        </w:rPr>
        <w:t xml:space="preserve"> </w:t>
      </w:r>
      <w:r>
        <w:t>person</w:t>
      </w:r>
      <w:r>
        <w:rPr>
          <w:spacing w:val="-3"/>
        </w:rPr>
        <w:t xml:space="preserve"> </w:t>
      </w:r>
      <w:r>
        <w:t>other</w:t>
      </w:r>
      <w:r>
        <w:rPr>
          <w:spacing w:val="-3"/>
        </w:rPr>
        <w:t xml:space="preserve"> </w:t>
      </w:r>
      <w:r>
        <w:t>than Tenant,</w:t>
      </w:r>
      <w:r>
        <w:rPr>
          <w:spacing w:val="-1"/>
        </w:rPr>
        <w:t xml:space="preserve"> </w:t>
      </w:r>
      <w:r>
        <w:t>nor any</w:t>
      </w:r>
      <w:r>
        <w:rPr>
          <w:spacing w:val="-4"/>
        </w:rPr>
        <w:t xml:space="preserve"> </w:t>
      </w:r>
      <w:r>
        <w:t>application</w:t>
      </w:r>
      <w:r>
        <w:rPr>
          <w:spacing w:val="-3"/>
        </w:rPr>
        <w:t xml:space="preserve"> </w:t>
      </w:r>
      <w:r>
        <w:t>of any</w:t>
      </w:r>
      <w:r>
        <w:rPr>
          <w:spacing w:val="-3"/>
        </w:rPr>
        <w:t xml:space="preserve"> </w:t>
      </w:r>
      <w:r>
        <w:t>such rent</w:t>
      </w:r>
      <w:r>
        <w:rPr>
          <w:spacing w:val="-8"/>
        </w:rPr>
        <w:t xml:space="preserve"> </w:t>
      </w:r>
      <w:r>
        <w:t>as</w:t>
      </w:r>
      <w:r>
        <w:rPr>
          <w:spacing w:val="-8"/>
        </w:rPr>
        <w:t xml:space="preserve"> </w:t>
      </w:r>
      <w:r>
        <w:t>provided</w:t>
      </w:r>
      <w:r>
        <w:rPr>
          <w:spacing w:val="-5"/>
        </w:rPr>
        <w:t xml:space="preserve"> </w:t>
      </w:r>
      <w:r>
        <w:t>in</w:t>
      </w:r>
      <w:r>
        <w:rPr>
          <w:spacing w:val="-9"/>
        </w:rPr>
        <w:t xml:space="preserve"> </w:t>
      </w:r>
      <w:r>
        <w:t>this</w:t>
      </w:r>
      <w:r>
        <w:rPr>
          <w:spacing w:val="-8"/>
        </w:rPr>
        <w:t xml:space="preserve"> </w:t>
      </w:r>
      <w:r>
        <w:rPr>
          <w:u w:val="single"/>
        </w:rPr>
        <w:t>Article</w:t>
      </w:r>
      <w:r>
        <w:rPr>
          <w:spacing w:val="-8"/>
          <w:u w:val="single"/>
        </w:rPr>
        <w:t xml:space="preserve"> </w:t>
      </w:r>
      <w:r>
        <w:rPr>
          <w:u w:val="single"/>
        </w:rPr>
        <w:t>47</w:t>
      </w:r>
      <w:r>
        <w:rPr>
          <w:spacing w:val="-4"/>
        </w:rPr>
        <w:t xml:space="preserve"> </w:t>
      </w:r>
      <w:r>
        <w:t>shall,</w:t>
      </w:r>
      <w:r>
        <w:rPr>
          <w:spacing w:val="-6"/>
        </w:rPr>
        <w:t xml:space="preserve"> </w:t>
      </w:r>
      <w:r>
        <w:t>under</w:t>
      </w:r>
      <w:r>
        <w:rPr>
          <w:spacing w:val="-8"/>
        </w:rPr>
        <w:t xml:space="preserve"> </w:t>
      </w:r>
      <w:r>
        <w:t>any</w:t>
      </w:r>
      <w:r>
        <w:rPr>
          <w:spacing w:val="-9"/>
        </w:rPr>
        <w:t xml:space="preserve"> </w:t>
      </w:r>
      <w:r>
        <w:t>circumstances</w:t>
      </w:r>
      <w:r>
        <w:rPr>
          <w:spacing w:val="-8"/>
        </w:rPr>
        <w:t xml:space="preserve"> </w:t>
      </w:r>
      <w:r>
        <w:t>(except</w:t>
      </w:r>
      <w:r>
        <w:rPr>
          <w:spacing w:val="-8"/>
        </w:rPr>
        <w:t xml:space="preserve"> </w:t>
      </w:r>
      <w:r>
        <w:t>as</w:t>
      </w:r>
      <w:r>
        <w:rPr>
          <w:spacing w:val="-8"/>
        </w:rPr>
        <w:t xml:space="preserve"> </w:t>
      </w:r>
      <w:r>
        <w:t>set</w:t>
      </w:r>
      <w:r>
        <w:rPr>
          <w:spacing w:val="-8"/>
        </w:rPr>
        <w:t xml:space="preserve"> </w:t>
      </w:r>
      <w:r>
        <w:t>forth</w:t>
      </w:r>
      <w:r>
        <w:rPr>
          <w:spacing w:val="-9"/>
        </w:rPr>
        <w:t xml:space="preserve"> </w:t>
      </w:r>
      <w:r>
        <w:t>in</w:t>
      </w:r>
      <w:r>
        <w:rPr>
          <w:spacing w:val="-9"/>
        </w:rPr>
        <w:t xml:space="preserve"> </w:t>
      </w:r>
      <w:r>
        <w:rPr>
          <w:u w:val="single"/>
        </w:rPr>
        <w:t>subsection</w:t>
      </w:r>
      <w:r>
        <w:rPr>
          <w:spacing w:val="-8"/>
          <w:u w:val="single"/>
        </w:rPr>
        <w:t xml:space="preserve"> </w:t>
      </w:r>
      <w:r>
        <w:rPr>
          <w:u w:val="single"/>
        </w:rPr>
        <w:t>A</w:t>
      </w:r>
      <w:r>
        <w:rPr>
          <w:spacing w:val="-9"/>
        </w:rPr>
        <w:t xml:space="preserve"> </w:t>
      </w:r>
      <w:r>
        <w:t>of</w:t>
      </w:r>
      <w:r>
        <w:rPr>
          <w:spacing w:val="-8"/>
        </w:rPr>
        <w:t xml:space="preserve"> </w:t>
      </w:r>
      <w:r>
        <w:t xml:space="preserve">this </w:t>
      </w:r>
      <w:r>
        <w:rPr>
          <w:u w:val="single"/>
        </w:rPr>
        <w:t>Article</w:t>
      </w:r>
      <w:r>
        <w:rPr>
          <w:spacing w:val="-3"/>
          <w:u w:val="single"/>
        </w:rPr>
        <w:t xml:space="preserve"> </w:t>
      </w:r>
      <w:r>
        <w:rPr>
          <w:u w:val="single"/>
        </w:rPr>
        <w:t>47</w:t>
      </w:r>
      <w:r>
        <w:t>), relieve, impair, release</w:t>
      </w:r>
      <w:r>
        <w:rPr>
          <w:spacing w:val="-3"/>
        </w:rPr>
        <w:t xml:space="preserve"> </w:t>
      </w:r>
      <w:r>
        <w:t>or</w:t>
      </w:r>
      <w:r>
        <w:rPr>
          <w:spacing w:val="-3"/>
        </w:rPr>
        <w:t xml:space="preserve"> </w:t>
      </w:r>
      <w:r>
        <w:t>discharge</w:t>
      </w:r>
      <w:r>
        <w:rPr>
          <w:spacing w:val="-3"/>
        </w:rPr>
        <w:t xml:space="preserve"> </w:t>
      </w:r>
      <w:r>
        <w:t>Tenant</w:t>
      </w:r>
      <w:r>
        <w:rPr>
          <w:spacing w:val="-3"/>
        </w:rPr>
        <w:t xml:space="preserve"> </w:t>
      </w:r>
      <w:r>
        <w:t>of its</w:t>
      </w:r>
      <w:r>
        <w:rPr>
          <w:spacing w:val="-3"/>
        </w:rPr>
        <w:t xml:space="preserve"> </w:t>
      </w:r>
      <w:r>
        <w:t>obligations</w:t>
      </w:r>
      <w:r>
        <w:rPr>
          <w:spacing w:val="-3"/>
        </w:rPr>
        <w:t xml:space="preserve"> </w:t>
      </w:r>
      <w:r>
        <w:t>to fully</w:t>
      </w:r>
      <w:r>
        <w:rPr>
          <w:spacing w:val="-3"/>
        </w:rPr>
        <w:t xml:space="preserve"> </w:t>
      </w:r>
      <w:r>
        <w:t>perform</w:t>
      </w:r>
      <w:r>
        <w:rPr>
          <w:spacing w:val="-1"/>
        </w:rPr>
        <w:t xml:space="preserve"> </w:t>
      </w:r>
      <w:r>
        <w:t>the</w:t>
      </w:r>
      <w:r>
        <w:rPr>
          <w:spacing w:val="-3"/>
        </w:rPr>
        <w:t xml:space="preserve"> </w:t>
      </w:r>
      <w:r>
        <w:t>terms</w:t>
      </w:r>
      <w:r>
        <w:rPr>
          <w:spacing w:val="-3"/>
        </w:rPr>
        <w:t xml:space="preserve"> </w:t>
      </w:r>
      <w:r>
        <w:t>of this Lease on Tenant’s part to be performed.</w:t>
      </w:r>
    </w:p>
    <w:p w14:paraId="6FDD84E1" w14:textId="77777777" w:rsidR="00FE5876" w:rsidRDefault="00FE5876">
      <w:pPr>
        <w:pStyle w:val="BodyText"/>
        <w:spacing w:before="1"/>
      </w:pPr>
    </w:p>
    <w:p w14:paraId="203FB130" w14:textId="77777777" w:rsidR="00FE5876" w:rsidRDefault="00EF798B">
      <w:pPr>
        <w:pStyle w:val="ListParagraph"/>
        <w:numPr>
          <w:ilvl w:val="1"/>
          <w:numId w:val="16"/>
        </w:numPr>
        <w:tabs>
          <w:tab w:val="left" w:pos="1976"/>
        </w:tabs>
        <w:ind w:left="480" w:right="554" w:firstLine="720"/>
        <w:jc w:val="both"/>
      </w:pPr>
      <w:r>
        <w:t xml:space="preserve">Notwithstanding anything to the contrary in this </w:t>
      </w:r>
      <w:r>
        <w:rPr>
          <w:u w:val="single"/>
        </w:rPr>
        <w:t>Article 47</w:t>
      </w:r>
      <w:r>
        <w:t>, any transfer, sale, pledge or other</w:t>
      </w:r>
      <w:r>
        <w:rPr>
          <w:spacing w:val="-1"/>
        </w:rPr>
        <w:t xml:space="preserve"> </w:t>
      </w:r>
      <w:r>
        <w:t>disposition</w:t>
      </w:r>
      <w:r>
        <w:rPr>
          <w:spacing w:val="-1"/>
        </w:rPr>
        <w:t xml:space="preserve"> </w:t>
      </w:r>
      <w:r>
        <w:t>and/or</w:t>
      </w:r>
      <w:r>
        <w:rPr>
          <w:spacing w:val="-1"/>
        </w:rPr>
        <w:t xml:space="preserve"> </w:t>
      </w:r>
      <w:r>
        <w:t>power</w:t>
      </w:r>
      <w:r>
        <w:rPr>
          <w:spacing w:val="-1"/>
        </w:rPr>
        <w:t xml:space="preserve"> </w:t>
      </w:r>
      <w:r>
        <w:t>to</w:t>
      </w:r>
      <w:r>
        <w:rPr>
          <w:spacing w:val="-1"/>
        </w:rPr>
        <w:t xml:space="preserve"> </w:t>
      </w:r>
      <w:r>
        <w:t>vote</w:t>
      </w:r>
      <w:r>
        <w:rPr>
          <w:spacing w:val="-1"/>
        </w:rPr>
        <w:t xml:space="preserve"> </w:t>
      </w:r>
      <w:r>
        <w:t>the</w:t>
      </w:r>
      <w:r>
        <w:rPr>
          <w:spacing w:val="-1"/>
        </w:rPr>
        <w:t xml:space="preserve"> </w:t>
      </w:r>
      <w:r>
        <w:t>outstanding</w:t>
      </w:r>
      <w:r>
        <w:rPr>
          <w:spacing w:val="-1"/>
        </w:rPr>
        <w:t xml:space="preserve"> </w:t>
      </w:r>
      <w:r>
        <w:t>membership interests</w:t>
      </w:r>
      <w:r>
        <w:rPr>
          <w:spacing w:val="-1"/>
        </w:rPr>
        <w:t xml:space="preserve"> </w:t>
      </w:r>
      <w:r>
        <w:t>of</w:t>
      </w:r>
      <w:r>
        <w:rPr>
          <w:spacing w:val="-1"/>
        </w:rPr>
        <w:t xml:space="preserve"> </w:t>
      </w:r>
      <w:r>
        <w:t>Tenant</w:t>
      </w:r>
      <w:r>
        <w:rPr>
          <w:spacing w:val="-1"/>
        </w:rPr>
        <w:t xml:space="preserve"> </w:t>
      </w:r>
      <w:r>
        <w:t>shall be</w:t>
      </w:r>
      <w:r>
        <w:rPr>
          <w:spacing w:val="-5"/>
        </w:rPr>
        <w:t xml:space="preserve"> </w:t>
      </w:r>
      <w:r>
        <w:t xml:space="preserve">deemed an </w:t>
      </w:r>
      <w:r>
        <w:rPr>
          <w:spacing w:val="-2"/>
        </w:rPr>
        <w:t>assignment.</w:t>
      </w:r>
    </w:p>
    <w:p w14:paraId="467D453F" w14:textId="77777777" w:rsidR="00FE5876" w:rsidRDefault="00FE5876">
      <w:pPr>
        <w:pStyle w:val="BodyText"/>
      </w:pPr>
    </w:p>
    <w:p w14:paraId="4ED64E50" w14:textId="77777777" w:rsidR="00FE5876" w:rsidRDefault="00EF798B">
      <w:pPr>
        <w:pStyle w:val="ListParagraph"/>
        <w:numPr>
          <w:ilvl w:val="1"/>
          <w:numId w:val="16"/>
        </w:numPr>
        <w:tabs>
          <w:tab w:val="left" w:pos="1918"/>
        </w:tabs>
        <w:ind w:left="480" w:right="555" w:firstLine="719"/>
        <w:jc w:val="both"/>
      </w:pPr>
      <w:r>
        <w:t>Every</w:t>
      </w:r>
      <w:r>
        <w:rPr>
          <w:spacing w:val="-4"/>
        </w:rPr>
        <w:t xml:space="preserve"> </w:t>
      </w:r>
      <w:r>
        <w:t>subletting</w:t>
      </w:r>
      <w:r>
        <w:rPr>
          <w:spacing w:val="-9"/>
        </w:rPr>
        <w:t xml:space="preserve"> </w:t>
      </w:r>
      <w:r>
        <w:t>hereunder</w:t>
      </w:r>
      <w:r>
        <w:rPr>
          <w:spacing w:val="-8"/>
        </w:rPr>
        <w:t xml:space="preserve"> </w:t>
      </w:r>
      <w:r>
        <w:t>is</w:t>
      </w:r>
      <w:r>
        <w:rPr>
          <w:spacing w:val="-4"/>
        </w:rPr>
        <w:t xml:space="preserve"> </w:t>
      </w:r>
      <w:r>
        <w:t>subject</w:t>
      </w:r>
      <w:r>
        <w:rPr>
          <w:spacing w:val="-8"/>
        </w:rPr>
        <w:t xml:space="preserve"> </w:t>
      </w:r>
      <w:r>
        <w:t>to</w:t>
      </w:r>
      <w:r>
        <w:rPr>
          <w:spacing w:val="-5"/>
        </w:rPr>
        <w:t xml:space="preserve"> </w:t>
      </w:r>
      <w:r>
        <w:t>the</w:t>
      </w:r>
      <w:r>
        <w:rPr>
          <w:spacing w:val="-8"/>
        </w:rPr>
        <w:t xml:space="preserve"> </w:t>
      </w:r>
      <w:r>
        <w:t>express</w:t>
      </w:r>
      <w:r>
        <w:rPr>
          <w:spacing w:val="-8"/>
        </w:rPr>
        <w:t xml:space="preserve"> </w:t>
      </w:r>
      <w:r>
        <w:t>condition,</w:t>
      </w:r>
      <w:r>
        <w:rPr>
          <w:spacing w:val="-6"/>
        </w:rPr>
        <w:t xml:space="preserve"> </w:t>
      </w:r>
      <w:r>
        <w:t>and</w:t>
      </w:r>
      <w:r>
        <w:rPr>
          <w:spacing w:val="-5"/>
        </w:rPr>
        <w:t xml:space="preserve"> </w:t>
      </w:r>
      <w:r>
        <w:t>by</w:t>
      </w:r>
      <w:r>
        <w:rPr>
          <w:spacing w:val="-9"/>
        </w:rPr>
        <w:t xml:space="preserve"> </w:t>
      </w:r>
      <w:r>
        <w:t>accepting</w:t>
      </w:r>
      <w:r>
        <w:rPr>
          <w:spacing w:val="-9"/>
        </w:rPr>
        <w:t xml:space="preserve"> </w:t>
      </w:r>
      <w:r>
        <w:t>a</w:t>
      </w:r>
      <w:r>
        <w:rPr>
          <w:spacing w:val="-4"/>
        </w:rPr>
        <w:t xml:space="preserve"> </w:t>
      </w:r>
      <w:r>
        <w:t>sublease hereunder each subtenant shall be conclusively deemed to have agreed, that if this Lease should be terminated prior to the expiration of the Term, or if Landlord should succeed to Tenant’s estate in the Demised</w:t>
      </w:r>
      <w:r>
        <w:rPr>
          <w:spacing w:val="-9"/>
        </w:rPr>
        <w:t xml:space="preserve"> </w:t>
      </w:r>
      <w:r>
        <w:t>Premises,</w:t>
      </w:r>
      <w:r>
        <w:rPr>
          <w:spacing w:val="-5"/>
        </w:rPr>
        <w:t xml:space="preserve"> </w:t>
      </w:r>
      <w:r>
        <w:t>then,</w:t>
      </w:r>
      <w:r>
        <w:rPr>
          <w:spacing w:val="-10"/>
        </w:rPr>
        <w:t xml:space="preserve"> </w:t>
      </w:r>
      <w:r>
        <w:t>at</w:t>
      </w:r>
      <w:r>
        <w:rPr>
          <w:spacing w:val="-11"/>
        </w:rPr>
        <w:t xml:space="preserve"> </w:t>
      </w:r>
      <w:r>
        <w:t>Landlord’s</w:t>
      </w:r>
      <w:r>
        <w:rPr>
          <w:spacing w:val="-8"/>
        </w:rPr>
        <w:t xml:space="preserve"> </w:t>
      </w:r>
      <w:r>
        <w:t>election</w:t>
      </w:r>
      <w:r>
        <w:rPr>
          <w:spacing w:val="-12"/>
        </w:rPr>
        <w:t xml:space="preserve"> </w:t>
      </w:r>
      <w:r>
        <w:t>such</w:t>
      </w:r>
      <w:r>
        <w:rPr>
          <w:spacing w:val="-12"/>
        </w:rPr>
        <w:t xml:space="preserve"> </w:t>
      </w:r>
      <w:r>
        <w:t>subtenant</w:t>
      </w:r>
      <w:r>
        <w:rPr>
          <w:spacing w:val="-11"/>
        </w:rPr>
        <w:t xml:space="preserve"> </w:t>
      </w:r>
      <w:r>
        <w:t>shall</w:t>
      </w:r>
      <w:r>
        <w:rPr>
          <w:spacing w:val="-11"/>
        </w:rPr>
        <w:t xml:space="preserve"> </w:t>
      </w:r>
      <w:r>
        <w:t>either</w:t>
      </w:r>
      <w:r>
        <w:rPr>
          <w:spacing w:val="-8"/>
        </w:rPr>
        <w:t xml:space="preserve"> </w:t>
      </w:r>
      <w:r>
        <w:t>surrender</w:t>
      </w:r>
      <w:r>
        <w:rPr>
          <w:spacing w:val="-8"/>
        </w:rPr>
        <w:t xml:space="preserve"> </w:t>
      </w:r>
      <w:r>
        <w:t>the</w:t>
      </w:r>
      <w:r>
        <w:rPr>
          <w:spacing w:val="-8"/>
        </w:rPr>
        <w:t xml:space="preserve"> </w:t>
      </w:r>
      <w:r>
        <w:t>Demised</w:t>
      </w:r>
      <w:r>
        <w:rPr>
          <w:spacing w:val="-9"/>
        </w:rPr>
        <w:t xml:space="preserve"> </w:t>
      </w:r>
      <w:r>
        <w:t>Premises to</w:t>
      </w:r>
      <w:r>
        <w:rPr>
          <w:spacing w:val="-8"/>
        </w:rPr>
        <w:t xml:space="preserve"> </w:t>
      </w:r>
      <w:r>
        <w:t>Landlord</w:t>
      </w:r>
      <w:r>
        <w:rPr>
          <w:spacing w:val="-8"/>
        </w:rPr>
        <w:t xml:space="preserve"> </w:t>
      </w:r>
      <w:r>
        <w:t>within</w:t>
      </w:r>
      <w:r>
        <w:rPr>
          <w:spacing w:val="-7"/>
        </w:rPr>
        <w:t xml:space="preserve"> </w:t>
      </w:r>
      <w:r>
        <w:t>thirty</w:t>
      </w:r>
      <w:r>
        <w:rPr>
          <w:spacing w:val="-12"/>
        </w:rPr>
        <w:t xml:space="preserve"> </w:t>
      </w:r>
      <w:r>
        <w:t>(30)</w:t>
      </w:r>
      <w:r>
        <w:rPr>
          <w:spacing w:val="-11"/>
        </w:rPr>
        <w:t xml:space="preserve"> </w:t>
      </w:r>
      <w:r>
        <w:t>days</w:t>
      </w:r>
      <w:r>
        <w:rPr>
          <w:spacing w:val="-11"/>
        </w:rPr>
        <w:t xml:space="preserve"> </w:t>
      </w:r>
      <w:r>
        <w:t>of</w:t>
      </w:r>
      <w:r>
        <w:rPr>
          <w:spacing w:val="-7"/>
        </w:rPr>
        <w:t xml:space="preserve"> </w:t>
      </w:r>
      <w:r>
        <w:t>Landlord’s</w:t>
      </w:r>
      <w:r>
        <w:rPr>
          <w:spacing w:val="-11"/>
        </w:rPr>
        <w:t xml:space="preserve"> </w:t>
      </w:r>
      <w:r>
        <w:t>request</w:t>
      </w:r>
      <w:r>
        <w:rPr>
          <w:spacing w:val="-7"/>
        </w:rPr>
        <w:t xml:space="preserve"> </w:t>
      </w:r>
      <w:r>
        <w:t>therefor,</w:t>
      </w:r>
      <w:r>
        <w:rPr>
          <w:spacing w:val="-9"/>
        </w:rPr>
        <w:t xml:space="preserve"> </w:t>
      </w:r>
      <w:r>
        <w:t>or</w:t>
      </w:r>
      <w:r>
        <w:rPr>
          <w:spacing w:val="-11"/>
        </w:rPr>
        <w:t xml:space="preserve"> </w:t>
      </w:r>
      <w:r>
        <w:t>shall</w:t>
      </w:r>
      <w:r>
        <w:rPr>
          <w:spacing w:val="-7"/>
        </w:rPr>
        <w:t xml:space="preserve"> </w:t>
      </w:r>
      <w:r>
        <w:t>attorn</w:t>
      </w:r>
      <w:r>
        <w:rPr>
          <w:spacing w:val="-12"/>
        </w:rPr>
        <w:t xml:space="preserve"> </w:t>
      </w:r>
      <w:r>
        <w:t>to</w:t>
      </w:r>
      <w:r>
        <w:rPr>
          <w:spacing w:val="-8"/>
        </w:rPr>
        <w:t xml:space="preserve"> </w:t>
      </w:r>
      <w:r>
        <w:t>and</w:t>
      </w:r>
      <w:r>
        <w:rPr>
          <w:spacing w:val="-8"/>
        </w:rPr>
        <w:t xml:space="preserve"> </w:t>
      </w:r>
      <w:r>
        <w:t>recognize</w:t>
      </w:r>
      <w:r>
        <w:rPr>
          <w:spacing w:val="-7"/>
        </w:rPr>
        <w:t xml:space="preserve"> </w:t>
      </w:r>
      <w:r>
        <w:t>Landlord as such subtenant’s Landlord under such sublease, and such subtenant shall promptly execute and deliver any instrument Landlord may reasonably request to evidence such attornment.</w:t>
      </w:r>
    </w:p>
    <w:p w14:paraId="0E873765" w14:textId="77777777" w:rsidR="00FE5876" w:rsidRDefault="00FE5876">
      <w:pPr>
        <w:pStyle w:val="BodyText"/>
      </w:pPr>
    </w:p>
    <w:p w14:paraId="7464D97B" w14:textId="77777777" w:rsidR="00FE5876" w:rsidRDefault="00EF798B">
      <w:pPr>
        <w:pStyle w:val="ListParagraph"/>
        <w:numPr>
          <w:ilvl w:val="1"/>
          <w:numId w:val="16"/>
        </w:numPr>
        <w:tabs>
          <w:tab w:val="left" w:pos="1919"/>
        </w:tabs>
        <w:ind w:left="480" w:right="557" w:firstLine="720"/>
        <w:jc w:val="both"/>
      </w:pPr>
      <w:r>
        <w:t xml:space="preserve">In the event that Tenant fails to execute and deliver any assignment or sublease to which Landlord consented under the provisions of this </w:t>
      </w:r>
      <w:r>
        <w:rPr>
          <w:u w:val="single"/>
        </w:rPr>
        <w:t>Article 47</w:t>
      </w:r>
      <w:r>
        <w:t xml:space="preserve"> within forty-five (45) days after the giving of such</w:t>
      </w:r>
      <w:r>
        <w:rPr>
          <w:spacing w:val="-1"/>
        </w:rPr>
        <w:t xml:space="preserve"> </w:t>
      </w:r>
      <w:r>
        <w:t>consent, then</w:t>
      </w:r>
      <w:r>
        <w:rPr>
          <w:spacing w:val="-1"/>
        </w:rPr>
        <w:t xml:space="preserve"> </w:t>
      </w:r>
      <w:r>
        <w:t>Tenant</w:t>
      </w:r>
      <w:r>
        <w:rPr>
          <w:spacing w:val="-1"/>
        </w:rPr>
        <w:t xml:space="preserve"> </w:t>
      </w:r>
      <w:r>
        <w:t>shall</w:t>
      </w:r>
      <w:r>
        <w:rPr>
          <w:spacing w:val="-1"/>
        </w:rPr>
        <w:t xml:space="preserve"> </w:t>
      </w:r>
      <w:r>
        <w:t>again</w:t>
      </w:r>
      <w:r>
        <w:rPr>
          <w:spacing w:val="-1"/>
        </w:rPr>
        <w:t xml:space="preserve"> </w:t>
      </w:r>
      <w:r>
        <w:t>comply</w:t>
      </w:r>
      <w:r>
        <w:rPr>
          <w:spacing w:val="-1"/>
        </w:rPr>
        <w:t xml:space="preserve"> </w:t>
      </w:r>
      <w:r>
        <w:t>with</w:t>
      </w:r>
      <w:r>
        <w:rPr>
          <w:spacing w:val="-1"/>
        </w:rPr>
        <w:t xml:space="preserve"> </w:t>
      </w:r>
      <w:r>
        <w:t>all</w:t>
      </w:r>
      <w:r>
        <w:rPr>
          <w:spacing w:val="-1"/>
        </w:rPr>
        <w:t xml:space="preserve"> </w:t>
      </w:r>
      <w:r>
        <w:t>of the</w:t>
      </w:r>
      <w:r>
        <w:rPr>
          <w:spacing w:val="-1"/>
        </w:rPr>
        <w:t xml:space="preserve"> </w:t>
      </w:r>
      <w:r>
        <w:t>provisions</w:t>
      </w:r>
      <w:r>
        <w:rPr>
          <w:spacing w:val="-1"/>
        </w:rPr>
        <w:t xml:space="preserve"> </w:t>
      </w:r>
      <w:r>
        <w:t>of this</w:t>
      </w:r>
      <w:r>
        <w:rPr>
          <w:spacing w:val="-1"/>
        </w:rPr>
        <w:t xml:space="preserve"> </w:t>
      </w:r>
      <w:r>
        <w:rPr>
          <w:u w:val="single"/>
        </w:rPr>
        <w:t>Article</w:t>
      </w:r>
      <w:r>
        <w:rPr>
          <w:spacing w:val="-1"/>
          <w:u w:val="single"/>
        </w:rPr>
        <w:t xml:space="preserve"> </w:t>
      </w:r>
      <w:r>
        <w:rPr>
          <w:u w:val="single"/>
        </w:rPr>
        <w:t>47</w:t>
      </w:r>
      <w:r>
        <w:t xml:space="preserve"> before</w:t>
      </w:r>
      <w:r>
        <w:rPr>
          <w:spacing w:val="-1"/>
        </w:rPr>
        <w:t xml:space="preserve"> </w:t>
      </w:r>
      <w:r>
        <w:t>assigning its interest in this Lease or subletting the Demised Premises or any portion thereof.</w:t>
      </w:r>
    </w:p>
    <w:p w14:paraId="5BF841F0" w14:textId="77777777" w:rsidR="00FE5876" w:rsidRDefault="00EF798B">
      <w:pPr>
        <w:pStyle w:val="ListParagraph"/>
        <w:numPr>
          <w:ilvl w:val="1"/>
          <w:numId w:val="16"/>
        </w:numPr>
        <w:tabs>
          <w:tab w:val="left" w:pos="1918"/>
        </w:tabs>
        <w:spacing w:before="252"/>
        <w:ind w:right="555" w:firstLine="720"/>
        <w:jc w:val="both"/>
      </w:pPr>
      <w:r>
        <w:t>In</w:t>
      </w:r>
      <w:r>
        <w:rPr>
          <w:spacing w:val="-9"/>
        </w:rPr>
        <w:t xml:space="preserve"> </w:t>
      </w:r>
      <w:r>
        <w:t>no</w:t>
      </w:r>
      <w:r>
        <w:rPr>
          <w:spacing w:val="-6"/>
        </w:rPr>
        <w:t xml:space="preserve"> </w:t>
      </w:r>
      <w:r>
        <w:t>event</w:t>
      </w:r>
      <w:r>
        <w:rPr>
          <w:spacing w:val="-9"/>
        </w:rPr>
        <w:t xml:space="preserve"> </w:t>
      </w:r>
      <w:r>
        <w:t>shall</w:t>
      </w:r>
      <w:r>
        <w:rPr>
          <w:spacing w:val="-5"/>
        </w:rPr>
        <w:t xml:space="preserve"> </w:t>
      </w:r>
      <w:r>
        <w:t>Tenant</w:t>
      </w:r>
      <w:r>
        <w:rPr>
          <w:spacing w:val="-9"/>
        </w:rPr>
        <w:t xml:space="preserve"> </w:t>
      </w:r>
      <w:r>
        <w:t>be</w:t>
      </w:r>
      <w:r>
        <w:rPr>
          <w:spacing w:val="-9"/>
        </w:rPr>
        <w:t xml:space="preserve"> </w:t>
      </w:r>
      <w:r>
        <w:t>entitled</w:t>
      </w:r>
      <w:r>
        <w:rPr>
          <w:spacing w:val="-6"/>
        </w:rPr>
        <w:t xml:space="preserve"> </w:t>
      </w:r>
      <w:r>
        <w:t>to</w:t>
      </w:r>
      <w:r>
        <w:rPr>
          <w:spacing w:val="-6"/>
        </w:rPr>
        <w:t xml:space="preserve"> </w:t>
      </w:r>
      <w:r>
        <w:t>make,</w:t>
      </w:r>
      <w:r>
        <w:rPr>
          <w:spacing w:val="-7"/>
        </w:rPr>
        <w:t xml:space="preserve"> </w:t>
      </w:r>
      <w:r>
        <w:t>nor</w:t>
      </w:r>
      <w:r>
        <w:rPr>
          <w:spacing w:val="-9"/>
        </w:rPr>
        <w:t xml:space="preserve"> </w:t>
      </w:r>
      <w:r>
        <w:t>shall</w:t>
      </w:r>
      <w:r>
        <w:rPr>
          <w:spacing w:val="-9"/>
        </w:rPr>
        <w:t xml:space="preserve"> </w:t>
      </w:r>
      <w:r>
        <w:t>Tenant</w:t>
      </w:r>
      <w:r>
        <w:rPr>
          <w:spacing w:val="-9"/>
        </w:rPr>
        <w:t xml:space="preserve"> </w:t>
      </w:r>
      <w:r>
        <w:t>make,</w:t>
      </w:r>
      <w:r>
        <w:rPr>
          <w:spacing w:val="-7"/>
        </w:rPr>
        <w:t xml:space="preserve"> </w:t>
      </w:r>
      <w:r>
        <w:t>any</w:t>
      </w:r>
      <w:r>
        <w:rPr>
          <w:spacing w:val="-9"/>
        </w:rPr>
        <w:t xml:space="preserve"> </w:t>
      </w:r>
      <w:r>
        <w:t>claim,</w:t>
      </w:r>
      <w:r>
        <w:rPr>
          <w:spacing w:val="-7"/>
        </w:rPr>
        <w:t xml:space="preserve"> </w:t>
      </w:r>
      <w:r>
        <w:t>and</w:t>
      </w:r>
      <w:r>
        <w:rPr>
          <w:spacing w:val="-6"/>
        </w:rPr>
        <w:t xml:space="preserve"> </w:t>
      </w:r>
      <w:r>
        <w:t>Tenant hereby waives any claim, for money damages (nor shall Tenant claim any money damages by way of set- off,</w:t>
      </w:r>
      <w:r>
        <w:rPr>
          <w:spacing w:val="-1"/>
        </w:rPr>
        <w:t xml:space="preserve"> </w:t>
      </w:r>
      <w:r>
        <w:t>counterclaim</w:t>
      </w:r>
      <w:r>
        <w:rPr>
          <w:spacing w:val="-2"/>
        </w:rPr>
        <w:t xml:space="preserve"> </w:t>
      </w:r>
      <w:r>
        <w:t>or</w:t>
      </w:r>
      <w:r>
        <w:rPr>
          <w:spacing w:val="-4"/>
        </w:rPr>
        <w:t xml:space="preserve"> </w:t>
      </w:r>
      <w:r>
        <w:t>defense)</w:t>
      </w:r>
      <w:r>
        <w:rPr>
          <w:spacing w:val="-4"/>
        </w:rPr>
        <w:t xml:space="preserve"> </w:t>
      </w:r>
      <w:r>
        <w:t>based upon</w:t>
      </w:r>
      <w:r>
        <w:rPr>
          <w:spacing w:val="-4"/>
        </w:rPr>
        <w:t xml:space="preserve"> </w:t>
      </w:r>
      <w:r>
        <w:t>any claim</w:t>
      </w:r>
      <w:r>
        <w:rPr>
          <w:spacing w:val="-2"/>
        </w:rPr>
        <w:t xml:space="preserve"> </w:t>
      </w:r>
      <w:r>
        <w:t>or</w:t>
      </w:r>
      <w:r>
        <w:rPr>
          <w:spacing w:val="-4"/>
        </w:rPr>
        <w:t xml:space="preserve"> </w:t>
      </w:r>
      <w:r>
        <w:t>assertion</w:t>
      </w:r>
      <w:r>
        <w:rPr>
          <w:spacing w:val="-5"/>
        </w:rPr>
        <w:t xml:space="preserve"> </w:t>
      </w:r>
      <w:r>
        <w:t>by</w:t>
      </w:r>
      <w:r>
        <w:rPr>
          <w:spacing w:val="-4"/>
        </w:rPr>
        <w:t xml:space="preserve"> </w:t>
      </w:r>
      <w:r>
        <w:t>Tenant</w:t>
      </w:r>
      <w:r>
        <w:rPr>
          <w:spacing w:val="-4"/>
        </w:rPr>
        <w:t xml:space="preserve"> </w:t>
      </w:r>
      <w:r>
        <w:t>that Landlord has</w:t>
      </w:r>
      <w:r>
        <w:rPr>
          <w:spacing w:val="-4"/>
        </w:rPr>
        <w:t xml:space="preserve"> </w:t>
      </w:r>
      <w:r>
        <w:t>unreasonably withheld,</w:t>
      </w:r>
      <w:r>
        <w:rPr>
          <w:spacing w:val="-10"/>
        </w:rPr>
        <w:t xml:space="preserve"> </w:t>
      </w:r>
      <w:r>
        <w:t>conditioned</w:t>
      </w:r>
      <w:r>
        <w:rPr>
          <w:spacing w:val="-9"/>
        </w:rPr>
        <w:t xml:space="preserve"> </w:t>
      </w:r>
      <w:r>
        <w:t>or</w:t>
      </w:r>
      <w:r>
        <w:rPr>
          <w:spacing w:val="-11"/>
        </w:rPr>
        <w:t xml:space="preserve"> </w:t>
      </w:r>
      <w:r>
        <w:t>delayed</w:t>
      </w:r>
      <w:r>
        <w:rPr>
          <w:spacing w:val="-9"/>
        </w:rPr>
        <w:t xml:space="preserve"> </w:t>
      </w:r>
      <w:r>
        <w:t>its</w:t>
      </w:r>
      <w:r>
        <w:rPr>
          <w:spacing w:val="-8"/>
        </w:rPr>
        <w:t xml:space="preserve"> </w:t>
      </w:r>
      <w:r>
        <w:t>consent</w:t>
      </w:r>
      <w:r>
        <w:rPr>
          <w:spacing w:val="-11"/>
        </w:rPr>
        <w:t xml:space="preserve"> </w:t>
      </w:r>
      <w:r>
        <w:t>or</w:t>
      </w:r>
      <w:r>
        <w:rPr>
          <w:spacing w:val="-8"/>
        </w:rPr>
        <w:t xml:space="preserve"> </w:t>
      </w:r>
      <w:r>
        <w:t>approval</w:t>
      </w:r>
      <w:r>
        <w:rPr>
          <w:spacing w:val="-11"/>
        </w:rPr>
        <w:t xml:space="preserve"> </w:t>
      </w:r>
      <w:r>
        <w:t>to</w:t>
      </w:r>
      <w:r>
        <w:rPr>
          <w:spacing w:val="-9"/>
        </w:rPr>
        <w:t xml:space="preserve"> </w:t>
      </w:r>
      <w:r>
        <w:t>a</w:t>
      </w:r>
      <w:r>
        <w:rPr>
          <w:spacing w:val="-11"/>
        </w:rPr>
        <w:t xml:space="preserve"> </w:t>
      </w:r>
      <w:r>
        <w:t>proposed</w:t>
      </w:r>
      <w:r>
        <w:rPr>
          <w:spacing w:val="-9"/>
        </w:rPr>
        <w:t xml:space="preserve"> </w:t>
      </w:r>
      <w:r>
        <w:t>assignment</w:t>
      </w:r>
      <w:r>
        <w:rPr>
          <w:spacing w:val="-11"/>
        </w:rPr>
        <w:t xml:space="preserve"> </w:t>
      </w:r>
      <w:r>
        <w:t>or</w:t>
      </w:r>
      <w:r>
        <w:rPr>
          <w:spacing w:val="-11"/>
        </w:rPr>
        <w:t xml:space="preserve"> </w:t>
      </w:r>
      <w:r>
        <w:t>subletting</w:t>
      </w:r>
      <w:r>
        <w:rPr>
          <w:spacing w:val="-12"/>
        </w:rPr>
        <w:t xml:space="preserve"> </w:t>
      </w:r>
      <w:r>
        <w:t>as</w:t>
      </w:r>
      <w:r>
        <w:rPr>
          <w:spacing w:val="-11"/>
        </w:rPr>
        <w:t xml:space="preserve"> </w:t>
      </w:r>
      <w:r>
        <w:t>provided for</w:t>
      </w:r>
      <w:r>
        <w:rPr>
          <w:spacing w:val="-6"/>
        </w:rPr>
        <w:t xml:space="preserve"> </w:t>
      </w:r>
      <w:r>
        <w:t>in</w:t>
      </w:r>
      <w:r>
        <w:rPr>
          <w:spacing w:val="-7"/>
        </w:rPr>
        <w:t xml:space="preserve"> </w:t>
      </w:r>
      <w:r>
        <w:t>this</w:t>
      </w:r>
      <w:r>
        <w:rPr>
          <w:spacing w:val="-3"/>
        </w:rPr>
        <w:t xml:space="preserve"> </w:t>
      </w:r>
      <w:r>
        <w:rPr>
          <w:u w:val="single"/>
        </w:rPr>
        <w:t>Article</w:t>
      </w:r>
      <w:r>
        <w:rPr>
          <w:spacing w:val="-6"/>
          <w:u w:val="single"/>
        </w:rPr>
        <w:t xml:space="preserve"> </w:t>
      </w:r>
      <w:r>
        <w:rPr>
          <w:u w:val="single"/>
        </w:rPr>
        <w:t>47</w:t>
      </w:r>
      <w:r>
        <w:t>.</w:t>
      </w:r>
      <w:r>
        <w:rPr>
          <w:spacing w:val="40"/>
        </w:rPr>
        <w:t xml:space="preserve"> </w:t>
      </w:r>
      <w:r>
        <w:t>Tenant’s</w:t>
      </w:r>
      <w:r>
        <w:rPr>
          <w:spacing w:val="-3"/>
        </w:rPr>
        <w:t xml:space="preserve"> </w:t>
      </w:r>
      <w:r>
        <w:t>sole</w:t>
      </w:r>
      <w:r>
        <w:rPr>
          <w:spacing w:val="-6"/>
        </w:rPr>
        <w:t xml:space="preserve"> </w:t>
      </w:r>
      <w:r>
        <w:t>remedy</w:t>
      </w:r>
      <w:r>
        <w:rPr>
          <w:spacing w:val="-7"/>
        </w:rPr>
        <w:t xml:space="preserve"> </w:t>
      </w:r>
      <w:r>
        <w:t>shall</w:t>
      </w:r>
      <w:r>
        <w:rPr>
          <w:spacing w:val="-6"/>
        </w:rPr>
        <w:t xml:space="preserve"> </w:t>
      </w:r>
      <w:r>
        <w:t>be</w:t>
      </w:r>
      <w:r>
        <w:rPr>
          <w:spacing w:val="-6"/>
        </w:rPr>
        <w:t xml:space="preserve"> </w:t>
      </w:r>
      <w:r>
        <w:t>an</w:t>
      </w:r>
      <w:r>
        <w:rPr>
          <w:spacing w:val="-7"/>
        </w:rPr>
        <w:t xml:space="preserve"> </w:t>
      </w:r>
      <w:r>
        <w:t>action</w:t>
      </w:r>
      <w:r>
        <w:rPr>
          <w:spacing w:val="-7"/>
        </w:rPr>
        <w:t xml:space="preserve"> </w:t>
      </w:r>
      <w:r>
        <w:t>or</w:t>
      </w:r>
      <w:r>
        <w:rPr>
          <w:spacing w:val="-6"/>
        </w:rPr>
        <w:t xml:space="preserve"> </w:t>
      </w:r>
      <w:r>
        <w:t>proceeding</w:t>
      </w:r>
      <w:r>
        <w:rPr>
          <w:spacing w:val="-7"/>
        </w:rPr>
        <w:t xml:space="preserve"> </w:t>
      </w:r>
      <w:r>
        <w:t>to</w:t>
      </w:r>
      <w:r>
        <w:rPr>
          <w:spacing w:val="-4"/>
        </w:rPr>
        <w:t xml:space="preserve"> </w:t>
      </w:r>
      <w:r>
        <w:t>enforce</w:t>
      </w:r>
      <w:r>
        <w:rPr>
          <w:spacing w:val="-6"/>
        </w:rPr>
        <w:t xml:space="preserve"> </w:t>
      </w:r>
      <w:r>
        <w:t>any</w:t>
      </w:r>
      <w:r>
        <w:rPr>
          <w:spacing w:val="-3"/>
        </w:rPr>
        <w:t xml:space="preserve"> </w:t>
      </w:r>
      <w:r>
        <w:t>such</w:t>
      </w:r>
      <w:r>
        <w:rPr>
          <w:spacing w:val="-7"/>
        </w:rPr>
        <w:t xml:space="preserve"> </w:t>
      </w:r>
      <w:r>
        <w:t>provision, or</w:t>
      </w:r>
      <w:r>
        <w:rPr>
          <w:spacing w:val="-9"/>
        </w:rPr>
        <w:t xml:space="preserve"> </w:t>
      </w:r>
      <w:r>
        <w:t>for</w:t>
      </w:r>
      <w:r>
        <w:rPr>
          <w:spacing w:val="-5"/>
        </w:rPr>
        <w:t xml:space="preserve"> </w:t>
      </w:r>
      <w:r>
        <w:t>specific</w:t>
      </w:r>
      <w:r>
        <w:rPr>
          <w:spacing w:val="-5"/>
        </w:rPr>
        <w:t xml:space="preserve"> </w:t>
      </w:r>
      <w:r>
        <w:t>performance,</w:t>
      </w:r>
      <w:r>
        <w:rPr>
          <w:spacing w:val="-2"/>
        </w:rPr>
        <w:t xml:space="preserve"> </w:t>
      </w:r>
      <w:r>
        <w:t>injunction</w:t>
      </w:r>
      <w:r>
        <w:rPr>
          <w:spacing w:val="-5"/>
        </w:rPr>
        <w:t xml:space="preserve"> </w:t>
      </w:r>
      <w:r>
        <w:t>or</w:t>
      </w:r>
      <w:r>
        <w:rPr>
          <w:spacing w:val="-5"/>
        </w:rPr>
        <w:t xml:space="preserve"> </w:t>
      </w:r>
      <w:r>
        <w:t>declaratory</w:t>
      </w:r>
      <w:r>
        <w:rPr>
          <w:spacing w:val="-6"/>
        </w:rPr>
        <w:t xml:space="preserve"> </w:t>
      </w:r>
      <w:r>
        <w:t>judgment,</w:t>
      </w:r>
      <w:r>
        <w:rPr>
          <w:spacing w:val="-2"/>
        </w:rPr>
        <w:t xml:space="preserve"> </w:t>
      </w:r>
      <w:r>
        <w:t>and</w:t>
      </w:r>
      <w:r>
        <w:rPr>
          <w:spacing w:val="-2"/>
        </w:rPr>
        <w:t xml:space="preserve"> </w:t>
      </w:r>
      <w:r>
        <w:t>provided</w:t>
      </w:r>
      <w:r>
        <w:rPr>
          <w:spacing w:val="-5"/>
        </w:rPr>
        <w:t xml:space="preserve"> </w:t>
      </w:r>
      <w:r>
        <w:t>Tenant</w:t>
      </w:r>
      <w:r>
        <w:rPr>
          <w:spacing w:val="-5"/>
        </w:rPr>
        <w:t xml:space="preserve"> </w:t>
      </w:r>
      <w:r>
        <w:t>is</w:t>
      </w:r>
      <w:r>
        <w:rPr>
          <w:spacing w:val="-5"/>
        </w:rPr>
        <w:t xml:space="preserve"> </w:t>
      </w:r>
      <w:r>
        <w:t>successful</w:t>
      </w:r>
      <w:r>
        <w:rPr>
          <w:spacing w:val="-5"/>
        </w:rPr>
        <w:t xml:space="preserve"> </w:t>
      </w:r>
      <w:r>
        <w:t>therein, Landlord shall pay to Tenant, the reasonable out-of-pocket costs, fees and expenses, including attorney’s fees, actually paid therein and in connection therewith by Tenant.</w:t>
      </w:r>
    </w:p>
    <w:p w14:paraId="5E067093" w14:textId="77777777" w:rsidR="00FE5876" w:rsidRDefault="00EF798B">
      <w:pPr>
        <w:pStyle w:val="ListParagraph"/>
        <w:numPr>
          <w:ilvl w:val="1"/>
          <w:numId w:val="16"/>
        </w:numPr>
        <w:tabs>
          <w:tab w:val="left" w:pos="1920"/>
        </w:tabs>
        <w:spacing w:before="252"/>
        <w:ind w:left="480" w:right="557" w:firstLine="719"/>
        <w:jc w:val="both"/>
      </w:pPr>
      <w:r>
        <w:t>Notwithstanding the foregoing, Tenant agrees that it and anyone holding through Tenant shall</w:t>
      </w:r>
      <w:r>
        <w:rPr>
          <w:spacing w:val="-4"/>
        </w:rPr>
        <w:t xml:space="preserve"> </w:t>
      </w:r>
      <w:r>
        <w:t>not</w:t>
      </w:r>
      <w:r>
        <w:rPr>
          <w:spacing w:val="-4"/>
        </w:rPr>
        <w:t xml:space="preserve"> </w:t>
      </w:r>
      <w:r>
        <w:t>use,</w:t>
      </w:r>
      <w:r>
        <w:rPr>
          <w:spacing w:val="-1"/>
        </w:rPr>
        <w:t xml:space="preserve"> </w:t>
      </w:r>
      <w:r>
        <w:t>sublet</w:t>
      </w:r>
      <w:r>
        <w:rPr>
          <w:spacing w:val="-4"/>
        </w:rPr>
        <w:t xml:space="preserve"> </w:t>
      </w:r>
      <w:r>
        <w:t>or</w:t>
      </w:r>
      <w:r>
        <w:rPr>
          <w:spacing w:val="-4"/>
        </w:rPr>
        <w:t xml:space="preserve"> </w:t>
      </w:r>
      <w:r>
        <w:t>assign</w:t>
      </w:r>
      <w:r>
        <w:rPr>
          <w:spacing w:val="-4"/>
        </w:rPr>
        <w:t xml:space="preserve"> </w:t>
      </w:r>
      <w:r>
        <w:t>all</w:t>
      </w:r>
      <w:r>
        <w:rPr>
          <w:spacing w:val="-4"/>
        </w:rPr>
        <w:t xml:space="preserve"> </w:t>
      </w:r>
      <w:r>
        <w:t>or</w:t>
      </w:r>
      <w:r>
        <w:rPr>
          <w:spacing w:val="-4"/>
        </w:rPr>
        <w:t xml:space="preserve"> </w:t>
      </w:r>
      <w:r>
        <w:t>any</w:t>
      </w:r>
      <w:r>
        <w:rPr>
          <w:spacing w:val="-4"/>
        </w:rPr>
        <w:t xml:space="preserve"> </w:t>
      </w:r>
      <w:r>
        <w:t>portion</w:t>
      </w:r>
      <w:r>
        <w:rPr>
          <w:spacing w:val="-5"/>
        </w:rPr>
        <w:t xml:space="preserve"> </w:t>
      </w:r>
      <w:r>
        <w:t>of</w:t>
      </w:r>
      <w:r>
        <w:rPr>
          <w:spacing w:val="-4"/>
        </w:rPr>
        <w:t xml:space="preserve"> </w:t>
      </w:r>
      <w:r>
        <w:t>the</w:t>
      </w:r>
      <w:r>
        <w:rPr>
          <w:spacing w:val="-4"/>
        </w:rPr>
        <w:t xml:space="preserve"> </w:t>
      </w:r>
      <w:r>
        <w:t>Demised Premises</w:t>
      </w:r>
      <w:r>
        <w:rPr>
          <w:spacing w:val="-4"/>
        </w:rPr>
        <w:t xml:space="preserve"> </w:t>
      </w:r>
      <w:r>
        <w:t>to any</w:t>
      </w:r>
      <w:r>
        <w:rPr>
          <w:spacing w:val="-4"/>
        </w:rPr>
        <w:t xml:space="preserve"> </w:t>
      </w:r>
      <w:r>
        <w:t>subtenant</w:t>
      </w:r>
      <w:r>
        <w:rPr>
          <w:spacing w:val="-4"/>
        </w:rPr>
        <w:t xml:space="preserve"> </w:t>
      </w:r>
      <w:r>
        <w:t>or</w:t>
      </w:r>
      <w:r>
        <w:rPr>
          <w:spacing w:val="-4"/>
        </w:rPr>
        <w:t xml:space="preserve"> </w:t>
      </w:r>
      <w:r>
        <w:t>assignee</w:t>
      </w:r>
      <w:r>
        <w:rPr>
          <w:spacing w:val="-4"/>
        </w:rPr>
        <w:t xml:space="preserve"> </w:t>
      </w:r>
      <w:r>
        <w:t>who will use the Demised Premises or any portion thereof for any of the following designated uses or for any other use which is substantially similar to any one of the following designated uses:</w:t>
      </w:r>
    </w:p>
    <w:p w14:paraId="38198FD2" w14:textId="77777777" w:rsidR="00FE5876" w:rsidRDefault="00FE5876">
      <w:pPr>
        <w:jc w:val="both"/>
        <w:sectPr w:rsidR="00FE5876">
          <w:pgSz w:w="12240" w:h="15840"/>
          <w:pgMar w:top="1360" w:right="880" w:bottom="1200" w:left="960" w:header="0" w:footer="1018" w:gutter="0"/>
          <w:cols w:space="720"/>
        </w:sectPr>
      </w:pPr>
    </w:p>
    <w:p w14:paraId="47AF2BA7" w14:textId="77777777" w:rsidR="00FE5876" w:rsidRDefault="00EF798B">
      <w:pPr>
        <w:pStyle w:val="ListParagraph"/>
        <w:numPr>
          <w:ilvl w:val="2"/>
          <w:numId w:val="16"/>
        </w:numPr>
        <w:tabs>
          <w:tab w:val="left" w:pos="2639"/>
        </w:tabs>
        <w:spacing w:before="74"/>
        <w:ind w:left="2639"/>
      </w:pPr>
      <w:r>
        <w:t>federal,</w:t>
      </w:r>
      <w:r>
        <w:rPr>
          <w:spacing w:val="-3"/>
        </w:rPr>
        <w:t xml:space="preserve"> </w:t>
      </w:r>
      <w:r>
        <w:t>state</w:t>
      </w:r>
      <w:r>
        <w:rPr>
          <w:spacing w:val="-4"/>
        </w:rPr>
        <w:t xml:space="preserve"> </w:t>
      </w:r>
      <w:r>
        <w:t>or</w:t>
      </w:r>
      <w:r>
        <w:rPr>
          <w:spacing w:val="-4"/>
        </w:rPr>
        <w:t xml:space="preserve"> </w:t>
      </w:r>
      <w:r>
        <w:t>local</w:t>
      </w:r>
      <w:r>
        <w:rPr>
          <w:spacing w:val="-3"/>
        </w:rPr>
        <w:t xml:space="preserve"> </w:t>
      </w:r>
      <w:r>
        <w:t>governmental</w:t>
      </w:r>
      <w:r>
        <w:rPr>
          <w:spacing w:val="-4"/>
        </w:rPr>
        <w:t xml:space="preserve"> </w:t>
      </w:r>
      <w:r>
        <w:t>division,</w:t>
      </w:r>
      <w:r>
        <w:rPr>
          <w:spacing w:val="-1"/>
        </w:rPr>
        <w:t xml:space="preserve"> </w:t>
      </w:r>
      <w:r>
        <w:t>department</w:t>
      </w:r>
      <w:r>
        <w:rPr>
          <w:spacing w:val="-4"/>
        </w:rPr>
        <w:t xml:space="preserve"> </w:t>
      </w:r>
      <w:r>
        <w:t>or</w:t>
      </w:r>
      <w:r>
        <w:rPr>
          <w:spacing w:val="-3"/>
        </w:rPr>
        <w:t xml:space="preserve"> </w:t>
      </w:r>
      <w:r>
        <w:rPr>
          <w:spacing w:val="-2"/>
        </w:rPr>
        <w:t>agency;</w:t>
      </w:r>
    </w:p>
    <w:p w14:paraId="262A80A2" w14:textId="77777777" w:rsidR="00FE5876" w:rsidRDefault="00EF798B">
      <w:pPr>
        <w:pStyle w:val="ListParagraph"/>
        <w:numPr>
          <w:ilvl w:val="2"/>
          <w:numId w:val="16"/>
        </w:numPr>
        <w:tabs>
          <w:tab w:val="left" w:pos="2639"/>
        </w:tabs>
        <w:spacing w:before="251"/>
        <w:ind w:left="2639"/>
      </w:pPr>
      <w:r>
        <w:t>union</w:t>
      </w:r>
      <w:r>
        <w:rPr>
          <w:spacing w:val="-3"/>
        </w:rPr>
        <w:t xml:space="preserve"> </w:t>
      </w:r>
      <w:r>
        <w:t>or</w:t>
      </w:r>
      <w:r>
        <w:rPr>
          <w:spacing w:val="-3"/>
        </w:rPr>
        <w:t xml:space="preserve"> </w:t>
      </w:r>
      <w:r>
        <w:t>labor</w:t>
      </w:r>
      <w:r>
        <w:rPr>
          <w:spacing w:val="-3"/>
        </w:rPr>
        <w:t xml:space="preserve"> </w:t>
      </w:r>
      <w:r>
        <w:rPr>
          <w:spacing w:val="-2"/>
        </w:rPr>
        <w:t>organization;</w:t>
      </w:r>
    </w:p>
    <w:p w14:paraId="47958DF5" w14:textId="77777777" w:rsidR="00FE5876" w:rsidRDefault="00FE5876">
      <w:pPr>
        <w:pStyle w:val="BodyText"/>
        <w:spacing w:before="2"/>
      </w:pPr>
    </w:p>
    <w:p w14:paraId="4F73D84E" w14:textId="77777777" w:rsidR="00FE5876" w:rsidRDefault="00EF798B">
      <w:pPr>
        <w:pStyle w:val="ListParagraph"/>
        <w:numPr>
          <w:ilvl w:val="2"/>
          <w:numId w:val="16"/>
        </w:numPr>
        <w:tabs>
          <w:tab w:val="left" w:pos="2634"/>
        </w:tabs>
        <w:ind w:left="1199" w:right="564" w:firstLine="720"/>
        <w:jc w:val="both"/>
      </w:pPr>
      <w:r>
        <w:t>office</w:t>
      </w:r>
      <w:r>
        <w:rPr>
          <w:spacing w:val="-14"/>
        </w:rPr>
        <w:t xml:space="preserve"> </w:t>
      </w:r>
      <w:r>
        <w:t>for</w:t>
      </w:r>
      <w:r>
        <w:rPr>
          <w:spacing w:val="-14"/>
        </w:rPr>
        <w:t xml:space="preserve"> </w:t>
      </w:r>
      <w:r>
        <w:t>the</w:t>
      </w:r>
      <w:r>
        <w:rPr>
          <w:spacing w:val="-14"/>
        </w:rPr>
        <w:t xml:space="preserve"> </w:t>
      </w:r>
      <w:r>
        <w:t>practice</w:t>
      </w:r>
      <w:r>
        <w:rPr>
          <w:spacing w:val="-13"/>
        </w:rPr>
        <w:t xml:space="preserve"> </w:t>
      </w:r>
      <w:r>
        <w:t>of</w:t>
      </w:r>
      <w:r>
        <w:rPr>
          <w:spacing w:val="-14"/>
        </w:rPr>
        <w:t xml:space="preserve"> </w:t>
      </w:r>
      <w:r>
        <w:t>medicine,</w:t>
      </w:r>
      <w:r>
        <w:rPr>
          <w:spacing w:val="-13"/>
        </w:rPr>
        <w:t xml:space="preserve"> </w:t>
      </w:r>
      <w:r>
        <w:t>dentistry</w:t>
      </w:r>
      <w:r>
        <w:rPr>
          <w:spacing w:val="-13"/>
        </w:rPr>
        <w:t xml:space="preserve"> </w:t>
      </w:r>
      <w:r>
        <w:t>or</w:t>
      </w:r>
      <w:r>
        <w:rPr>
          <w:spacing w:val="-13"/>
        </w:rPr>
        <w:t xml:space="preserve"> </w:t>
      </w:r>
      <w:r>
        <w:t>the</w:t>
      </w:r>
      <w:r>
        <w:rPr>
          <w:spacing w:val="-13"/>
        </w:rPr>
        <w:t xml:space="preserve"> </w:t>
      </w:r>
      <w:r>
        <w:t>rendering</w:t>
      </w:r>
      <w:r>
        <w:rPr>
          <w:spacing w:val="-14"/>
        </w:rPr>
        <w:t xml:space="preserve"> </w:t>
      </w:r>
      <w:r>
        <w:t>of</w:t>
      </w:r>
      <w:r>
        <w:rPr>
          <w:spacing w:val="-9"/>
        </w:rPr>
        <w:t xml:space="preserve"> </w:t>
      </w:r>
      <w:r>
        <w:t>other</w:t>
      </w:r>
      <w:r>
        <w:rPr>
          <w:spacing w:val="-14"/>
        </w:rPr>
        <w:t xml:space="preserve"> </w:t>
      </w:r>
      <w:r>
        <w:t>health</w:t>
      </w:r>
      <w:r>
        <w:rPr>
          <w:spacing w:val="-13"/>
        </w:rPr>
        <w:t xml:space="preserve"> </w:t>
      </w:r>
      <w:r>
        <w:t xml:space="preserve">related </w:t>
      </w:r>
      <w:r>
        <w:rPr>
          <w:spacing w:val="-2"/>
        </w:rPr>
        <w:t>services;</w:t>
      </w:r>
    </w:p>
    <w:p w14:paraId="2A3DFC2F" w14:textId="77777777" w:rsidR="00FE5876" w:rsidRDefault="00FE5876">
      <w:pPr>
        <w:pStyle w:val="BodyText"/>
        <w:spacing w:before="1"/>
      </w:pPr>
    </w:p>
    <w:p w14:paraId="2700545E" w14:textId="77777777" w:rsidR="00FE5876" w:rsidRDefault="00EF798B">
      <w:pPr>
        <w:pStyle w:val="ListParagraph"/>
        <w:numPr>
          <w:ilvl w:val="2"/>
          <w:numId w:val="16"/>
        </w:numPr>
        <w:tabs>
          <w:tab w:val="left" w:pos="2636"/>
        </w:tabs>
        <w:ind w:left="1199" w:right="556" w:firstLine="720"/>
        <w:jc w:val="both"/>
      </w:pPr>
      <w:r>
        <w:t xml:space="preserve">chemical or pharmaceutical company; provided. however, that the subletting or assignment to such a company which will use the Demised Premises only for executive, general and sales offices and waive the right to conduct any research and development shall not be </w:t>
      </w:r>
      <w:r>
        <w:rPr>
          <w:spacing w:val="-2"/>
        </w:rPr>
        <w:t>prohibited;</w:t>
      </w:r>
    </w:p>
    <w:p w14:paraId="52B163F4" w14:textId="77777777" w:rsidR="00FE5876" w:rsidRDefault="00EF798B">
      <w:pPr>
        <w:pStyle w:val="ListParagraph"/>
        <w:numPr>
          <w:ilvl w:val="2"/>
          <w:numId w:val="16"/>
        </w:numPr>
        <w:tabs>
          <w:tab w:val="left" w:pos="2636"/>
        </w:tabs>
        <w:spacing w:before="252"/>
        <w:ind w:left="1199" w:right="561" w:firstLine="719"/>
        <w:jc w:val="both"/>
      </w:pPr>
      <w:r>
        <w:t>insurance claims office, including unemployment insurance or worker’s compensation insurance;</w:t>
      </w:r>
    </w:p>
    <w:p w14:paraId="7A545E41" w14:textId="77777777" w:rsidR="00FE5876" w:rsidRDefault="00FE5876">
      <w:pPr>
        <w:pStyle w:val="BodyText"/>
        <w:spacing w:before="1"/>
      </w:pPr>
    </w:p>
    <w:p w14:paraId="11B0E2EB" w14:textId="77777777" w:rsidR="00FE5876" w:rsidRDefault="00EF798B">
      <w:pPr>
        <w:pStyle w:val="ListParagraph"/>
        <w:numPr>
          <w:ilvl w:val="2"/>
          <w:numId w:val="16"/>
        </w:numPr>
        <w:tabs>
          <w:tab w:val="left" w:pos="2638"/>
        </w:tabs>
        <w:ind w:left="2638" w:hanging="719"/>
      </w:pPr>
      <w:r>
        <w:t>retail</w:t>
      </w:r>
      <w:r>
        <w:rPr>
          <w:spacing w:val="-6"/>
        </w:rPr>
        <w:t xml:space="preserve"> </w:t>
      </w:r>
      <w:r>
        <w:t>brokerage</w:t>
      </w:r>
      <w:r>
        <w:rPr>
          <w:spacing w:val="-4"/>
        </w:rPr>
        <w:t xml:space="preserve"> </w:t>
      </w:r>
      <w:r>
        <w:t>firm</w:t>
      </w:r>
      <w:r>
        <w:rPr>
          <w:spacing w:val="-1"/>
        </w:rPr>
        <w:t xml:space="preserve"> </w:t>
      </w:r>
      <w:r>
        <w:t>serving</w:t>
      </w:r>
      <w:r>
        <w:rPr>
          <w:spacing w:val="-3"/>
        </w:rPr>
        <w:t xml:space="preserve"> </w:t>
      </w:r>
      <w:r>
        <w:t>members</w:t>
      </w:r>
      <w:r>
        <w:rPr>
          <w:spacing w:val="-4"/>
        </w:rPr>
        <w:t xml:space="preserve"> </w:t>
      </w:r>
      <w:r>
        <w:t>of the</w:t>
      </w:r>
      <w:r>
        <w:rPr>
          <w:spacing w:val="-4"/>
        </w:rPr>
        <w:t xml:space="preserve"> </w:t>
      </w:r>
      <w:r>
        <w:t>general</w:t>
      </w:r>
      <w:r>
        <w:rPr>
          <w:spacing w:val="-3"/>
        </w:rPr>
        <w:t xml:space="preserve"> </w:t>
      </w:r>
      <w:r>
        <w:rPr>
          <w:spacing w:val="-2"/>
        </w:rPr>
        <w:t>public;</w:t>
      </w:r>
    </w:p>
    <w:p w14:paraId="49FE1C39" w14:textId="77777777" w:rsidR="00FE5876" w:rsidRDefault="00EF798B">
      <w:pPr>
        <w:pStyle w:val="ListParagraph"/>
        <w:numPr>
          <w:ilvl w:val="2"/>
          <w:numId w:val="16"/>
        </w:numPr>
        <w:tabs>
          <w:tab w:val="left" w:pos="2638"/>
        </w:tabs>
        <w:spacing w:before="251"/>
        <w:ind w:left="2638"/>
      </w:pPr>
      <w:r>
        <w:t>courier</w:t>
      </w:r>
      <w:r>
        <w:rPr>
          <w:spacing w:val="-4"/>
        </w:rPr>
        <w:t xml:space="preserve"> </w:t>
      </w:r>
      <w:r>
        <w:t>or</w:t>
      </w:r>
      <w:r>
        <w:rPr>
          <w:spacing w:val="-3"/>
        </w:rPr>
        <w:t xml:space="preserve"> </w:t>
      </w:r>
      <w:r>
        <w:t>messenger</w:t>
      </w:r>
      <w:r>
        <w:rPr>
          <w:spacing w:val="-4"/>
        </w:rPr>
        <w:t xml:space="preserve"> </w:t>
      </w:r>
      <w:r>
        <w:t>service;</w:t>
      </w:r>
      <w:r>
        <w:rPr>
          <w:spacing w:val="-3"/>
        </w:rPr>
        <w:t xml:space="preserve"> </w:t>
      </w:r>
      <w:r>
        <w:rPr>
          <w:spacing w:val="-5"/>
        </w:rPr>
        <w:t>or</w:t>
      </w:r>
    </w:p>
    <w:p w14:paraId="348DA228" w14:textId="77777777" w:rsidR="00FE5876" w:rsidRDefault="00FE5876">
      <w:pPr>
        <w:pStyle w:val="BodyText"/>
        <w:spacing w:before="1"/>
      </w:pPr>
    </w:p>
    <w:p w14:paraId="38929E24" w14:textId="77777777" w:rsidR="00FE5876" w:rsidRDefault="00EF798B">
      <w:pPr>
        <w:pStyle w:val="ListParagraph"/>
        <w:numPr>
          <w:ilvl w:val="2"/>
          <w:numId w:val="16"/>
        </w:numPr>
        <w:tabs>
          <w:tab w:val="left" w:pos="2638"/>
        </w:tabs>
        <w:spacing w:before="1"/>
        <w:ind w:left="2638"/>
      </w:pPr>
      <w:r>
        <w:t>event</w:t>
      </w:r>
      <w:r>
        <w:rPr>
          <w:spacing w:val="-3"/>
        </w:rPr>
        <w:t xml:space="preserve"> </w:t>
      </w:r>
      <w:r>
        <w:t>space</w:t>
      </w:r>
      <w:r>
        <w:rPr>
          <w:spacing w:val="-2"/>
        </w:rPr>
        <w:t xml:space="preserve"> </w:t>
      </w:r>
      <w:r>
        <w:t>of</w:t>
      </w:r>
      <w:r>
        <w:rPr>
          <w:spacing w:val="2"/>
        </w:rPr>
        <w:t xml:space="preserve"> </w:t>
      </w:r>
      <w:r>
        <w:t>any</w:t>
      </w:r>
      <w:r>
        <w:rPr>
          <w:spacing w:val="-2"/>
        </w:rPr>
        <w:t xml:space="preserve"> </w:t>
      </w:r>
      <w:r>
        <w:t>kind</w:t>
      </w:r>
      <w:r>
        <w:rPr>
          <w:spacing w:val="2"/>
        </w:rPr>
        <w:t xml:space="preserve"> </w:t>
      </w:r>
      <w:r>
        <w:t>or</w:t>
      </w:r>
      <w:r>
        <w:rPr>
          <w:spacing w:val="-2"/>
        </w:rPr>
        <w:t xml:space="preserve"> nature.</w:t>
      </w:r>
    </w:p>
    <w:p w14:paraId="6BC99B19" w14:textId="77777777" w:rsidR="00FE5876" w:rsidRDefault="00EF798B">
      <w:pPr>
        <w:pStyle w:val="BodyText"/>
        <w:spacing w:before="252"/>
        <w:ind w:left="479" w:right="555"/>
        <w:jc w:val="both"/>
      </w:pPr>
      <w:r>
        <w:t>A</w:t>
      </w:r>
      <w:r>
        <w:rPr>
          <w:spacing w:val="-1"/>
        </w:rPr>
        <w:t xml:space="preserve"> </w:t>
      </w:r>
      <w:r>
        <w:t xml:space="preserve">violation of any of the terms of the provisions of this </w:t>
      </w:r>
      <w:r>
        <w:rPr>
          <w:u w:val="single"/>
        </w:rPr>
        <w:t>Article 47</w:t>
      </w:r>
      <w:r>
        <w:t xml:space="preserve"> shall give Landlord the right to restrain the</w:t>
      </w:r>
      <w:r>
        <w:rPr>
          <w:spacing w:val="-7"/>
        </w:rPr>
        <w:t xml:space="preserve"> </w:t>
      </w:r>
      <w:r>
        <w:t>same</w:t>
      </w:r>
      <w:r>
        <w:rPr>
          <w:spacing w:val="-11"/>
        </w:rPr>
        <w:t xml:space="preserve"> </w:t>
      </w:r>
      <w:r>
        <w:t>by</w:t>
      </w:r>
      <w:r>
        <w:rPr>
          <w:spacing w:val="-12"/>
        </w:rPr>
        <w:t xml:space="preserve"> </w:t>
      </w:r>
      <w:r>
        <w:t>injunctive</w:t>
      </w:r>
      <w:r>
        <w:rPr>
          <w:spacing w:val="-11"/>
        </w:rPr>
        <w:t xml:space="preserve"> </w:t>
      </w:r>
      <w:r>
        <w:t>relief</w:t>
      </w:r>
      <w:r>
        <w:rPr>
          <w:spacing w:val="-7"/>
        </w:rPr>
        <w:t xml:space="preserve"> </w:t>
      </w:r>
      <w:r>
        <w:t>and/or</w:t>
      </w:r>
      <w:r>
        <w:rPr>
          <w:spacing w:val="-11"/>
        </w:rPr>
        <w:t xml:space="preserve"> </w:t>
      </w:r>
      <w:r>
        <w:t>cancel</w:t>
      </w:r>
      <w:r>
        <w:rPr>
          <w:spacing w:val="-11"/>
        </w:rPr>
        <w:t xml:space="preserve"> </w:t>
      </w:r>
      <w:r>
        <w:t>and</w:t>
      </w:r>
      <w:r>
        <w:rPr>
          <w:spacing w:val="-8"/>
        </w:rPr>
        <w:t xml:space="preserve"> </w:t>
      </w:r>
      <w:r>
        <w:t>terminate</w:t>
      </w:r>
      <w:r>
        <w:rPr>
          <w:spacing w:val="-11"/>
        </w:rPr>
        <w:t xml:space="preserve"> </w:t>
      </w:r>
      <w:r>
        <w:t>this</w:t>
      </w:r>
      <w:r>
        <w:rPr>
          <w:spacing w:val="-7"/>
        </w:rPr>
        <w:t xml:space="preserve"> </w:t>
      </w:r>
      <w:r>
        <w:t>Lease</w:t>
      </w:r>
      <w:r>
        <w:rPr>
          <w:spacing w:val="-7"/>
        </w:rPr>
        <w:t xml:space="preserve"> </w:t>
      </w:r>
      <w:r>
        <w:t>upon</w:t>
      </w:r>
      <w:r>
        <w:rPr>
          <w:spacing w:val="-12"/>
        </w:rPr>
        <w:t xml:space="preserve"> </w:t>
      </w:r>
      <w:r>
        <w:t>thirty</w:t>
      </w:r>
      <w:r>
        <w:rPr>
          <w:spacing w:val="-7"/>
        </w:rPr>
        <w:t xml:space="preserve"> </w:t>
      </w:r>
      <w:r>
        <w:t>(30)</w:t>
      </w:r>
      <w:r>
        <w:rPr>
          <w:spacing w:val="-11"/>
        </w:rPr>
        <w:t xml:space="preserve"> </w:t>
      </w:r>
      <w:r>
        <w:t>days’</w:t>
      </w:r>
      <w:r>
        <w:rPr>
          <w:spacing w:val="-7"/>
        </w:rPr>
        <w:t xml:space="preserve"> </w:t>
      </w:r>
      <w:r>
        <w:t>notice</w:t>
      </w:r>
      <w:r>
        <w:rPr>
          <w:spacing w:val="-11"/>
        </w:rPr>
        <w:t xml:space="preserve"> </w:t>
      </w:r>
      <w:r>
        <w:t>in</w:t>
      </w:r>
      <w:r>
        <w:rPr>
          <w:spacing w:val="-7"/>
        </w:rPr>
        <w:t xml:space="preserve"> </w:t>
      </w:r>
      <w:r>
        <w:t>writing, and</w:t>
      </w:r>
      <w:r>
        <w:rPr>
          <w:spacing w:val="-4"/>
        </w:rPr>
        <w:t xml:space="preserve"> </w:t>
      </w:r>
      <w:r>
        <w:t>unless</w:t>
      </w:r>
      <w:r>
        <w:rPr>
          <w:spacing w:val="-7"/>
        </w:rPr>
        <w:t xml:space="preserve"> </w:t>
      </w:r>
      <w:r>
        <w:t>Tenant</w:t>
      </w:r>
      <w:r>
        <w:rPr>
          <w:spacing w:val="-7"/>
        </w:rPr>
        <w:t xml:space="preserve"> </w:t>
      </w:r>
      <w:r>
        <w:t>cures</w:t>
      </w:r>
      <w:r>
        <w:rPr>
          <w:spacing w:val="-7"/>
        </w:rPr>
        <w:t xml:space="preserve"> </w:t>
      </w:r>
      <w:r>
        <w:t>same</w:t>
      </w:r>
      <w:r>
        <w:rPr>
          <w:spacing w:val="-7"/>
        </w:rPr>
        <w:t xml:space="preserve"> </w:t>
      </w:r>
      <w:r>
        <w:t>within</w:t>
      </w:r>
      <w:r>
        <w:rPr>
          <w:spacing w:val="-3"/>
        </w:rPr>
        <w:t xml:space="preserve"> </w:t>
      </w:r>
      <w:r>
        <w:t>said</w:t>
      </w:r>
      <w:r>
        <w:rPr>
          <w:spacing w:val="-4"/>
        </w:rPr>
        <w:t xml:space="preserve"> </w:t>
      </w:r>
      <w:r>
        <w:t>thirty</w:t>
      </w:r>
      <w:r>
        <w:rPr>
          <w:spacing w:val="-8"/>
        </w:rPr>
        <w:t xml:space="preserve"> </w:t>
      </w:r>
      <w:r>
        <w:t>(30)</w:t>
      </w:r>
      <w:r>
        <w:rPr>
          <w:spacing w:val="-7"/>
        </w:rPr>
        <w:t xml:space="preserve"> </w:t>
      </w:r>
      <w:r>
        <w:t>day</w:t>
      </w:r>
      <w:r>
        <w:rPr>
          <w:spacing w:val="-8"/>
        </w:rPr>
        <w:t xml:space="preserve"> </w:t>
      </w:r>
      <w:r>
        <w:t>period,</w:t>
      </w:r>
      <w:r>
        <w:rPr>
          <w:spacing w:val="-5"/>
        </w:rPr>
        <w:t xml:space="preserve"> </w:t>
      </w:r>
      <w:r>
        <w:t>this</w:t>
      </w:r>
      <w:r>
        <w:rPr>
          <w:spacing w:val="-3"/>
        </w:rPr>
        <w:t xml:space="preserve"> </w:t>
      </w:r>
      <w:r>
        <w:t>Lease</w:t>
      </w:r>
      <w:r>
        <w:rPr>
          <w:spacing w:val="-3"/>
        </w:rPr>
        <w:t xml:space="preserve"> </w:t>
      </w:r>
      <w:r>
        <w:t>shall</w:t>
      </w:r>
      <w:r>
        <w:rPr>
          <w:spacing w:val="-3"/>
        </w:rPr>
        <w:t xml:space="preserve"> </w:t>
      </w:r>
      <w:r>
        <w:t>terminate</w:t>
      </w:r>
      <w:r>
        <w:rPr>
          <w:spacing w:val="-7"/>
        </w:rPr>
        <w:t xml:space="preserve"> </w:t>
      </w:r>
      <w:r>
        <w:t>on</w:t>
      </w:r>
      <w:r>
        <w:rPr>
          <w:spacing w:val="-8"/>
        </w:rPr>
        <w:t xml:space="preserve"> </w:t>
      </w:r>
      <w:r>
        <w:t>the</w:t>
      </w:r>
      <w:r>
        <w:rPr>
          <w:spacing w:val="-7"/>
        </w:rPr>
        <w:t xml:space="preserve"> </w:t>
      </w:r>
      <w:r>
        <w:t>day</w:t>
      </w:r>
      <w:r>
        <w:rPr>
          <w:spacing w:val="-7"/>
        </w:rPr>
        <w:t xml:space="preserve"> </w:t>
      </w:r>
      <w:r>
        <w:t>fixed in</w:t>
      </w:r>
      <w:r>
        <w:rPr>
          <w:spacing w:val="-7"/>
        </w:rPr>
        <w:t xml:space="preserve"> </w:t>
      </w:r>
      <w:r>
        <w:t>such</w:t>
      </w:r>
      <w:r>
        <w:rPr>
          <w:spacing w:val="-7"/>
        </w:rPr>
        <w:t xml:space="preserve"> </w:t>
      </w:r>
      <w:r>
        <w:t>notice</w:t>
      </w:r>
      <w:r>
        <w:rPr>
          <w:spacing w:val="-2"/>
        </w:rPr>
        <w:t xml:space="preserve"> </w:t>
      </w:r>
      <w:r>
        <w:t>in</w:t>
      </w:r>
      <w:r>
        <w:rPr>
          <w:spacing w:val="-3"/>
        </w:rPr>
        <w:t xml:space="preserve"> </w:t>
      </w:r>
      <w:r>
        <w:t>like</w:t>
      </w:r>
      <w:r>
        <w:rPr>
          <w:spacing w:val="-6"/>
        </w:rPr>
        <w:t xml:space="preserve"> </w:t>
      </w:r>
      <w:r>
        <w:t>manner</w:t>
      </w:r>
      <w:r>
        <w:rPr>
          <w:spacing w:val="-6"/>
        </w:rPr>
        <w:t xml:space="preserve"> </w:t>
      </w:r>
      <w:r>
        <w:t>as</w:t>
      </w:r>
      <w:r>
        <w:rPr>
          <w:spacing w:val="-6"/>
        </w:rPr>
        <w:t xml:space="preserve"> </w:t>
      </w:r>
      <w:r>
        <w:t>if</w:t>
      </w:r>
      <w:r>
        <w:rPr>
          <w:spacing w:val="-2"/>
        </w:rPr>
        <w:t xml:space="preserve"> </w:t>
      </w:r>
      <w:r>
        <w:t>the</w:t>
      </w:r>
      <w:r>
        <w:rPr>
          <w:spacing w:val="-6"/>
        </w:rPr>
        <w:t xml:space="preserve"> </w:t>
      </w:r>
      <w:r>
        <w:t>date</w:t>
      </w:r>
      <w:r>
        <w:rPr>
          <w:spacing w:val="-2"/>
        </w:rPr>
        <w:t xml:space="preserve"> </w:t>
      </w:r>
      <w:r>
        <w:t>were</w:t>
      </w:r>
      <w:r>
        <w:rPr>
          <w:spacing w:val="-6"/>
        </w:rPr>
        <w:t xml:space="preserve"> </w:t>
      </w:r>
      <w:r>
        <w:t>the</w:t>
      </w:r>
      <w:r>
        <w:rPr>
          <w:spacing w:val="-6"/>
        </w:rPr>
        <w:t xml:space="preserve"> </w:t>
      </w:r>
      <w:r>
        <w:t>date</w:t>
      </w:r>
      <w:r>
        <w:rPr>
          <w:spacing w:val="-2"/>
        </w:rPr>
        <w:t xml:space="preserve"> </w:t>
      </w:r>
      <w:r>
        <w:t>originally</w:t>
      </w:r>
      <w:r>
        <w:rPr>
          <w:spacing w:val="-3"/>
        </w:rPr>
        <w:t xml:space="preserve"> </w:t>
      </w:r>
      <w:r>
        <w:t>fixed</w:t>
      </w:r>
      <w:r>
        <w:rPr>
          <w:spacing w:val="-3"/>
        </w:rPr>
        <w:t xml:space="preserve"> </w:t>
      </w:r>
      <w:r>
        <w:t>for</w:t>
      </w:r>
      <w:r>
        <w:rPr>
          <w:spacing w:val="-6"/>
        </w:rPr>
        <w:t xml:space="preserve"> </w:t>
      </w:r>
      <w:r>
        <w:t>the</w:t>
      </w:r>
      <w:r>
        <w:rPr>
          <w:spacing w:val="-6"/>
        </w:rPr>
        <w:t xml:space="preserve"> </w:t>
      </w:r>
      <w:r>
        <w:t>termination</w:t>
      </w:r>
      <w:r>
        <w:rPr>
          <w:spacing w:val="-7"/>
        </w:rPr>
        <w:t xml:space="preserve"> </w:t>
      </w:r>
      <w:r>
        <w:t>thereof</w:t>
      </w:r>
      <w:r>
        <w:rPr>
          <w:spacing w:val="-2"/>
        </w:rPr>
        <w:t xml:space="preserve"> </w:t>
      </w:r>
      <w:r>
        <w:t>herein. Tenant acknowledges that Tenant’s agreements as herein set forth constitute a substantial obligation of Tenant and a material inducement for Landlord to enter into this Lease, and, but for this inducement, Landlord would not enter into this Lease.</w:t>
      </w:r>
      <w:r>
        <w:rPr>
          <w:spacing w:val="40"/>
        </w:rPr>
        <w:t xml:space="preserve"> </w:t>
      </w:r>
      <w:r>
        <w:t>A default by Tenant of the foregoing shall be considered a material</w:t>
      </w:r>
      <w:r>
        <w:rPr>
          <w:spacing w:val="-14"/>
        </w:rPr>
        <w:t xml:space="preserve"> </w:t>
      </w:r>
      <w:r>
        <w:t>default</w:t>
      </w:r>
      <w:r>
        <w:rPr>
          <w:spacing w:val="-14"/>
        </w:rPr>
        <w:t xml:space="preserve"> </w:t>
      </w:r>
      <w:r>
        <w:t>under</w:t>
      </w:r>
      <w:r>
        <w:rPr>
          <w:spacing w:val="-14"/>
        </w:rPr>
        <w:t xml:space="preserve"> </w:t>
      </w:r>
      <w:r>
        <w:t>this</w:t>
      </w:r>
      <w:r>
        <w:rPr>
          <w:spacing w:val="-13"/>
        </w:rPr>
        <w:t xml:space="preserve"> </w:t>
      </w:r>
      <w:r>
        <w:t>Lease,</w:t>
      </w:r>
      <w:r>
        <w:rPr>
          <w:spacing w:val="-14"/>
        </w:rPr>
        <w:t xml:space="preserve"> </w:t>
      </w:r>
      <w:r>
        <w:t>for</w:t>
      </w:r>
      <w:r>
        <w:rPr>
          <w:spacing w:val="-14"/>
        </w:rPr>
        <w:t xml:space="preserve"> </w:t>
      </w:r>
      <w:r>
        <w:t>which</w:t>
      </w:r>
      <w:r>
        <w:rPr>
          <w:spacing w:val="-14"/>
        </w:rPr>
        <w:t xml:space="preserve"> </w:t>
      </w:r>
      <w:r>
        <w:t>Landlord</w:t>
      </w:r>
      <w:r>
        <w:rPr>
          <w:spacing w:val="-13"/>
        </w:rPr>
        <w:t xml:space="preserve"> </w:t>
      </w:r>
      <w:r>
        <w:t>may</w:t>
      </w:r>
      <w:r>
        <w:rPr>
          <w:spacing w:val="-14"/>
        </w:rPr>
        <w:t xml:space="preserve"> </w:t>
      </w:r>
      <w:r>
        <w:t>(following</w:t>
      </w:r>
      <w:r>
        <w:rPr>
          <w:spacing w:val="-14"/>
        </w:rPr>
        <w:t xml:space="preserve"> </w:t>
      </w:r>
      <w:r>
        <w:t>the</w:t>
      </w:r>
      <w:r>
        <w:rPr>
          <w:spacing w:val="-14"/>
        </w:rPr>
        <w:t xml:space="preserve"> </w:t>
      </w:r>
      <w:r>
        <w:t>expiration</w:t>
      </w:r>
      <w:r>
        <w:rPr>
          <w:spacing w:val="-13"/>
        </w:rPr>
        <w:t xml:space="preserve"> </w:t>
      </w:r>
      <w:r>
        <w:t>of</w:t>
      </w:r>
      <w:r>
        <w:rPr>
          <w:spacing w:val="-14"/>
        </w:rPr>
        <w:t xml:space="preserve"> </w:t>
      </w:r>
      <w:r>
        <w:t>any</w:t>
      </w:r>
      <w:r>
        <w:rPr>
          <w:spacing w:val="-14"/>
        </w:rPr>
        <w:t xml:space="preserve"> </w:t>
      </w:r>
      <w:r>
        <w:t>applicable</w:t>
      </w:r>
      <w:r>
        <w:rPr>
          <w:spacing w:val="-14"/>
        </w:rPr>
        <w:t xml:space="preserve"> </w:t>
      </w:r>
      <w:r>
        <w:t>notice and cure period) pursue any and all remedies, including but not limited to, those rights</w:t>
      </w:r>
      <w:r>
        <w:t xml:space="preserve"> referred to herein.</w:t>
      </w:r>
    </w:p>
    <w:p w14:paraId="30500DFC" w14:textId="77777777" w:rsidR="00FE5876" w:rsidRDefault="00FE5876">
      <w:pPr>
        <w:pStyle w:val="BodyText"/>
        <w:spacing w:before="2"/>
      </w:pPr>
    </w:p>
    <w:p w14:paraId="0A3558CA" w14:textId="77777777" w:rsidR="00FE5876" w:rsidRDefault="00EF798B">
      <w:pPr>
        <w:pStyle w:val="ListParagraph"/>
        <w:numPr>
          <w:ilvl w:val="1"/>
          <w:numId w:val="16"/>
        </w:numPr>
        <w:tabs>
          <w:tab w:val="left" w:pos="1918"/>
        </w:tabs>
        <w:ind w:left="480" w:right="556" w:firstLine="720"/>
        <w:jc w:val="both"/>
      </w:pPr>
      <w:r>
        <w:t xml:space="preserve">Notwithstanding anything contained herein to the contrary (but subject to </w:t>
      </w:r>
      <w:r>
        <w:rPr>
          <w:u w:val="single"/>
        </w:rPr>
        <w:t>subsection I</w:t>
      </w:r>
      <w:r>
        <w:t xml:space="preserve"> above), the consent of Landlord shall not be required for, and the provisions of this </w:t>
      </w:r>
      <w:r>
        <w:rPr>
          <w:u w:val="single"/>
        </w:rPr>
        <w:t>Article 47</w:t>
      </w:r>
      <w:r>
        <w:t xml:space="preserve"> shall not apply to, any assignment of this Lease, or any sublease of all or any part of the Demised Premises in any one or more of the following scenarios:</w:t>
      </w:r>
    </w:p>
    <w:p w14:paraId="3B9BE180" w14:textId="77777777" w:rsidR="00FE5876" w:rsidRDefault="00EF798B">
      <w:pPr>
        <w:pStyle w:val="ListParagraph"/>
        <w:numPr>
          <w:ilvl w:val="2"/>
          <w:numId w:val="16"/>
        </w:numPr>
        <w:tabs>
          <w:tab w:val="left" w:pos="2636"/>
        </w:tabs>
        <w:spacing w:before="252"/>
        <w:ind w:left="1199" w:right="551" w:firstLine="720"/>
        <w:jc w:val="both"/>
      </w:pPr>
      <w:r>
        <w:t>This</w:t>
      </w:r>
      <w:r>
        <w:rPr>
          <w:spacing w:val="-3"/>
        </w:rPr>
        <w:t xml:space="preserve"> </w:t>
      </w:r>
      <w:r>
        <w:t>Lease</w:t>
      </w:r>
      <w:r>
        <w:rPr>
          <w:spacing w:val="-3"/>
        </w:rPr>
        <w:t xml:space="preserve"> </w:t>
      </w:r>
      <w:r>
        <w:t>is</w:t>
      </w:r>
      <w:r>
        <w:rPr>
          <w:spacing w:val="-3"/>
        </w:rPr>
        <w:t xml:space="preserve"> </w:t>
      </w:r>
      <w:r>
        <w:t>assigned</w:t>
      </w:r>
      <w:r>
        <w:rPr>
          <w:spacing w:val="-4"/>
        </w:rPr>
        <w:t xml:space="preserve"> </w:t>
      </w:r>
      <w:r>
        <w:t>or</w:t>
      </w:r>
      <w:r>
        <w:rPr>
          <w:spacing w:val="-7"/>
        </w:rPr>
        <w:t xml:space="preserve"> </w:t>
      </w:r>
      <w:r>
        <w:t>all</w:t>
      </w:r>
      <w:r>
        <w:rPr>
          <w:spacing w:val="-7"/>
        </w:rPr>
        <w:t xml:space="preserve"> </w:t>
      </w:r>
      <w:r>
        <w:t>or</w:t>
      </w:r>
      <w:r>
        <w:rPr>
          <w:spacing w:val="-3"/>
        </w:rPr>
        <w:t xml:space="preserve"> </w:t>
      </w:r>
      <w:r>
        <w:t>any</w:t>
      </w:r>
      <w:r>
        <w:rPr>
          <w:spacing w:val="-8"/>
        </w:rPr>
        <w:t xml:space="preserve"> </w:t>
      </w:r>
      <w:r>
        <w:t>part</w:t>
      </w:r>
      <w:r>
        <w:rPr>
          <w:spacing w:val="-3"/>
        </w:rPr>
        <w:t xml:space="preserve"> </w:t>
      </w:r>
      <w:r>
        <w:t>of</w:t>
      </w:r>
      <w:r>
        <w:rPr>
          <w:spacing w:val="-3"/>
        </w:rPr>
        <w:t xml:space="preserve"> </w:t>
      </w:r>
      <w:r>
        <w:t>the</w:t>
      </w:r>
      <w:r>
        <w:rPr>
          <w:spacing w:val="-3"/>
        </w:rPr>
        <w:t xml:space="preserve"> </w:t>
      </w:r>
      <w:r>
        <w:t>Demised</w:t>
      </w:r>
      <w:r>
        <w:rPr>
          <w:spacing w:val="-4"/>
        </w:rPr>
        <w:t xml:space="preserve"> </w:t>
      </w:r>
      <w:r>
        <w:t>Premises</w:t>
      </w:r>
      <w:r>
        <w:rPr>
          <w:spacing w:val="-3"/>
        </w:rPr>
        <w:t xml:space="preserve"> </w:t>
      </w:r>
      <w:r>
        <w:t>is</w:t>
      </w:r>
      <w:r>
        <w:rPr>
          <w:spacing w:val="-3"/>
        </w:rPr>
        <w:t xml:space="preserve"> </w:t>
      </w:r>
      <w:r>
        <w:t>subleased</w:t>
      </w:r>
      <w:r>
        <w:rPr>
          <w:spacing w:val="-4"/>
        </w:rPr>
        <w:t xml:space="preserve"> </w:t>
      </w:r>
      <w:r>
        <w:t>to</w:t>
      </w:r>
      <w:r>
        <w:rPr>
          <w:spacing w:val="-4"/>
        </w:rPr>
        <w:t xml:space="preserve"> </w:t>
      </w:r>
      <w:r>
        <w:t xml:space="preserve">a Related Entity, </w:t>
      </w:r>
      <w:r>
        <w:rPr>
          <w:u w:val="single"/>
        </w:rPr>
        <w:t>provided</w:t>
      </w:r>
      <w:r>
        <w:t xml:space="preserve"> that Landlord is given prior notice thereof and reasonably satisfactory proof</w:t>
      </w:r>
      <w:r>
        <w:rPr>
          <w:spacing w:val="-5"/>
        </w:rPr>
        <w:t xml:space="preserve"> </w:t>
      </w:r>
      <w:r>
        <w:t>that</w:t>
      </w:r>
      <w:r>
        <w:rPr>
          <w:spacing w:val="-9"/>
        </w:rPr>
        <w:t xml:space="preserve"> </w:t>
      </w:r>
      <w:r>
        <w:t>the</w:t>
      </w:r>
      <w:r>
        <w:rPr>
          <w:spacing w:val="-9"/>
        </w:rPr>
        <w:t xml:space="preserve"> </w:t>
      </w:r>
      <w:r>
        <w:t>requirements</w:t>
      </w:r>
      <w:r>
        <w:rPr>
          <w:spacing w:val="-9"/>
        </w:rPr>
        <w:t xml:space="preserve"> </w:t>
      </w:r>
      <w:r>
        <w:t>of</w:t>
      </w:r>
      <w:r>
        <w:rPr>
          <w:spacing w:val="-5"/>
        </w:rPr>
        <w:t xml:space="preserve"> </w:t>
      </w:r>
      <w:r>
        <w:t>this</w:t>
      </w:r>
      <w:r>
        <w:rPr>
          <w:spacing w:val="-9"/>
        </w:rPr>
        <w:t xml:space="preserve"> </w:t>
      </w:r>
      <w:r>
        <w:t>Lease</w:t>
      </w:r>
      <w:r>
        <w:rPr>
          <w:spacing w:val="-9"/>
        </w:rPr>
        <w:t xml:space="preserve"> </w:t>
      </w:r>
      <w:r>
        <w:t>have</w:t>
      </w:r>
      <w:r>
        <w:rPr>
          <w:spacing w:val="-5"/>
        </w:rPr>
        <w:t xml:space="preserve"> </w:t>
      </w:r>
      <w:r>
        <w:t>been</w:t>
      </w:r>
      <w:r>
        <w:rPr>
          <w:spacing w:val="-9"/>
        </w:rPr>
        <w:t xml:space="preserve"> </w:t>
      </w:r>
      <w:r>
        <w:t>met,</w:t>
      </w:r>
      <w:r>
        <w:rPr>
          <w:spacing w:val="-7"/>
        </w:rPr>
        <w:t xml:space="preserve"> </w:t>
      </w:r>
      <w:r>
        <w:t>and</w:t>
      </w:r>
      <w:r>
        <w:rPr>
          <w:spacing w:val="-6"/>
        </w:rPr>
        <w:t xml:space="preserve"> </w:t>
      </w:r>
      <w:r>
        <w:t>Tenant</w:t>
      </w:r>
      <w:r>
        <w:rPr>
          <w:spacing w:val="-9"/>
        </w:rPr>
        <w:t xml:space="preserve"> </w:t>
      </w:r>
      <w:r>
        <w:t>shall</w:t>
      </w:r>
      <w:r>
        <w:rPr>
          <w:spacing w:val="-9"/>
        </w:rPr>
        <w:t xml:space="preserve"> </w:t>
      </w:r>
      <w:r>
        <w:t>remain</w:t>
      </w:r>
      <w:r>
        <w:rPr>
          <w:spacing w:val="-9"/>
        </w:rPr>
        <w:t xml:space="preserve"> </w:t>
      </w:r>
      <w:r>
        <w:t>liable,</w:t>
      </w:r>
      <w:r>
        <w:rPr>
          <w:spacing w:val="-7"/>
        </w:rPr>
        <w:t xml:space="preserve"> </w:t>
      </w:r>
      <w:r>
        <w:t>jointly</w:t>
      </w:r>
      <w:r>
        <w:rPr>
          <w:spacing w:val="-9"/>
        </w:rPr>
        <w:t xml:space="preserve"> </w:t>
      </w:r>
      <w:r>
        <w:t>and severally with the Related Entity transferee or assignee, for the obligations of Tenant under this Lease.</w:t>
      </w:r>
      <w:r>
        <w:rPr>
          <w:spacing w:val="40"/>
        </w:rPr>
        <w:t xml:space="preserve"> </w:t>
      </w:r>
      <w:r>
        <w:t>In</w:t>
      </w:r>
      <w:r>
        <w:rPr>
          <w:spacing w:val="-4"/>
        </w:rPr>
        <w:t xml:space="preserve"> </w:t>
      </w:r>
      <w:r>
        <w:t>addition,</w:t>
      </w:r>
      <w:r>
        <w:rPr>
          <w:spacing w:val="-5"/>
        </w:rPr>
        <w:t xml:space="preserve"> </w:t>
      </w:r>
      <w:r>
        <w:t>the</w:t>
      </w:r>
      <w:r>
        <w:rPr>
          <w:spacing w:val="-7"/>
        </w:rPr>
        <w:t xml:space="preserve"> </w:t>
      </w:r>
      <w:r>
        <w:t>parties</w:t>
      </w:r>
      <w:r>
        <w:rPr>
          <w:spacing w:val="-7"/>
        </w:rPr>
        <w:t xml:space="preserve"> </w:t>
      </w:r>
      <w:r>
        <w:t>expressly</w:t>
      </w:r>
      <w:r>
        <w:rPr>
          <w:spacing w:val="-8"/>
        </w:rPr>
        <w:t xml:space="preserve"> </w:t>
      </w:r>
      <w:r>
        <w:t>acknowledge</w:t>
      </w:r>
      <w:r>
        <w:rPr>
          <w:spacing w:val="-3"/>
        </w:rPr>
        <w:t xml:space="preserve"> </w:t>
      </w:r>
      <w:r>
        <w:t>and agree</w:t>
      </w:r>
      <w:r>
        <w:rPr>
          <w:spacing w:val="-3"/>
        </w:rPr>
        <w:t xml:space="preserve"> </w:t>
      </w:r>
      <w:r>
        <w:t>that</w:t>
      </w:r>
      <w:r>
        <w:rPr>
          <w:spacing w:val="-7"/>
        </w:rPr>
        <w:t xml:space="preserve"> </w:t>
      </w:r>
      <w:r>
        <w:t>in</w:t>
      </w:r>
      <w:r>
        <w:rPr>
          <w:spacing w:val="-8"/>
        </w:rPr>
        <w:t xml:space="preserve"> </w:t>
      </w:r>
      <w:r>
        <w:t>the</w:t>
      </w:r>
      <w:r>
        <w:rPr>
          <w:spacing w:val="-3"/>
        </w:rPr>
        <w:t xml:space="preserve"> </w:t>
      </w:r>
      <w:r>
        <w:t>event</w:t>
      </w:r>
      <w:r>
        <w:rPr>
          <w:spacing w:val="-7"/>
        </w:rPr>
        <w:t xml:space="preserve"> </w:t>
      </w:r>
      <w:r>
        <w:t>of</w:t>
      </w:r>
      <w:r>
        <w:rPr>
          <w:spacing w:val="-3"/>
        </w:rPr>
        <w:t xml:space="preserve"> </w:t>
      </w:r>
      <w:r>
        <w:t>an</w:t>
      </w:r>
      <w:r>
        <w:rPr>
          <w:spacing w:val="-8"/>
        </w:rPr>
        <w:t xml:space="preserve"> </w:t>
      </w:r>
      <w:r>
        <w:t>assignment of this Lease or a sublet of all or any part of the Demised Premises to a Related Entity, (a) such assignment</w:t>
      </w:r>
      <w:r>
        <w:rPr>
          <w:spacing w:val="-3"/>
        </w:rPr>
        <w:t xml:space="preserve"> </w:t>
      </w:r>
      <w:r>
        <w:t>shall</w:t>
      </w:r>
      <w:r>
        <w:rPr>
          <w:spacing w:val="-3"/>
        </w:rPr>
        <w:t xml:space="preserve"> </w:t>
      </w:r>
      <w:r>
        <w:t>not</w:t>
      </w:r>
      <w:r>
        <w:rPr>
          <w:spacing w:val="-3"/>
        </w:rPr>
        <w:t xml:space="preserve"> </w:t>
      </w:r>
      <w:r>
        <w:t>in</w:t>
      </w:r>
      <w:r>
        <w:rPr>
          <w:spacing w:val="-3"/>
        </w:rPr>
        <w:t xml:space="preserve"> </w:t>
      </w:r>
      <w:r>
        <w:t>any</w:t>
      </w:r>
      <w:r>
        <w:rPr>
          <w:spacing w:val="-3"/>
        </w:rPr>
        <w:t xml:space="preserve"> </w:t>
      </w:r>
      <w:r>
        <w:t>way</w:t>
      </w:r>
      <w:r>
        <w:rPr>
          <w:spacing w:val="-3"/>
        </w:rPr>
        <w:t xml:space="preserve"> </w:t>
      </w:r>
      <w:r>
        <w:t>be</w:t>
      </w:r>
      <w:r>
        <w:rPr>
          <w:spacing w:val="-3"/>
        </w:rPr>
        <w:t xml:space="preserve"> </w:t>
      </w:r>
      <w:r>
        <w:t>deemed to</w:t>
      </w:r>
      <w:r>
        <w:rPr>
          <w:spacing w:val="-4"/>
        </w:rPr>
        <w:t xml:space="preserve"> </w:t>
      </w:r>
      <w:r>
        <w:t>modify</w:t>
      </w:r>
      <w:r>
        <w:rPr>
          <w:spacing w:val="-4"/>
        </w:rPr>
        <w:t xml:space="preserve"> </w:t>
      </w:r>
      <w:r>
        <w:t>any</w:t>
      </w:r>
      <w:r>
        <w:rPr>
          <w:spacing w:val="-4"/>
        </w:rPr>
        <w:t xml:space="preserve"> </w:t>
      </w:r>
      <w:r>
        <w:t>of the</w:t>
      </w:r>
      <w:r>
        <w:rPr>
          <w:spacing w:val="-3"/>
        </w:rPr>
        <w:t xml:space="preserve"> </w:t>
      </w:r>
      <w:r>
        <w:t>terms,</w:t>
      </w:r>
      <w:r>
        <w:rPr>
          <w:spacing w:val="-1"/>
        </w:rPr>
        <w:t xml:space="preserve"> </w:t>
      </w:r>
      <w:r>
        <w:t>covenants</w:t>
      </w:r>
      <w:r>
        <w:rPr>
          <w:spacing w:val="-3"/>
        </w:rPr>
        <w:t xml:space="preserve"> </w:t>
      </w:r>
      <w:r>
        <w:t>or</w:t>
      </w:r>
      <w:r>
        <w:rPr>
          <w:spacing w:val="-3"/>
        </w:rPr>
        <w:t xml:space="preserve"> </w:t>
      </w:r>
      <w:r>
        <w:t>conditions</w:t>
      </w:r>
      <w:r>
        <w:rPr>
          <w:spacing w:val="-3"/>
        </w:rPr>
        <w:t xml:space="preserve"> </w:t>
      </w:r>
      <w:r>
        <w:t>of this Lease, (b) the obligations of Tenant under this Lease shall not be discharged or otherwise affected and (c) all of the rights and remedies of Landlord contained in this Lease shall remain unmodified and in full force and effect.</w:t>
      </w:r>
      <w:r>
        <w:rPr>
          <w:spacing w:val="40"/>
        </w:rPr>
        <w:t xml:space="preserve"> </w:t>
      </w:r>
      <w:r>
        <w:t>For purposes of this Lease, (x) a “</w:t>
      </w:r>
      <w:r>
        <w:rPr>
          <w:b/>
        </w:rPr>
        <w:t>Related Entity</w:t>
      </w:r>
      <w:r>
        <w:t>” shall mean a wholly-</w:t>
      </w:r>
      <w:r>
        <w:t>owned subsidiary of Tenant or any corporation or other entity which controls, is controlled by or is under common control with Tenant; and (y) the term “</w:t>
      </w:r>
      <w:r>
        <w:rPr>
          <w:b/>
        </w:rPr>
        <w:t>control</w:t>
      </w:r>
      <w:r>
        <w:t>” shall mean, in the</w:t>
      </w:r>
      <w:r>
        <w:rPr>
          <w:spacing w:val="-4"/>
        </w:rPr>
        <w:t xml:space="preserve"> </w:t>
      </w:r>
      <w:r>
        <w:t>case</w:t>
      </w:r>
      <w:r>
        <w:rPr>
          <w:spacing w:val="-4"/>
        </w:rPr>
        <w:t xml:space="preserve"> </w:t>
      </w:r>
      <w:r>
        <w:t>of a</w:t>
      </w:r>
      <w:r>
        <w:rPr>
          <w:spacing w:val="-4"/>
        </w:rPr>
        <w:t xml:space="preserve"> </w:t>
      </w:r>
      <w:r>
        <w:t>corporation,</w:t>
      </w:r>
      <w:r>
        <w:rPr>
          <w:spacing w:val="-1"/>
        </w:rPr>
        <w:t xml:space="preserve"> </w:t>
      </w:r>
      <w:r>
        <w:t>ownership or</w:t>
      </w:r>
      <w:r>
        <w:rPr>
          <w:spacing w:val="-4"/>
        </w:rPr>
        <w:t xml:space="preserve"> </w:t>
      </w:r>
      <w:r>
        <w:t>voting control,</w:t>
      </w:r>
      <w:r>
        <w:rPr>
          <w:spacing w:val="-1"/>
        </w:rPr>
        <w:t xml:space="preserve"> </w:t>
      </w:r>
      <w:r>
        <w:t>directly</w:t>
      </w:r>
      <w:r>
        <w:rPr>
          <w:spacing w:val="-4"/>
        </w:rPr>
        <w:t xml:space="preserve"> </w:t>
      </w:r>
      <w:r>
        <w:t>or</w:t>
      </w:r>
      <w:r>
        <w:rPr>
          <w:spacing w:val="-4"/>
        </w:rPr>
        <w:t xml:space="preserve"> </w:t>
      </w:r>
      <w:r>
        <w:t>indirectly,</w:t>
      </w:r>
      <w:r>
        <w:rPr>
          <w:spacing w:val="-1"/>
        </w:rPr>
        <w:t xml:space="preserve"> </w:t>
      </w:r>
      <w:r>
        <w:t>of at</w:t>
      </w:r>
      <w:r>
        <w:rPr>
          <w:spacing w:val="-3"/>
        </w:rPr>
        <w:t xml:space="preserve"> </w:t>
      </w:r>
      <w:r>
        <w:t>least</w:t>
      </w:r>
      <w:r>
        <w:rPr>
          <w:spacing w:val="-4"/>
        </w:rPr>
        <w:t xml:space="preserve"> </w:t>
      </w:r>
      <w:r>
        <w:t>fifty</w:t>
      </w:r>
      <w:r>
        <w:rPr>
          <w:spacing w:val="-4"/>
        </w:rPr>
        <w:t xml:space="preserve"> </w:t>
      </w:r>
      <w:r>
        <w:t>(50%) percent</w:t>
      </w:r>
      <w:r>
        <w:rPr>
          <w:spacing w:val="16"/>
        </w:rPr>
        <w:t xml:space="preserve"> </w:t>
      </w:r>
      <w:r>
        <w:t>of</w:t>
      </w:r>
      <w:r>
        <w:rPr>
          <w:spacing w:val="16"/>
        </w:rPr>
        <w:t xml:space="preserve"> </w:t>
      </w:r>
      <w:r>
        <w:t>the</w:t>
      </w:r>
      <w:r>
        <w:rPr>
          <w:spacing w:val="16"/>
        </w:rPr>
        <w:t xml:space="preserve"> </w:t>
      </w:r>
      <w:r>
        <w:t>equity</w:t>
      </w:r>
      <w:r>
        <w:rPr>
          <w:spacing w:val="16"/>
        </w:rPr>
        <w:t xml:space="preserve"> </w:t>
      </w:r>
      <w:r>
        <w:t>interest</w:t>
      </w:r>
      <w:r>
        <w:rPr>
          <w:spacing w:val="16"/>
        </w:rPr>
        <w:t xml:space="preserve"> </w:t>
      </w:r>
      <w:r>
        <w:t>of</w:t>
      </w:r>
      <w:r>
        <w:rPr>
          <w:spacing w:val="16"/>
        </w:rPr>
        <w:t xml:space="preserve"> </w:t>
      </w:r>
      <w:r>
        <w:t>the</w:t>
      </w:r>
      <w:r>
        <w:rPr>
          <w:spacing w:val="16"/>
        </w:rPr>
        <w:t xml:space="preserve"> </w:t>
      </w:r>
      <w:r>
        <w:t>controlled</w:t>
      </w:r>
      <w:r>
        <w:rPr>
          <w:spacing w:val="19"/>
        </w:rPr>
        <w:t xml:space="preserve"> </w:t>
      </w:r>
      <w:r>
        <w:t>entity</w:t>
      </w:r>
      <w:r>
        <w:rPr>
          <w:spacing w:val="16"/>
        </w:rPr>
        <w:t xml:space="preserve"> </w:t>
      </w:r>
      <w:r>
        <w:t>or</w:t>
      </w:r>
      <w:r>
        <w:rPr>
          <w:spacing w:val="16"/>
        </w:rPr>
        <w:t xml:space="preserve"> </w:t>
      </w:r>
      <w:r>
        <w:t>the</w:t>
      </w:r>
      <w:r>
        <w:rPr>
          <w:spacing w:val="16"/>
        </w:rPr>
        <w:t xml:space="preserve"> </w:t>
      </w:r>
      <w:r>
        <w:t>possession</w:t>
      </w:r>
      <w:r>
        <w:rPr>
          <w:spacing w:val="15"/>
        </w:rPr>
        <w:t xml:space="preserve"> </w:t>
      </w:r>
      <w:r>
        <w:t>of</w:t>
      </w:r>
      <w:r>
        <w:rPr>
          <w:spacing w:val="20"/>
        </w:rPr>
        <w:t xml:space="preserve"> </w:t>
      </w:r>
      <w:r>
        <w:t>the</w:t>
      </w:r>
      <w:r>
        <w:rPr>
          <w:spacing w:val="16"/>
        </w:rPr>
        <w:t xml:space="preserve"> </w:t>
      </w:r>
      <w:r>
        <w:t>power</w:t>
      </w:r>
      <w:r>
        <w:rPr>
          <w:spacing w:val="16"/>
        </w:rPr>
        <w:t xml:space="preserve"> </w:t>
      </w:r>
      <w:r>
        <w:t>to</w:t>
      </w:r>
      <w:r>
        <w:rPr>
          <w:spacing w:val="15"/>
        </w:rPr>
        <w:t xml:space="preserve"> </w:t>
      </w:r>
      <w:r>
        <w:t>direct</w:t>
      </w:r>
      <w:r>
        <w:rPr>
          <w:spacing w:val="16"/>
        </w:rPr>
        <w:t xml:space="preserve"> </w:t>
      </w:r>
      <w:r>
        <w:t>or</w:t>
      </w:r>
    </w:p>
    <w:p w14:paraId="6626B41A" w14:textId="77777777" w:rsidR="00FE5876" w:rsidRDefault="00FE5876">
      <w:pPr>
        <w:jc w:val="both"/>
        <w:sectPr w:rsidR="00FE5876">
          <w:pgSz w:w="12240" w:h="15840"/>
          <w:pgMar w:top="1360" w:right="880" w:bottom="1200" w:left="960" w:header="0" w:footer="1018" w:gutter="0"/>
          <w:cols w:space="720"/>
        </w:sectPr>
      </w:pPr>
    </w:p>
    <w:p w14:paraId="75D84A05" w14:textId="77777777" w:rsidR="00FE5876" w:rsidRDefault="00EF798B">
      <w:pPr>
        <w:pStyle w:val="BodyText"/>
        <w:spacing w:before="74"/>
        <w:ind w:left="1200"/>
      </w:pPr>
      <w:r>
        <w:t>cause</w:t>
      </w:r>
      <w:r>
        <w:rPr>
          <w:spacing w:val="23"/>
        </w:rPr>
        <w:t xml:space="preserve"> </w:t>
      </w:r>
      <w:r>
        <w:t>the</w:t>
      </w:r>
      <w:r>
        <w:rPr>
          <w:spacing w:val="23"/>
        </w:rPr>
        <w:t xml:space="preserve"> </w:t>
      </w:r>
      <w:r>
        <w:t>direction</w:t>
      </w:r>
      <w:r>
        <w:rPr>
          <w:spacing w:val="23"/>
        </w:rPr>
        <w:t xml:space="preserve"> </w:t>
      </w:r>
      <w:r>
        <w:t>of</w:t>
      </w:r>
      <w:r>
        <w:rPr>
          <w:spacing w:val="27"/>
        </w:rPr>
        <w:t xml:space="preserve"> </w:t>
      </w:r>
      <w:r>
        <w:t>the</w:t>
      </w:r>
      <w:r>
        <w:rPr>
          <w:spacing w:val="23"/>
        </w:rPr>
        <w:t xml:space="preserve"> </w:t>
      </w:r>
      <w:r>
        <w:t>management</w:t>
      </w:r>
      <w:r>
        <w:rPr>
          <w:spacing w:val="23"/>
        </w:rPr>
        <w:t xml:space="preserve"> </w:t>
      </w:r>
      <w:r>
        <w:t>and</w:t>
      </w:r>
      <w:r>
        <w:rPr>
          <w:spacing w:val="27"/>
        </w:rPr>
        <w:t xml:space="preserve"> </w:t>
      </w:r>
      <w:r>
        <w:t>policy</w:t>
      </w:r>
      <w:r>
        <w:rPr>
          <w:spacing w:val="23"/>
        </w:rPr>
        <w:t xml:space="preserve"> </w:t>
      </w:r>
      <w:r>
        <w:t>of</w:t>
      </w:r>
      <w:r>
        <w:rPr>
          <w:spacing w:val="27"/>
        </w:rPr>
        <w:t xml:space="preserve"> </w:t>
      </w:r>
      <w:r>
        <w:t>such</w:t>
      </w:r>
      <w:r>
        <w:rPr>
          <w:spacing w:val="23"/>
        </w:rPr>
        <w:t xml:space="preserve"> </w:t>
      </w:r>
      <w:r>
        <w:t>corporation</w:t>
      </w:r>
      <w:r>
        <w:rPr>
          <w:spacing w:val="23"/>
        </w:rPr>
        <w:t xml:space="preserve"> </w:t>
      </w:r>
      <w:r>
        <w:t>or</w:t>
      </w:r>
      <w:r>
        <w:rPr>
          <w:spacing w:val="23"/>
        </w:rPr>
        <w:t xml:space="preserve"> </w:t>
      </w:r>
      <w:r>
        <w:t>other</w:t>
      </w:r>
      <w:r>
        <w:rPr>
          <w:spacing w:val="23"/>
        </w:rPr>
        <w:t xml:space="preserve"> </w:t>
      </w:r>
      <w:r>
        <w:t>entity,</w:t>
      </w:r>
      <w:r>
        <w:rPr>
          <w:spacing w:val="26"/>
        </w:rPr>
        <w:t xml:space="preserve"> </w:t>
      </w:r>
      <w:r>
        <w:t>whether through the ownership of voting securities, by statute, by contract or otherwise;</w:t>
      </w:r>
    </w:p>
    <w:p w14:paraId="059C9655" w14:textId="77777777" w:rsidR="00FE5876" w:rsidRDefault="00FE5876">
      <w:pPr>
        <w:pStyle w:val="BodyText"/>
        <w:spacing w:before="1"/>
      </w:pPr>
    </w:p>
    <w:p w14:paraId="633FFFBC" w14:textId="77777777" w:rsidR="00FE5876" w:rsidRDefault="00EF798B">
      <w:pPr>
        <w:pStyle w:val="ListParagraph"/>
        <w:numPr>
          <w:ilvl w:val="2"/>
          <w:numId w:val="16"/>
        </w:numPr>
        <w:tabs>
          <w:tab w:val="left" w:pos="2635"/>
        </w:tabs>
        <w:ind w:left="1199" w:right="555" w:firstLine="720"/>
        <w:jc w:val="both"/>
      </w:pPr>
      <w:r>
        <w:t>This Lease is assigned or subleased to a successor to Tenant by way of merger, consolidation, or other corporate reorganization of Tenant (however accomplished, including, by way</w:t>
      </w:r>
      <w:r>
        <w:rPr>
          <w:spacing w:val="-14"/>
        </w:rPr>
        <w:t xml:space="preserve"> </w:t>
      </w:r>
      <w:r>
        <w:t>of</w:t>
      </w:r>
      <w:r>
        <w:rPr>
          <w:spacing w:val="-14"/>
        </w:rPr>
        <w:t xml:space="preserve"> </w:t>
      </w:r>
      <w:r>
        <w:t>example,</w:t>
      </w:r>
      <w:r>
        <w:rPr>
          <w:spacing w:val="-12"/>
        </w:rPr>
        <w:t xml:space="preserve"> </w:t>
      </w:r>
      <w:r>
        <w:t>and</w:t>
      </w:r>
      <w:r>
        <w:rPr>
          <w:spacing w:val="-8"/>
        </w:rPr>
        <w:t xml:space="preserve"> </w:t>
      </w:r>
      <w:r>
        <w:t>without</w:t>
      </w:r>
      <w:r>
        <w:rPr>
          <w:spacing w:val="-14"/>
        </w:rPr>
        <w:t xml:space="preserve"> </w:t>
      </w:r>
      <w:r>
        <w:t>limiting</w:t>
      </w:r>
      <w:r>
        <w:rPr>
          <w:spacing w:val="-10"/>
        </w:rPr>
        <w:t xml:space="preserve"> </w:t>
      </w:r>
      <w:r>
        <w:t>the</w:t>
      </w:r>
      <w:r>
        <w:rPr>
          <w:spacing w:val="-14"/>
        </w:rPr>
        <w:t xml:space="preserve"> </w:t>
      </w:r>
      <w:r>
        <w:t>generality</w:t>
      </w:r>
      <w:r>
        <w:rPr>
          <w:spacing w:val="-14"/>
        </w:rPr>
        <w:t xml:space="preserve"> </w:t>
      </w:r>
      <w:r>
        <w:t>of</w:t>
      </w:r>
      <w:r>
        <w:rPr>
          <w:spacing w:val="-10"/>
        </w:rPr>
        <w:t xml:space="preserve"> </w:t>
      </w:r>
      <w:r>
        <w:t>the</w:t>
      </w:r>
      <w:r>
        <w:rPr>
          <w:spacing w:val="-14"/>
        </w:rPr>
        <w:t xml:space="preserve"> </w:t>
      </w:r>
      <w:r>
        <w:t>foregoing,</w:t>
      </w:r>
      <w:r>
        <w:rPr>
          <w:spacing w:val="-12"/>
        </w:rPr>
        <w:t xml:space="preserve"> </w:t>
      </w:r>
      <w:r>
        <w:t>the</w:t>
      </w:r>
      <w:r>
        <w:rPr>
          <w:spacing w:val="-14"/>
        </w:rPr>
        <w:t xml:space="preserve"> </w:t>
      </w:r>
      <w:r>
        <w:t>admission</w:t>
      </w:r>
      <w:r>
        <w:rPr>
          <w:spacing w:val="-14"/>
        </w:rPr>
        <w:t xml:space="preserve"> </w:t>
      </w:r>
      <w:r>
        <w:t>of</w:t>
      </w:r>
      <w:r>
        <w:rPr>
          <w:spacing w:val="-10"/>
        </w:rPr>
        <w:t xml:space="preserve"> </w:t>
      </w:r>
      <w:r>
        <w:t>new</w:t>
      </w:r>
      <w:r>
        <w:rPr>
          <w:spacing w:val="-14"/>
        </w:rPr>
        <w:t xml:space="preserve"> </w:t>
      </w:r>
      <w:r>
        <w:t>partners or</w:t>
      </w:r>
      <w:r>
        <w:rPr>
          <w:spacing w:val="-8"/>
        </w:rPr>
        <w:t xml:space="preserve"> </w:t>
      </w:r>
      <w:r>
        <w:t>members</w:t>
      </w:r>
      <w:r>
        <w:rPr>
          <w:spacing w:val="-8"/>
        </w:rPr>
        <w:t xml:space="preserve"> </w:t>
      </w:r>
      <w:r>
        <w:t>or</w:t>
      </w:r>
      <w:r>
        <w:rPr>
          <w:spacing w:val="-8"/>
        </w:rPr>
        <w:t xml:space="preserve"> </w:t>
      </w:r>
      <w:r>
        <w:t>withdrawal</w:t>
      </w:r>
      <w:r>
        <w:rPr>
          <w:spacing w:val="-8"/>
        </w:rPr>
        <w:t xml:space="preserve"> </w:t>
      </w:r>
      <w:r>
        <w:t>of</w:t>
      </w:r>
      <w:r>
        <w:rPr>
          <w:spacing w:val="-4"/>
        </w:rPr>
        <w:t xml:space="preserve"> </w:t>
      </w:r>
      <w:r>
        <w:t>existing</w:t>
      </w:r>
      <w:r>
        <w:rPr>
          <w:spacing w:val="-9"/>
        </w:rPr>
        <w:t xml:space="preserve"> </w:t>
      </w:r>
      <w:r>
        <w:t>partners</w:t>
      </w:r>
      <w:r>
        <w:rPr>
          <w:spacing w:val="-4"/>
        </w:rPr>
        <w:t xml:space="preserve"> </w:t>
      </w:r>
      <w:r>
        <w:t>or</w:t>
      </w:r>
      <w:r>
        <w:rPr>
          <w:spacing w:val="-8"/>
        </w:rPr>
        <w:t xml:space="preserve"> </w:t>
      </w:r>
      <w:r>
        <w:t>members,</w:t>
      </w:r>
      <w:r>
        <w:rPr>
          <w:spacing w:val="-6"/>
        </w:rPr>
        <w:t xml:space="preserve"> </w:t>
      </w:r>
      <w:r>
        <w:t>or</w:t>
      </w:r>
      <w:r>
        <w:rPr>
          <w:spacing w:val="-8"/>
        </w:rPr>
        <w:t xml:space="preserve"> </w:t>
      </w:r>
      <w:r>
        <w:t>transfers</w:t>
      </w:r>
      <w:r>
        <w:rPr>
          <w:spacing w:val="-8"/>
        </w:rPr>
        <w:t xml:space="preserve"> </w:t>
      </w:r>
      <w:r>
        <w:t>of</w:t>
      </w:r>
      <w:r>
        <w:rPr>
          <w:spacing w:val="-4"/>
        </w:rPr>
        <w:t xml:space="preserve"> </w:t>
      </w:r>
      <w:r>
        <w:t>interests</w:t>
      </w:r>
      <w:r>
        <w:rPr>
          <w:spacing w:val="-8"/>
        </w:rPr>
        <w:t xml:space="preserve"> </w:t>
      </w:r>
      <w:r>
        <w:t>in</w:t>
      </w:r>
      <w:r>
        <w:rPr>
          <w:spacing w:val="-9"/>
        </w:rPr>
        <w:t xml:space="preserve"> </w:t>
      </w:r>
      <w:r>
        <w:t>distributions of</w:t>
      </w:r>
      <w:r>
        <w:rPr>
          <w:spacing w:val="-14"/>
        </w:rPr>
        <w:t xml:space="preserve"> </w:t>
      </w:r>
      <w:r>
        <w:t>profits</w:t>
      </w:r>
      <w:r>
        <w:rPr>
          <w:spacing w:val="-13"/>
        </w:rPr>
        <w:t xml:space="preserve"> </w:t>
      </w:r>
      <w:r>
        <w:t>or</w:t>
      </w:r>
      <w:r>
        <w:rPr>
          <w:spacing w:val="-14"/>
        </w:rPr>
        <w:t xml:space="preserve"> </w:t>
      </w:r>
      <w:r>
        <w:t>losses</w:t>
      </w:r>
      <w:r>
        <w:rPr>
          <w:spacing w:val="-12"/>
        </w:rPr>
        <w:t xml:space="preserve"> </w:t>
      </w:r>
      <w:r>
        <w:t>of</w:t>
      </w:r>
      <w:r>
        <w:rPr>
          <w:spacing w:val="-13"/>
        </w:rPr>
        <w:t xml:space="preserve"> </w:t>
      </w:r>
      <w:r>
        <w:t>Tenant</w:t>
      </w:r>
      <w:r>
        <w:rPr>
          <w:spacing w:val="-13"/>
        </w:rPr>
        <w:t xml:space="preserve"> </w:t>
      </w:r>
      <w:r>
        <w:t>and/or</w:t>
      </w:r>
      <w:r>
        <w:rPr>
          <w:spacing w:val="-13"/>
        </w:rPr>
        <w:t xml:space="preserve"> </w:t>
      </w:r>
      <w:r>
        <w:t>its</w:t>
      </w:r>
      <w:r>
        <w:rPr>
          <w:spacing w:val="-13"/>
        </w:rPr>
        <w:t xml:space="preserve"> </w:t>
      </w:r>
      <w:r>
        <w:t>parent),</w:t>
      </w:r>
      <w:r>
        <w:rPr>
          <w:spacing w:val="-6"/>
        </w:rPr>
        <w:t xml:space="preserve"> </w:t>
      </w:r>
      <w:r>
        <w:rPr>
          <w:u w:val="single"/>
        </w:rPr>
        <w:t>provided</w:t>
      </w:r>
      <w:r>
        <w:rPr>
          <w:spacing w:val="-14"/>
        </w:rPr>
        <w:t xml:space="preserve"> </w:t>
      </w:r>
      <w:r>
        <w:t>that</w:t>
      </w:r>
      <w:r>
        <w:rPr>
          <w:spacing w:val="-12"/>
        </w:rPr>
        <w:t xml:space="preserve"> </w:t>
      </w:r>
      <w:r>
        <w:t>Tenant</w:t>
      </w:r>
      <w:r>
        <w:rPr>
          <w:spacing w:val="-13"/>
        </w:rPr>
        <w:t xml:space="preserve"> </w:t>
      </w:r>
      <w:r>
        <w:t>has</w:t>
      </w:r>
      <w:r>
        <w:rPr>
          <w:spacing w:val="-13"/>
        </w:rPr>
        <w:t xml:space="preserve"> </w:t>
      </w:r>
      <w:r>
        <w:t>delivered</w:t>
      </w:r>
      <w:r>
        <w:rPr>
          <w:spacing w:val="-10"/>
        </w:rPr>
        <w:t xml:space="preserve"> </w:t>
      </w:r>
      <w:r>
        <w:t>reasonable</w:t>
      </w:r>
      <w:r>
        <w:rPr>
          <w:spacing w:val="-13"/>
        </w:rPr>
        <w:t xml:space="preserve"> </w:t>
      </w:r>
      <w:r>
        <w:t>proof of the merger or consolidation of Tenant into another entity where such successor entity has a net worth</w:t>
      </w:r>
      <w:r>
        <w:rPr>
          <w:spacing w:val="-4"/>
        </w:rPr>
        <w:t xml:space="preserve"> </w:t>
      </w:r>
      <w:r>
        <w:t>equal</w:t>
      </w:r>
      <w:r>
        <w:rPr>
          <w:spacing w:val="-4"/>
        </w:rPr>
        <w:t xml:space="preserve"> </w:t>
      </w:r>
      <w:r>
        <w:t>to or</w:t>
      </w:r>
      <w:r>
        <w:rPr>
          <w:spacing w:val="-8"/>
        </w:rPr>
        <w:t xml:space="preserve"> </w:t>
      </w:r>
      <w:r>
        <w:t>greater</w:t>
      </w:r>
      <w:r>
        <w:rPr>
          <w:spacing w:val="-4"/>
        </w:rPr>
        <w:t xml:space="preserve"> </w:t>
      </w:r>
      <w:r>
        <w:t>than</w:t>
      </w:r>
      <w:r>
        <w:rPr>
          <w:spacing w:val="-5"/>
        </w:rPr>
        <w:t xml:space="preserve"> </w:t>
      </w:r>
      <w:r>
        <w:t>the</w:t>
      </w:r>
      <w:r>
        <w:rPr>
          <w:spacing w:val="-4"/>
        </w:rPr>
        <w:t xml:space="preserve"> </w:t>
      </w:r>
      <w:r>
        <w:t>net</w:t>
      </w:r>
      <w:r>
        <w:rPr>
          <w:spacing w:val="-4"/>
        </w:rPr>
        <w:t xml:space="preserve"> </w:t>
      </w:r>
      <w:r>
        <w:t>worth</w:t>
      </w:r>
      <w:r>
        <w:rPr>
          <w:spacing w:val="-4"/>
        </w:rPr>
        <w:t xml:space="preserve"> </w:t>
      </w:r>
      <w:r>
        <w:t>of</w:t>
      </w:r>
      <w:r>
        <w:rPr>
          <w:spacing w:val="-4"/>
        </w:rPr>
        <w:t xml:space="preserve"> </w:t>
      </w:r>
      <w:r>
        <w:t>Tenant</w:t>
      </w:r>
      <w:r>
        <w:rPr>
          <w:spacing w:val="-4"/>
        </w:rPr>
        <w:t xml:space="preserve"> </w:t>
      </w:r>
      <w:r>
        <w:t>(exclusive</w:t>
      </w:r>
      <w:r>
        <w:rPr>
          <w:spacing w:val="-4"/>
        </w:rPr>
        <w:t xml:space="preserve"> </w:t>
      </w:r>
      <w:r>
        <w:t>of goodwill)</w:t>
      </w:r>
      <w:r>
        <w:rPr>
          <w:spacing w:val="-4"/>
        </w:rPr>
        <w:t xml:space="preserve"> </w:t>
      </w:r>
      <w:r>
        <w:t>as</w:t>
      </w:r>
      <w:r>
        <w:rPr>
          <w:spacing w:val="-4"/>
        </w:rPr>
        <w:t xml:space="preserve"> </w:t>
      </w:r>
      <w:r>
        <w:t>of the</w:t>
      </w:r>
      <w:r>
        <w:rPr>
          <w:spacing w:val="-4"/>
        </w:rPr>
        <w:t xml:space="preserve"> </w:t>
      </w:r>
      <w:r>
        <w:t>date</w:t>
      </w:r>
      <w:r>
        <w:rPr>
          <w:spacing w:val="-8"/>
        </w:rPr>
        <w:t xml:space="preserve"> </w:t>
      </w:r>
      <w:r>
        <w:t>of</w:t>
      </w:r>
      <w:r>
        <w:rPr>
          <w:spacing w:val="-4"/>
        </w:rPr>
        <w:t xml:space="preserve"> </w:t>
      </w:r>
      <w:r>
        <w:t xml:space="preserve">this </w:t>
      </w:r>
      <w:r>
        <w:rPr>
          <w:spacing w:val="-2"/>
        </w:rPr>
        <w:t>Lease;</w:t>
      </w:r>
    </w:p>
    <w:p w14:paraId="2942CCBB" w14:textId="77777777" w:rsidR="00FE5876" w:rsidRDefault="00EF798B">
      <w:pPr>
        <w:pStyle w:val="ListParagraph"/>
        <w:numPr>
          <w:ilvl w:val="2"/>
          <w:numId w:val="16"/>
        </w:numPr>
        <w:tabs>
          <w:tab w:val="left" w:pos="2639"/>
        </w:tabs>
        <w:spacing w:before="252"/>
        <w:ind w:left="2639"/>
      </w:pPr>
      <w:r>
        <w:t>The</w:t>
      </w:r>
      <w:r>
        <w:rPr>
          <w:spacing w:val="-4"/>
        </w:rPr>
        <w:t xml:space="preserve"> </w:t>
      </w:r>
      <w:r>
        <w:t>direct</w:t>
      </w:r>
      <w:r>
        <w:rPr>
          <w:spacing w:val="-3"/>
        </w:rPr>
        <w:t xml:space="preserve"> </w:t>
      </w:r>
      <w:r>
        <w:t>or</w:t>
      </w:r>
      <w:r>
        <w:rPr>
          <w:spacing w:val="-3"/>
        </w:rPr>
        <w:t xml:space="preserve"> </w:t>
      </w:r>
      <w:r>
        <w:t>indirect</w:t>
      </w:r>
      <w:r>
        <w:rPr>
          <w:spacing w:val="-3"/>
        </w:rPr>
        <w:t xml:space="preserve"> </w:t>
      </w:r>
      <w:r>
        <w:t>sale</w:t>
      </w:r>
      <w:r>
        <w:rPr>
          <w:spacing w:val="-3"/>
        </w:rPr>
        <w:t xml:space="preserve"> </w:t>
      </w:r>
      <w:r>
        <w:t>or</w:t>
      </w:r>
      <w:r>
        <w:rPr>
          <w:spacing w:val="-3"/>
        </w:rPr>
        <w:t xml:space="preserve"> </w:t>
      </w:r>
      <w:r>
        <w:t>transfer</w:t>
      </w:r>
      <w:r>
        <w:rPr>
          <w:spacing w:val="-3"/>
        </w:rPr>
        <w:t xml:space="preserve"> </w:t>
      </w:r>
      <w:r>
        <w:t>of</w:t>
      </w:r>
      <w:r>
        <w:rPr>
          <w:spacing w:val="1"/>
        </w:rPr>
        <w:t xml:space="preserve"> </w:t>
      </w:r>
      <w:r>
        <w:t>a</w:t>
      </w:r>
      <w:r>
        <w:rPr>
          <w:spacing w:val="-3"/>
        </w:rPr>
        <w:t xml:space="preserve"> </w:t>
      </w:r>
      <w:r>
        <w:t>non-controlling</w:t>
      </w:r>
      <w:r>
        <w:rPr>
          <w:spacing w:val="-3"/>
        </w:rPr>
        <w:t xml:space="preserve"> </w:t>
      </w:r>
      <w:r>
        <w:t>interest</w:t>
      </w:r>
      <w:r>
        <w:rPr>
          <w:spacing w:val="-3"/>
        </w:rPr>
        <w:t xml:space="preserve"> </w:t>
      </w:r>
      <w:r>
        <w:t>in</w:t>
      </w:r>
      <w:r>
        <w:rPr>
          <w:spacing w:val="-3"/>
        </w:rPr>
        <w:t xml:space="preserve"> </w:t>
      </w:r>
      <w:r>
        <w:t>Tenant;</w:t>
      </w:r>
      <w:r>
        <w:rPr>
          <w:spacing w:val="-3"/>
        </w:rPr>
        <w:t xml:space="preserve"> </w:t>
      </w:r>
      <w:r>
        <w:rPr>
          <w:spacing w:val="-5"/>
        </w:rPr>
        <w:t>or</w:t>
      </w:r>
    </w:p>
    <w:p w14:paraId="02B4D7F6" w14:textId="77777777" w:rsidR="00FE5876" w:rsidRDefault="00EF798B">
      <w:pPr>
        <w:pStyle w:val="ListParagraph"/>
        <w:numPr>
          <w:ilvl w:val="2"/>
          <w:numId w:val="16"/>
        </w:numPr>
        <w:tabs>
          <w:tab w:val="left" w:pos="2637"/>
        </w:tabs>
        <w:spacing w:before="251"/>
        <w:ind w:left="1200" w:right="555" w:firstLine="720"/>
        <w:jc w:val="both"/>
      </w:pPr>
      <w:r>
        <w:t>This Lease is assigned or subleased in connection with a direct or indirect sale or transfer of a controlling interest in Tenant (or any direct or indirect parent of Tenant) or a sale of all or substantially all of Tenant’s assets (or those of any direct or indirect parent of Tenant), provided</w:t>
      </w:r>
      <w:r>
        <w:rPr>
          <w:spacing w:val="-1"/>
        </w:rPr>
        <w:t xml:space="preserve"> </w:t>
      </w:r>
      <w:r>
        <w:t>that</w:t>
      </w:r>
      <w:r>
        <w:rPr>
          <w:spacing w:val="-5"/>
        </w:rPr>
        <w:t xml:space="preserve"> </w:t>
      </w:r>
      <w:r>
        <w:t>Tenant</w:t>
      </w:r>
      <w:r>
        <w:rPr>
          <w:spacing w:val="-5"/>
        </w:rPr>
        <w:t xml:space="preserve"> </w:t>
      </w:r>
      <w:r>
        <w:t>has</w:t>
      </w:r>
      <w:r>
        <w:rPr>
          <w:spacing w:val="-5"/>
        </w:rPr>
        <w:t xml:space="preserve"> </w:t>
      </w:r>
      <w:r>
        <w:t>delivered</w:t>
      </w:r>
      <w:r>
        <w:rPr>
          <w:spacing w:val="-1"/>
        </w:rPr>
        <w:t xml:space="preserve"> </w:t>
      </w:r>
      <w:r>
        <w:t>reasonable</w:t>
      </w:r>
      <w:r>
        <w:rPr>
          <w:spacing w:val="-1"/>
        </w:rPr>
        <w:t xml:space="preserve"> </w:t>
      </w:r>
      <w:r>
        <w:t>proof</w:t>
      </w:r>
      <w:r>
        <w:rPr>
          <w:spacing w:val="-5"/>
        </w:rPr>
        <w:t xml:space="preserve"> </w:t>
      </w:r>
      <w:r>
        <w:t>to</w:t>
      </w:r>
      <w:r>
        <w:rPr>
          <w:spacing w:val="-1"/>
        </w:rPr>
        <w:t xml:space="preserve"> </w:t>
      </w:r>
      <w:r>
        <w:t>Landlord</w:t>
      </w:r>
      <w:r>
        <w:rPr>
          <w:spacing w:val="-1"/>
        </w:rPr>
        <w:t xml:space="preserve"> </w:t>
      </w:r>
      <w:r>
        <w:t>that</w:t>
      </w:r>
      <w:r>
        <w:rPr>
          <w:spacing w:val="-5"/>
        </w:rPr>
        <w:t xml:space="preserve"> </w:t>
      </w:r>
      <w:r>
        <w:t>the</w:t>
      </w:r>
      <w:r>
        <w:rPr>
          <w:spacing w:val="-5"/>
        </w:rPr>
        <w:t xml:space="preserve"> </w:t>
      </w:r>
      <w:r>
        <w:t>assignee</w:t>
      </w:r>
      <w:r>
        <w:rPr>
          <w:spacing w:val="-6"/>
        </w:rPr>
        <w:t xml:space="preserve"> </w:t>
      </w:r>
      <w:r>
        <w:t>or</w:t>
      </w:r>
      <w:r>
        <w:rPr>
          <w:spacing w:val="-5"/>
        </w:rPr>
        <w:t xml:space="preserve"> </w:t>
      </w:r>
      <w:r>
        <w:t>sublessee</w:t>
      </w:r>
      <w:r>
        <w:rPr>
          <w:spacing w:val="-5"/>
        </w:rPr>
        <w:t xml:space="preserve"> </w:t>
      </w:r>
      <w:r>
        <w:t>has a net worth equal to or greater than the net worth of Tenant (exclusive of goodwill) as of the date of this</w:t>
      </w:r>
      <w:r>
        <w:rPr>
          <w:spacing w:val="-3"/>
        </w:rPr>
        <w:t xml:space="preserve"> </w:t>
      </w:r>
      <w:r>
        <w:t>Lease, the</w:t>
      </w:r>
      <w:r>
        <w:rPr>
          <w:spacing w:val="-3"/>
        </w:rPr>
        <w:t xml:space="preserve"> </w:t>
      </w:r>
      <w:r>
        <w:t>direct</w:t>
      </w:r>
      <w:r>
        <w:rPr>
          <w:spacing w:val="-3"/>
        </w:rPr>
        <w:t xml:space="preserve"> </w:t>
      </w:r>
      <w:r>
        <w:t>or</w:t>
      </w:r>
      <w:r>
        <w:rPr>
          <w:spacing w:val="-3"/>
        </w:rPr>
        <w:t xml:space="preserve"> </w:t>
      </w:r>
      <w:r>
        <w:t>indirect</w:t>
      </w:r>
      <w:r>
        <w:rPr>
          <w:spacing w:val="-3"/>
        </w:rPr>
        <w:t xml:space="preserve"> </w:t>
      </w:r>
      <w:r>
        <w:t>sale</w:t>
      </w:r>
      <w:r>
        <w:rPr>
          <w:spacing w:val="-3"/>
        </w:rPr>
        <w:t xml:space="preserve"> </w:t>
      </w:r>
      <w:r>
        <w:t>of a</w:t>
      </w:r>
      <w:r>
        <w:rPr>
          <w:spacing w:val="-3"/>
        </w:rPr>
        <w:t xml:space="preserve"> </w:t>
      </w:r>
      <w:r>
        <w:t>controlling interest</w:t>
      </w:r>
      <w:r>
        <w:rPr>
          <w:spacing w:val="-3"/>
        </w:rPr>
        <w:t xml:space="preserve"> </w:t>
      </w:r>
      <w:r>
        <w:t>in</w:t>
      </w:r>
      <w:r>
        <w:rPr>
          <w:spacing w:val="-4"/>
        </w:rPr>
        <w:t xml:space="preserve"> </w:t>
      </w:r>
      <w:r>
        <w:t>Tenant (or</w:t>
      </w:r>
      <w:r>
        <w:rPr>
          <w:spacing w:val="-4"/>
        </w:rPr>
        <w:t xml:space="preserve"> </w:t>
      </w:r>
      <w:r>
        <w:t>any</w:t>
      </w:r>
      <w:r>
        <w:rPr>
          <w:spacing w:val="-3"/>
        </w:rPr>
        <w:t xml:space="preserve"> </w:t>
      </w:r>
      <w:r>
        <w:t>direct</w:t>
      </w:r>
      <w:r>
        <w:rPr>
          <w:spacing w:val="-3"/>
        </w:rPr>
        <w:t xml:space="preserve"> </w:t>
      </w:r>
      <w:r>
        <w:t>or</w:t>
      </w:r>
      <w:r>
        <w:rPr>
          <w:spacing w:val="-3"/>
        </w:rPr>
        <w:t xml:space="preserve"> </w:t>
      </w:r>
      <w:r>
        <w:t>indirect parent of Tenant) or a sale of all or substantially all of Tenant’s assets (or those of any direct or indirect</w:t>
      </w:r>
      <w:r>
        <w:rPr>
          <w:spacing w:val="-7"/>
        </w:rPr>
        <w:t xml:space="preserve"> </w:t>
      </w:r>
      <w:r>
        <w:t>parent</w:t>
      </w:r>
      <w:r>
        <w:rPr>
          <w:spacing w:val="-7"/>
        </w:rPr>
        <w:t xml:space="preserve"> </w:t>
      </w:r>
      <w:r>
        <w:t>of</w:t>
      </w:r>
      <w:r>
        <w:rPr>
          <w:spacing w:val="-3"/>
        </w:rPr>
        <w:t xml:space="preserve"> </w:t>
      </w:r>
      <w:r>
        <w:t>Tenant),</w:t>
      </w:r>
      <w:r>
        <w:rPr>
          <w:spacing w:val="-5"/>
        </w:rPr>
        <w:t xml:space="preserve"> </w:t>
      </w:r>
      <w:r>
        <w:t>if,</w:t>
      </w:r>
      <w:r>
        <w:rPr>
          <w:spacing w:val="-5"/>
        </w:rPr>
        <w:t xml:space="preserve"> </w:t>
      </w:r>
      <w:r>
        <w:t>in</w:t>
      </w:r>
      <w:r>
        <w:rPr>
          <w:spacing w:val="-4"/>
        </w:rPr>
        <w:t xml:space="preserve"> </w:t>
      </w:r>
      <w:r>
        <w:t>either</w:t>
      </w:r>
      <w:r>
        <w:rPr>
          <w:spacing w:val="-3"/>
        </w:rPr>
        <w:t xml:space="preserve"> </w:t>
      </w:r>
      <w:r>
        <w:t>case, such</w:t>
      </w:r>
      <w:r>
        <w:rPr>
          <w:spacing w:val="-3"/>
        </w:rPr>
        <w:t xml:space="preserve"> </w:t>
      </w:r>
      <w:r>
        <w:t>sale</w:t>
      </w:r>
      <w:r>
        <w:rPr>
          <w:spacing w:val="-7"/>
        </w:rPr>
        <w:t xml:space="preserve"> </w:t>
      </w:r>
      <w:r>
        <w:t>includes</w:t>
      </w:r>
      <w:r>
        <w:rPr>
          <w:spacing w:val="-3"/>
        </w:rPr>
        <w:t xml:space="preserve"> </w:t>
      </w:r>
      <w:r>
        <w:t>a</w:t>
      </w:r>
      <w:r>
        <w:rPr>
          <w:spacing w:val="-7"/>
        </w:rPr>
        <w:t xml:space="preserve"> </w:t>
      </w:r>
      <w:r>
        <w:t>sale</w:t>
      </w:r>
      <w:r>
        <w:rPr>
          <w:spacing w:val="-3"/>
        </w:rPr>
        <w:t xml:space="preserve"> </w:t>
      </w:r>
      <w:r>
        <w:t>to</w:t>
      </w:r>
      <w:r>
        <w:rPr>
          <w:spacing w:val="-4"/>
        </w:rPr>
        <w:t xml:space="preserve"> </w:t>
      </w:r>
      <w:r>
        <w:t>the</w:t>
      </w:r>
      <w:r>
        <w:rPr>
          <w:spacing w:val="-7"/>
        </w:rPr>
        <w:t xml:space="preserve"> </w:t>
      </w:r>
      <w:r>
        <w:t>assignee</w:t>
      </w:r>
      <w:r>
        <w:rPr>
          <w:spacing w:val="-3"/>
        </w:rPr>
        <w:t xml:space="preserve"> </w:t>
      </w:r>
      <w:r>
        <w:t>(or</w:t>
      </w:r>
      <w:r>
        <w:rPr>
          <w:spacing w:val="-7"/>
        </w:rPr>
        <w:t xml:space="preserve"> </w:t>
      </w:r>
      <w:r>
        <w:t>an</w:t>
      </w:r>
      <w:r>
        <w:rPr>
          <w:spacing w:val="-8"/>
        </w:rPr>
        <w:t xml:space="preserve"> </w:t>
      </w:r>
      <w:r>
        <w:t>affiliate thereof) of the right to operate the Demised Premises.</w:t>
      </w:r>
    </w:p>
    <w:p w14:paraId="6ECDAA6B" w14:textId="77777777" w:rsidR="00FE5876" w:rsidRDefault="00FE5876">
      <w:pPr>
        <w:pStyle w:val="BodyText"/>
        <w:spacing w:before="2"/>
      </w:pPr>
    </w:p>
    <w:p w14:paraId="630FB199" w14:textId="77777777" w:rsidR="00FE5876" w:rsidRDefault="00EF798B">
      <w:pPr>
        <w:pStyle w:val="BodyText"/>
        <w:ind w:left="480" w:right="550"/>
        <w:jc w:val="both"/>
      </w:pPr>
      <w:r>
        <w:t>Notwithstanding</w:t>
      </w:r>
      <w:r>
        <w:rPr>
          <w:spacing w:val="-10"/>
        </w:rPr>
        <w:t xml:space="preserve"> </w:t>
      </w:r>
      <w:r>
        <w:t>anything</w:t>
      </w:r>
      <w:r>
        <w:rPr>
          <w:spacing w:val="-10"/>
        </w:rPr>
        <w:t xml:space="preserve"> </w:t>
      </w:r>
      <w:r>
        <w:t>contained</w:t>
      </w:r>
      <w:r>
        <w:rPr>
          <w:spacing w:val="-6"/>
        </w:rPr>
        <w:t xml:space="preserve"> </w:t>
      </w:r>
      <w:r>
        <w:t>herein</w:t>
      </w:r>
      <w:r>
        <w:rPr>
          <w:spacing w:val="-10"/>
        </w:rPr>
        <w:t xml:space="preserve"> </w:t>
      </w:r>
      <w:r>
        <w:t>to</w:t>
      </w:r>
      <w:r>
        <w:rPr>
          <w:spacing w:val="-6"/>
        </w:rPr>
        <w:t xml:space="preserve"> </w:t>
      </w:r>
      <w:r>
        <w:t>the</w:t>
      </w:r>
      <w:r>
        <w:rPr>
          <w:spacing w:val="-9"/>
        </w:rPr>
        <w:t xml:space="preserve"> </w:t>
      </w:r>
      <w:r>
        <w:t>contrary,</w:t>
      </w:r>
      <w:r>
        <w:rPr>
          <w:spacing w:val="-7"/>
        </w:rPr>
        <w:t xml:space="preserve"> </w:t>
      </w:r>
      <w:r>
        <w:t>if</w:t>
      </w:r>
      <w:r>
        <w:rPr>
          <w:spacing w:val="-5"/>
        </w:rPr>
        <w:t xml:space="preserve"> </w:t>
      </w:r>
      <w:r>
        <w:t>Landlord’s</w:t>
      </w:r>
      <w:r>
        <w:rPr>
          <w:spacing w:val="-9"/>
        </w:rPr>
        <w:t xml:space="preserve"> </w:t>
      </w:r>
      <w:r>
        <w:t>consent</w:t>
      </w:r>
      <w:r>
        <w:rPr>
          <w:spacing w:val="-9"/>
        </w:rPr>
        <w:t xml:space="preserve"> </w:t>
      </w:r>
      <w:r>
        <w:t>to</w:t>
      </w:r>
      <w:r>
        <w:rPr>
          <w:spacing w:val="-6"/>
        </w:rPr>
        <w:t xml:space="preserve"> </w:t>
      </w:r>
      <w:r>
        <w:t>a</w:t>
      </w:r>
      <w:r>
        <w:rPr>
          <w:spacing w:val="-9"/>
        </w:rPr>
        <w:t xml:space="preserve"> </w:t>
      </w:r>
      <w:r>
        <w:t>proposed</w:t>
      </w:r>
      <w:r>
        <w:rPr>
          <w:spacing w:val="-6"/>
        </w:rPr>
        <w:t xml:space="preserve"> </w:t>
      </w:r>
      <w:r>
        <w:t>assignment of this Lease is required pursuant to the express terms hereof (</w:t>
      </w:r>
      <w:r>
        <w:rPr>
          <w:i/>
        </w:rPr>
        <w:t>i.e.</w:t>
      </w:r>
      <w:r>
        <w:t>, a proposed assignment other than one described in subsection J above), and Landlord’s consent shall be obtained, then, upon and as of the effective</w:t>
      </w:r>
      <w:r>
        <w:rPr>
          <w:spacing w:val="-4"/>
        </w:rPr>
        <w:t xml:space="preserve"> </w:t>
      </w:r>
      <w:r>
        <w:t>date</w:t>
      </w:r>
      <w:r>
        <w:rPr>
          <w:spacing w:val="-4"/>
        </w:rPr>
        <w:t xml:space="preserve"> </w:t>
      </w:r>
      <w:r>
        <w:t>of such</w:t>
      </w:r>
      <w:r>
        <w:rPr>
          <w:spacing w:val="-4"/>
        </w:rPr>
        <w:t xml:space="preserve"> </w:t>
      </w:r>
      <w:r>
        <w:t>assignment,</w:t>
      </w:r>
      <w:r>
        <w:rPr>
          <w:spacing w:val="-1"/>
        </w:rPr>
        <w:t xml:space="preserve"> </w:t>
      </w:r>
      <w:r>
        <w:t>Tenant</w:t>
      </w:r>
      <w:r>
        <w:rPr>
          <w:spacing w:val="-4"/>
        </w:rPr>
        <w:t xml:space="preserve"> </w:t>
      </w:r>
      <w:r>
        <w:t>shall</w:t>
      </w:r>
      <w:r>
        <w:rPr>
          <w:spacing w:val="-4"/>
        </w:rPr>
        <w:t xml:space="preserve"> </w:t>
      </w:r>
      <w:r>
        <w:t>be</w:t>
      </w:r>
      <w:r>
        <w:rPr>
          <w:spacing w:val="-4"/>
        </w:rPr>
        <w:t xml:space="preserve"> </w:t>
      </w:r>
      <w:r>
        <w:t>fully</w:t>
      </w:r>
      <w:r>
        <w:rPr>
          <w:spacing w:val="-4"/>
        </w:rPr>
        <w:t xml:space="preserve"> </w:t>
      </w:r>
      <w:r>
        <w:t>released,</w:t>
      </w:r>
      <w:r>
        <w:rPr>
          <w:spacing w:val="-1"/>
        </w:rPr>
        <w:t xml:space="preserve"> </w:t>
      </w:r>
      <w:r>
        <w:t>relieved and discharged of</w:t>
      </w:r>
      <w:r>
        <w:rPr>
          <w:spacing w:val="-4"/>
        </w:rPr>
        <w:t xml:space="preserve"> </w:t>
      </w:r>
      <w:r>
        <w:t>its</w:t>
      </w:r>
      <w:r>
        <w:rPr>
          <w:spacing w:val="-4"/>
        </w:rPr>
        <w:t xml:space="preserve"> </w:t>
      </w:r>
      <w:r>
        <w:t>obligations and liabilities under this Lease accruing from and after the date of such assignment, it being understood, agreed</w:t>
      </w:r>
      <w:r>
        <w:t xml:space="preserve"> and acknowledged that no further or other document, agreement or instrument shall need to be executed (by</w:t>
      </w:r>
      <w:r>
        <w:rPr>
          <w:spacing w:val="-4"/>
        </w:rPr>
        <w:t xml:space="preserve"> </w:t>
      </w:r>
      <w:r>
        <w:t>Landlord,</w:t>
      </w:r>
      <w:r>
        <w:rPr>
          <w:spacing w:val="-1"/>
        </w:rPr>
        <w:t xml:space="preserve"> </w:t>
      </w:r>
      <w:r>
        <w:t>or</w:t>
      </w:r>
      <w:r>
        <w:rPr>
          <w:spacing w:val="-7"/>
        </w:rPr>
        <w:t xml:space="preserve"> </w:t>
      </w:r>
      <w:r>
        <w:t>otherwise)</w:t>
      </w:r>
      <w:r>
        <w:rPr>
          <w:spacing w:val="-4"/>
        </w:rPr>
        <w:t xml:space="preserve"> </w:t>
      </w:r>
      <w:r>
        <w:t>as</w:t>
      </w:r>
      <w:r>
        <w:rPr>
          <w:spacing w:val="-4"/>
        </w:rPr>
        <w:t xml:space="preserve"> </w:t>
      </w:r>
      <w:r>
        <w:t>a</w:t>
      </w:r>
      <w:r>
        <w:rPr>
          <w:spacing w:val="-4"/>
        </w:rPr>
        <w:t xml:space="preserve"> </w:t>
      </w:r>
      <w:r>
        <w:t>condition</w:t>
      </w:r>
      <w:r>
        <w:rPr>
          <w:spacing w:val="-4"/>
        </w:rPr>
        <w:t xml:space="preserve"> </w:t>
      </w:r>
      <w:r>
        <w:t>to,</w:t>
      </w:r>
      <w:r>
        <w:rPr>
          <w:spacing w:val="-5"/>
        </w:rPr>
        <w:t xml:space="preserve"> </w:t>
      </w:r>
      <w:r>
        <w:t>or</w:t>
      </w:r>
      <w:r>
        <w:rPr>
          <w:spacing w:val="-4"/>
        </w:rPr>
        <w:t xml:space="preserve"> </w:t>
      </w:r>
      <w:r>
        <w:t>to</w:t>
      </w:r>
      <w:r>
        <w:rPr>
          <w:spacing w:val="-4"/>
        </w:rPr>
        <w:t xml:space="preserve"> </w:t>
      </w:r>
      <w:r>
        <w:t>otherwise</w:t>
      </w:r>
      <w:r>
        <w:rPr>
          <w:spacing w:val="-4"/>
        </w:rPr>
        <w:t xml:space="preserve"> </w:t>
      </w:r>
      <w:r>
        <w:t>evidence</w:t>
      </w:r>
      <w:r>
        <w:rPr>
          <w:spacing w:val="-4"/>
        </w:rPr>
        <w:t xml:space="preserve"> </w:t>
      </w:r>
      <w:r>
        <w:t>or</w:t>
      </w:r>
      <w:r>
        <w:rPr>
          <w:spacing w:val="-4"/>
        </w:rPr>
        <w:t xml:space="preserve"> </w:t>
      </w:r>
      <w:r>
        <w:t>effectuate</w:t>
      </w:r>
      <w:r>
        <w:rPr>
          <w:spacing w:val="-4"/>
        </w:rPr>
        <w:t xml:space="preserve"> </w:t>
      </w:r>
      <w:r>
        <w:t>such</w:t>
      </w:r>
      <w:r>
        <w:rPr>
          <w:spacing w:val="-4"/>
        </w:rPr>
        <w:t xml:space="preserve"> </w:t>
      </w:r>
      <w:r>
        <w:t>release.</w:t>
      </w:r>
    </w:p>
    <w:p w14:paraId="6C1D2C8C" w14:textId="77777777" w:rsidR="00FE5876" w:rsidRDefault="00FE5876">
      <w:pPr>
        <w:pStyle w:val="BodyText"/>
      </w:pPr>
    </w:p>
    <w:p w14:paraId="3642DB44" w14:textId="77777777" w:rsidR="00FE5876" w:rsidRDefault="00EF798B">
      <w:pPr>
        <w:pStyle w:val="Heading3"/>
        <w:numPr>
          <w:ilvl w:val="0"/>
          <w:numId w:val="16"/>
        </w:numPr>
        <w:tabs>
          <w:tab w:val="left" w:pos="1200"/>
        </w:tabs>
        <w:ind w:left="1200" w:hanging="720"/>
      </w:pPr>
      <w:r>
        <w:t>SUBORDINATION</w:t>
      </w:r>
      <w:r>
        <w:rPr>
          <w:spacing w:val="-2"/>
        </w:rPr>
        <w:t xml:space="preserve"> </w:t>
      </w:r>
      <w:r>
        <w:t>AND</w:t>
      </w:r>
      <w:r>
        <w:rPr>
          <w:spacing w:val="-2"/>
        </w:rPr>
        <w:t xml:space="preserve"> ATTORNMENT:</w:t>
      </w:r>
    </w:p>
    <w:p w14:paraId="3DE28277" w14:textId="77777777" w:rsidR="00FE5876" w:rsidRDefault="00EF798B">
      <w:pPr>
        <w:pStyle w:val="ListParagraph"/>
        <w:numPr>
          <w:ilvl w:val="1"/>
          <w:numId w:val="16"/>
        </w:numPr>
        <w:tabs>
          <w:tab w:val="left" w:pos="1918"/>
        </w:tabs>
        <w:spacing w:before="252"/>
        <w:ind w:right="554" w:firstLine="720"/>
        <w:jc w:val="both"/>
      </w:pPr>
      <w:r>
        <w:t>This Lease and all rights of Tenant hereunder are and shall be subject and subordinate in all respects to (1) all present and future ground leases, operating leases, superior leases, overriding leases and underlying leases and grants of term of the Land, the Building or the commercial space of which the Demised Premises forms a part or any portion thereof including that certain amended and restated ground lease dated as of November 30, 1995, between Nautilus Real Estate, Inc. and Scandic Wall Limited Partne</w:t>
      </w:r>
      <w:r>
        <w:t>rship,</w:t>
      </w:r>
      <w:r>
        <w:rPr>
          <w:spacing w:val="-6"/>
        </w:rPr>
        <w:t xml:space="preserve"> </w:t>
      </w:r>
      <w:r>
        <w:t>as</w:t>
      </w:r>
      <w:r>
        <w:rPr>
          <w:spacing w:val="-8"/>
        </w:rPr>
        <w:t xml:space="preserve"> </w:t>
      </w:r>
      <w:r>
        <w:t>landlord,</w:t>
      </w:r>
      <w:r>
        <w:rPr>
          <w:spacing w:val="-6"/>
        </w:rPr>
        <w:t xml:space="preserve"> </w:t>
      </w:r>
      <w:r>
        <w:t>and</w:t>
      </w:r>
      <w:r>
        <w:rPr>
          <w:spacing w:val="-5"/>
        </w:rPr>
        <w:t xml:space="preserve"> </w:t>
      </w:r>
      <w:r>
        <w:t>40</w:t>
      </w:r>
      <w:r>
        <w:rPr>
          <w:spacing w:val="-5"/>
        </w:rPr>
        <w:t xml:space="preserve"> </w:t>
      </w:r>
      <w:r>
        <w:t>Wall</w:t>
      </w:r>
      <w:r>
        <w:rPr>
          <w:spacing w:val="-8"/>
        </w:rPr>
        <w:t xml:space="preserve"> </w:t>
      </w:r>
      <w:r>
        <w:t>Development</w:t>
      </w:r>
      <w:r>
        <w:rPr>
          <w:spacing w:val="-8"/>
        </w:rPr>
        <w:t xml:space="preserve"> </w:t>
      </w:r>
      <w:r>
        <w:t>Associates,</w:t>
      </w:r>
      <w:r>
        <w:rPr>
          <w:spacing w:val="-6"/>
        </w:rPr>
        <w:t xml:space="preserve"> </w:t>
      </w:r>
      <w:r>
        <w:t>LLC,</w:t>
      </w:r>
      <w:r>
        <w:rPr>
          <w:spacing w:val="-6"/>
        </w:rPr>
        <w:t xml:space="preserve"> </w:t>
      </w:r>
      <w:r>
        <w:t>as</w:t>
      </w:r>
      <w:r>
        <w:rPr>
          <w:spacing w:val="-8"/>
        </w:rPr>
        <w:t xml:space="preserve"> </w:t>
      </w:r>
      <w:r>
        <w:t>tenant</w:t>
      </w:r>
      <w:r>
        <w:rPr>
          <w:spacing w:val="-8"/>
        </w:rPr>
        <w:t xml:space="preserve"> </w:t>
      </w:r>
      <w:r>
        <w:t>(as</w:t>
      </w:r>
      <w:r>
        <w:rPr>
          <w:spacing w:val="-8"/>
        </w:rPr>
        <w:t xml:space="preserve"> </w:t>
      </w:r>
      <w:r>
        <w:t>the</w:t>
      </w:r>
      <w:r>
        <w:rPr>
          <w:spacing w:val="-8"/>
        </w:rPr>
        <w:t xml:space="preserve"> </w:t>
      </w:r>
      <w:r>
        <w:t>same</w:t>
      </w:r>
      <w:r>
        <w:rPr>
          <w:spacing w:val="-4"/>
        </w:rPr>
        <w:t xml:space="preserve"> </w:t>
      </w:r>
      <w:r>
        <w:t>may</w:t>
      </w:r>
      <w:r>
        <w:rPr>
          <w:spacing w:val="-9"/>
        </w:rPr>
        <w:t xml:space="preserve"> </w:t>
      </w:r>
      <w:r>
        <w:t>have</w:t>
      </w:r>
      <w:r>
        <w:rPr>
          <w:spacing w:val="-8"/>
        </w:rPr>
        <w:t xml:space="preserve"> </w:t>
      </w:r>
      <w:r>
        <w:t>been amended,</w:t>
      </w:r>
      <w:r>
        <w:rPr>
          <w:spacing w:val="-14"/>
        </w:rPr>
        <w:t xml:space="preserve"> </w:t>
      </w:r>
      <w:r>
        <w:t>modified</w:t>
      </w:r>
      <w:r>
        <w:rPr>
          <w:spacing w:val="-14"/>
        </w:rPr>
        <w:t xml:space="preserve"> </w:t>
      </w:r>
      <w:r>
        <w:t>and</w:t>
      </w:r>
      <w:r>
        <w:rPr>
          <w:spacing w:val="-11"/>
        </w:rPr>
        <w:t xml:space="preserve"> </w:t>
      </w:r>
      <w:r>
        <w:t>assigned</w:t>
      </w:r>
      <w:r>
        <w:rPr>
          <w:spacing w:val="-13"/>
        </w:rPr>
        <w:t xml:space="preserve"> </w:t>
      </w:r>
      <w:r>
        <w:t>to</w:t>
      </w:r>
      <w:r>
        <w:rPr>
          <w:spacing w:val="-12"/>
        </w:rPr>
        <w:t xml:space="preserve"> </w:t>
      </w:r>
      <w:r>
        <w:t>date)</w:t>
      </w:r>
      <w:r>
        <w:rPr>
          <w:spacing w:val="-12"/>
        </w:rPr>
        <w:t xml:space="preserve"> </w:t>
      </w:r>
      <w:r>
        <w:t>(collectively,</w:t>
      </w:r>
      <w:r>
        <w:rPr>
          <w:spacing w:val="-13"/>
        </w:rPr>
        <w:t xml:space="preserve"> </w:t>
      </w:r>
      <w:r>
        <w:t>including</w:t>
      </w:r>
      <w:r>
        <w:rPr>
          <w:spacing w:val="-14"/>
        </w:rPr>
        <w:t xml:space="preserve"> </w:t>
      </w:r>
      <w:r>
        <w:t>the</w:t>
      </w:r>
      <w:r>
        <w:rPr>
          <w:spacing w:val="-11"/>
        </w:rPr>
        <w:t xml:space="preserve"> </w:t>
      </w:r>
      <w:r>
        <w:t>applicable</w:t>
      </w:r>
      <w:r>
        <w:rPr>
          <w:spacing w:val="-12"/>
        </w:rPr>
        <w:t xml:space="preserve"> </w:t>
      </w:r>
      <w:r>
        <w:t>items</w:t>
      </w:r>
      <w:r>
        <w:rPr>
          <w:spacing w:val="-14"/>
        </w:rPr>
        <w:t xml:space="preserve"> </w:t>
      </w:r>
      <w:r>
        <w:t>set</w:t>
      </w:r>
      <w:r>
        <w:rPr>
          <w:spacing w:val="-14"/>
        </w:rPr>
        <w:t xml:space="preserve"> </w:t>
      </w:r>
      <w:r>
        <w:t>forth</w:t>
      </w:r>
      <w:r>
        <w:rPr>
          <w:spacing w:val="-14"/>
        </w:rPr>
        <w:t xml:space="preserve"> </w:t>
      </w:r>
      <w:r>
        <w:t>in</w:t>
      </w:r>
      <w:r>
        <w:rPr>
          <w:spacing w:val="-11"/>
        </w:rPr>
        <w:t xml:space="preserve"> </w:t>
      </w:r>
      <w:r>
        <w:t>the</w:t>
      </w:r>
      <w:r>
        <w:rPr>
          <w:spacing w:val="-12"/>
        </w:rPr>
        <w:t xml:space="preserve"> </w:t>
      </w:r>
      <w:r>
        <w:t xml:space="preserve">second sentence of this </w:t>
      </w:r>
      <w:r>
        <w:rPr>
          <w:u w:val="single"/>
        </w:rPr>
        <w:t>subsection A</w:t>
      </w:r>
      <w:r>
        <w:t>, the “</w:t>
      </w:r>
      <w:r>
        <w:rPr>
          <w:b/>
        </w:rPr>
        <w:t>Superior Lease</w:t>
      </w:r>
      <w:r>
        <w:t>”), (2) all mortgages and building loan agreements, including leasehold mortgages and spreader and consolidation agreements, which may now or hereafter affect</w:t>
      </w:r>
      <w:r>
        <w:rPr>
          <w:spacing w:val="-11"/>
        </w:rPr>
        <w:t xml:space="preserve"> </w:t>
      </w:r>
      <w:r>
        <w:t>the</w:t>
      </w:r>
      <w:r>
        <w:rPr>
          <w:spacing w:val="-7"/>
        </w:rPr>
        <w:t xml:space="preserve"> </w:t>
      </w:r>
      <w:r>
        <w:t>Land</w:t>
      </w:r>
      <w:r>
        <w:rPr>
          <w:spacing w:val="-7"/>
        </w:rPr>
        <w:t xml:space="preserve"> </w:t>
      </w:r>
      <w:r>
        <w:t>or</w:t>
      </w:r>
      <w:r>
        <w:rPr>
          <w:spacing w:val="-11"/>
        </w:rPr>
        <w:t xml:space="preserve"> </w:t>
      </w:r>
      <w:r>
        <w:t>any</w:t>
      </w:r>
      <w:r>
        <w:rPr>
          <w:spacing w:val="-12"/>
        </w:rPr>
        <w:t xml:space="preserve"> </w:t>
      </w:r>
      <w:r>
        <w:t>portion</w:t>
      </w:r>
      <w:r>
        <w:rPr>
          <w:spacing w:val="-8"/>
        </w:rPr>
        <w:t xml:space="preserve"> </w:t>
      </w:r>
      <w:r>
        <w:t>thereof</w:t>
      </w:r>
      <w:r>
        <w:rPr>
          <w:spacing w:val="-7"/>
        </w:rPr>
        <w:t xml:space="preserve"> </w:t>
      </w:r>
      <w:r>
        <w:t>or</w:t>
      </w:r>
      <w:r>
        <w:rPr>
          <w:spacing w:val="-11"/>
        </w:rPr>
        <w:t xml:space="preserve"> </w:t>
      </w:r>
      <w:r>
        <w:t>the</w:t>
      </w:r>
      <w:r>
        <w:rPr>
          <w:spacing w:val="-7"/>
        </w:rPr>
        <w:t xml:space="preserve"> </w:t>
      </w:r>
      <w:r>
        <w:t>Superior</w:t>
      </w:r>
      <w:r>
        <w:rPr>
          <w:spacing w:val="-7"/>
        </w:rPr>
        <w:t xml:space="preserve"> </w:t>
      </w:r>
      <w:r>
        <w:t>Lease</w:t>
      </w:r>
      <w:r>
        <w:rPr>
          <w:spacing w:val="-7"/>
        </w:rPr>
        <w:t xml:space="preserve"> </w:t>
      </w:r>
      <w:r>
        <w:t>(collectively,</w:t>
      </w:r>
      <w:r>
        <w:rPr>
          <w:spacing w:val="-9"/>
        </w:rPr>
        <w:t xml:space="preserve"> </w:t>
      </w:r>
      <w:r>
        <w:t>including</w:t>
      </w:r>
      <w:r>
        <w:rPr>
          <w:spacing w:val="-12"/>
        </w:rPr>
        <w:t xml:space="preserve"> </w:t>
      </w:r>
      <w:r>
        <w:t>the</w:t>
      </w:r>
      <w:r>
        <w:rPr>
          <w:spacing w:val="-7"/>
        </w:rPr>
        <w:t xml:space="preserve"> </w:t>
      </w:r>
      <w:r>
        <w:t>applicable</w:t>
      </w:r>
      <w:r>
        <w:rPr>
          <w:spacing w:val="-11"/>
        </w:rPr>
        <w:t xml:space="preserve"> </w:t>
      </w:r>
      <w:r>
        <w:t>items</w:t>
      </w:r>
      <w:r>
        <w:rPr>
          <w:spacing w:val="-7"/>
        </w:rPr>
        <w:t xml:space="preserve"> </w:t>
      </w:r>
      <w:r>
        <w:t xml:space="preserve">set forth in subparagraph (3) immediately below and the second sentence of this </w:t>
      </w:r>
      <w:r>
        <w:rPr>
          <w:u w:val="single"/>
        </w:rPr>
        <w:t>subsection A</w:t>
      </w:r>
      <w:r>
        <w:t>, the “</w:t>
      </w:r>
      <w:r>
        <w:rPr>
          <w:b/>
        </w:rPr>
        <w:t>Superior Mortgage</w:t>
      </w:r>
      <w:r>
        <w:t>”)</w:t>
      </w:r>
      <w:r>
        <w:rPr>
          <w:spacing w:val="-11"/>
        </w:rPr>
        <w:t xml:space="preserve"> </w:t>
      </w:r>
      <w:r>
        <w:t>whether</w:t>
      </w:r>
      <w:r>
        <w:rPr>
          <w:spacing w:val="-11"/>
        </w:rPr>
        <w:t xml:space="preserve"> </w:t>
      </w:r>
      <w:r>
        <w:t>or</w:t>
      </w:r>
      <w:r>
        <w:rPr>
          <w:spacing w:val="-11"/>
        </w:rPr>
        <w:t xml:space="preserve"> </w:t>
      </w:r>
      <w:r>
        <w:t>not</w:t>
      </w:r>
      <w:r>
        <w:rPr>
          <w:spacing w:val="-11"/>
        </w:rPr>
        <w:t xml:space="preserve"> </w:t>
      </w:r>
      <w:r>
        <w:t>the</w:t>
      </w:r>
      <w:r>
        <w:rPr>
          <w:spacing w:val="-11"/>
        </w:rPr>
        <w:t xml:space="preserve"> </w:t>
      </w:r>
      <w:r>
        <w:t>Superior</w:t>
      </w:r>
      <w:r>
        <w:rPr>
          <w:spacing w:val="-11"/>
        </w:rPr>
        <w:t xml:space="preserve"> </w:t>
      </w:r>
      <w:r>
        <w:t>Mortgage</w:t>
      </w:r>
      <w:r>
        <w:rPr>
          <w:spacing w:val="-11"/>
        </w:rPr>
        <w:t xml:space="preserve"> </w:t>
      </w:r>
      <w:r>
        <w:t>shall</w:t>
      </w:r>
      <w:r>
        <w:rPr>
          <w:spacing w:val="-11"/>
        </w:rPr>
        <w:t xml:space="preserve"> </w:t>
      </w:r>
      <w:r>
        <w:t>also</w:t>
      </w:r>
      <w:r>
        <w:rPr>
          <w:spacing w:val="-8"/>
        </w:rPr>
        <w:t xml:space="preserve"> </w:t>
      </w:r>
      <w:r>
        <w:t>cover</w:t>
      </w:r>
      <w:r>
        <w:rPr>
          <w:spacing w:val="-11"/>
        </w:rPr>
        <w:t xml:space="preserve"> </w:t>
      </w:r>
      <w:r>
        <w:t>other</w:t>
      </w:r>
      <w:r>
        <w:rPr>
          <w:spacing w:val="-11"/>
        </w:rPr>
        <w:t xml:space="preserve"> </w:t>
      </w:r>
      <w:r>
        <w:t>lands</w:t>
      </w:r>
      <w:r>
        <w:rPr>
          <w:spacing w:val="-11"/>
        </w:rPr>
        <w:t xml:space="preserve"> </w:t>
      </w:r>
      <w:r>
        <w:t>or</w:t>
      </w:r>
      <w:r>
        <w:rPr>
          <w:spacing w:val="-11"/>
        </w:rPr>
        <w:t xml:space="preserve"> </w:t>
      </w:r>
      <w:r>
        <w:t>buildings</w:t>
      </w:r>
      <w:r>
        <w:rPr>
          <w:spacing w:val="-11"/>
        </w:rPr>
        <w:t xml:space="preserve"> </w:t>
      </w:r>
      <w:r>
        <w:t>or</w:t>
      </w:r>
      <w:r>
        <w:rPr>
          <w:spacing w:val="-11"/>
        </w:rPr>
        <w:t xml:space="preserve"> </w:t>
      </w:r>
      <w:r>
        <w:t>leases</w:t>
      </w:r>
      <w:r>
        <w:rPr>
          <w:spacing w:val="-7"/>
        </w:rPr>
        <w:t xml:space="preserve"> </w:t>
      </w:r>
      <w:r>
        <w:t>except that</w:t>
      </w:r>
      <w:r>
        <w:rPr>
          <w:spacing w:val="-2"/>
        </w:rPr>
        <w:t xml:space="preserve"> </w:t>
      </w:r>
      <w:r>
        <w:t>a</w:t>
      </w:r>
      <w:r>
        <w:rPr>
          <w:spacing w:val="-6"/>
        </w:rPr>
        <w:t xml:space="preserve"> </w:t>
      </w:r>
      <w:r>
        <w:t>mortgage</w:t>
      </w:r>
      <w:r>
        <w:rPr>
          <w:spacing w:val="-6"/>
        </w:rPr>
        <w:t xml:space="preserve"> </w:t>
      </w:r>
      <w:r>
        <w:t>on</w:t>
      </w:r>
      <w:r>
        <w:rPr>
          <w:spacing w:val="-3"/>
        </w:rPr>
        <w:t xml:space="preserve"> </w:t>
      </w:r>
      <w:r>
        <w:t>the</w:t>
      </w:r>
      <w:r>
        <w:rPr>
          <w:spacing w:val="-6"/>
        </w:rPr>
        <w:t xml:space="preserve"> </w:t>
      </w:r>
      <w:r>
        <w:t>Land</w:t>
      </w:r>
      <w:r>
        <w:rPr>
          <w:spacing w:val="-3"/>
        </w:rPr>
        <w:t xml:space="preserve"> </w:t>
      </w:r>
      <w:r>
        <w:t>under</w:t>
      </w:r>
      <w:r>
        <w:rPr>
          <w:spacing w:val="-6"/>
        </w:rPr>
        <w:t xml:space="preserve"> </w:t>
      </w:r>
      <w:r>
        <w:t>the</w:t>
      </w:r>
      <w:r>
        <w:rPr>
          <w:spacing w:val="-6"/>
        </w:rPr>
        <w:t xml:space="preserve"> </w:t>
      </w:r>
      <w:r>
        <w:t>Building</w:t>
      </w:r>
      <w:r>
        <w:rPr>
          <w:spacing w:val="-7"/>
        </w:rPr>
        <w:t xml:space="preserve"> </w:t>
      </w:r>
      <w:r>
        <w:t>only</w:t>
      </w:r>
      <w:r>
        <w:rPr>
          <w:spacing w:val="-3"/>
        </w:rPr>
        <w:t xml:space="preserve"> </w:t>
      </w:r>
      <w:r>
        <w:t>shall</w:t>
      </w:r>
      <w:r>
        <w:rPr>
          <w:spacing w:val="-6"/>
        </w:rPr>
        <w:t xml:space="preserve"> </w:t>
      </w:r>
      <w:r>
        <w:t>not</w:t>
      </w:r>
      <w:r>
        <w:rPr>
          <w:spacing w:val="-6"/>
        </w:rPr>
        <w:t xml:space="preserve"> </w:t>
      </w:r>
      <w:r>
        <w:t>be</w:t>
      </w:r>
      <w:r>
        <w:rPr>
          <w:spacing w:val="-6"/>
        </w:rPr>
        <w:t xml:space="preserve"> </w:t>
      </w:r>
      <w:r>
        <w:t>a</w:t>
      </w:r>
      <w:r>
        <w:rPr>
          <w:spacing w:val="-2"/>
        </w:rPr>
        <w:t xml:space="preserve"> </w:t>
      </w:r>
      <w:r>
        <w:t>Superior</w:t>
      </w:r>
      <w:r>
        <w:rPr>
          <w:spacing w:val="-6"/>
        </w:rPr>
        <w:t xml:space="preserve"> </w:t>
      </w:r>
      <w:r>
        <w:t>Mortgage</w:t>
      </w:r>
      <w:r>
        <w:rPr>
          <w:spacing w:val="-6"/>
        </w:rPr>
        <w:t xml:space="preserve"> </w:t>
      </w:r>
      <w:r>
        <w:t>so</w:t>
      </w:r>
      <w:r>
        <w:rPr>
          <w:spacing w:val="-3"/>
        </w:rPr>
        <w:t xml:space="preserve"> </w:t>
      </w:r>
      <w:r>
        <w:t>long</w:t>
      </w:r>
      <w:r>
        <w:rPr>
          <w:spacing w:val="-7"/>
        </w:rPr>
        <w:t xml:space="preserve"> </w:t>
      </w:r>
      <w:r>
        <w:t>as</w:t>
      </w:r>
      <w:r>
        <w:rPr>
          <w:spacing w:val="-6"/>
        </w:rPr>
        <w:t xml:space="preserve"> </w:t>
      </w:r>
      <w:r>
        <w:t>there</w:t>
      </w:r>
      <w:r>
        <w:rPr>
          <w:spacing w:val="-6"/>
        </w:rPr>
        <w:t xml:space="preserve"> </w:t>
      </w:r>
      <w:r>
        <w:t>is</w:t>
      </w:r>
      <w:r>
        <w:rPr>
          <w:spacing w:val="-6"/>
        </w:rPr>
        <w:t xml:space="preserve"> </w:t>
      </w:r>
      <w:r>
        <w:t>in effect a Superior Lease which is not subordinate to such mortgage, and (3) each advance made or to be made</w:t>
      </w:r>
      <w:r>
        <w:rPr>
          <w:spacing w:val="-3"/>
        </w:rPr>
        <w:t xml:space="preserve"> </w:t>
      </w:r>
      <w:r>
        <w:t>under the</w:t>
      </w:r>
      <w:r>
        <w:rPr>
          <w:spacing w:val="-3"/>
        </w:rPr>
        <w:t xml:space="preserve"> </w:t>
      </w:r>
      <w:r>
        <w:t>Superior</w:t>
      </w:r>
      <w:r>
        <w:rPr>
          <w:spacing w:val="-3"/>
        </w:rPr>
        <w:t xml:space="preserve"> </w:t>
      </w:r>
      <w:r>
        <w:t>Mortgage.</w:t>
      </w:r>
      <w:r>
        <w:rPr>
          <w:spacing w:val="40"/>
        </w:rPr>
        <w:t xml:space="preserve"> </w:t>
      </w:r>
      <w:r>
        <w:t>All</w:t>
      </w:r>
      <w:r>
        <w:rPr>
          <w:spacing w:val="-3"/>
        </w:rPr>
        <w:t xml:space="preserve"> </w:t>
      </w:r>
      <w:r>
        <w:t>references in</w:t>
      </w:r>
      <w:r>
        <w:rPr>
          <w:spacing w:val="-4"/>
        </w:rPr>
        <w:t xml:space="preserve"> </w:t>
      </w:r>
      <w:r>
        <w:t>this</w:t>
      </w:r>
      <w:r>
        <w:rPr>
          <w:spacing w:val="-3"/>
        </w:rPr>
        <w:t xml:space="preserve"> </w:t>
      </w:r>
      <w:r>
        <w:t>Lease</w:t>
      </w:r>
      <w:r>
        <w:rPr>
          <w:spacing w:val="-3"/>
        </w:rPr>
        <w:t xml:space="preserve"> </w:t>
      </w:r>
      <w:r>
        <w:t>to the Superior</w:t>
      </w:r>
      <w:r>
        <w:rPr>
          <w:spacing w:val="-3"/>
        </w:rPr>
        <w:t xml:space="preserve"> </w:t>
      </w:r>
      <w:r>
        <w:t>Lease and/or</w:t>
      </w:r>
      <w:r>
        <w:rPr>
          <w:spacing w:val="-3"/>
        </w:rPr>
        <w:t xml:space="preserve"> </w:t>
      </w:r>
      <w:r>
        <w:t>the Superior Mortgage shall be deemed, in each instance, to include all replacements thereof, and any renewals, modifications,</w:t>
      </w:r>
      <w:r>
        <w:rPr>
          <w:spacing w:val="62"/>
        </w:rPr>
        <w:t xml:space="preserve"> </w:t>
      </w:r>
      <w:r>
        <w:t>substitutions,</w:t>
      </w:r>
      <w:r>
        <w:rPr>
          <w:spacing w:val="62"/>
        </w:rPr>
        <w:t xml:space="preserve"> </w:t>
      </w:r>
      <w:r>
        <w:t>supplements</w:t>
      </w:r>
      <w:r>
        <w:rPr>
          <w:spacing w:val="59"/>
        </w:rPr>
        <w:t xml:space="preserve"> </w:t>
      </w:r>
      <w:r>
        <w:t>and</w:t>
      </w:r>
      <w:r>
        <w:rPr>
          <w:spacing w:val="58"/>
        </w:rPr>
        <w:t xml:space="preserve"> </w:t>
      </w:r>
      <w:r>
        <w:t>extensions</w:t>
      </w:r>
      <w:r>
        <w:rPr>
          <w:spacing w:val="40"/>
        </w:rPr>
        <w:t xml:space="preserve"> </w:t>
      </w:r>
      <w:r>
        <w:t>thereof</w:t>
      </w:r>
      <w:r>
        <w:rPr>
          <w:spacing w:val="59"/>
        </w:rPr>
        <w:t xml:space="preserve"> </w:t>
      </w:r>
      <w:r>
        <w:t>or</w:t>
      </w:r>
      <w:r>
        <w:rPr>
          <w:spacing w:val="40"/>
        </w:rPr>
        <w:t xml:space="preserve"> </w:t>
      </w:r>
      <w:r>
        <w:t>of</w:t>
      </w:r>
      <w:r>
        <w:rPr>
          <w:spacing w:val="59"/>
        </w:rPr>
        <w:t xml:space="preserve"> </w:t>
      </w:r>
      <w:r>
        <w:t>any</w:t>
      </w:r>
      <w:r>
        <w:rPr>
          <w:spacing w:val="40"/>
        </w:rPr>
        <w:t xml:space="preserve"> </w:t>
      </w:r>
      <w:r>
        <w:t>such</w:t>
      </w:r>
      <w:r>
        <w:rPr>
          <w:spacing w:val="59"/>
        </w:rPr>
        <w:t xml:space="preserve"> </w:t>
      </w:r>
      <w:r>
        <w:t>replacement.</w:t>
      </w:r>
      <w:r>
        <w:rPr>
          <w:spacing w:val="57"/>
        </w:rPr>
        <w:t xml:space="preserve">  </w:t>
      </w:r>
      <w:r>
        <w:t>The</w:t>
      </w:r>
    </w:p>
    <w:p w14:paraId="35B3E300" w14:textId="77777777" w:rsidR="00FE5876" w:rsidRDefault="00FE5876">
      <w:pPr>
        <w:jc w:val="both"/>
        <w:sectPr w:rsidR="00FE5876">
          <w:pgSz w:w="12240" w:h="15840"/>
          <w:pgMar w:top="1360" w:right="880" w:bottom="1200" w:left="960" w:header="0" w:footer="1018" w:gutter="0"/>
          <w:cols w:space="720"/>
        </w:sectPr>
      </w:pPr>
    </w:p>
    <w:p w14:paraId="511853B0" w14:textId="77777777" w:rsidR="00FE5876" w:rsidRDefault="00EF798B">
      <w:pPr>
        <w:pStyle w:val="BodyText"/>
        <w:spacing w:before="74"/>
        <w:ind w:left="479" w:right="555"/>
        <w:jc w:val="both"/>
      </w:pPr>
      <w:r>
        <w:t>provisions</w:t>
      </w:r>
      <w:r>
        <w:rPr>
          <w:spacing w:val="-1"/>
        </w:rPr>
        <w:t xml:space="preserve"> </w:t>
      </w:r>
      <w:r>
        <w:t>of this</w:t>
      </w:r>
      <w:r>
        <w:rPr>
          <w:spacing w:val="-1"/>
        </w:rPr>
        <w:t xml:space="preserve"> </w:t>
      </w:r>
      <w:r>
        <w:rPr>
          <w:u w:val="single"/>
        </w:rPr>
        <w:t>subsection A</w:t>
      </w:r>
      <w:r>
        <w:rPr>
          <w:spacing w:val="-3"/>
        </w:rPr>
        <w:t xml:space="preserve"> </w:t>
      </w:r>
      <w:r>
        <w:t>shall</w:t>
      </w:r>
      <w:r>
        <w:rPr>
          <w:spacing w:val="-1"/>
        </w:rPr>
        <w:t xml:space="preserve"> </w:t>
      </w:r>
      <w:r>
        <w:t>be</w:t>
      </w:r>
      <w:r>
        <w:rPr>
          <w:spacing w:val="-1"/>
        </w:rPr>
        <w:t xml:space="preserve"> </w:t>
      </w:r>
      <w:r>
        <w:t>self-operative, and no further</w:t>
      </w:r>
      <w:r>
        <w:rPr>
          <w:spacing w:val="-1"/>
        </w:rPr>
        <w:t xml:space="preserve"> </w:t>
      </w:r>
      <w:r>
        <w:t>instrument</w:t>
      </w:r>
      <w:r>
        <w:rPr>
          <w:spacing w:val="-1"/>
        </w:rPr>
        <w:t xml:space="preserve"> </w:t>
      </w:r>
      <w:r>
        <w:t>of subordination</w:t>
      </w:r>
      <w:r>
        <w:rPr>
          <w:spacing w:val="-1"/>
        </w:rPr>
        <w:t xml:space="preserve"> </w:t>
      </w:r>
      <w:r>
        <w:t>shall</w:t>
      </w:r>
      <w:r>
        <w:rPr>
          <w:spacing w:val="-1"/>
        </w:rPr>
        <w:t xml:space="preserve"> </w:t>
      </w:r>
      <w:r>
        <w:t>be required.</w:t>
      </w:r>
      <w:r>
        <w:rPr>
          <w:spacing w:val="40"/>
        </w:rPr>
        <w:t xml:space="preserve"> </w:t>
      </w:r>
      <w:r>
        <w:t>In confirmation of such subordination, Tenant shall promptly execute and deliver, at Tenant’s sole cost and expense, any instrument, in recordable form if requested, that Landlord, the Superior Lessor and/or</w:t>
      </w:r>
      <w:r>
        <w:rPr>
          <w:spacing w:val="-4"/>
        </w:rPr>
        <w:t xml:space="preserve"> </w:t>
      </w:r>
      <w:r>
        <w:t>the</w:t>
      </w:r>
      <w:r>
        <w:rPr>
          <w:spacing w:val="-4"/>
        </w:rPr>
        <w:t xml:space="preserve"> </w:t>
      </w:r>
      <w:r>
        <w:t>Superior</w:t>
      </w:r>
      <w:r>
        <w:rPr>
          <w:spacing w:val="-4"/>
        </w:rPr>
        <w:t xml:space="preserve"> </w:t>
      </w:r>
      <w:r>
        <w:t>Mortgagee</w:t>
      </w:r>
      <w:r>
        <w:rPr>
          <w:spacing w:val="-4"/>
        </w:rPr>
        <w:t xml:space="preserve"> </w:t>
      </w:r>
      <w:r>
        <w:t>may</w:t>
      </w:r>
      <w:r>
        <w:rPr>
          <w:spacing w:val="-5"/>
        </w:rPr>
        <w:t xml:space="preserve"> </w:t>
      </w:r>
      <w:r>
        <w:t>reasonably</w:t>
      </w:r>
      <w:r>
        <w:rPr>
          <w:spacing w:val="-4"/>
        </w:rPr>
        <w:t xml:space="preserve"> </w:t>
      </w:r>
      <w:r>
        <w:t>request to evidence such subordination;</w:t>
      </w:r>
      <w:r>
        <w:rPr>
          <w:spacing w:val="-4"/>
        </w:rPr>
        <w:t xml:space="preserve"> </w:t>
      </w:r>
      <w:r>
        <w:t>and if Tenant</w:t>
      </w:r>
      <w:r>
        <w:rPr>
          <w:spacing w:val="-4"/>
        </w:rPr>
        <w:t xml:space="preserve"> </w:t>
      </w:r>
      <w:r>
        <w:t>fails to execute, acknowledge</w:t>
      </w:r>
      <w:r>
        <w:rPr>
          <w:spacing w:val="-3"/>
        </w:rPr>
        <w:t xml:space="preserve"> </w:t>
      </w:r>
      <w:r>
        <w:t>or</w:t>
      </w:r>
      <w:r>
        <w:rPr>
          <w:spacing w:val="-3"/>
        </w:rPr>
        <w:t xml:space="preserve"> </w:t>
      </w:r>
      <w:r>
        <w:t>deliver any</w:t>
      </w:r>
      <w:r>
        <w:rPr>
          <w:spacing w:val="-3"/>
        </w:rPr>
        <w:t xml:space="preserve"> </w:t>
      </w:r>
      <w:r>
        <w:t>such</w:t>
      </w:r>
      <w:r>
        <w:rPr>
          <w:spacing w:val="-3"/>
        </w:rPr>
        <w:t xml:space="preserve"> </w:t>
      </w:r>
      <w:r>
        <w:t>instrument within</w:t>
      </w:r>
      <w:r>
        <w:rPr>
          <w:spacing w:val="-4"/>
        </w:rPr>
        <w:t xml:space="preserve"> </w:t>
      </w:r>
      <w:r>
        <w:t>ten</w:t>
      </w:r>
      <w:r>
        <w:rPr>
          <w:spacing w:val="-3"/>
        </w:rPr>
        <w:t xml:space="preserve"> </w:t>
      </w:r>
      <w:r>
        <w:t>(10)</w:t>
      </w:r>
      <w:r>
        <w:rPr>
          <w:spacing w:val="-3"/>
        </w:rPr>
        <w:t xml:space="preserve"> </w:t>
      </w:r>
      <w:r>
        <w:t>days after request therefor</w:t>
      </w:r>
      <w:r>
        <w:t>, Tenant hereby</w:t>
      </w:r>
      <w:r>
        <w:rPr>
          <w:spacing w:val="-13"/>
        </w:rPr>
        <w:t xml:space="preserve"> </w:t>
      </w:r>
      <w:r>
        <w:t>irrevocably</w:t>
      </w:r>
      <w:r>
        <w:rPr>
          <w:spacing w:val="-13"/>
        </w:rPr>
        <w:t xml:space="preserve"> </w:t>
      </w:r>
      <w:r>
        <w:t>constitutes</w:t>
      </w:r>
      <w:r>
        <w:rPr>
          <w:spacing w:val="-8"/>
        </w:rPr>
        <w:t xml:space="preserve"> </w:t>
      </w:r>
      <w:r>
        <w:t>and</w:t>
      </w:r>
      <w:r>
        <w:rPr>
          <w:spacing w:val="-9"/>
        </w:rPr>
        <w:t xml:space="preserve"> </w:t>
      </w:r>
      <w:r>
        <w:t>appoints</w:t>
      </w:r>
      <w:r>
        <w:rPr>
          <w:spacing w:val="-8"/>
        </w:rPr>
        <w:t xml:space="preserve"> </w:t>
      </w:r>
      <w:r>
        <w:t>Landlord</w:t>
      </w:r>
      <w:r>
        <w:rPr>
          <w:spacing w:val="-9"/>
        </w:rPr>
        <w:t xml:space="preserve"> </w:t>
      </w:r>
      <w:r>
        <w:t>as</w:t>
      </w:r>
      <w:r>
        <w:rPr>
          <w:spacing w:val="-12"/>
        </w:rPr>
        <w:t xml:space="preserve"> </w:t>
      </w:r>
      <w:r>
        <w:t>Tenant’s</w:t>
      </w:r>
      <w:r>
        <w:rPr>
          <w:spacing w:val="-12"/>
        </w:rPr>
        <w:t xml:space="preserve"> </w:t>
      </w:r>
      <w:r>
        <w:t>attorney-in-fact,</w:t>
      </w:r>
      <w:r>
        <w:rPr>
          <w:spacing w:val="-10"/>
        </w:rPr>
        <w:t xml:space="preserve"> </w:t>
      </w:r>
      <w:r>
        <w:t>coupled</w:t>
      </w:r>
      <w:r>
        <w:rPr>
          <w:spacing w:val="-9"/>
        </w:rPr>
        <w:t xml:space="preserve"> </w:t>
      </w:r>
      <w:r>
        <w:t>with</w:t>
      </w:r>
      <w:r>
        <w:rPr>
          <w:spacing w:val="-13"/>
        </w:rPr>
        <w:t xml:space="preserve"> </w:t>
      </w:r>
      <w:r>
        <w:t>an</w:t>
      </w:r>
      <w:r>
        <w:rPr>
          <w:spacing w:val="-13"/>
        </w:rPr>
        <w:t xml:space="preserve"> </w:t>
      </w:r>
      <w:r>
        <w:t>interest, to execute, acknowledge and deliver any such instruments for and on behalf of Tenant.</w:t>
      </w:r>
      <w:r>
        <w:rPr>
          <w:spacing w:val="40"/>
        </w:rPr>
        <w:t xml:space="preserve"> </w:t>
      </w:r>
      <w:r>
        <w:t>Any Superior Mortgagee</w:t>
      </w:r>
      <w:r>
        <w:rPr>
          <w:spacing w:val="-11"/>
        </w:rPr>
        <w:t xml:space="preserve"> </w:t>
      </w:r>
      <w:r>
        <w:t>may</w:t>
      </w:r>
      <w:r>
        <w:rPr>
          <w:spacing w:val="-7"/>
        </w:rPr>
        <w:t xml:space="preserve"> </w:t>
      </w:r>
      <w:r>
        <w:t>elect</w:t>
      </w:r>
      <w:r>
        <w:rPr>
          <w:spacing w:val="-11"/>
        </w:rPr>
        <w:t xml:space="preserve"> </w:t>
      </w:r>
      <w:r>
        <w:t>that</w:t>
      </w:r>
      <w:r>
        <w:rPr>
          <w:spacing w:val="-11"/>
        </w:rPr>
        <w:t xml:space="preserve"> </w:t>
      </w:r>
      <w:r>
        <w:t>this</w:t>
      </w:r>
      <w:r>
        <w:rPr>
          <w:spacing w:val="-7"/>
        </w:rPr>
        <w:t xml:space="preserve"> </w:t>
      </w:r>
      <w:r>
        <w:t>Lease</w:t>
      </w:r>
      <w:r>
        <w:rPr>
          <w:spacing w:val="-11"/>
        </w:rPr>
        <w:t xml:space="preserve"> </w:t>
      </w:r>
      <w:r>
        <w:t>shall</w:t>
      </w:r>
      <w:r>
        <w:rPr>
          <w:spacing w:val="-11"/>
        </w:rPr>
        <w:t xml:space="preserve"> </w:t>
      </w:r>
      <w:r>
        <w:t>have</w:t>
      </w:r>
      <w:r>
        <w:rPr>
          <w:spacing w:val="-7"/>
        </w:rPr>
        <w:t xml:space="preserve"> </w:t>
      </w:r>
      <w:r>
        <w:t>priority</w:t>
      </w:r>
      <w:r>
        <w:rPr>
          <w:spacing w:val="-12"/>
        </w:rPr>
        <w:t xml:space="preserve"> </w:t>
      </w:r>
      <w:r>
        <w:t>over</w:t>
      </w:r>
      <w:r>
        <w:rPr>
          <w:spacing w:val="-11"/>
        </w:rPr>
        <w:t xml:space="preserve"> </w:t>
      </w:r>
      <w:r>
        <w:t>such</w:t>
      </w:r>
      <w:r>
        <w:rPr>
          <w:spacing w:val="-7"/>
        </w:rPr>
        <w:t xml:space="preserve"> </w:t>
      </w:r>
      <w:r>
        <w:t>Superior</w:t>
      </w:r>
      <w:r>
        <w:rPr>
          <w:spacing w:val="-11"/>
        </w:rPr>
        <w:t xml:space="preserve"> </w:t>
      </w:r>
      <w:r>
        <w:t>Mortgage</w:t>
      </w:r>
      <w:r>
        <w:rPr>
          <w:spacing w:val="-7"/>
        </w:rPr>
        <w:t xml:space="preserve"> </w:t>
      </w:r>
      <w:r>
        <w:t>and,</w:t>
      </w:r>
      <w:r>
        <w:rPr>
          <w:spacing w:val="-9"/>
        </w:rPr>
        <w:t xml:space="preserve"> </w:t>
      </w:r>
      <w:r>
        <w:t>upon</w:t>
      </w:r>
      <w:r>
        <w:rPr>
          <w:spacing w:val="-12"/>
        </w:rPr>
        <w:t xml:space="preserve"> </w:t>
      </w:r>
      <w:r>
        <w:t>notification by such Superior Mortgagee to Tenant, this Lease shall be deemed to have priority over such Superior Mortgage, whether</w:t>
      </w:r>
      <w:r>
        <w:rPr>
          <w:spacing w:val="-1"/>
        </w:rPr>
        <w:t xml:space="preserve"> </w:t>
      </w:r>
      <w:r>
        <w:t>this</w:t>
      </w:r>
      <w:r>
        <w:rPr>
          <w:spacing w:val="-1"/>
        </w:rPr>
        <w:t xml:space="preserve"> </w:t>
      </w:r>
      <w:r>
        <w:t>Lease</w:t>
      </w:r>
      <w:r>
        <w:rPr>
          <w:spacing w:val="-1"/>
        </w:rPr>
        <w:t xml:space="preserve"> </w:t>
      </w:r>
      <w:r>
        <w:t>is</w:t>
      </w:r>
      <w:r>
        <w:rPr>
          <w:spacing w:val="-1"/>
        </w:rPr>
        <w:t xml:space="preserve"> </w:t>
      </w:r>
      <w:r>
        <w:t>dated prior</w:t>
      </w:r>
      <w:r>
        <w:rPr>
          <w:spacing w:val="-1"/>
        </w:rPr>
        <w:t xml:space="preserve"> </w:t>
      </w:r>
      <w:r>
        <w:t>to</w:t>
      </w:r>
      <w:r>
        <w:rPr>
          <w:spacing w:val="-1"/>
        </w:rPr>
        <w:t xml:space="preserve"> </w:t>
      </w:r>
      <w:r>
        <w:t>or</w:t>
      </w:r>
      <w:r>
        <w:rPr>
          <w:spacing w:val="-1"/>
        </w:rPr>
        <w:t xml:space="preserve"> </w:t>
      </w:r>
      <w:r>
        <w:t>subsequent</w:t>
      </w:r>
      <w:r>
        <w:rPr>
          <w:spacing w:val="-1"/>
        </w:rPr>
        <w:t xml:space="preserve"> </w:t>
      </w:r>
      <w:r>
        <w:t>to the</w:t>
      </w:r>
      <w:r>
        <w:rPr>
          <w:spacing w:val="-1"/>
        </w:rPr>
        <w:t xml:space="preserve"> </w:t>
      </w:r>
      <w:r>
        <w:t>date</w:t>
      </w:r>
      <w:r>
        <w:rPr>
          <w:spacing w:val="-1"/>
        </w:rPr>
        <w:t xml:space="preserve"> </w:t>
      </w:r>
      <w:r>
        <w:t>of</w:t>
      </w:r>
      <w:r>
        <w:rPr>
          <w:spacing w:val="-1"/>
        </w:rPr>
        <w:t xml:space="preserve"> </w:t>
      </w:r>
      <w:r>
        <w:t>such</w:t>
      </w:r>
      <w:r>
        <w:rPr>
          <w:spacing w:val="-1"/>
        </w:rPr>
        <w:t xml:space="preserve"> </w:t>
      </w:r>
      <w:r>
        <w:t>Superior</w:t>
      </w:r>
      <w:r>
        <w:rPr>
          <w:spacing w:val="-1"/>
        </w:rPr>
        <w:t xml:space="preserve"> </w:t>
      </w:r>
      <w:r>
        <w:t>Mortgage.</w:t>
      </w:r>
      <w:r>
        <w:rPr>
          <w:spacing w:val="40"/>
        </w:rPr>
        <w:t xml:space="preserve"> </w:t>
      </w:r>
      <w:r>
        <w:t>If, in connection</w:t>
      </w:r>
      <w:r>
        <w:rPr>
          <w:spacing w:val="-7"/>
        </w:rPr>
        <w:t xml:space="preserve"> </w:t>
      </w:r>
      <w:r>
        <w:t>with</w:t>
      </w:r>
      <w:r>
        <w:rPr>
          <w:spacing w:val="-7"/>
        </w:rPr>
        <w:t xml:space="preserve"> </w:t>
      </w:r>
      <w:r>
        <w:t>the</w:t>
      </w:r>
      <w:r>
        <w:rPr>
          <w:spacing w:val="-11"/>
        </w:rPr>
        <w:t xml:space="preserve"> </w:t>
      </w:r>
      <w:r>
        <w:t>obtaining,</w:t>
      </w:r>
      <w:r>
        <w:rPr>
          <w:spacing w:val="-4"/>
        </w:rPr>
        <w:t xml:space="preserve"> </w:t>
      </w:r>
      <w:r>
        <w:t>continuing</w:t>
      </w:r>
      <w:r>
        <w:rPr>
          <w:spacing w:val="-12"/>
        </w:rPr>
        <w:t xml:space="preserve"> </w:t>
      </w:r>
      <w:r>
        <w:t>or</w:t>
      </w:r>
      <w:r>
        <w:rPr>
          <w:spacing w:val="-11"/>
        </w:rPr>
        <w:t xml:space="preserve"> </w:t>
      </w:r>
      <w:r>
        <w:t>renewing</w:t>
      </w:r>
      <w:r>
        <w:rPr>
          <w:spacing w:val="-12"/>
        </w:rPr>
        <w:t xml:space="preserve"> </w:t>
      </w:r>
      <w:r>
        <w:t>of</w:t>
      </w:r>
      <w:r>
        <w:rPr>
          <w:spacing w:val="-7"/>
        </w:rPr>
        <w:t xml:space="preserve"> </w:t>
      </w:r>
      <w:r>
        <w:t>financing</w:t>
      </w:r>
      <w:r>
        <w:rPr>
          <w:spacing w:val="-12"/>
        </w:rPr>
        <w:t xml:space="preserve"> </w:t>
      </w:r>
      <w:r>
        <w:t>for</w:t>
      </w:r>
      <w:r>
        <w:rPr>
          <w:spacing w:val="-11"/>
        </w:rPr>
        <w:t xml:space="preserve"> </w:t>
      </w:r>
      <w:r>
        <w:t>which</w:t>
      </w:r>
      <w:r>
        <w:rPr>
          <w:spacing w:val="-12"/>
        </w:rPr>
        <w:t xml:space="preserve"> </w:t>
      </w:r>
      <w:r>
        <w:t>the</w:t>
      </w:r>
      <w:r>
        <w:rPr>
          <w:spacing w:val="-8"/>
        </w:rPr>
        <w:t xml:space="preserve"> </w:t>
      </w:r>
      <w:r>
        <w:t>Land</w:t>
      </w:r>
      <w:r>
        <w:rPr>
          <w:spacing w:val="-7"/>
        </w:rPr>
        <w:t xml:space="preserve"> </w:t>
      </w:r>
      <w:r>
        <w:t>or</w:t>
      </w:r>
      <w:r>
        <w:rPr>
          <w:spacing w:val="-11"/>
        </w:rPr>
        <w:t xml:space="preserve"> </w:t>
      </w:r>
      <w:r>
        <w:t>the</w:t>
      </w:r>
      <w:r>
        <w:rPr>
          <w:spacing w:val="-11"/>
        </w:rPr>
        <w:t xml:space="preserve"> </w:t>
      </w:r>
      <w:r>
        <w:t>interest</w:t>
      </w:r>
      <w:r>
        <w:rPr>
          <w:spacing w:val="-7"/>
        </w:rPr>
        <w:t xml:space="preserve"> </w:t>
      </w:r>
      <w:r>
        <w:t>of</w:t>
      </w:r>
      <w:r>
        <w:rPr>
          <w:spacing w:val="-7"/>
        </w:rPr>
        <w:t xml:space="preserve"> </w:t>
      </w:r>
      <w:r>
        <w:t>the lessee under the Superior Lease represents collateral, in whole or in part, a savings or commercial bank or trust company, insurance company, savings and loan association, a welfare, pension or retirement fund or system or any other lender shall be or be willing to become the Superior Mortgagee and shall request reasonable modifications of this Lease as a condition of such financing, Tenant will not unreasonably withhold its consent thereto, provided that such modifications do not materially and adverse</w:t>
      </w:r>
      <w:r>
        <w:t>ly either increase the obligations of Tenant hereunder or affect the rights of Tenant under this Lease.</w:t>
      </w:r>
      <w:r>
        <w:rPr>
          <w:spacing w:val="40"/>
        </w:rPr>
        <w:t xml:space="preserve"> </w:t>
      </w:r>
      <w:r>
        <w:t>For purposes of this Lease, (i) “</w:t>
      </w:r>
      <w:r>
        <w:rPr>
          <w:b/>
        </w:rPr>
        <w:t>Superior Lessor</w:t>
      </w:r>
      <w:r>
        <w:t>” shall mean, collectively, all lessors at the time of the Superior Lease, and (ii) “</w:t>
      </w:r>
      <w:r>
        <w:rPr>
          <w:b/>
        </w:rPr>
        <w:t>Superior Mortgagee</w:t>
      </w:r>
      <w:r>
        <w:t>” shall mean, collectively, all holders at the time of the Superior Mortgage. As</w:t>
      </w:r>
      <w:r>
        <w:rPr>
          <w:spacing w:val="-5"/>
        </w:rPr>
        <w:t xml:space="preserve"> </w:t>
      </w:r>
      <w:r>
        <w:t>of</w:t>
      </w:r>
      <w:r>
        <w:rPr>
          <w:spacing w:val="-1"/>
        </w:rPr>
        <w:t xml:space="preserve"> </w:t>
      </w:r>
      <w:r>
        <w:t>the</w:t>
      </w:r>
      <w:r>
        <w:rPr>
          <w:spacing w:val="-5"/>
        </w:rPr>
        <w:t xml:space="preserve"> </w:t>
      </w:r>
      <w:r>
        <w:t>date</w:t>
      </w:r>
      <w:r>
        <w:rPr>
          <w:spacing w:val="-5"/>
        </w:rPr>
        <w:t xml:space="preserve"> </w:t>
      </w:r>
      <w:r>
        <w:t>hereof,</w:t>
      </w:r>
      <w:r>
        <w:rPr>
          <w:spacing w:val="-2"/>
        </w:rPr>
        <w:t xml:space="preserve"> </w:t>
      </w:r>
      <w:r>
        <w:t>(x)</w:t>
      </w:r>
      <w:r>
        <w:rPr>
          <w:spacing w:val="-9"/>
        </w:rPr>
        <w:t xml:space="preserve"> </w:t>
      </w:r>
      <w:r>
        <w:t>Superior</w:t>
      </w:r>
      <w:r>
        <w:rPr>
          <w:spacing w:val="-5"/>
        </w:rPr>
        <w:t xml:space="preserve"> </w:t>
      </w:r>
      <w:r>
        <w:t>Lessor</w:t>
      </w:r>
      <w:r>
        <w:rPr>
          <w:spacing w:val="-5"/>
        </w:rPr>
        <w:t xml:space="preserve"> </w:t>
      </w:r>
      <w:r>
        <w:t>shall</w:t>
      </w:r>
      <w:r>
        <w:rPr>
          <w:spacing w:val="-5"/>
        </w:rPr>
        <w:t xml:space="preserve"> </w:t>
      </w:r>
      <w:r>
        <w:t>mean,</w:t>
      </w:r>
      <w:r>
        <w:rPr>
          <w:spacing w:val="-2"/>
        </w:rPr>
        <w:t xml:space="preserve"> </w:t>
      </w:r>
      <w:r>
        <w:t>collectively,</w:t>
      </w:r>
      <w:r>
        <w:rPr>
          <w:spacing w:val="-3"/>
        </w:rPr>
        <w:t xml:space="preserve"> </w:t>
      </w:r>
      <w:r>
        <w:t>40</w:t>
      </w:r>
      <w:r>
        <w:rPr>
          <w:spacing w:val="-1"/>
        </w:rPr>
        <w:t xml:space="preserve"> </w:t>
      </w:r>
      <w:r>
        <w:t>Wall</w:t>
      </w:r>
      <w:r>
        <w:rPr>
          <w:spacing w:val="-4"/>
        </w:rPr>
        <w:t xml:space="preserve"> </w:t>
      </w:r>
      <w:r>
        <w:t>Street</w:t>
      </w:r>
      <w:r>
        <w:rPr>
          <w:spacing w:val="-4"/>
        </w:rPr>
        <w:t xml:space="preserve"> </w:t>
      </w:r>
      <w:r>
        <w:t>Holdings</w:t>
      </w:r>
      <w:r>
        <w:rPr>
          <w:spacing w:val="-5"/>
        </w:rPr>
        <w:t xml:space="preserve"> </w:t>
      </w:r>
      <w:r>
        <w:t>Corp</w:t>
      </w:r>
      <w:r>
        <w:rPr>
          <w:spacing w:val="-6"/>
        </w:rPr>
        <w:t xml:space="preserve"> </w:t>
      </w:r>
      <w:r>
        <w:t>and</w:t>
      </w:r>
      <w:r>
        <w:rPr>
          <w:spacing w:val="-1"/>
        </w:rPr>
        <w:t xml:space="preserve"> </w:t>
      </w:r>
      <w:r>
        <w:t>New Scandic</w:t>
      </w:r>
      <w:r>
        <w:rPr>
          <w:spacing w:val="-1"/>
        </w:rPr>
        <w:t xml:space="preserve"> </w:t>
      </w:r>
      <w:r>
        <w:t>Wall Limited Partnership, and (y)</w:t>
      </w:r>
      <w:r>
        <w:rPr>
          <w:spacing w:val="-1"/>
        </w:rPr>
        <w:t xml:space="preserve"> </w:t>
      </w:r>
      <w:r>
        <w:t>Superior</w:t>
      </w:r>
      <w:r>
        <w:rPr>
          <w:spacing w:val="-1"/>
        </w:rPr>
        <w:t xml:space="preserve"> </w:t>
      </w:r>
      <w:r>
        <w:t>Mortgagee</w:t>
      </w:r>
      <w:r>
        <w:rPr>
          <w:spacing w:val="-1"/>
        </w:rPr>
        <w:t xml:space="preserve"> </w:t>
      </w:r>
      <w:r>
        <w:t>shall</w:t>
      </w:r>
      <w:r>
        <w:rPr>
          <w:spacing w:val="-1"/>
        </w:rPr>
        <w:t xml:space="preserve"> </w:t>
      </w:r>
      <w:r>
        <w:t>mean</w:t>
      </w:r>
      <w:r>
        <w:rPr>
          <w:spacing w:val="-2"/>
        </w:rPr>
        <w:t xml:space="preserve"> </w:t>
      </w:r>
      <w:r>
        <w:t>L</w:t>
      </w:r>
      <w:r>
        <w:t>adder</w:t>
      </w:r>
      <w:r>
        <w:rPr>
          <w:spacing w:val="-1"/>
        </w:rPr>
        <w:t xml:space="preserve"> </w:t>
      </w:r>
      <w:r>
        <w:t>Capital Finance I</w:t>
      </w:r>
      <w:r>
        <w:rPr>
          <w:spacing w:val="-5"/>
        </w:rPr>
        <w:t xml:space="preserve"> </w:t>
      </w:r>
      <w:r>
        <w:t>LLC, a</w:t>
      </w:r>
      <w:r>
        <w:rPr>
          <w:spacing w:val="-14"/>
        </w:rPr>
        <w:t xml:space="preserve"> </w:t>
      </w:r>
      <w:r>
        <w:t>Delaware</w:t>
      </w:r>
      <w:r>
        <w:rPr>
          <w:spacing w:val="-14"/>
        </w:rPr>
        <w:t xml:space="preserve"> </w:t>
      </w:r>
      <w:r>
        <w:t>limited</w:t>
      </w:r>
      <w:r>
        <w:rPr>
          <w:spacing w:val="-14"/>
        </w:rPr>
        <w:t xml:space="preserve"> </w:t>
      </w:r>
      <w:r>
        <w:t>liability</w:t>
      </w:r>
      <w:r>
        <w:rPr>
          <w:spacing w:val="-13"/>
        </w:rPr>
        <w:t xml:space="preserve"> </w:t>
      </w:r>
      <w:r>
        <w:t>company,</w:t>
      </w:r>
      <w:r>
        <w:rPr>
          <w:spacing w:val="-14"/>
        </w:rPr>
        <w:t xml:space="preserve"> </w:t>
      </w:r>
      <w:r>
        <w:t>on</w:t>
      </w:r>
      <w:r>
        <w:rPr>
          <w:spacing w:val="-14"/>
        </w:rPr>
        <w:t xml:space="preserve"> </w:t>
      </w:r>
      <w:r>
        <w:t>behalf</w:t>
      </w:r>
      <w:r>
        <w:rPr>
          <w:spacing w:val="-14"/>
        </w:rPr>
        <w:t xml:space="preserve"> </w:t>
      </w:r>
      <w:r>
        <w:t>of</w:t>
      </w:r>
      <w:r>
        <w:rPr>
          <w:spacing w:val="-13"/>
        </w:rPr>
        <w:t xml:space="preserve"> </w:t>
      </w:r>
      <w:r>
        <w:t>Series</w:t>
      </w:r>
      <w:r>
        <w:rPr>
          <w:spacing w:val="-14"/>
        </w:rPr>
        <w:t xml:space="preserve"> </w:t>
      </w:r>
      <w:r>
        <w:t>TRS</w:t>
      </w:r>
      <w:r>
        <w:rPr>
          <w:spacing w:val="-14"/>
        </w:rPr>
        <w:t xml:space="preserve"> </w:t>
      </w:r>
      <w:r>
        <w:t>of</w:t>
      </w:r>
      <w:r>
        <w:rPr>
          <w:spacing w:val="-14"/>
        </w:rPr>
        <w:t xml:space="preserve"> </w:t>
      </w:r>
      <w:r>
        <w:t>Ladder</w:t>
      </w:r>
      <w:r>
        <w:rPr>
          <w:spacing w:val="-13"/>
        </w:rPr>
        <w:t xml:space="preserve"> </w:t>
      </w:r>
      <w:r>
        <w:t>Capital</w:t>
      </w:r>
      <w:r>
        <w:rPr>
          <w:spacing w:val="-14"/>
        </w:rPr>
        <w:t xml:space="preserve"> </w:t>
      </w:r>
      <w:r>
        <w:t>Finance</w:t>
      </w:r>
      <w:r>
        <w:rPr>
          <w:spacing w:val="-14"/>
        </w:rPr>
        <w:t xml:space="preserve"> </w:t>
      </w:r>
      <w:r>
        <w:t>I</w:t>
      </w:r>
      <w:r>
        <w:rPr>
          <w:spacing w:val="-14"/>
        </w:rPr>
        <w:t xml:space="preserve"> </w:t>
      </w:r>
      <w:r>
        <w:t>LLC,</w:t>
      </w:r>
      <w:r>
        <w:rPr>
          <w:spacing w:val="-13"/>
        </w:rPr>
        <w:t xml:space="preserve"> </w:t>
      </w:r>
      <w:r>
        <w:t>a</w:t>
      </w:r>
      <w:r>
        <w:rPr>
          <w:spacing w:val="-14"/>
        </w:rPr>
        <w:t xml:space="preserve"> </w:t>
      </w:r>
      <w:r>
        <w:t>Delaware series of Ladder Capital Finance I LLC.</w:t>
      </w:r>
    </w:p>
    <w:p w14:paraId="2D4F54DD" w14:textId="77777777" w:rsidR="00FE5876" w:rsidRDefault="00FE5876">
      <w:pPr>
        <w:pStyle w:val="BodyText"/>
        <w:spacing w:before="1"/>
      </w:pPr>
    </w:p>
    <w:p w14:paraId="57777887" w14:textId="77777777" w:rsidR="00FE5876" w:rsidRDefault="00EF798B">
      <w:pPr>
        <w:pStyle w:val="ListParagraph"/>
        <w:numPr>
          <w:ilvl w:val="1"/>
          <w:numId w:val="16"/>
        </w:numPr>
        <w:tabs>
          <w:tab w:val="left" w:pos="1919"/>
        </w:tabs>
        <w:ind w:left="1919" w:hanging="719"/>
      </w:pPr>
      <w:r>
        <w:t>Intentionally</w:t>
      </w:r>
      <w:r>
        <w:rPr>
          <w:spacing w:val="-9"/>
        </w:rPr>
        <w:t xml:space="preserve"> </w:t>
      </w:r>
      <w:r>
        <w:rPr>
          <w:spacing w:val="-2"/>
        </w:rPr>
        <w:t>Omitted.</w:t>
      </w:r>
    </w:p>
    <w:p w14:paraId="1D57AF82" w14:textId="77777777" w:rsidR="00FE5876" w:rsidRDefault="00EF798B">
      <w:pPr>
        <w:pStyle w:val="ListParagraph"/>
        <w:numPr>
          <w:ilvl w:val="1"/>
          <w:numId w:val="16"/>
        </w:numPr>
        <w:tabs>
          <w:tab w:val="left" w:pos="1918"/>
        </w:tabs>
        <w:spacing w:before="251"/>
        <w:ind w:left="480" w:right="556" w:firstLine="719"/>
        <w:jc w:val="both"/>
      </w:pPr>
      <w:r>
        <w:t>Landlord hereby notifies Tenant that this Lease may not be canceled or surrendered, or modified or amended so as to reduce the rent, shorten the Term or adversely affect in any other respect to any material extent the rights of Landlord hereunder without the consent of the Superior Lessor and the Superior Mortgagee in each instance, except that said consent shall not be required for the institution or prosecution</w:t>
      </w:r>
      <w:r>
        <w:rPr>
          <w:spacing w:val="-3"/>
        </w:rPr>
        <w:t xml:space="preserve"> </w:t>
      </w:r>
      <w:r>
        <w:t>of any</w:t>
      </w:r>
      <w:r>
        <w:rPr>
          <w:spacing w:val="-4"/>
        </w:rPr>
        <w:t xml:space="preserve"> </w:t>
      </w:r>
      <w:r>
        <w:t>action</w:t>
      </w:r>
      <w:r>
        <w:rPr>
          <w:spacing w:val="-4"/>
        </w:rPr>
        <w:t xml:space="preserve"> </w:t>
      </w:r>
      <w:r>
        <w:t>or</w:t>
      </w:r>
      <w:r>
        <w:rPr>
          <w:spacing w:val="-3"/>
        </w:rPr>
        <w:t xml:space="preserve"> </w:t>
      </w:r>
      <w:r>
        <w:t>proceedings against Tenant</w:t>
      </w:r>
      <w:r>
        <w:rPr>
          <w:spacing w:val="-3"/>
        </w:rPr>
        <w:t xml:space="preserve"> </w:t>
      </w:r>
      <w:r>
        <w:t>by</w:t>
      </w:r>
      <w:r>
        <w:rPr>
          <w:spacing w:val="-3"/>
        </w:rPr>
        <w:t xml:space="preserve"> </w:t>
      </w:r>
      <w:r>
        <w:t>reason</w:t>
      </w:r>
      <w:r>
        <w:rPr>
          <w:spacing w:val="-3"/>
        </w:rPr>
        <w:t xml:space="preserve"> </w:t>
      </w:r>
      <w:r>
        <w:t>of a</w:t>
      </w:r>
      <w:r>
        <w:rPr>
          <w:spacing w:val="-3"/>
        </w:rPr>
        <w:t xml:space="preserve"> </w:t>
      </w:r>
      <w:r>
        <w:t>default</w:t>
      </w:r>
      <w:r>
        <w:rPr>
          <w:spacing w:val="-3"/>
        </w:rPr>
        <w:t xml:space="preserve"> </w:t>
      </w:r>
      <w:r>
        <w:t>on</w:t>
      </w:r>
      <w:r>
        <w:rPr>
          <w:spacing w:val="-3"/>
        </w:rPr>
        <w:t xml:space="preserve"> </w:t>
      </w:r>
      <w:r>
        <w:t>the</w:t>
      </w:r>
      <w:r>
        <w:rPr>
          <w:spacing w:val="-3"/>
        </w:rPr>
        <w:t xml:space="preserve"> </w:t>
      </w:r>
      <w:r>
        <w:t>part</w:t>
      </w:r>
      <w:r>
        <w:rPr>
          <w:spacing w:val="-3"/>
        </w:rPr>
        <w:t xml:space="preserve"> </w:t>
      </w:r>
      <w:r>
        <w:t>of Tenant</w:t>
      </w:r>
      <w:r>
        <w:rPr>
          <w:spacing w:val="-3"/>
        </w:rPr>
        <w:t xml:space="preserve"> </w:t>
      </w:r>
      <w:r>
        <w:t>under the terms of this Lease.</w:t>
      </w:r>
    </w:p>
    <w:p w14:paraId="47F4C73F" w14:textId="77777777" w:rsidR="00FE5876" w:rsidRDefault="00FE5876">
      <w:pPr>
        <w:pStyle w:val="BodyText"/>
        <w:spacing w:before="1"/>
      </w:pPr>
    </w:p>
    <w:p w14:paraId="148C9E7F" w14:textId="77777777" w:rsidR="00FE5876" w:rsidRDefault="00EF798B">
      <w:pPr>
        <w:pStyle w:val="ListParagraph"/>
        <w:numPr>
          <w:ilvl w:val="1"/>
          <w:numId w:val="16"/>
        </w:numPr>
        <w:tabs>
          <w:tab w:val="left" w:pos="1918"/>
        </w:tabs>
        <w:ind w:right="555" w:firstLine="720"/>
        <w:jc w:val="both"/>
      </w:pPr>
      <w:r>
        <w:t>If, at any time prior to the termination of this Lease, the Superior Lessor or Superior Mortgagee (or any person, or such person’s successors or assigns, who acquires the interest of Landlord under this Lease through foreclosure action or an assignment or deed in lieu of foreclosure) shall succeed to the rights of Landlord under this Lease through possession or foreclosure or delivery of a new lease or deed or otherwise, Tenant agrees, at the election and upon request of any such person (each, “</w:t>
      </w:r>
      <w:r>
        <w:rPr>
          <w:b/>
        </w:rPr>
        <w:t>Successor Landlord</w:t>
      </w:r>
      <w:r>
        <w:t>”), to attorn fully and completely, from time to time, and to recognize such Successor Landlord as</w:t>
      </w:r>
      <w:r>
        <w:rPr>
          <w:spacing w:val="-11"/>
        </w:rPr>
        <w:t xml:space="preserve"> </w:t>
      </w:r>
      <w:r>
        <w:t>Tenant’s</w:t>
      </w:r>
      <w:r>
        <w:rPr>
          <w:spacing w:val="-11"/>
        </w:rPr>
        <w:t xml:space="preserve"> </w:t>
      </w:r>
      <w:r>
        <w:t>landlord</w:t>
      </w:r>
      <w:r>
        <w:rPr>
          <w:spacing w:val="-8"/>
        </w:rPr>
        <w:t xml:space="preserve"> </w:t>
      </w:r>
      <w:r>
        <w:t>under</w:t>
      </w:r>
      <w:r>
        <w:rPr>
          <w:spacing w:val="-11"/>
        </w:rPr>
        <w:t xml:space="preserve"> </w:t>
      </w:r>
      <w:r>
        <w:t>this</w:t>
      </w:r>
      <w:r>
        <w:rPr>
          <w:spacing w:val="-11"/>
        </w:rPr>
        <w:t xml:space="preserve"> </w:t>
      </w:r>
      <w:r>
        <w:t>Lease</w:t>
      </w:r>
      <w:r>
        <w:rPr>
          <w:spacing w:val="-11"/>
        </w:rPr>
        <w:t xml:space="preserve"> </w:t>
      </w:r>
      <w:r>
        <w:t>upon</w:t>
      </w:r>
      <w:r>
        <w:rPr>
          <w:spacing w:val="-12"/>
        </w:rPr>
        <w:t xml:space="preserve"> </w:t>
      </w:r>
      <w:r>
        <w:t>the</w:t>
      </w:r>
      <w:r>
        <w:rPr>
          <w:spacing w:val="-8"/>
        </w:rPr>
        <w:t xml:space="preserve"> </w:t>
      </w:r>
      <w:r>
        <w:t>then</w:t>
      </w:r>
      <w:r>
        <w:rPr>
          <w:spacing w:val="-12"/>
        </w:rPr>
        <w:t xml:space="preserve"> </w:t>
      </w:r>
      <w:r>
        <w:t>executory</w:t>
      </w:r>
      <w:r>
        <w:rPr>
          <w:spacing w:val="-12"/>
        </w:rPr>
        <w:t xml:space="preserve"> </w:t>
      </w:r>
      <w:r>
        <w:t>terms</w:t>
      </w:r>
      <w:r>
        <w:rPr>
          <w:spacing w:val="-11"/>
        </w:rPr>
        <w:t xml:space="preserve"> </w:t>
      </w:r>
      <w:r>
        <w:t>of</w:t>
      </w:r>
      <w:r>
        <w:rPr>
          <w:spacing w:val="-8"/>
        </w:rPr>
        <w:t xml:space="preserve"> </w:t>
      </w:r>
      <w:r>
        <w:t>this</w:t>
      </w:r>
      <w:r>
        <w:rPr>
          <w:spacing w:val="-8"/>
        </w:rPr>
        <w:t xml:space="preserve"> </w:t>
      </w:r>
      <w:r>
        <w:t>Lease;</w:t>
      </w:r>
      <w:r>
        <w:rPr>
          <w:spacing w:val="-11"/>
        </w:rPr>
        <w:t xml:space="preserve"> </w:t>
      </w:r>
      <w:r>
        <w:t>provided</w:t>
      </w:r>
      <w:r>
        <w:rPr>
          <w:spacing w:val="-8"/>
        </w:rPr>
        <w:t xml:space="preserve"> </w:t>
      </w:r>
      <w:r>
        <w:t>such</w:t>
      </w:r>
      <w:r>
        <w:rPr>
          <w:spacing w:val="-8"/>
        </w:rPr>
        <w:t xml:space="preserve"> </w:t>
      </w:r>
      <w:r>
        <w:t>Successor Landlord</w:t>
      </w:r>
      <w:r>
        <w:rPr>
          <w:spacing w:val="-1"/>
        </w:rPr>
        <w:t xml:space="preserve"> </w:t>
      </w:r>
      <w:r>
        <w:t>shall</w:t>
      </w:r>
      <w:r>
        <w:rPr>
          <w:spacing w:val="-5"/>
        </w:rPr>
        <w:t xml:space="preserve"> </w:t>
      </w:r>
      <w:r>
        <w:t>agree</w:t>
      </w:r>
      <w:r>
        <w:rPr>
          <w:spacing w:val="-5"/>
        </w:rPr>
        <w:t xml:space="preserve"> </w:t>
      </w:r>
      <w:r>
        <w:t>in</w:t>
      </w:r>
      <w:r>
        <w:rPr>
          <w:spacing w:val="-5"/>
        </w:rPr>
        <w:t xml:space="preserve"> </w:t>
      </w:r>
      <w:r>
        <w:t>writing</w:t>
      </w:r>
      <w:r>
        <w:rPr>
          <w:spacing w:val="-6"/>
        </w:rPr>
        <w:t xml:space="preserve"> </w:t>
      </w:r>
      <w:r>
        <w:t>to</w:t>
      </w:r>
      <w:r>
        <w:rPr>
          <w:spacing w:val="-1"/>
        </w:rPr>
        <w:t xml:space="preserve"> </w:t>
      </w:r>
      <w:r>
        <w:t>accept</w:t>
      </w:r>
      <w:r>
        <w:rPr>
          <w:spacing w:val="-5"/>
        </w:rPr>
        <w:t xml:space="preserve"> </w:t>
      </w:r>
      <w:r>
        <w:t>Tenant’s</w:t>
      </w:r>
      <w:r>
        <w:rPr>
          <w:spacing w:val="-5"/>
        </w:rPr>
        <w:t xml:space="preserve"> </w:t>
      </w:r>
      <w:r>
        <w:t>attornment.</w:t>
      </w:r>
      <w:r>
        <w:rPr>
          <w:spacing w:val="40"/>
        </w:rPr>
        <w:t xml:space="preserve"> </w:t>
      </w:r>
      <w:r>
        <w:t>The</w:t>
      </w:r>
      <w:r>
        <w:rPr>
          <w:spacing w:val="-5"/>
        </w:rPr>
        <w:t xml:space="preserve"> </w:t>
      </w:r>
      <w:r>
        <w:t>foregoing</w:t>
      </w:r>
      <w:r>
        <w:rPr>
          <w:spacing w:val="-5"/>
        </w:rPr>
        <w:t xml:space="preserve"> </w:t>
      </w:r>
      <w:r>
        <w:t>provisions</w:t>
      </w:r>
      <w:r>
        <w:rPr>
          <w:spacing w:val="-5"/>
        </w:rPr>
        <w:t xml:space="preserve"> </w:t>
      </w:r>
      <w:r>
        <w:t>of</w:t>
      </w:r>
      <w:r>
        <w:rPr>
          <w:spacing w:val="-5"/>
        </w:rPr>
        <w:t xml:space="preserve"> </w:t>
      </w:r>
      <w:r>
        <w:t>this</w:t>
      </w:r>
      <w:r>
        <w:rPr>
          <w:spacing w:val="-5"/>
        </w:rPr>
        <w:t xml:space="preserve"> </w:t>
      </w:r>
      <w:r>
        <w:rPr>
          <w:u w:val="single"/>
        </w:rPr>
        <w:t>subsection</w:t>
      </w:r>
      <w:r>
        <w:t xml:space="preserve"> </w:t>
      </w:r>
      <w:r>
        <w:rPr>
          <w:u w:val="single"/>
        </w:rPr>
        <w:t>D</w:t>
      </w:r>
      <w:r>
        <w:t xml:space="preserve"> shall inure</w:t>
      </w:r>
      <w:r>
        <w:rPr>
          <w:spacing w:val="-1"/>
        </w:rPr>
        <w:t xml:space="preserve"> </w:t>
      </w:r>
      <w:r>
        <w:t>to the</w:t>
      </w:r>
      <w:r>
        <w:rPr>
          <w:spacing w:val="-1"/>
        </w:rPr>
        <w:t xml:space="preserve"> </w:t>
      </w:r>
      <w:r>
        <w:t>benefit of each</w:t>
      </w:r>
      <w:r>
        <w:rPr>
          <w:spacing w:val="-2"/>
        </w:rPr>
        <w:t xml:space="preserve"> </w:t>
      </w:r>
      <w:r>
        <w:t>such</w:t>
      </w:r>
      <w:r>
        <w:rPr>
          <w:spacing w:val="-1"/>
        </w:rPr>
        <w:t xml:space="preserve"> </w:t>
      </w:r>
      <w:r>
        <w:t>Successor</w:t>
      </w:r>
      <w:r>
        <w:rPr>
          <w:spacing w:val="-1"/>
        </w:rPr>
        <w:t xml:space="preserve"> </w:t>
      </w:r>
      <w:r>
        <w:t>Landlord.</w:t>
      </w:r>
      <w:r>
        <w:rPr>
          <w:spacing w:val="40"/>
        </w:rPr>
        <w:t xml:space="preserve"> </w:t>
      </w:r>
      <w:r>
        <w:t>Tenant, however, upon</w:t>
      </w:r>
      <w:r>
        <w:rPr>
          <w:spacing w:val="-1"/>
        </w:rPr>
        <w:t xml:space="preserve"> </w:t>
      </w:r>
      <w:r>
        <w:t>demand of any</w:t>
      </w:r>
      <w:r>
        <w:rPr>
          <w:spacing w:val="-1"/>
        </w:rPr>
        <w:t xml:space="preserve"> </w:t>
      </w:r>
      <w:r>
        <w:t xml:space="preserve">such Successor Landlord, agrees to execute, from time to time, instruments to evidence and confirm the foregoing provisions of this </w:t>
      </w:r>
      <w:r>
        <w:rPr>
          <w:u w:val="single"/>
        </w:rPr>
        <w:t>Article 48</w:t>
      </w:r>
      <w:r>
        <w:t>, satisfactory to any such Successor Landlord, acknowledging such attornment and setting forth the terms and conditions of its tenancy, and, upon Tenant’s failure within ten</w:t>
      </w:r>
    </w:p>
    <w:p w14:paraId="71A9231C" w14:textId="77777777" w:rsidR="00FE5876" w:rsidRDefault="00EF798B">
      <w:pPr>
        <w:pStyle w:val="BodyText"/>
        <w:ind w:left="480" w:right="558"/>
        <w:jc w:val="both"/>
      </w:pPr>
      <w:r>
        <w:t>(10) days of Landlord’s request to so acknowledge, Tenant hereby constitutes and appoints Landlord as Tenant’s attorney-in-fact, coupled with an interest, to execute any such instrument for it and on behalf of Tenant.</w:t>
      </w:r>
      <w:r>
        <w:rPr>
          <w:spacing w:val="40"/>
        </w:rPr>
        <w:t xml:space="preserve"> </w:t>
      </w:r>
      <w:r>
        <w:t>Upon such attornment, this Lease shall continue in full force and effect as a direct lease between such Successor Landlord and Tenant upon all of the then executory terms of this Lease, except that, provided Tenant has notified such Successor Landlord thereof, such Successor Landlord shall not under any circumstances be (1) liable for any act, omission, default or negligence of Landlord under this Lease;</w:t>
      </w:r>
    </w:p>
    <w:p w14:paraId="00B4D320" w14:textId="77777777" w:rsidR="00FE5876" w:rsidRDefault="00FE5876">
      <w:pPr>
        <w:jc w:val="both"/>
        <w:sectPr w:rsidR="00FE5876">
          <w:pgSz w:w="12240" w:h="15840"/>
          <w:pgMar w:top="1360" w:right="880" w:bottom="1200" w:left="960" w:header="0" w:footer="1018" w:gutter="0"/>
          <w:cols w:space="720"/>
        </w:sectPr>
      </w:pPr>
    </w:p>
    <w:p w14:paraId="3414201C" w14:textId="77777777" w:rsidR="00FE5876" w:rsidRDefault="00EF798B">
      <w:pPr>
        <w:pStyle w:val="BodyText"/>
        <w:spacing w:before="74"/>
        <w:ind w:left="480" w:right="554"/>
        <w:jc w:val="both"/>
      </w:pPr>
      <w:r>
        <w:t>(2) subject to any credit, counterclaim, defense or offset that Tenant may have against Landlord; (3) obligated to credit Tenant with any unpaid rent concession; (4) bound by any previous modification or amendment of this Lease or by any previous prepayment of more than one month’s rent, unless such modification or prepayment shall have been approved in writing by the Superior Lessor or the Superior Mortgagee through or by reason of which the Successor Landlord shall have succeeded to the rights of Landlord</w:t>
      </w:r>
      <w:r>
        <w:rPr>
          <w:spacing w:val="-13"/>
        </w:rPr>
        <w:t xml:space="preserve"> </w:t>
      </w:r>
      <w:r>
        <w:t>under</w:t>
      </w:r>
      <w:r>
        <w:rPr>
          <w:spacing w:val="-13"/>
        </w:rPr>
        <w:t xml:space="preserve"> </w:t>
      </w:r>
      <w:r>
        <w:t>this</w:t>
      </w:r>
      <w:r>
        <w:rPr>
          <w:spacing w:val="-14"/>
        </w:rPr>
        <w:t xml:space="preserve"> </w:t>
      </w:r>
      <w:r>
        <w:t>Lease;</w:t>
      </w:r>
      <w:r>
        <w:rPr>
          <w:spacing w:val="-10"/>
        </w:rPr>
        <w:t xml:space="preserve"> </w:t>
      </w:r>
      <w:r>
        <w:t>(5)</w:t>
      </w:r>
      <w:r>
        <w:rPr>
          <w:spacing w:val="-14"/>
        </w:rPr>
        <w:t xml:space="preserve"> </w:t>
      </w:r>
      <w:r>
        <w:t>obligated</w:t>
      </w:r>
      <w:r>
        <w:rPr>
          <w:spacing w:val="-10"/>
        </w:rPr>
        <w:t xml:space="preserve"> </w:t>
      </w:r>
      <w:r>
        <w:t>to</w:t>
      </w:r>
      <w:r>
        <w:rPr>
          <w:spacing w:val="-11"/>
        </w:rPr>
        <w:t xml:space="preserve"> </w:t>
      </w:r>
      <w:r>
        <w:t>repair</w:t>
      </w:r>
      <w:r>
        <w:rPr>
          <w:spacing w:val="-14"/>
        </w:rPr>
        <w:t xml:space="preserve"> </w:t>
      </w:r>
      <w:r>
        <w:t>the</w:t>
      </w:r>
      <w:r>
        <w:rPr>
          <w:spacing w:val="-10"/>
        </w:rPr>
        <w:t xml:space="preserve"> </w:t>
      </w:r>
      <w:r>
        <w:t>Demised</w:t>
      </w:r>
      <w:r>
        <w:rPr>
          <w:spacing w:val="-11"/>
        </w:rPr>
        <w:t xml:space="preserve"> </w:t>
      </w:r>
      <w:r>
        <w:t>Premises</w:t>
      </w:r>
      <w:r>
        <w:rPr>
          <w:spacing w:val="-14"/>
        </w:rPr>
        <w:t xml:space="preserve"> </w:t>
      </w:r>
      <w:r>
        <w:t>or</w:t>
      </w:r>
      <w:r>
        <w:rPr>
          <w:spacing w:val="-14"/>
        </w:rPr>
        <w:t xml:space="preserve"> </w:t>
      </w:r>
      <w:r>
        <w:t>the</w:t>
      </w:r>
      <w:r>
        <w:rPr>
          <w:spacing w:val="-14"/>
        </w:rPr>
        <w:t xml:space="preserve"> </w:t>
      </w:r>
      <w:r>
        <w:t>Building,</w:t>
      </w:r>
      <w:r>
        <w:rPr>
          <w:spacing w:val="-11"/>
        </w:rPr>
        <w:t xml:space="preserve"> </w:t>
      </w:r>
      <w:r>
        <w:t>or</w:t>
      </w:r>
      <w:r>
        <w:rPr>
          <w:spacing w:val="-14"/>
        </w:rPr>
        <w:t xml:space="preserve"> </w:t>
      </w:r>
      <w:r>
        <w:t>any</w:t>
      </w:r>
      <w:r>
        <w:rPr>
          <w:spacing w:val="-14"/>
        </w:rPr>
        <w:t xml:space="preserve"> </w:t>
      </w:r>
      <w:r>
        <w:t>part</w:t>
      </w:r>
      <w:r>
        <w:rPr>
          <w:spacing w:val="-14"/>
        </w:rPr>
        <w:t xml:space="preserve"> </w:t>
      </w:r>
      <w:r>
        <w:t>thereof, in the event of total or substantially total damage beyond such repair as can reasonably be accomplished from the net proceeds of insurance actually made available to Landlord; or (6) obligated to repair the Demised Premises or the Building, or any part thereof, in the event of partial condemnation beyond such repair as can reasonably be accomplished from the net proceeds of any award actually made available to Landlord,</w:t>
      </w:r>
      <w:r>
        <w:rPr>
          <w:spacing w:val="-14"/>
        </w:rPr>
        <w:t xml:space="preserve"> </w:t>
      </w:r>
      <w:r>
        <w:t>as</w:t>
      </w:r>
      <w:r>
        <w:rPr>
          <w:spacing w:val="-14"/>
        </w:rPr>
        <w:t xml:space="preserve"> </w:t>
      </w:r>
      <w:r>
        <w:t>consequential</w:t>
      </w:r>
      <w:r>
        <w:rPr>
          <w:spacing w:val="-14"/>
        </w:rPr>
        <w:t xml:space="preserve"> </w:t>
      </w:r>
      <w:r>
        <w:t>damages</w:t>
      </w:r>
      <w:r>
        <w:rPr>
          <w:spacing w:val="-13"/>
        </w:rPr>
        <w:t xml:space="preserve"> </w:t>
      </w:r>
      <w:r>
        <w:t>allocable</w:t>
      </w:r>
      <w:r>
        <w:rPr>
          <w:spacing w:val="-14"/>
        </w:rPr>
        <w:t xml:space="preserve"> </w:t>
      </w:r>
      <w:r>
        <w:t>to</w:t>
      </w:r>
      <w:r>
        <w:rPr>
          <w:spacing w:val="-14"/>
        </w:rPr>
        <w:t xml:space="preserve"> </w:t>
      </w:r>
      <w:r>
        <w:t>the</w:t>
      </w:r>
      <w:r>
        <w:rPr>
          <w:spacing w:val="-14"/>
        </w:rPr>
        <w:t xml:space="preserve"> </w:t>
      </w:r>
      <w:r>
        <w:t>part</w:t>
      </w:r>
      <w:r>
        <w:rPr>
          <w:spacing w:val="-13"/>
        </w:rPr>
        <w:t xml:space="preserve"> </w:t>
      </w:r>
      <w:r>
        <w:t>of</w:t>
      </w:r>
      <w:r>
        <w:rPr>
          <w:spacing w:val="-13"/>
        </w:rPr>
        <w:t xml:space="preserve"> </w:t>
      </w:r>
      <w:r>
        <w:t>the</w:t>
      </w:r>
      <w:r>
        <w:rPr>
          <w:spacing w:val="-14"/>
        </w:rPr>
        <w:t xml:space="preserve"> </w:t>
      </w:r>
      <w:r>
        <w:t>Demised</w:t>
      </w:r>
      <w:r>
        <w:rPr>
          <w:spacing w:val="-12"/>
        </w:rPr>
        <w:t xml:space="preserve"> </w:t>
      </w:r>
      <w:r>
        <w:t>Premises</w:t>
      </w:r>
      <w:r>
        <w:rPr>
          <w:spacing w:val="-14"/>
        </w:rPr>
        <w:t xml:space="preserve"> </w:t>
      </w:r>
      <w:r>
        <w:t>or</w:t>
      </w:r>
      <w:r>
        <w:rPr>
          <w:spacing w:val="-14"/>
        </w:rPr>
        <w:t xml:space="preserve"> </w:t>
      </w:r>
      <w:r>
        <w:t>the</w:t>
      </w:r>
      <w:r>
        <w:rPr>
          <w:spacing w:val="-13"/>
        </w:rPr>
        <w:t xml:space="preserve"> </w:t>
      </w:r>
      <w:r>
        <w:t>Building</w:t>
      </w:r>
      <w:r>
        <w:rPr>
          <w:spacing w:val="-14"/>
        </w:rPr>
        <w:t xml:space="preserve"> </w:t>
      </w:r>
      <w:r>
        <w:t>not</w:t>
      </w:r>
      <w:r>
        <w:rPr>
          <w:spacing w:val="-14"/>
        </w:rPr>
        <w:t xml:space="preserve"> </w:t>
      </w:r>
      <w:r>
        <w:t>taken. Nothing</w:t>
      </w:r>
      <w:r>
        <w:rPr>
          <w:spacing w:val="-5"/>
        </w:rPr>
        <w:t xml:space="preserve"> </w:t>
      </w:r>
      <w:r>
        <w:t>contained in</w:t>
      </w:r>
      <w:r>
        <w:rPr>
          <w:spacing w:val="-5"/>
        </w:rPr>
        <w:t xml:space="preserve"> </w:t>
      </w:r>
      <w:r>
        <w:t>this</w:t>
      </w:r>
      <w:r>
        <w:rPr>
          <w:spacing w:val="-4"/>
        </w:rPr>
        <w:t xml:space="preserve"> </w:t>
      </w:r>
      <w:r>
        <w:rPr>
          <w:u w:val="single"/>
        </w:rPr>
        <w:t>subsection</w:t>
      </w:r>
      <w:r>
        <w:rPr>
          <w:spacing w:val="-4"/>
          <w:u w:val="single"/>
        </w:rPr>
        <w:t xml:space="preserve"> </w:t>
      </w:r>
      <w:r>
        <w:rPr>
          <w:u w:val="single"/>
        </w:rPr>
        <w:t>D</w:t>
      </w:r>
      <w:r>
        <w:rPr>
          <w:spacing w:val="-2"/>
        </w:rPr>
        <w:t xml:space="preserve"> </w:t>
      </w:r>
      <w:r>
        <w:t>shall</w:t>
      </w:r>
      <w:r>
        <w:rPr>
          <w:spacing w:val="-4"/>
        </w:rPr>
        <w:t xml:space="preserve"> </w:t>
      </w:r>
      <w:r>
        <w:t>be</w:t>
      </w:r>
      <w:r>
        <w:rPr>
          <w:spacing w:val="-4"/>
        </w:rPr>
        <w:t xml:space="preserve"> </w:t>
      </w:r>
      <w:r>
        <w:t>construed to impair</w:t>
      </w:r>
      <w:r>
        <w:rPr>
          <w:spacing w:val="-4"/>
        </w:rPr>
        <w:t xml:space="preserve"> </w:t>
      </w:r>
      <w:r>
        <w:t>any</w:t>
      </w:r>
      <w:r>
        <w:rPr>
          <w:spacing w:val="-4"/>
        </w:rPr>
        <w:t xml:space="preserve"> </w:t>
      </w:r>
      <w:r>
        <w:t>right</w:t>
      </w:r>
      <w:r>
        <w:rPr>
          <w:spacing w:val="-4"/>
        </w:rPr>
        <w:t xml:space="preserve"> </w:t>
      </w:r>
      <w:r>
        <w:t>otherwise</w:t>
      </w:r>
      <w:r>
        <w:rPr>
          <w:spacing w:val="-4"/>
        </w:rPr>
        <w:t xml:space="preserve"> </w:t>
      </w:r>
      <w:r>
        <w:t>exercisable</w:t>
      </w:r>
      <w:r>
        <w:rPr>
          <w:spacing w:val="-4"/>
        </w:rPr>
        <w:t xml:space="preserve"> </w:t>
      </w:r>
      <w:r>
        <w:t>by</w:t>
      </w:r>
      <w:r>
        <w:rPr>
          <w:spacing w:val="-4"/>
        </w:rPr>
        <w:t xml:space="preserve"> </w:t>
      </w:r>
      <w:r>
        <w:t>any such owner, holder or lessee.</w:t>
      </w:r>
    </w:p>
    <w:p w14:paraId="03208F78" w14:textId="77777777" w:rsidR="00FE5876" w:rsidRDefault="00EF798B">
      <w:pPr>
        <w:pStyle w:val="ListParagraph"/>
        <w:numPr>
          <w:ilvl w:val="1"/>
          <w:numId w:val="16"/>
        </w:numPr>
        <w:tabs>
          <w:tab w:val="left" w:pos="1918"/>
        </w:tabs>
        <w:spacing w:before="251"/>
        <w:ind w:left="480" w:right="556" w:firstLine="719"/>
        <w:jc w:val="both"/>
      </w:pPr>
      <w:r>
        <w:t>If</w:t>
      </w:r>
      <w:r>
        <w:rPr>
          <w:spacing w:val="-3"/>
        </w:rPr>
        <w:t xml:space="preserve"> </w:t>
      </w:r>
      <w:r>
        <w:t>any</w:t>
      </w:r>
      <w:r>
        <w:rPr>
          <w:spacing w:val="-8"/>
        </w:rPr>
        <w:t xml:space="preserve"> </w:t>
      </w:r>
      <w:r>
        <w:t>act</w:t>
      </w:r>
      <w:r>
        <w:rPr>
          <w:spacing w:val="-7"/>
        </w:rPr>
        <w:t xml:space="preserve"> </w:t>
      </w:r>
      <w:r>
        <w:t>or</w:t>
      </w:r>
      <w:r>
        <w:rPr>
          <w:spacing w:val="-7"/>
        </w:rPr>
        <w:t xml:space="preserve"> </w:t>
      </w:r>
      <w:r>
        <w:t>omission</w:t>
      </w:r>
      <w:r>
        <w:rPr>
          <w:spacing w:val="-8"/>
        </w:rPr>
        <w:t xml:space="preserve"> </w:t>
      </w:r>
      <w:r>
        <w:t>by</w:t>
      </w:r>
      <w:r>
        <w:rPr>
          <w:spacing w:val="-8"/>
        </w:rPr>
        <w:t xml:space="preserve"> </w:t>
      </w:r>
      <w:r>
        <w:t>Landlord</w:t>
      </w:r>
      <w:r>
        <w:rPr>
          <w:spacing w:val="-4"/>
        </w:rPr>
        <w:t xml:space="preserve"> </w:t>
      </w:r>
      <w:r>
        <w:t>would</w:t>
      </w:r>
      <w:r>
        <w:rPr>
          <w:spacing w:val="-4"/>
        </w:rPr>
        <w:t xml:space="preserve"> </w:t>
      </w:r>
      <w:r>
        <w:t>give</w:t>
      </w:r>
      <w:r>
        <w:rPr>
          <w:spacing w:val="-3"/>
        </w:rPr>
        <w:t xml:space="preserve"> </w:t>
      </w:r>
      <w:r>
        <w:t>Tenant</w:t>
      </w:r>
      <w:r>
        <w:rPr>
          <w:spacing w:val="-7"/>
        </w:rPr>
        <w:t xml:space="preserve"> </w:t>
      </w:r>
      <w:r>
        <w:t>the</w:t>
      </w:r>
      <w:r>
        <w:rPr>
          <w:spacing w:val="-7"/>
        </w:rPr>
        <w:t xml:space="preserve"> </w:t>
      </w:r>
      <w:r>
        <w:t>right,</w:t>
      </w:r>
      <w:r>
        <w:rPr>
          <w:spacing w:val="-5"/>
        </w:rPr>
        <w:t xml:space="preserve"> </w:t>
      </w:r>
      <w:r>
        <w:t>immediately</w:t>
      </w:r>
      <w:r>
        <w:rPr>
          <w:spacing w:val="-8"/>
        </w:rPr>
        <w:t xml:space="preserve"> </w:t>
      </w:r>
      <w:r>
        <w:t>or</w:t>
      </w:r>
      <w:r>
        <w:rPr>
          <w:spacing w:val="-3"/>
        </w:rPr>
        <w:t xml:space="preserve"> </w:t>
      </w:r>
      <w:r>
        <w:t>after</w:t>
      </w:r>
      <w:r>
        <w:rPr>
          <w:spacing w:val="-7"/>
        </w:rPr>
        <w:t xml:space="preserve"> </w:t>
      </w:r>
      <w:r>
        <w:t>lapse of</w:t>
      </w:r>
      <w:r>
        <w:rPr>
          <w:spacing w:val="-3"/>
        </w:rPr>
        <w:t xml:space="preserve"> </w:t>
      </w:r>
      <w:r>
        <w:t>time,</w:t>
      </w:r>
      <w:r>
        <w:rPr>
          <w:spacing w:val="-5"/>
        </w:rPr>
        <w:t xml:space="preserve"> </w:t>
      </w:r>
      <w:r>
        <w:t>to</w:t>
      </w:r>
      <w:r>
        <w:rPr>
          <w:spacing w:val="-4"/>
        </w:rPr>
        <w:t xml:space="preserve"> </w:t>
      </w:r>
      <w:r>
        <w:t>cancel</w:t>
      </w:r>
      <w:r>
        <w:rPr>
          <w:spacing w:val="-7"/>
        </w:rPr>
        <w:t xml:space="preserve"> </w:t>
      </w:r>
      <w:r>
        <w:t>or</w:t>
      </w:r>
      <w:r>
        <w:rPr>
          <w:spacing w:val="-7"/>
        </w:rPr>
        <w:t xml:space="preserve"> </w:t>
      </w:r>
      <w:r>
        <w:t>terminate</w:t>
      </w:r>
      <w:r>
        <w:rPr>
          <w:spacing w:val="-7"/>
        </w:rPr>
        <w:t xml:space="preserve"> </w:t>
      </w:r>
      <w:r>
        <w:t>this</w:t>
      </w:r>
      <w:r>
        <w:rPr>
          <w:spacing w:val="-3"/>
        </w:rPr>
        <w:t xml:space="preserve"> </w:t>
      </w:r>
      <w:r>
        <w:t>Lease</w:t>
      </w:r>
      <w:r>
        <w:rPr>
          <w:spacing w:val="-7"/>
        </w:rPr>
        <w:t xml:space="preserve"> </w:t>
      </w:r>
      <w:r>
        <w:t>or</w:t>
      </w:r>
      <w:r>
        <w:rPr>
          <w:spacing w:val="-7"/>
        </w:rPr>
        <w:t xml:space="preserve"> </w:t>
      </w:r>
      <w:r>
        <w:t>to</w:t>
      </w:r>
      <w:r>
        <w:rPr>
          <w:spacing w:val="-4"/>
        </w:rPr>
        <w:t xml:space="preserve"> </w:t>
      </w:r>
      <w:r>
        <w:t>claim</w:t>
      </w:r>
      <w:r>
        <w:rPr>
          <w:spacing w:val="-1"/>
        </w:rPr>
        <w:t xml:space="preserve"> </w:t>
      </w:r>
      <w:r>
        <w:t>a</w:t>
      </w:r>
      <w:r>
        <w:rPr>
          <w:spacing w:val="-7"/>
        </w:rPr>
        <w:t xml:space="preserve"> </w:t>
      </w:r>
      <w:r>
        <w:t>partial</w:t>
      </w:r>
      <w:r>
        <w:rPr>
          <w:spacing w:val="-7"/>
        </w:rPr>
        <w:t xml:space="preserve"> </w:t>
      </w:r>
      <w:r>
        <w:t>or</w:t>
      </w:r>
      <w:r>
        <w:rPr>
          <w:spacing w:val="-7"/>
        </w:rPr>
        <w:t xml:space="preserve"> </w:t>
      </w:r>
      <w:r>
        <w:t>total</w:t>
      </w:r>
      <w:r>
        <w:rPr>
          <w:spacing w:val="-7"/>
        </w:rPr>
        <w:t xml:space="preserve"> </w:t>
      </w:r>
      <w:r>
        <w:t>eviction,</w:t>
      </w:r>
      <w:r>
        <w:rPr>
          <w:spacing w:val="-5"/>
        </w:rPr>
        <w:t xml:space="preserve"> </w:t>
      </w:r>
      <w:r>
        <w:t>Tenant</w:t>
      </w:r>
      <w:r>
        <w:rPr>
          <w:spacing w:val="-3"/>
        </w:rPr>
        <w:t xml:space="preserve"> </w:t>
      </w:r>
      <w:r>
        <w:t>will</w:t>
      </w:r>
      <w:r>
        <w:rPr>
          <w:spacing w:val="-7"/>
        </w:rPr>
        <w:t xml:space="preserve"> </w:t>
      </w:r>
      <w:r>
        <w:t>not</w:t>
      </w:r>
      <w:r>
        <w:rPr>
          <w:spacing w:val="-7"/>
        </w:rPr>
        <w:t xml:space="preserve"> </w:t>
      </w:r>
      <w:r>
        <w:t>exercise</w:t>
      </w:r>
      <w:r>
        <w:rPr>
          <w:spacing w:val="-3"/>
        </w:rPr>
        <w:t xml:space="preserve"> </w:t>
      </w:r>
      <w:r>
        <w:t>any such</w:t>
      </w:r>
      <w:r>
        <w:rPr>
          <w:spacing w:val="-8"/>
        </w:rPr>
        <w:t xml:space="preserve"> </w:t>
      </w:r>
      <w:r>
        <w:t>right</w:t>
      </w:r>
      <w:r>
        <w:rPr>
          <w:spacing w:val="-7"/>
        </w:rPr>
        <w:t xml:space="preserve"> </w:t>
      </w:r>
      <w:r>
        <w:t>until</w:t>
      </w:r>
      <w:r>
        <w:rPr>
          <w:spacing w:val="-7"/>
        </w:rPr>
        <w:t xml:space="preserve"> </w:t>
      </w:r>
      <w:r>
        <w:t>(1)</w:t>
      </w:r>
      <w:r>
        <w:rPr>
          <w:spacing w:val="-7"/>
        </w:rPr>
        <w:t xml:space="preserve"> </w:t>
      </w:r>
      <w:r>
        <w:t>it</w:t>
      </w:r>
      <w:r>
        <w:rPr>
          <w:spacing w:val="-3"/>
        </w:rPr>
        <w:t xml:space="preserve"> </w:t>
      </w:r>
      <w:r>
        <w:t>has</w:t>
      </w:r>
      <w:r>
        <w:rPr>
          <w:spacing w:val="-7"/>
        </w:rPr>
        <w:t xml:space="preserve"> </w:t>
      </w:r>
      <w:r>
        <w:t>given</w:t>
      </w:r>
      <w:r>
        <w:rPr>
          <w:spacing w:val="-3"/>
        </w:rPr>
        <w:t xml:space="preserve"> </w:t>
      </w:r>
      <w:r>
        <w:t>written</w:t>
      </w:r>
      <w:r>
        <w:rPr>
          <w:spacing w:val="-8"/>
        </w:rPr>
        <w:t xml:space="preserve"> </w:t>
      </w:r>
      <w:r>
        <w:t>notice</w:t>
      </w:r>
      <w:r>
        <w:rPr>
          <w:spacing w:val="-3"/>
        </w:rPr>
        <w:t xml:space="preserve"> </w:t>
      </w:r>
      <w:r>
        <w:t>of</w:t>
      </w:r>
      <w:r>
        <w:rPr>
          <w:spacing w:val="-3"/>
        </w:rPr>
        <w:t xml:space="preserve"> </w:t>
      </w:r>
      <w:r>
        <w:t>such</w:t>
      </w:r>
      <w:r>
        <w:rPr>
          <w:spacing w:val="-8"/>
        </w:rPr>
        <w:t xml:space="preserve"> </w:t>
      </w:r>
      <w:r>
        <w:t>act</w:t>
      </w:r>
      <w:r>
        <w:rPr>
          <w:spacing w:val="-7"/>
        </w:rPr>
        <w:t xml:space="preserve"> </w:t>
      </w:r>
      <w:r>
        <w:t>or</w:t>
      </w:r>
      <w:r>
        <w:rPr>
          <w:spacing w:val="-7"/>
        </w:rPr>
        <w:t xml:space="preserve"> </w:t>
      </w:r>
      <w:r>
        <w:t>omission</w:t>
      </w:r>
      <w:r>
        <w:rPr>
          <w:spacing w:val="-4"/>
        </w:rPr>
        <w:t xml:space="preserve"> </w:t>
      </w:r>
      <w:r>
        <w:t>to</w:t>
      </w:r>
      <w:r>
        <w:rPr>
          <w:spacing w:val="-4"/>
        </w:rPr>
        <w:t xml:space="preserve"> </w:t>
      </w:r>
      <w:r>
        <w:t>each</w:t>
      </w:r>
      <w:r>
        <w:rPr>
          <w:spacing w:val="-3"/>
        </w:rPr>
        <w:t xml:space="preserve"> </w:t>
      </w:r>
      <w:r>
        <w:t>Superior</w:t>
      </w:r>
      <w:r>
        <w:rPr>
          <w:spacing w:val="-7"/>
        </w:rPr>
        <w:t xml:space="preserve"> </w:t>
      </w:r>
      <w:r>
        <w:t>Mortgagee</w:t>
      </w:r>
      <w:r>
        <w:rPr>
          <w:spacing w:val="-3"/>
        </w:rPr>
        <w:t xml:space="preserve"> </w:t>
      </w:r>
      <w:r>
        <w:t>and</w:t>
      </w:r>
      <w:r>
        <w:rPr>
          <w:spacing w:val="-4"/>
        </w:rPr>
        <w:t xml:space="preserve"> </w:t>
      </w:r>
      <w:r>
        <w:t>each Superior Lessor, whose name and address shall have previously been furnished to Tenant (the furnishing of such information to Tenant and Tenant’s receipt thereof shall be conditions to Tenant’s agreement not to exercise such termination, cancellation or eviction claimant rights), by delivering notice of such act or omission</w:t>
      </w:r>
      <w:r>
        <w:rPr>
          <w:spacing w:val="-8"/>
        </w:rPr>
        <w:t xml:space="preserve"> </w:t>
      </w:r>
      <w:r>
        <w:t>addressed</w:t>
      </w:r>
      <w:r>
        <w:rPr>
          <w:spacing w:val="-4"/>
        </w:rPr>
        <w:t xml:space="preserve"> </w:t>
      </w:r>
      <w:r>
        <w:t>to</w:t>
      </w:r>
      <w:r>
        <w:rPr>
          <w:spacing w:val="-4"/>
        </w:rPr>
        <w:t xml:space="preserve"> </w:t>
      </w:r>
      <w:r>
        <w:t>each</w:t>
      </w:r>
      <w:r>
        <w:rPr>
          <w:spacing w:val="-8"/>
        </w:rPr>
        <w:t xml:space="preserve"> </w:t>
      </w:r>
      <w:r>
        <w:t>such</w:t>
      </w:r>
      <w:r>
        <w:rPr>
          <w:spacing w:val="-8"/>
        </w:rPr>
        <w:t xml:space="preserve"> </w:t>
      </w:r>
      <w:r>
        <w:t>party</w:t>
      </w:r>
      <w:r>
        <w:rPr>
          <w:spacing w:val="-3"/>
        </w:rPr>
        <w:t xml:space="preserve"> </w:t>
      </w:r>
      <w:r>
        <w:t>at</w:t>
      </w:r>
      <w:r>
        <w:rPr>
          <w:spacing w:val="-3"/>
        </w:rPr>
        <w:t xml:space="preserve"> </w:t>
      </w:r>
      <w:r>
        <w:t>its</w:t>
      </w:r>
      <w:r>
        <w:rPr>
          <w:spacing w:val="-3"/>
        </w:rPr>
        <w:t xml:space="preserve"> </w:t>
      </w:r>
      <w:r>
        <w:t>last</w:t>
      </w:r>
      <w:r>
        <w:rPr>
          <w:spacing w:val="-7"/>
        </w:rPr>
        <w:t xml:space="preserve"> </w:t>
      </w:r>
      <w:r>
        <w:t>address</w:t>
      </w:r>
      <w:r>
        <w:rPr>
          <w:spacing w:val="-3"/>
        </w:rPr>
        <w:t xml:space="preserve"> </w:t>
      </w:r>
      <w:r>
        <w:t>so</w:t>
      </w:r>
      <w:r>
        <w:rPr>
          <w:spacing w:val="-4"/>
        </w:rPr>
        <w:t xml:space="preserve"> </w:t>
      </w:r>
      <w:r>
        <w:t>furnished</w:t>
      </w:r>
      <w:r>
        <w:rPr>
          <w:spacing w:val="-4"/>
        </w:rPr>
        <w:t xml:space="preserve"> </w:t>
      </w:r>
      <w:r>
        <w:t>to</w:t>
      </w:r>
      <w:r>
        <w:rPr>
          <w:spacing w:val="-4"/>
        </w:rPr>
        <w:t xml:space="preserve"> </w:t>
      </w:r>
      <w:r>
        <w:t>Tenant</w:t>
      </w:r>
      <w:r>
        <w:rPr>
          <w:spacing w:val="-3"/>
        </w:rPr>
        <w:t xml:space="preserve"> </w:t>
      </w:r>
      <w:r>
        <w:t>and</w:t>
      </w:r>
      <w:r>
        <w:rPr>
          <w:spacing w:val="-4"/>
        </w:rPr>
        <w:t xml:space="preserve"> </w:t>
      </w:r>
      <w:r>
        <w:t>(2)</w:t>
      </w:r>
      <w:r>
        <w:rPr>
          <w:spacing w:val="-3"/>
        </w:rPr>
        <w:t xml:space="preserve"> </w:t>
      </w:r>
      <w:r>
        <w:t>a</w:t>
      </w:r>
      <w:r>
        <w:rPr>
          <w:spacing w:val="-7"/>
        </w:rPr>
        <w:t xml:space="preserve"> </w:t>
      </w:r>
      <w:r>
        <w:t>reasonable</w:t>
      </w:r>
      <w:r>
        <w:rPr>
          <w:spacing w:val="-7"/>
        </w:rPr>
        <w:t xml:space="preserve"> </w:t>
      </w:r>
      <w:r>
        <w:t>period for remedying such act or omission shall have elapsed following such giving of no</w:t>
      </w:r>
      <w:r>
        <w:t>tice and following the time when such Superior Mortgagee or Superior Lessor shall have become entitled under such Superior Mortgage or Superior Lease, as the case may be, to remedy the same (which shall in no event be less than or</w:t>
      </w:r>
      <w:r>
        <w:rPr>
          <w:spacing w:val="-7"/>
        </w:rPr>
        <w:t xml:space="preserve"> </w:t>
      </w:r>
      <w:r>
        <w:t>unreasonably</w:t>
      </w:r>
      <w:r>
        <w:rPr>
          <w:spacing w:val="-3"/>
        </w:rPr>
        <w:t xml:space="preserve"> </w:t>
      </w:r>
      <w:r>
        <w:t>longer</w:t>
      </w:r>
      <w:r>
        <w:rPr>
          <w:spacing w:val="-7"/>
        </w:rPr>
        <w:t xml:space="preserve"> </w:t>
      </w:r>
      <w:r>
        <w:t>than</w:t>
      </w:r>
      <w:r>
        <w:rPr>
          <w:spacing w:val="-8"/>
        </w:rPr>
        <w:t xml:space="preserve"> </w:t>
      </w:r>
      <w:r>
        <w:t>the</w:t>
      </w:r>
      <w:r>
        <w:rPr>
          <w:spacing w:val="-7"/>
        </w:rPr>
        <w:t xml:space="preserve"> </w:t>
      </w:r>
      <w:r>
        <w:t>period</w:t>
      </w:r>
      <w:r>
        <w:rPr>
          <w:spacing w:val="-4"/>
        </w:rPr>
        <w:t xml:space="preserve"> </w:t>
      </w:r>
      <w:r>
        <w:t>to</w:t>
      </w:r>
      <w:r>
        <w:rPr>
          <w:spacing w:val="-4"/>
        </w:rPr>
        <w:t xml:space="preserve"> </w:t>
      </w:r>
      <w:r>
        <w:t>which</w:t>
      </w:r>
      <w:r>
        <w:rPr>
          <w:spacing w:val="-3"/>
        </w:rPr>
        <w:t xml:space="preserve"> </w:t>
      </w:r>
      <w:r>
        <w:t>Landlord</w:t>
      </w:r>
      <w:r>
        <w:rPr>
          <w:spacing w:val="-4"/>
        </w:rPr>
        <w:t xml:space="preserve"> </w:t>
      </w:r>
      <w:r>
        <w:t>would</w:t>
      </w:r>
      <w:r>
        <w:rPr>
          <w:spacing w:val="-4"/>
        </w:rPr>
        <w:t xml:space="preserve"> </w:t>
      </w:r>
      <w:r>
        <w:t>be</w:t>
      </w:r>
      <w:r>
        <w:rPr>
          <w:spacing w:val="-7"/>
        </w:rPr>
        <w:t xml:space="preserve"> </w:t>
      </w:r>
      <w:r>
        <w:t>entitled</w:t>
      </w:r>
      <w:r>
        <w:rPr>
          <w:spacing w:val="-4"/>
        </w:rPr>
        <w:t xml:space="preserve"> </w:t>
      </w:r>
      <w:r>
        <w:t>under</w:t>
      </w:r>
      <w:r>
        <w:rPr>
          <w:spacing w:val="-7"/>
        </w:rPr>
        <w:t xml:space="preserve"> </w:t>
      </w:r>
      <w:r>
        <w:t>this</w:t>
      </w:r>
      <w:r>
        <w:rPr>
          <w:spacing w:val="-3"/>
        </w:rPr>
        <w:t xml:space="preserve"> </w:t>
      </w:r>
      <w:r>
        <w:t>Lease</w:t>
      </w:r>
      <w:r>
        <w:rPr>
          <w:spacing w:val="-7"/>
        </w:rPr>
        <w:t xml:space="preserve"> </w:t>
      </w:r>
      <w:r>
        <w:t>to</w:t>
      </w:r>
      <w:r>
        <w:rPr>
          <w:spacing w:val="-4"/>
        </w:rPr>
        <w:t xml:space="preserve"> </w:t>
      </w:r>
      <w:r>
        <w:t>effect</w:t>
      </w:r>
      <w:r>
        <w:rPr>
          <w:spacing w:val="-7"/>
        </w:rPr>
        <w:t xml:space="preserve"> </w:t>
      </w:r>
      <w:r>
        <w:t>such remedy) without such Superior Mortgagee or Superior Lessor having, with reasonable diligence, given Tenant written notice of intention to, and commenced and diligently continued</w:t>
      </w:r>
      <w:r>
        <w:t xml:space="preserve"> to, remedy such act or omission or to cause the same to be remedied.</w:t>
      </w:r>
    </w:p>
    <w:p w14:paraId="132C9D8A" w14:textId="77777777" w:rsidR="00FE5876" w:rsidRDefault="00FE5876">
      <w:pPr>
        <w:pStyle w:val="BodyText"/>
        <w:spacing w:before="2"/>
      </w:pPr>
    </w:p>
    <w:p w14:paraId="31A4760A" w14:textId="77777777" w:rsidR="00FE5876" w:rsidRDefault="00EF798B">
      <w:pPr>
        <w:pStyle w:val="ListParagraph"/>
        <w:numPr>
          <w:ilvl w:val="1"/>
          <w:numId w:val="16"/>
        </w:numPr>
        <w:tabs>
          <w:tab w:val="left" w:pos="1918"/>
        </w:tabs>
        <w:ind w:right="556" w:firstLine="720"/>
        <w:jc w:val="both"/>
      </w:pPr>
      <w:r>
        <w:t>Within ten (10) business days after Landlord’s request from time to time (not to exceed three (3) times in any calendar year during the Term), Tenant shall execute, acknowledge and deliver to Landlord,</w:t>
      </w:r>
      <w:r>
        <w:rPr>
          <w:spacing w:val="-10"/>
        </w:rPr>
        <w:t xml:space="preserve"> </w:t>
      </w:r>
      <w:r>
        <w:t>for</w:t>
      </w:r>
      <w:r>
        <w:rPr>
          <w:spacing w:val="-8"/>
        </w:rPr>
        <w:t xml:space="preserve"> </w:t>
      </w:r>
      <w:r>
        <w:t>the</w:t>
      </w:r>
      <w:r>
        <w:rPr>
          <w:spacing w:val="-8"/>
        </w:rPr>
        <w:t xml:space="preserve"> </w:t>
      </w:r>
      <w:r>
        <w:t>benefit</w:t>
      </w:r>
      <w:r>
        <w:rPr>
          <w:spacing w:val="-8"/>
        </w:rPr>
        <w:t xml:space="preserve"> </w:t>
      </w:r>
      <w:r>
        <w:t>and</w:t>
      </w:r>
      <w:r>
        <w:rPr>
          <w:spacing w:val="-5"/>
        </w:rPr>
        <w:t xml:space="preserve"> </w:t>
      </w:r>
      <w:r>
        <w:t>reliance</w:t>
      </w:r>
      <w:r>
        <w:rPr>
          <w:spacing w:val="-8"/>
        </w:rPr>
        <w:t xml:space="preserve"> </w:t>
      </w:r>
      <w:r>
        <w:t>of</w:t>
      </w:r>
      <w:r>
        <w:rPr>
          <w:spacing w:val="-4"/>
        </w:rPr>
        <w:t xml:space="preserve"> </w:t>
      </w:r>
      <w:r>
        <w:t>(i)</w:t>
      </w:r>
      <w:r>
        <w:rPr>
          <w:spacing w:val="-8"/>
        </w:rPr>
        <w:t xml:space="preserve"> </w:t>
      </w:r>
      <w:r>
        <w:t>Landlord,</w:t>
      </w:r>
      <w:r>
        <w:rPr>
          <w:spacing w:val="-6"/>
        </w:rPr>
        <w:t xml:space="preserve"> </w:t>
      </w:r>
      <w:r>
        <w:t>(ii)</w:t>
      </w:r>
      <w:r>
        <w:rPr>
          <w:spacing w:val="-8"/>
        </w:rPr>
        <w:t xml:space="preserve"> </w:t>
      </w:r>
      <w:r>
        <w:t>the</w:t>
      </w:r>
      <w:r>
        <w:rPr>
          <w:spacing w:val="-8"/>
        </w:rPr>
        <w:t xml:space="preserve"> </w:t>
      </w:r>
      <w:r>
        <w:t>holder</w:t>
      </w:r>
      <w:r>
        <w:rPr>
          <w:spacing w:val="-8"/>
        </w:rPr>
        <w:t xml:space="preserve"> </w:t>
      </w:r>
      <w:r>
        <w:t>of</w:t>
      </w:r>
      <w:r>
        <w:rPr>
          <w:spacing w:val="-4"/>
        </w:rPr>
        <w:t xml:space="preserve"> </w:t>
      </w:r>
      <w:r>
        <w:t>any</w:t>
      </w:r>
      <w:r>
        <w:rPr>
          <w:spacing w:val="-9"/>
        </w:rPr>
        <w:t xml:space="preserve"> </w:t>
      </w:r>
      <w:r>
        <w:t>deed</w:t>
      </w:r>
      <w:r>
        <w:rPr>
          <w:spacing w:val="-5"/>
        </w:rPr>
        <w:t xml:space="preserve"> </w:t>
      </w:r>
      <w:r>
        <w:t>to</w:t>
      </w:r>
      <w:r>
        <w:rPr>
          <w:spacing w:val="-5"/>
        </w:rPr>
        <w:t xml:space="preserve"> </w:t>
      </w:r>
      <w:r>
        <w:t>secure</w:t>
      </w:r>
      <w:r>
        <w:rPr>
          <w:spacing w:val="-8"/>
        </w:rPr>
        <w:t xml:space="preserve"> </w:t>
      </w:r>
      <w:r>
        <w:t>debt</w:t>
      </w:r>
      <w:r>
        <w:rPr>
          <w:spacing w:val="-8"/>
        </w:rPr>
        <w:t xml:space="preserve"> </w:t>
      </w:r>
      <w:r>
        <w:t>or</w:t>
      </w:r>
      <w:r>
        <w:rPr>
          <w:spacing w:val="-8"/>
        </w:rPr>
        <w:t xml:space="preserve"> </w:t>
      </w:r>
      <w:r>
        <w:t>mortgage covering</w:t>
      </w:r>
      <w:r>
        <w:rPr>
          <w:spacing w:val="-10"/>
        </w:rPr>
        <w:t xml:space="preserve"> </w:t>
      </w:r>
      <w:r>
        <w:t>the</w:t>
      </w:r>
      <w:r>
        <w:rPr>
          <w:spacing w:val="-9"/>
        </w:rPr>
        <w:t xml:space="preserve"> </w:t>
      </w:r>
      <w:r>
        <w:t>Building,</w:t>
      </w:r>
      <w:r>
        <w:rPr>
          <w:spacing w:val="-7"/>
        </w:rPr>
        <w:t xml:space="preserve"> </w:t>
      </w:r>
      <w:r>
        <w:t>the</w:t>
      </w:r>
      <w:r>
        <w:rPr>
          <w:spacing w:val="-9"/>
        </w:rPr>
        <w:t xml:space="preserve"> </w:t>
      </w:r>
      <w:r>
        <w:t>Demised</w:t>
      </w:r>
      <w:r>
        <w:rPr>
          <w:spacing w:val="-6"/>
        </w:rPr>
        <w:t xml:space="preserve"> </w:t>
      </w:r>
      <w:r>
        <w:t>Premises,</w:t>
      </w:r>
      <w:r>
        <w:rPr>
          <w:spacing w:val="-7"/>
        </w:rPr>
        <w:t xml:space="preserve"> </w:t>
      </w:r>
      <w:r>
        <w:t>or</w:t>
      </w:r>
      <w:r>
        <w:rPr>
          <w:spacing w:val="-9"/>
        </w:rPr>
        <w:t xml:space="preserve"> </w:t>
      </w:r>
      <w:r>
        <w:t>any</w:t>
      </w:r>
      <w:r>
        <w:rPr>
          <w:spacing w:val="-10"/>
        </w:rPr>
        <w:t xml:space="preserve"> </w:t>
      </w:r>
      <w:r>
        <w:t>interest</w:t>
      </w:r>
      <w:r>
        <w:rPr>
          <w:spacing w:val="-9"/>
        </w:rPr>
        <w:t xml:space="preserve"> </w:t>
      </w:r>
      <w:r>
        <w:t>of</w:t>
      </w:r>
      <w:r>
        <w:rPr>
          <w:spacing w:val="-5"/>
        </w:rPr>
        <w:t xml:space="preserve"> </w:t>
      </w:r>
      <w:r>
        <w:t>Landlord</w:t>
      </w:r>
      <w:r>
        <w:rPr>
          <w:spacing w:val="-6"/>
        </w:rPr>
        <w:t xml:space="preserve"> </w:t>
      </w:r>
      <w:r>
        <w:t>therein,</w:t>
      </w:r>
      <w:r>
        <w:rPr>
          <w:spacing w:val="-7"/>
        </w:rPr>
        <w:t xml:space="preserve"> </w:t>
      </w:r>
      <w:r>
        <w:t>(iii)</w:t>
      </w:r>
      <w:r>
        <w:rPr>
          <w:spacing w:val="-9"/>
        </w:rPr>
        <w:t xml:space="preserve"> </w:t>
      </w:r>
      <w:r>
        <w:t>Superior</w:t>
      </w:r>
      <w:r>
        <w:rPr>
          <w:spacing w:val="-9"/>
        </w:rPr>
        <w:t xml:space="preserve"> </w:t>
      </w:r>
      <w:r>
        <w:t>Lessor,</w:t>
      </w:r>
      <w:r>
        <w:rPr>
          <w:spacing w:val="-7"/>
        </w:rPr>
        <w:t xml:space="preserve"> </w:t>
      </w:r>
      <w:r>
        <w:t>(iv) Superior Mortgagee, and/or (v) any prospective mortgagee or purchaser of the Building, the Demised Premises or any direct or indirect interest of Landlord therein (each of the foregoing, a “</w:t>
      </w:r>
      <w:r>
        <w:rPr>
          <w:b/>
        </w:rPr>
        <w:t>Requesting Party</w:t>
      </w:r>
      <w:r>
        <w:t xml:space="preserve">”), an estoppel certificate substantially in the form attached hereto as </w:t>
      </w:r>
      <w:r>
        <w:rPr>
          <w:u w:val="single"/>
        </w:rPr>
        <w:t>Exhibit E</w:t>
      </w:r>
      <w:r>
        <w:t xml:space="preserve"> (or other form reasonably requested by any Requesting Party), modified as necessary to accurately state the facts represented.</w:t>
      </w:r>
      <w:r>
        <w:rPr>
          <w:spacing w:val="40"/>
        </w:rPr>
        <w:t xml:space="preserve"> </w:t>
      </w:r>
      <w:r>
        <w:t>The</w:t>
      </w:r>
      <w:r>
        <w:rPr>
          <w:spacing w:val="-7"/>
        </w:rPr>
        <w:t xml:space="preserve"> </w:t>
      </w:r>
      <w:r>
        <w:t>failure</w:t>
      </w:r>
      <w:r>
        <w:rPr>
          <w:spacing w:val="-7"/>
        </w:rPr>
        <w:t xml:space="preserve"> </w:t>
      </w:r>
      <w:r>
        <w:t>of</w:t>
      </w:r>
      <w:r>
        <w:rPr>
          <w:spacing w:val="-4"/>
        </w:rPr>
        <w:t xml:space="preserve"> </w:t>
      </w:r>
      <w:r>
        <w:t>Tenant</w:t>
      </w:r>
      <w:r>
        <w:rPr>
          <w:spacing w:val="-7"/>
        </w:rPr>
        <w:t xml:space="preserve"> </w:t>
      </w:r>
      <w:r>
        <w:t>to</w:t>
      </w:r>
      <w:r>
        <w:rPr>
          <w:spacing w:val="-5"/>
        </w:rPr>
        <w:t xml:space="preserve"> </w:t>
      </w:r>
      <w:r>
        <w:t>execute,</w:t>
      </w:r>
      <w:r>
        <w:rPr>
          <w:spacing w:val="-5"/>
        </w:rPr>
        <w:t xml:space="preserve"> </w:t>
      </w:r>
      <w:r>
        <w:t>acknowledge</w:t>
      </w:r>
      <w:r>
        <w:rPr>
          <w:spacing w:val="-4"/>
        </w:rPr>
        <w:t xml:space="preserve"> </w:t>
      </w:r>
      <w:r>
        <w:t>and</w:t>
      </w:r>
      <w:r>
        <w:rPr>
          <w:spacing w:val="-5"/>
        </w:rPr>
        <w:t xml:space="preserve"> </w:t>
      </w:r>
      <w:r>
        <w:t>deliver</w:t>
      </w:r>
      <w:r>
        <w:rPr>
          <w:spacing w:val="-4"/>
        </w:rPr>
        <w:t xml:space="preserve"> </w:t>
      </w:r>
      <w:r>
        <w:t>a</w:t>
      </w:r>
      <w:r>
        <w:rPr>
          <w:spacing w:val="-7"/>
        </w:rPr>
        <w:t xml:space="preserve"> </w:t>
      </w:r>
      <w:r>
        <w:t>statement</w:t>
      </w:r>
      <w:r>
        <w:rPr>
          <w:spacing w:val="-7"/>
        </w:rPr>
        <w:t xml:space="preserve"> </w:t>
      </w:r>
      <w:r>
        <w:t>in</w:t>
      </w:r>
      <w:r>
        <w:rPr>
          <w:spacing w:val="-5"/>
        </w:rPr>
        <w:t xml:space="preserve"> </w:t>
      </w:r>
      <w:r>
        <w:t>accordance</w:t>
      </w:r>
      <w:r>
        <w:rPr>
          <w:spacing w:val="-4"/>
        </w:rPr>
        <w:t xml:space="preserve"> </w:t>
      </w:r>
      <w:r>
        <w:t>with</w:t>
      </w:r>
      <w:r>
        <w:rPr>
          <w:spacing w:val="-8"/>
        </w:rPr>
        <w:t xml:space="preserve"> </w:t>
      </w:r>
      <w:r>
        <w:t>the provisions of this subparagraph within said ten (10) business day period shall be deemed to constitute an acknowledgement and confirmation by Tenant, which may be relied on by the applicable Requesting Party(ies), that such statement, as may be filled out be Landlord, is true and correct.</w:t>
      </w:r>
    </w:p>
    <w:p w14:paraId="0D5127A1" w14:textId="77777777" w:rsidR="00FE5876" w:rsidRDefault="00EF798B">
      <w:pPr>
        <w:pStyle w:val="ListParagraph"/>
        <w:numPr>
          <w:ilvl w:val="1"/>
          <w:numId w:val="16"/>
        </w:numPr>
        <w:tabs>
          <w:tab w:val="left" w:pos="1918"/>
        </w:tabs>
        <w:spacing w:before="252"/>
        <w:ind w:right="558" w:firstLine="720"/>
        <w:jc w:val="both"/>
      </w:pPr>
      <w:r>
        <w:t>At</w:t>
      </w:r>
      <w:r>
        <w:rPr>
          <w:spacing w:val="-10"/>
        </w:rPr>
        <w:t xml:space="preserve"> </w:t>
      </w:r>
      <w:r>
        <w:t>the</w:t>
      </w:r>
      <w:r>
        <w:rPr>
          <w:spacing w:val="-10"/>
        </w:rPr>
        <w:t xml:space="preserve"> </w:t>
      </w:r>
      <w:r>
        <w:t>request</w:t>
      </w:r>
      <w:r>
        <w:rPr>
          <w:spacing w:val="-10"/>
        </w:rPr>
        <w:t xml:space="preserve"> </w:t>
      </w:r>
      <w:r>
        <w:t>of</w:t>
      </w:r>
      <w:r>
        <w:rPr>
          <w:spacing w:val="-10"/>
        </w:rPr>
        <w:t xml:space="preserve"> </w:t>
      </w:r>
      <w:r>
        <w:t>Landlord,</w:t>
      </w:r>
      <w:r>
        <w:rPr>
          <w:spacing w:val="-8"/>
        </w:rPr>
        <w:t xml:space="preserve"> </w:t>
      </w:r>
      <w:r>
        <w:t>Landlord</w:t>
      </w:r>
      <w:r>
        <w:rPr>
          <w:spacing w:val="-11"/>
        </w:rPr>
        <w:t xml:space="preserve"> </w:t>
      </w:r>
      <w:r>
        <w:t>and</w:t>
      </w:r>
      <w:r>
        <w:rPr>
          <w:spacing w:val="-7"/>
        </w:rPr>
        <w:t xml:space="preserve"> </w:t>
      </w:r>
      <w:r>
        <w:t>Tenant</w:t>
      </w:r>
      <w:r>
        <w:rPr>
          <w:spacing w:val="-10"/>
        </w:rPr>
        <w:t xml:space="preserve"> </w:t>
      </w:r>
      <w:r>
        <w:t>shall</w:t>
      </w:r>
      <w:r>
        <w:rPr>
          <w:spacing w:val="-10"/>
        </w:rPr>
        <w:t xml:space="preserve"> </w:t>
      </w:r>
      <w:r>
        <w:t>promptly</w:t>
      </w:r>
      <w:r>
        <w:rPr>
          <w:spacing w:val="-11"/>
        </w:rPr>
        <w:t xml:space="preserve"> </w:t>
      </w:r>
      <w:r>
        <w:t>execute,</w:t>
      </w:r>
      <w:r>
        <w:rPr>
          <w:spacing w:val="-8"/>
        </w:rPr>
        <w:t xml:space="preserve"> </w:t>
      </w:r>
      <w:r>
        <w:t>acknowledge</w:t>
      </w:r>
      <w:r>
        <w:rPr>
          <w:spacing w:val="-10"/>
        </w:rPr>
        <w:t xml:space="preserve"> </w:t>
      </w:r>
      <w:r>
        <w:t>and deliver a memorandum with respect to this Lease sufficient for recording setting forth only the matters required</w:t>
      </w:r>
      <w:r>
        <w:rPr>
          <w:spacing w:val="-5"/>
        </w:rPr>
        <w:t xml:space="preserve"> </w:t>
      </w:r>
      <w:r>
        <w:t>to</w:t>
      </w:r>
      <w:r>
        <w:rPr>
          <w:spacing w:val="-9"/>
        </w:rPr>
        <w:t xml:space="preserve"> </w:t>
      </w:r>
      <w:r>
        <w:t>be</w:t>
      </w:r>
      <w:r>
        <w:rPr>
          <w:spacing w:val="-8"/>
        </w:rPr>
        <w:t xml:space="preserve"> </w:t>
      </w:r>
      <w:r>
        <w:t>set</w:t>
      </w:r>
      <w:r>
        <w:rPr>
          <w:spacing w:val="-8"/>
        </w:rPr>
        <w:t xml:space="preserve"> </w:t>
      </w:r>
      <w:r>
        <w:t>forth</w:t>
      </w:r>
      <w:r>
        <w:rPr>
          <w:spacing w:val="-9"/>
        </w:rPr>
        <w:t xml:space="preserve"> </w:t>
      </w:r>
      <w:r>
        <w:t>pursuant</w:t>
      </w:r>
      <w:r>
        <w:rPr>
          <w:spacing w:val="-8"/>
        </w:rPr>
        <w:t xml:space="preserve"> </w:t>
      </w:r>
      <w:r>
        <w:t>to</w:t>
      </w:r>
      <w:r>
        <w:rPr>
          <w:spacing w:val="-5"/>
        </w:rPr>
        <w:t xml:space="preserve"> </w:t>
      </w:r>
      <w:r>
        <w:t>Section</w:t>
      </w:r>
      <w:r>
        <w:rPr>
          <w:spacing w:val="-9"/>
        </w:rPr>
        <w:t xml:space="preserve"> </w:t>
      </w:r>
      <w:r>
        <w:t>291-c</w:t>
      </w:r>
      <w:r>
        <w:rPr>
          <w:spacing w:val="-8"/>
        </w:rPr>
        <w:t xml:space="preserve"> </w:t>
      </w:r>
      <w:r>
        <w:t>of</w:t>
      </w:r>
      <w:r>
        <w:rPr>
          <w:spacing w:val="-8"/>
        </w:rPr>
        <w:t xml:space="preserve"> </w:t>
      </w:r>
      <w:r>
        <w:t>the</w:t>
      </w:r>
      <w:r>
        <w:rPr>
          <w:spacing w:val="-8"/>
        </w:rPr>
        <w:t xml:space="preserve"> </w:t>
      </w:r>
      <w:r>
        <w:t>New</w:t>
      </w:r>
      <w:r>
        <w:rPr>
          <w:spacing w:val="-9"/>
        </w:rPr>
        <w:t xml:space="preserve"> </w:t>
      </w:r>
      <w:r>
        <w:t>York</w:t>
      </w:r>
      <w:r>
        <w:rPr>
          <w:spacing w:val="-9"/>
        </w:rPr>
        <w:t xml:space="preserve"> </w:t>
      </w:r>
      <w:r>
        <w:t>Real</w:t>
      </w:r>
      <w:r>
        <w:rPr>
          <w:spacing w:val="-8"/>
        </w:rPr>
        <w:t xml:space="preserve"> </w:t>
      </w:r>
      <w:r>
        <w:t>Property</w:t>
      </w:r>
      <w:r>
        <w:rPr>
          <w:spacing w:val="-9"/>
        </w:rPr>
        <w:t xml:space="preserve"> </w:t>
      </w:r>
      <w:r>
        <w:t>Law.</w:t>
      </w:r>
      <w:r>
        <w:rPr>
          <w:spacing w:val="40"/>
        </w:rPr>
        <w:t xml:space="preserve"> </w:t>
      </w:r>
      <w:r>
        <w:t>Such</w:t>
      </w:r>
      <w:r>
        <w:rPr>
          <w:spacing w:val="-9"/>
        </w:rPr>
        <w:t xml:space="preserve"> </w:t>
      </w:r>
      <w:r>
        <w:t>memorandum shall</w:t>
      </w:r>
      <w:r>
        <w:rPr>
          <w:spacing w:val="-14"/>
        </w:rPr>
        <w:t xml:space="preserve"> </w:t>
      </w:r>
      <w:r>
        <w:t>not</w:t>
      </w:r>
      <w:r>
        <w:rPr>
          <w:spacing w:val="-14"/>
        </w:rPr>
        <w:t xml:space="preserve"> </w:t>
      </w:r>
      <w:r>
        <w:t>in</w:t>
      </w:r>
      <w:r>
        <w:rPr>
          <w:spacing w:val="-14"/>
        </w:rPr>
        <w:t xml:space="preserve"> </w:t>
      </w:r>
      <w:r>
        <w:t>any</w:t>
      </w:r>
      <w:r>
        <w:rPr>
          <w:spacing w:val="-13"/>
        </w:rPr>
        <w:t xml:space="preserve"> </w:t>
      </w:r>
      <w:r>
        <w:t>circumstance</w:t>
      </w:r>
      <w:r>
        <w:rPr>
          <w:spacing w:val="-14"/>
        </w:rPr>
        <w:t xml:space="preserve"> </w:t>
      </w:r>
      <w:r>
        <w:t>be</w:t>
      </w:r>
      <w:r>
        <w:rPr>
          <w:spacing w:val="-14"/>
        </w:rPr>
        <w:t xml:space="preserve"> </w:t>
      </w:r>
      <w:r>
        <w:t>deemed</w:t>
      </w:r>
      <w:r>
        <w:rPr>
          <w:spacing w:val="-14"/>
        </w:rPr>
        <w:t xml:space="preserve"> </w:t>
      </w:r>
      <w:r>
        <w:t>to</w:t>
      </w:r>
      <w:r>
        <w:rPr>
          <w:spacing w:val="-13"/>
        </w:rPr>
        <w:t xml:space="preserve"> </w:t>
      </w:r>
      <w:r>
        <w:t>change</w:t>
      </w:r>
      <w:r>
        <w:rPr>
          <w:spacing w:val="-14"/>
        </w:rPr>
        <w:t xml:space="preserve"> </w:t>
      </w:r>
      <w:r>
        <w:t>or</w:t>
      </w:r>
      <w:r>
        <w:rPr>
          <w:spacing w:val="-14"/>
        </w:rPr>
        <w:t xml:space="preserve"> </w:t>
      </w:r>
      <w:r>
        <w:t>otherwise</w:t>
      </w:r>
      <w:r>
        <w:rPr>
          <w:spacing w:val="-14"/>
        </w:rPr>
        <w:t xml:space="preserve"> </w:t>
      </w:r>
      <w:r>
        <w:t>affect</w:t>
      </w:r>
      <w:r>
        <w:rPr>
          <w:spacing w:val="-13"/>
        </w:rPr>
        <w:t xml:space="preserve"> </w:t>
      </w:r>
      <w:r>
        <w:t>any</w:t>
      </w:r>
      <w:r>
        <w:rPr>
          <w:spacing w:val="-14"/>
        </w:rPr>
        <w:t xml:space="preserve"> </w:t>
      </w:r>
      <w:r>
        <w:t>of</w:t>
      </w:r>
      <w:r>
        <w:rPr>
          <w:spacing w:val="-14"/>
        </w:rPr>
        <w:t xml:space="preserve"> </w:t>
      </w:r>
      <w:r>
        <w:t>the</w:t>
      </w:r>
      <w:r>
        <w:rPr>
          <w:spacing w:val="-14"/>
        </w:rPr>
        <w:t xml:space="preserve"> </w:t>
      </w:r>
      <w:r>
        <w:t>terms</w:t>
      </w:r>
      <w:r>
        <w:rPr>
          <w:spacing w:val="-13"/>
        </w:rPr>
        <w:t xml:space="preserve"> </w:t>
      </w:r>
      <w:r>
        <w:t>of</w:t>
      </w:r>
      <w:r>
        <w:rPr>
          <w:spacing w:val="-14"/>
        </w:rPr>
        <w:t xml:space="preserve"> </w:t>
      </w:r>
      <w:r>
        <w:t>this</w:t>
      </w:r>
      <w:r>
        <w:rPr>
          <w:spacing w:val="-14"/>
        </w:rPr>
        <w:t xml:space="preserve"> </w:t>
      </w:r>
      <w:r>
        <w:t>Lease.</w:t>
      </w:r>
      <w:r>
        <w:rPr>
          <w:spacing w:val="16"/>
        </w:rPr>
        <w:t xml:space="preserve"> </w:t>
      </w:r>
      <w:r>
        <w:t>Tenant agrees not to record this Lease or any other document related hereto other than any such memorandum, if so requested by Landlord, as hereinabove provided.</w:t>
      </w:r>
    </w:p>
    <w:p w14:paraId="7D69F9FA" w14:textId="77777777" w:rsidR="00FE5876" w:rsidRDefault="00FE5876">
      <w:pPr>
        <w:pStyle w:val="BodyText"/>
        <w:spacing w:before="1"/>
      </w:pPr>
    </w:p>
    <w:p w14:paraId="65A7F400" w14:textId="77777777" w:rsidR="00FE5876" w:rsidRDefault="00EF798B">
      <w:pPr>
        <w:pStyle w:val="Heading3"/>
        <w:numPr>
          <w:ilvl w:val="0"/>
          <w:numId w:val="16"/>
        </w:numPr>
        <w:tabs>
          <w:tab w:val="left" w:pos="1197"/>
        </w:tabs>
        <w:ind w:left="1197" w:hanging="718"/>
        <w:jc w:val="both"/>
      </w:pPr>
      <w:r>
        <w:rPr>
          <w:spacing w:val="-2"/>
        </w:rPr>
        <w:t>INSURANCE:</w:t>
      </w:r>
    </w:p>
    <w:p w14:paraId="7748961D" w14:textId="77777777" w:rsidR="00FE5876" w:rsidRDefault="00FE5876">
      <w:pPr>
        <w:jc w:val="both"/>
        <w:sectPr w:rsidR="00FE5876">
          <w:pgSz w:w="12240" w:h="15840"/>
          <w:pgMar w:top="1360" w:right="880" w:bottom="1200" w:left="960" w:header="0" w:footer="1018" w:gutter="0"/>
          <w:cols w:space="720"/>
        </w:sectPr>
      </w:pPr>
    </w:p>
    <w:p w14:paraId="36B3C8E0" w14:textId="77777777" w:rsidR="00FE5876" w:rsidRDefault="00EF798B">
      <w:pPr>
        <w:pStyle w:val="ListParagraph"/>
        <w:numPr>
          <w:ilvl w:val="1"/>
          <w:numId w:val="16"/>
        </w:numPr>
        <w:tabs>
          <w:tab w:val="left" w:pos="1920"/>
        </w:tabs>
        <w:spacing w:before="74" w:line="252" w:lineRule="exact"/>
        <w:ind w:left="1920" w:hanging="720"/>
      </w:pPr>
      <w:r>
        <w:t>Tenant,</w:t>
      </w:r>
      <w:r>
        <w:rPr>
          <w:spacing w:val="-7"/>
        </w:rPr>
        <w:t xml:space="preserve"> </w:t>
      </w:r>
      <w:r>
        <w:t>at</w:t>
      </w:r>
      <w:r>
        <w:rPr>
          <w:spacing w:val="-8"/>
        </w:rPr>
        <w:t xml:space="preserve"> </w:t>
      </w:r>
      <w:r>
        <w:t>its</w:t>
      </w:r>
      <w:r>
        <w:rPr>
          <w:spacing w:val="-8"/>
        </w:rPr>
        <w:t xml:space="preserve"> </w:t>
      </w:r>
      <w:r>
        <w:t>expense,</w:t>
      </w:r>
      <w:r>
        <w:rPr>
          <w:spacing w:val="-6"/>
        </w:rPr>
        <w:t xml:space="preserve"> </w:t>
      </w:r>
      <w:r>
        <w:t>shall</w:t>
      </w:r>
      <w:r>
        <w:rPr>
          <w:spacing w:val="-8"/>
        </w:rPr>
        <w:t xml:space="preserve"> </w:t>
      </w:r>
      <w:r>
        <w:t>obtain</w:t>
      </w:r>
      <w:r>
        <w:rPr>
          <w:spacing w:val="-8"/>
        </w:rPr>
        <w:t xml:space="preserve"> </w:t>
      </w:r>
      <w:r>
        <w:t>and</w:t>
      </w:r>
      <w:r>
        <w:rPr>
          <w:spacing w:val="-6"/>
        </w:rPr>
        <w:t xml:space="preserve"> </w:t>
      </w:r>
      <w:r>
        <w:t>keep</w:t>
      </w:r>
      <w:r>
        <w:rPr>
          <w:spacing w:val="-5"/>
        </w:rPr>
        <w:t xml:space="preserve"> </w:t>
      </w:r>
      <w:r>
        <w:t>in</w:t>
      </w:r>
      <w:r>
        <w:rPr>
          <w:spacing w:val="-5"/>
        </w:rPr>
        <w:t xml:space="preserve"> </w:t>
      </w:r>
      <w:r>
        <w:t>full</w:t>
      </w:r>
      <w:r>
        <w:rPr>
          <w:spacing w:val="-8"/>
        </w:rPr>
        <w:t xml:space="preserve"> </w:t>
      </w:r>
      <w:r>
        <w:t>force</w:t>
      </w:r>
      <w:r>
        <w:rPr>
          <w:spacing w:val="-8"/>
        </w:rPr>
        <w:t xml:space="preserve"> </w:t>
      </w:r>
      <w:r>
        <w:t>and</w:t>
      </w:r>
      <w:r>
        <w:rPr>
          <w:spacing w:val="-5"/>
        </w:rPr>
        <w:t xml:space="preserve"> </w:t>
      </w:r>
      <w:r>
        <w:t>effect</w:t>
      </w:r>
      <w:r>
        <w:rPr>
          <w:spacing w:val="-8"/>
        </w:rPr>
        <w:t xml:space="preserve"> </w:t>
      </w:r>
      <w:r>
        <w:t>during</w:t>
      </w:r>
      <w:r>
        <w:rPr>
          <w:spacing w:val="-9"/>
        </w:rPr>
        <w:t xml:space="preserve"> </w:t>
      </w:r>
      <w:r>
        <w:t>the</w:t>
      </w:r>
      <w:r>
        <w:rPr>
          <w:spacing w:val="-3"/>
        </w:rPr>
        <w:t xml:space="preserve"> </w:t>
      </w:r>
      <w:r>
        <w:t>Term</w:t>
      </w:r>
      <w:r>
        <w:rPr>
          <w:spacing w:val="-6"/>
        </w:rPr>
        <w:t xml:space="preserve"> </w:t>
      </w:r>
      <w:r>
        <w:t>of</w:t>
      </w:r>
      <w:r>
        <w:rPr>
          <w:spacing w:val="-4"/>
        </w:rPr>
        <w:t xml:space="preserve"> this</w:t>
      </w:r>
    </w:p>
    <w:p w14:paraId="2A2E1A69" w14:textId="77777777" w:rsidR="00FE5876" w:rsidRDefault="00EF798B">
      <w:pPr>
        <w:pStyle w:val="BodyText"/>
        <w:spacing w:line="252" w:lineRule="exact"/>
        <w:ind w:left="480"/>
      </w:pPr>
      <w:r>
        <w:rPr>
          <w:spacing w:val="-2"/>
        </w:rPr>
        <w:t>Lease:</w:t>
      </w:r>
    </w:p>
    <w:p w14:paraId="45B7EA3D" w14:textId="77777777" w:rsidR="00FE5876" w:rsidRDefault="00FE5876">
      <w:pPr>
        <w:pStyle w:val="BodyText"/>
        <w:spacing w:before="2"/>
      </w:pPr>
    </w:p>
    <w:p w14:paraId="3BA1F390" w14:textId="77777777" w:rsidR="00FE5876" w:rsidRDefault="00EF798B">
      <w:pPr>
        <w:pStyle w:val="ListParagraph"/>
        <w:numPr>
          <w:ilvl w:val="2"/>
          <w:numId w:val="16"/>
        </w:numPr>
        <w:tabs>
          <w:tab w:val="left" w:pos="2636"/>
        </w:tabs>
        <w:ind w:left="1199" w:right="555" w:firstLine="720"/>
        <w:jc w:val="both"/>
      </w:pPr>
      <w:r>
        <w:t>a policy of commercial general liability insurance on an occurrence basis against claims for bodily injury, death and/or property damage (including water damage) occurring in or about the Demised Premises or the Building or the Land upon which the Building is situated and containing</w:t>
      </w:r>
      <w:r>
        <w:rPr>
          <w:spacing w:val="-13"/>
        </w:rPr>
        <w:t xml:space="preserve"> </w:t>
      </w:r>
      <w:r>
        <w:t>contractual</w:t>
      </w:r>
      <w:r>
        <w:rPr>
          <w:spacing w:val="-12"/>
        </w:rPr>
        <w:t xml:space="preserve"> </w:t>
      </w:r>
      <w:r>
        <w:t>liability</w:t>
      </w:r>
      <w:r>
        <w:rPr>
          <w:spacing w:val="-13"/>
        </w:rPr>
        <w:t xml:space="preserve"> </w:t>
      </w:r>
      <w:r>
        <w:t>coverage</w:t>
      </w:r>
      <w:r>
        <w:rPr>
          <w:spacing w:val="-12"/>
        </w:rPr>
        <w:t xml:space="preserve"> </w:t>
      </w:r>
      <w:r>
        <w:t>to</w:t>
      </w:r>
      <w:r>
        <w:rPr>
          <w:spacing w:val="-9"/>
        </w:rPr>
        <w:t xml:space="preserve"> </w:t>
      </w:r>
      <w:r>
        <w:t>insure</w:t>
      </w:r>
      <w:r>
        <w:rPr>
          <w:spacing w:val="-9"/>
        </w:rPr>
        <w:t xml:space="preserve"> </w:t>
      </w:r>
      <w:r>
        <w:t>Tenant’s</w:t>
      </w:r>
      <w:r>
        <w:rPr>
          <w:spacing w:val="-9"/>
        </w:rPr>
        <w:t xml:space="preserve"> </w:t>
      </w:r>
      <w:r>
        <w:t>indemnity</w:t>
      </w:r>
      <w:r>
        <w:rPr>
          <w:spacing w:val="-13"/>
        </w:rPr>
        <w:t xml:space="preserve"> </w:t>
      </w:r>
      <w:r>
        <w:t>obligations</w:t>
      </w:r>
      <w:r>
        <w:rPr>
          <w:spacing w:val="-12"/>
        </w:rPr>
        <w:t xml:space="preserve"> </w:t>
      </w:r>
      <w:r>
        <w:t>under</w:t>
      </w:r>
      <w:r>
        <w:rPr>
          <w:spacing w:val="-12"/>
        </w:rPr>
        <w:t xml:space="preserve"> </w:t>
      </w:r>
      <w:r>
        <w:t>this</w:t>
      </w:r>
      <w:r>
        <w:rPr>
          <w:spacing w:val="-9"/>
        </w:rPr>
        <w:t xml:space="preserve"> </w:t>
      </w:r>
      <w:r>
        <w:t>Lease. The minimum limits of liability shall, at all times, be combined single limit with respect to each occurrence in an amount not less than $2,000,000</w:t>
      </w:r>
      <w:r>
        <w:rPr>
          <w:spacing w:val="-4"/>
        </w:rPr>
        <w:t xml:space="preserve"> </w:t>
      </w:r>
      <w:r>
        <w:t>per occurrence and $4,000,000 in the aggregate with an umbrella policy of at least $5,000,000;</w:t>
      </w:r>
    </w:p>
    <w:p w14:paraId="4F09A724" w14:textId="77777777" w:rsidR="00FE5876" w:rsidRDefault="00FE5876">
      <w:pPr>
        <w:pStyle w:val="BodyText"/>
      </w:pPr>
    </w:p>
    <w:p w14:paraId="405DE306" w14:textId="77777777" w:rsidR="00FE5876" w:rsidRDefault="00EF798B">
      <w:pPr>
        <w:pStyle w:val="ListParagraph"/>
        <w:numPr>
          <w:ilvl w:val="2"/>
          <w:numId w:val="16"/>
        </w:numPr>
        <w:tabs>
          <w:tab w:val="left" w:pos="2635"/>
        </w:tabs>
        <w:ind w:left="1199" w:right="555" w:firstLine="720"/>
        <w:jc w:val="both"/>
      </w:pPr>
      <w:r>
        <w:t>insurance against loss or damage by fire, and such other risks and hazards as are insurable under then available standard forms of “all risk” property insurance policies, insuring Tenant’s</w:t>
      </w:r>
      <w:r>
        <w:rPr>
          <w:spacing w:val="-7"/>
        </w:rPr>
        <w:t xml:space="preserve"> </w:t>
      </w:r>
      <w:r>
        <w:t>personal</w:t>
      </w:r>
      <w:r>
        <w:rPr>
          <w:spacing w:val="-7"/>
        </w:rPr>
        <w:t xml:space="preserve"> </w:t>
      </w:r>
      <w:r>
        <w:t>property</w:t>
      </w:r>
      <w:r>
        <w:rPr>
          <w:spacing w:val="-8"/>
        </w:rPr>
        <w:t xml:space="preserve"> </w:t>
      </w:r>
      <w:r>
        <w:t>and</w:t>
      </w:r>
      <w:r>
        <w:rPr>
          <w:spacing w:val="-3"/>
        </w:rPr>
        <w:t xml:space="preserve"> </w:t>
      </w:r>
      <w:r>
        <w:t>all</w:t>
      </w:r>
      <w:r>
        <w:rPr>
          <w:spacing w:val="-7"/>
        </w:rPr>
        <w:t xml:space="preserve"> </w:t>
      </w:r>
      <w:r>
        <w:t>Tenant’s</w:t>
      </w:r>
      <w:r>
        <w:rPr>
          <w:spacing w:val="-7"/>
        </w:rPr>
        <w:t xml:space="preserve"> </w:t>
      </w:r>
      <w:r>
        <w:t>Work</w:t>
      </w:r>
      <w:r>
        <w:rPr>
          <w:spacing w:val="-8"/>
        </w:rPr>
        <w:t xml:space="preserve"> </w:t>
      </w:r>
      <w:r>
        <w:t>(as</w:t>
      </w:r>
      <w:r>
        <w:rPr>
          <w:spacing w:val="-3"/>
        </w:rPr>
        <w:t xml:space="preserve"> </w:t>
      </w:r>
      <w:r>
        <w:t>hereinafter</w:t>
      </w:r>
      <w:r>
        <w:rPr>
          <w:spacing w:val="-7"/>
        </w:rPr>
        <w:t xml:space="preserve"> </w:t>
      </w:r>
      <w:r>
        <w:t>defined),</w:t>
      </w:r>
      <w:r>
        <w:rPr>
          <w:spacing w:val="-5"/>
        </w:rPr>
        <w:t xml:space="preserve"> </w:t>
      </w:r>
      <w:r>
        <w:t>for</w:t>
      </w:r>
      <w:r>
        <w:rPr>
          <w:spacing w:val="-7"/>
        </w:rPr>
        <w:t xml:space="preserve"> </w:t>
      </w:r>
      <w:r>
        <w:t>the</w:t>
      </w:r>
      <w:r>
        <w:rPr>
          <w:spacing w:val="-7"/>
        </w:rPr>
        <w:t xml:space="preserve"> </w:t>
      </w:r>
      <w:r>
        <w:t>full</w:t>
      </w:r>
      <w:r>
        <w:rPr>
          <w:spacing w:val="-7"/>
        </w:rPr>
        <w:t xml:space="preserve"> </w:t>
      </w:r>
      <w:r>
        <w:t>replacement cost value thereof;</w:t>
      </w:r>
    </w:p>
    <w:p w14:paraId="6CDB39F0" w14:textId="77777777" w:rsidR="00FE5876" w:rsidRDefault="00EF798B">
      <w:pPr>
        <w:pStyle w:val="ListParagraph"/>
        <w:numPr>
          <w:ilvl w:val="2"/>
          <w:numId w:val="16"/>
        </w:numPr>
        <w:tabs>
          <w:tab w:val="left" w:pos="2633"/>
        </w:tabs>
        <w:spacing w:before="252"/>
        <w:ind w:left="1198" w:right="556" w:firstLine="720"/>
        <w:jc w:val="both"/>
      </w:pPr>
      <w:r>
        <w:t>during</w:t>
      </w:r>
      <w:r>
        <w:rPr>
          <w:spacing w:val="-8"/>
        </w:rPr>
        <w:t xml:space="preserve"> </w:t>
      </w:r>
      <w:r>
        <w:t>the</w:t>
      </w:r>
      <w:r>
        <w:rPr>
          <w:spacing w:val="-7"/>
        </w:rPr>
        <w:t xml:space="preserve"> </w:t>
      </w:r>
      <w:r>
        <w:t>performance</w:t>
      </w:r>
      <w:r>
        <w:rPr>
          <w:spacing w:val="-7"/>
        </w:rPr>
        <w:t xml:space="preserve"> </w:t>
      </w:r>
      <w:r>
        <w:t>of</w:t>
      </w:r>
      <w:r>
        <w:rPr>
          <w:spacing w:val="-3"/>
        </w:rPr>
        <w:t xml:space="preserve"> </w:t>
      </w:r>
      <w:r>
        <w:t>any</w:t>
      </w:r>
      <w:r>
        <w:rPr>
          <w:spacing w:val="-4"/>
        </w:rPr>
        <w:t xml:space="preserve"> </w:t>
      </w:r>
      <w:r>
        <w:t>Tenant’s</w:t>
      </w:r>
      <w:r>
        <w:rPr>
          <w:spacing w:val="-3"/>
        </w:rPr>
        <w:t xml:space="preserve"> </w:t>
      </w:r>
      <w:r>
        <w:t>Work,</w:t>
      </w:r>
      <w:r>
        <w:rPr>
          <w:spacing w:val="-5"/>
        </w:rPr>
        <w:t xml:space="preserve"> </w:t>
      </w:r>
      <w:r>
        <w:t>until</w:t>
      </w:r>
      <w:r>
        <w:rPr>
          <w:spacing w:val="-7"/>
        </w:rPr>
        <w:t xml:space="preserve"> </w:t>
      </w:r>
      <w:r>
        <w:t>completion</w:t>
      </w:r>
      <w:r>
        <w:rPr>
          <w:spacing w:val="-4"/>
        </w:rPr>
        <w:t xml:space="preserve"> </w:t>
      </w:r>
      <w:r>
        <w:t>thereof,</w:t>
      </w:r>
      <w:r>
        <w:rPr>
          <w:spacing w:val="-5"/>
        </w:rPr>
        <w:t xml:space="preserve"> </w:t>
      </w:r>
      <w:r>
        <w:t>Builder’s risk insurance on an “all risk” basis and on a completed value form including a Permission to Complete and Occupy endorsement, for full replacement value of Tenant’s Work covering the interest</w:t>
      </w:r>
      <w:r>
        <w:rPr>
          <w:spacing w:val="-9"/>
        </w:rPr>
        <w:t xml:space="preserve"> </w:t>
      </w:r>
      <w:r>
        <w:t>of</w:t>
      </w:r>
      <w:r>
        <w:rPr>
          <w:spacing w:val="-5"/>
        </w:rPr>
        <w:t xml:space="preserve"> </w:t>
      </w:r>
      <w:r>
        <w:t>Landlord</w:t>
      </w:r>
      <w:r>
        <w:rPr>
          <w:spacing w:val="-6"/>
        </w:rPr>
        <w:t xml:space="preserve"> </w:t>
      </w:r>
      <w:r>
        <w:t>and</w:t>
      </w:r>
      <w:r>
        <w:rPr>
          <w:spacing w:val="-6"/>
        </w:rPr>
        <w:t xml:space="preserve"> </w:t>
      </w:r>
      <w:r>
        <w:t>Tenant</w:t>
      </w:r>
      <w:r>
        <w:rPr>
          <w:spacing w:val="-9"/>
        </w:rPr>
        <w:t xml:space="preserve"> </w:t>
      </w:r>
      <w:r>
        <w:t>(and</w:t>
      </w:r>
      <w:r>
        <w:rPr>
          <w:spacing w:val="-6"/>
        </w:rPr>
        <w:t xml:space="preserve"> </w:t>
      </w:r>
      <w:r>
        <w:t>their</w:t>
      </w:r>
      <w:r>
        <w:rPr>
          <w:spacing w:val="-9"/>
        </w:rPr>
        <w:t xml:space="preserve"> </w:t>
      </w:r>
      <w:r>
        <w:t>respective</w:t>
      </w:r>
      <w:r>
        <w:rPr>
          <w:spacing w:val="-9"/>
        </w:rPr>
        <w:t xml:space="preserve"> </w:t>
      </w:r>
      <w:r>
        <w:t>contractors</w:t>
      </w:r>
      <w:r>
        <w:rPr>
          <w:spacing w:val="-9"/>
        </w:rPr>
        <w:t xml:space="preserve"> </w:t>
      </w:r>
      <w:r>
        <w:t>and</w:t>
      </w:r>
      <w:r>
        <w:rPr>
          <w:spacing w:val="-6"/>
        </w:rPr>
        <w:t xml:space="preserve"> </w:t>
      </w:r>
      <w:r>
        <w:t>subcontractors),</w:t>
      </w:r>
      <w:r>
        <w:rPr>
          <w:spacing w:val="-7"/>
        </w:rPr>
        <w:t xml:space="preserve"> </w:t>
      </w:r>
      <w:r>
        <w:t>any</w:t>
      </w:r>
      <w:r>
        <w:rPr>
          <w:spacing w:val="-10"/>
        </w:rPr>
        <w:t xml:space="preserve"> </w:t>
      </w:r>
      <w:r>
        <w:t>Superior Mortgagee and any Ground Lessor in all work incorporated in the Building and all materials and equipment in or about the Demised Premises;</w:t>
      </w:r>
    </w:p>
    <w:p w14:paraId="314AA772" w14:textId="77777777" w:rsidR="00FE5876" w:rsidRDefault="00FE5876">
      <w:pPr>
        <w:pStyle w:val="BodyText"/>
      </w:pPr>
    </w:p>
    <w:p w14:paraId="1806929D" w14:textId="77777777" w:rsidR="00FE5876" w:rsidRDefault="00EF798B">
      <w:pPr>
        <w:pStyle w:val="ListParagraph"/>
        <w:numPr>
          <w:ilvl w:val="2"/>
          <w:numId w:val="16"/>
        </w:numPr>
        <w:tabs>
          <w:tab w:val="left" w:pos="2635"/>
        </w:tabs>
        <w:spacing w:before="1"/>
        <w:ind w:left="1198" w:right="560" w:firstLine="720"/>
        <w:jc w:val="both"/>
      </w:pPr>
      <w:r>
        <w:t>Worker’s Compensation Insurance, New York State disability benefits and any other statutory form of insurance now or hereafter required by law; and</w:t>
      </w:r>
    </w:p>
    <w:p w14:paraId="4F334E7A" w14:textId="77777777" w:rsidR="00FE5876" w:rsidRDefault="00EF798B">
      <w:pPr>
        <w:pStyle w:val="ListParagraph"/>
        <w:numPr>
          <w:ilvl w:val="2"/>
          <w:numId w:val="16"/>
        </w:numPr>
        <w:tabs>
          <w:tab w:val="left" w:pos="2636"/>
        </w:tabs>
        <w:spacing w:before="249" w:line="242" w:lineRule="auto"/>
        <w:ind w:left="1198" w:right="563" w:firstLine="720"/>
        <w:jc w:val="both"/>
      </w:pPr>
      <w:r>
        <w:t>Business interruption insurance and/or rent loss insurance in an amount not less than twelve (12) months of Fixed Rent.</w:t>
      </w:r>
    </w:p>
    <w:p w14:paraId="7E56760F" w14:textId="77777777" w:rsidR="00FE5876" w:rsidRDefault="00EF798B">
      <w:pPr>
        <w:pStyle w:val="ListParagraph"/>
        <w:numPr>
          <w:ilvl w:val="1"/>
          <w:numId w:val="16"/>
        </w:numPr>
        <w:tabs>
          <w:tab w:val="left" w:pos="1919"/>
        </w:tabs>
        <w:spacing w:before="251"/>
        <w:ind w:left="480" w:right="552" w:firstLine="720"/>
        <w:jc w:val="both"/>
      </w:pPr>
      <w:r>
        <w:t>(i)</w:t>
      </w:r>
      <w:r>
        <w:rPr>
          <w:spacing w:val="80"/>
        </w:rPr>
        <w:t xml:space="preserve">   </w:t>
      </w:r>
      <w:r>
        <w:t xml:space="preserve">All insurance maintained by Tenant pursuant to this </w:t>
      </w:r>
      <w:r>
        <w:rPr>
          <w:u w:val="single"/>
        </w:rPr>
        <w:t>Article 49</w:t>
      </w:r>
      <w:r>
        <w:t xml:space="preserve"> shall be issued for the</w:t>
      </w:r>
      <w:r>
        <w:rPr>
          <w:spacing w:val="-11"/>
        </w:rPr>
        <w:t xml:space="preserve"> </w:t>
      </w:r>
      <w:r>
        <w:t>benefit</w:t>
      </w:r>
      <w:r>
        <w:rPr>
          <w:spacing w:val="-11"/>
        </w:rPr>
        <w:t xml:space="preserve"> </w:t>
      </w:r>
      <w:r>
        <w:t>of</w:t>
      </w:r>
      <w:r>
        <w:rPr>
          <w:spacing w:val="-7"/>
        </w:rPr>
        <w:t xml:space="preserve"> </w:t>
      </w:r>
      <w:r>
        <w:t>Landlord</w:t>
      </w:r>
      <w:r>
        <w:rPr>
          <w:spacing w:val="-8"/>
        </w:rPr>
        <w:t xml:space="preserve"> </w:t>
      </w:r>
      <w:r>
        <w:t>(and</w:t>
      </w:r>
      <w:r>
        <w:rPr>
          <w:spacing w:val="-8"/>
        </w:rPr>
        <w:t xml:space="preserve"> </w:t>
      </w:r>
      <w:r>
        <w:t>each</w:t>
      </w:r>
      <w:r>
        <w:rPr>
          <w:spacing w:val="-12"/>
        </w:rPr>
        <w:t xml:space="preserve"> </w:t>
      </w:r>
      <w:r>
        <w:t>member</w:t>
      </w:r>
      <w:r>
        <w:rPr>
          <w:spacing w:val="-7"/>
        </w:rPr>
        <w:t xml:space="preserve"> </w:t>
      </w:r>
      <w:r>
        <w:t>thereof)</w:t>
      </w:r>
      <w:r>
        <w:rPr>
          <w:spacing w:val="-11"/>
        </w:rPr>
        <w:t xml:space="preserve"> </w:t>
      </w:r>
      <w:r>
        <w:t>and</w:t>
      </w:r>
      <w:r>
        <w:rPr>
          <w:spacing w:val="-8"/>
        </w:rPr>
        <w:t xml:space="preserve"> </w:t>
      </w:r>
      <w:r>
        <w:t>Tenant</w:t>
      </w:r>
      <w:r>
        <w:rPr>
          <w:spacing w:val="-11"/>
        </w:rPr>
        <w:t xml:space="preserve"> </w:t>
      </w:r>
      <w:r>
        <w:t>and,</w:t>
      </w:r>
      <w:r>
        <w:rPr>
          <w:spacing w:val="-9"/>
        </w:rPr>
        <w:t xml:space="preserve"> </w:t>
      </w:r>
      <w:r>
        <w:t>unless</w:t>
      </w:r>
      <w:r>
        <w:rPr>
          <w:spacing w:val="-7"/>
        </w:rPr>
        <w:t xml:space="preserve"> </w:t>
      </w:r>
      <w:r>
        <w:t>Landlord</w:t>
      </w:r>
      <w:r>
        <w:rPr>
          <w:spacing w:val="-8"/>
        </w:rPr>
        <w:t xml:space="preserve"> </w:t>
      </w:r>
      <w:r>
        <w:t>otherwise</w:t>
      </w:r>
      <w:r>
        <w:rPr>
          <w:spacing w:val="-11"/>
        </w:rPr>
        <w:t xml:space="preserve"> </w:t>
      </w:r>
      <w:r>
        <w:t>requests,</w:t>
      </w:r>
      <w:r>
        <w:rPr>
          <w:spacing w:val="-9"/>
        </w:rPr>
        <w:t xml:space="preserve"> </w:t>
      </w:r>
      <w:r>
        <w:t>the Superior</w:t>
      </w:r>
      <w:r>
        <w:rPr>
          <w:spacing w:val="-3"/>
        </w:rPr>
        <w:t xml:space="preserve"> </w:t>
      </w:r>
      <w:r>
        <w:t>Lessor and the Superior</w:t>
      </w:r>
      <w:r>
        <w:rPr>
          <w:spacing w:val="-3"/>
        </w:rPr>
        <w:t xml:space="preserve"> </w:t>
      </w:r>
      <w:r>
        <w:t>Mortgagee,</w:t>
      </w:r>
      <w:r>
        <w:rPr>
          <w:spacing w:val="-1"/>
        </w:rPr>
        <w:t xml:space="preserve"> </w:t>
      </w:r>
      <w:r>
        <w:t>as</w:t>
      </w:r>
      <w:r>
        <w:rPr>
          <w:spacing w:val="-3"/>
        </w:rPr>
        <w:t xml:space="preserve"> </w:t>
      </w:r>
      <w:r>
        <w:t>their</w:t>
      </w:r>
      <w:r>
        <w:rPr>
          <w:spacing w:val="-3"/>
        </w:rPr>
        <w:t xml:space="preserve"> </w:t>
      </w:r>
      <w:r>
        <w:t>respective</w:t>
      </w:r>
      <w:r>
        <w:rPr>
          <w:spacing w:val="-3"/>
        </w:rPr>
        <w:t xml:space="preserve"> </w:t>
      </w:r>
      <w:r>
        <w:t>interests</w:t>
      </w:r>
      <w:r>
        <w:rPr>
          <w:spacing w:val="-3"/>
        </w:rPr>
        <w:t xml:space="preserve"> </w:t>
      </w:r>
      <w:r>
        <w:t>may</w:t>
      </w:r>
      <w:r>
        <w:rPr>
          <w:spacing w:val="-3"/>
        </w:rPr>
        <w:t xml:space="preserve"> </w:t>
      </w:r>
      <w:r>
        <w:t>appear, and shall contain an endorsement</w:t>
      </w:r>
      <w:r>
        <w:rPr>
          <w:spacing w:val="-14"/>
        </w:rPr>
        <w:t xml:space="preserve"> </w:t>
      </w:r>
      <w:r>
        <w:t>that</w:t>
      </w:r>
      <w:r>
        <w:rPr>
          <w:spacing w:val="-14"/>
        </w:rPr>
        <w:t xml:space="preserve"> </w:t>
      </w:r>
      <w:r>
        <w:t>each</w:t>
      </w:r>
      <w:r>
        <w:rPr>
          <w:spacing w:val="-14"/>
        </w:rPr>
        <w:t xml:space="preserve"> </w:t>
      </w:r>
      <w:r>
        <w:t>of</w:t>
      </w:r>
      <w:r>
        <w:rPr>
          <w:spacing w:val="-13"/>
        </w:rPr>
        <w:t xml:space="preserve"> </w:t>
      </w:r>
      <w:r>
        <w:t>the</w:t>
      </w:r>
      <w:r>
        <w:rPr>
          <w:spacing w:val="-14"/>
        </w:rPr>
        <w:t xml:space="preserve"> </w:t>
      </w:r>
      <w:r>
        <w:t>Additional</w:t>
      </w:r>
      <w:r>
        <w:rPr>
          <w:spacing w:val="-14"/>
        </w:rPr>
        <w:t xml:space="preserve"> </w:t>
      </w:r>
      <w:r>
        <w:t>Insureds</w:t>
      </w:r>
      <w:r>
        <w:rPr>
          <w:spacing w:val="-14"/>
        </w:rPr>
        <w:t xml:space="preserve"> </w:t>
      </w:r>
      <w:r>
        <w:t>(as</w:t>
      </w:r>
      <w:r>
        <w:rPr>
          <w:spacing w:val="-13"/>
        </w:rPr>
        <w:t xml:space="preserve"> </w:t>
      </w:r>
      <w:r>
        <w:t>hereinafter</w:t>
      </w:r>
      <w:r>
        <w:rPr>
          <w:spacing w:val="-14"/>
        </w:rPr>
        <w:t xml:space="preserve"> </w:t>
      </w:r>
      <w:r>
        <w:t>defined)</w:t>
      </w:r>
      <w:r>
        <w:rPr>
          <w:spacing w:val="-14"/>
        </w:rPr>
        <w:t xml:space="preserve"> </w:t>
      </w:r>
      <w:r>
        <w:t>be</w:t>
      </w:r>
      <w:r>
        <w:rPr>
          <w:spacing w:val="-14"/>
        </w:rPr>
        <w:t xml:space="preserve"> </w:t>
      </w:r>
      <w:r>
        <w:t>named</w:t>
      </w:r>
      <w:r>
        <w:rPr>
          <w:spacing w:val="-12"/>
        </w:rPr>
        <w:t xml:space="preserve"> </w:t>
      </w:r>
      <w:r>
        <w:t>as</w:t>
      </w:r>
      <w:r>
        <w:rPr>
          <w:spacing w:val="-11"/>
        </w:rPr>
        <w:t xml:space="preserve"> </w:t>
      </w:r>
      <w:r>
        <w:t>an</w:t>
      </w:r>
      <w:r>
        <w:rPr>
          <w:spacing w:val="-14"/>
        </w:rPr>
        <w:t xml:space="preserve"> </w:t>
      </w:r>
      <w:r>
        <w:t>additional</w:t>
      </w:r>
      <w:r>
        <w:rPr>
          <w:spacing w:val="-14"/>
        </w:rPr>
        <w:t xml:space="preserve"> </w:t>
      </w:r>
      <w:r>
        <w:t>insured, and shall be entitled to recover under said policies for any loss or damage occasioned to it, its agents, employees, contractors, directors, shareholders, members, partners and principals (disclosed and undisclosed)</w:t>
      </w:r>
      <w:r>
        <w:rPr>
          <w:spacing w:val="-5"/>
        </w:rPr>
        <w:t xml:space="preserve"> </w:t>
      </w:r>
      <w:r>
        <w:t>by</w:t>
      </w:r>
      <w:r>
        <w:rPr>
          <w:spacing w:val="-6"/>
        </w:rPr>
        <w:t xml:space="preserve"> </w:t>
      </w:r>
      <w:r>
        <w:t>reason</w:t>
      </w:r>
      <w:r>
        <w:rPr>
          <w:spacing w:val="-5"/>
        </w:rPr>
        <w:t xml:space="preserve"> </w:t>
      </w:r>
      <w:r>
        <w:t>of</w:t>
      </w:r>
      <w:r>
        <w:rPr>
          <w:spacing w:val="-1"/>
        </w:rPr>
        <w:t xml:space="preserve"> </w:t>
      </w:r>
      <w:r>
        <w:t>the</w:t>
      </w:r>
      <w:r>
        <w:rPr>
          <w:spacing w:val="-5"/>
        </w:rPr>
        <w:t xml:space="preserve"> </w:t>
      </w:r>
      <w:r>
        <w:t>negligence</w:t>
      </w:r>
      <w:r>
        <w:rPr>
          <w:spacing w:val="-5"/>
        </w:rPr>
        <w:t xml:space="preserve"> </w:t>
      </w:r>
      <w:r>
        <w:t>of</w:t>
      </w:r>
      <w:r>
        <w:rPr>
          <w:spacing w:val="-5"/>
        </w:rPr>
        <w:t xml:space="preserve"> </w:t>
      </w:r>
      <w:r>
        <w:t>Tenant,</w:t>
      </w:r>
      <w:r>
        <w:rPr>
          <w:spacing w:val="-2"/>
        </w:rPr>
        <w:t xml:space="preserve"> </w:t>
      </w:r>
      <w:r>
        <w:t>its</w:t>
      </w:r>
      <w:r>
        <w:rPr>
          <w:spacing w:val="-5"/>
        </w:rPr>
        <w:t xml:space="preserve"> </w:t>
      </w:r>
      <w:r>
        <w:t>servants,</w:t>
      </w:r>
      <w:r>
        <w:rPr>
          <w:spacing w:val="-2"/>
        </w:rPr>
        <w:t xml:space="preserve"> </w:t>
      </w:r>
      <w:r>
        <w:t>agents,</w:t>
      </w:r>
      <w:r>
        <w:rPr>
          <w:spacing w:val="-2"/>
        </w:rPr>
        <w:t xml:space="preserve"> </w:t>
      </w:r>
      <w:r>
        <w:t>employees</w:t>
      </w:r>
      <w:r>
        <w:rPr>
          <w:spacing w:val="-5"/>
        </w:rPr>
        <w:t xml:space="preserve"> </w:t>
      </w:r>
      <w:r>
        <w:t>and</w:t>
      </w:r>
      <w:r>
        <w:rPr>
          <w:spacing w:val="-1"/>
        </w:rPr>
        <w:t xml:space="preserve"> </w:t>
      </w:r>
      <w:r>
        <w:t>contractors.</w:t>
      </w:r>
      <w:r>
        <w:rPr>
          <w:spacing w:val="40"/>
        </w:rPr>
        <w:t xml:space="preserve"> </w:t>
      </w:r>
      <w:r>
        <w:t>In</w:t>
      </w:r>
      <w:r>
        <w:rPr>
          <w:spacing w:val="-6"/>
        </w:rPr>
        <w:t xml:space="preserve"> </w:t>
      </w:r>
      <w:r>
        <w:t>the case</w:t>
      </w:r>
      <w:r>
        <w:rPr>
          <w:spacing w:val="-10"/>
        </w:rPr>
        <w:t xml:space="preserve"> </w:t>
      </w:r>
      <w:r>
        <w:t>of</w:t>
      </w:r>
      <w:r>
        <w:rPr>
          <w:spacing w:val="-7"/>
        </w:rPr>
        <w:t xml:space="preserve"> </w:t>
      </w:r>
      <w:r>
        <w:t>insurance</w:t>
      </w:r>
      <w:r>
        <w:rPr>
          <w:spacing w:val="-10"/>
        </w:rPr>
        <w:t xml:space="preserve"> </w:t>
      </w:r>
      <w:r>
        <w:t>against</w:t>
      </w:r>
      <w:r>
        <w:rPr>
          <w:spacing w:val="-10"/>
        </w:rPr>
        <w:t xml:space="preserve"> </w:t>
      </w:r>
      <w:r>
        <w:t>damage</w:t>
      </w:r>
      <w:r>
        <w:rPr>
          <w:spacing w:val="-10"/>
        </w:rPr>
        <w:t xml:space="preserve"> </w:t>
      </w:r>
      <w:r>
        <w:t>by</w:t>
      </w:r>
      <w:r>
        <w:rPr>
          <w:spacing w:val="-11"/>
        </w:rPr>
        <w:t xml:space="preserve"> </w:t>
      </w:r>
      <w:r>
        <w:t>fire</w:t>
      </w:r>
      <w:r>
        <w:rPr>
          <w:spacing w:val="-10"/>
        </w:rPr>
        <w:t xml:space="preserve"> </w:t>
      </w:r>
      <w:r>
        <w:t>or</w:t>
      </w:r>
      <w:r>
        <w:rPr>
          <w:spacing w:val="-10"/>
        </w:rPr>
        <w:t xml:space="preserve"> </w:t>
      </w:r>
      <w:r>
        <w:t>other</w:t>
      </w:r>
      <w:r>
        <w:rPr>
          <w:spacing w:val="-10"/>
        </w:rPr>
        <w:t xml:space="preserve"> </w:t>
      </w:r>
      <w:r>
        <w:t>casualty,</w:t>
      </w:r>
      <w:r>
        <w:rPr>
          <w:spacing w:val="-9"/>
        </w:rPr>
        <w:t xml:space="preserve"> </w:t>
      </w:r>
      <w:r>
        <w:t>the</w:t>
      </w:r>
      <w:r>
        <w:rPr>
          <w:spacing w:val="-10"/>
        </w:rPr>
        <w:t xml:space="preserve"> </w:t>
      </w:r>
      <w:r>
        <w:t>policy</w:t>
      </w:r>
      <w:r>
        <w:rPr>
          <w:spacing w:val="-11"/>
        </w:rPr>
        <w:t xml:space="preserve"> </w:t>
      </w:r>
      <w:r>
        <w:t>or</w:t>
      </w:r>
      <w:r>
        <w:rPr>
          <w:spacing w:val="-10"/>
        </w:rPr>
        <w:t xml:space="preserve"> </w:t>
      </w:r>
      <w:r>
        <w:t>policies</w:t>
      </w:r>
      <w:r>
        <w:rPr>
          <w:spacing w:val="-10"/>
        </w:rPr>
        <w:t xml:space="preserve"> </w:t>
      </w:r>
      <w:r>
        <w:t>shall</w:t>
      </w:r>
      <w:r>
        <w:rPr>
          <w:spacing w:val="-10"/>
        </w:rPr>
        <w:t xml:space="preserve"> </w:t>
      </w:r>
      <w:r>
        <w:t>provide</w:t>
      </w:r>
      <w:r>
        <w:rPr>
          <w:spacing w:val="-7"/>
        </w:rPr>
        <w:t xml:space="preserve"> </w:t>
      </w:r>
      <w:r>
        <w:t>that</w:t>
      </w:r>
      <w:r>
        <w:rPr>
          <w:spacing w:val="-10"/>
        </w:rPr>
        <w:t xml:space="preserve"> </w:t>
      </w:r>
      <w:r>
        <w:t>loss</w:t>
      </w:r>
      <w:r>
        <w:rPr>
          <w:spacing w:val="-10"/>
        </w:rPr>
        <w:t xml:space="preserve"> </w:t>
      </w:r>
      <w:r>
        <w:t>shall be adjusted with Landlord and shall be payable to Landlord, to be held and disbursed as provided in this Lease, or to the Superior Mortgagee under a standard mortgagee clause, or to the Superior Lessor.</w:t>
      </w:r>
      <w:r>
        <w:rPr>
          <w:spacing w:val="40"/>
        </w:rPr>
        <w:t xml:space="preserve"> </w:t>
      </w:r>
      <w:r>
        <w:t>For purposes of this Lease, the term “</w:t>
      </w:r>
      <w:r>
        <w:rPr>
          <w:b/>
        </w:rPr>
        <w:t>Additional Insureds</w:t>
      </w:r>
      <w:r>
        <w:t>” shall mean:</w:t>
      </w:r>
      <w:r>
        <w:rPr>
          <w:spacing w:val="40"/>
        </w:rPr>
        <w:t xml:space="preserve"> </w:t>
      </w:r>
      <w:r>
        <w:t>Landlord, the Superior Lessor, the Superior Mortgagee, 40 Wall Street Member Corp., F&amp;B 40 Wall LLC, Donald J. Trump, The Donald J. Trump Revocable Trust dated April 7, 2014,</w:t>
      </w:r>
      <w:r>
        <w:rPr>
          <w:spacing w:val="-1"/>
        </w:rPr>
        <w:t xml:space="preserve"> </w:t>
      </w:r>
      <w:r>
        <w:t>The Trump Corporation, The Trump Organization, and each of</w:t>
      </w:r>
      <w:r>
        <w:rPr>
          <w:spacing w:val="-9"/>
        </w:rPr>
        <w:t xml:space="preserve"> </w:t>
      </w:r>
      <w:r>
        <w:t>their</w:t>
      </w:r>
      <w:r>
        <w:rPr>
          <w:spacing w:val="-12"/>
        </w:rPr>
        <w:t xml:space="preserve"> </w:t>
      </w:r>
      <w:r>
        <w:t>respective</w:t>
      </w:r>
      <w:r>
        <w:rPr>
          <w:spacing w:val="-12"/>
        </w:rPr>
        <w:t xml:space="preserve"> </w:t>
      </w:r>
      <w:r>
        <w:t>officers,</w:t>
      </w:r>
      <w:r>
        <w:rPr>
          <w:spacing w:val="-10"/>
        </w:rPr>
        <w:t xml:space="preserve"> </w:t>
      </w:r>
      <w:r>
        <w:t>agents,</w:t>
      </w:r>
      <w:r>
        <w:rPr>
          <w:spacing w:val="-10"/>
        </w:rPr>
        <w:t xml:space="preserve"> </w:t>
      </w:r>
      <w:r>
        <w:t>directors,</w:t>
      </w:r>
      <w:r>
        <w:rPr>
          <w:spacing w:val="-10"/>
        </w:rPr>
        <w:t xml:space="preserve"> </w:t>
      </w:r>
      <w:r>
        <w:t>employees,</w:t>
      </w:r>
      <w:r>
        <w:rPr>
          <w:spacing w:val="-10"/>
        </w:rPr>
        <w:t xml:space="preserve"> </w:t>
      </w:r>
      <w:r>
        <w:t>servants,</w:t>
      </w:r>
      <w:r>
        <w:rPr>
          <w:spacing w:val="-10"/>
        </w:rPr>
        <w:t xml:space="preserve"> </w:t>
      </w:r>
      <w:r>
        <w:t>partners,</w:t>
      </w:r>
      <w:r>
        <w:rPr>
          <w:spacing w:val="-10"/>
        </w:rPr>
        <w:t xml:space="preserve"> </w:t>
      </w:r>
      <w:r>
        <w:t>members,</w:t>
      </w:r>
      <w:r>
        <w:rPr>
          <w:spacing w:val="-10"/>
        </w:rPr>
        <w:t xml:space="preserve"> </w:t>
      </w:r>
      <w:r>
        <w:t>shareholders</w:t>
      </w:r>
      <w:r>
        <w:rPr>
          <w:spacing w:val="-12"/>
        </w:rPr>
        <w:t xml:space="preserve"> </w:t>
      </w:r>
      <w:r>
        <w:t>and</w:t>
      </w:r>
      <w:r>
        <w:rPr>
          <w:spacing w:val="-10"/>
        </w:rPr>
        <w:t xml:space="preserve"> </w:t>
      </w:r>
      <w:r>
        <w:t>any and all related companies.</w:t>
      </w:r>
    </w:p>
    <w:p w14:paraId="55FC1230" w14:textId="77777777" w:rsidR="00FE5876" w:rsidRDefault="00FE5876">
      <w:pPr>
        <w:pStyle w:val="BodyText"/>
      </w:pPr>
    </w:p>
    <w:p w14:paraId="42529547" w14:textId="77777777" w:rsidR="00FE5876" w:rsidRDefault="00EF798B">
      <w:pPr>
        <w:pStyle w:val="BodyText"/>
        <w:ind w:left="480" w:right="555" w:firstLine="1440"/>
        <w:jc w:val="both"/>
      </w:pPr>
      <w:r>
        <w:t>(ii)</w:t>
      </w:r>
      <w:r>
        <w:rPr>
          <w:spacing w:val="40"/>
        </w:rPr>
        <w:t xml:space="preserve">  </w:t>
      </w:r>
      <w:r>
        <w:t xml:space="preserve">In addition, all insurance maintained by Tenant pursuant to this </w:t>
      </w:r>
      <w:r>
        <w:rPr>
          <w:u w:val="single"/>
        </w:rPr>
        <w:t>Article 49</w:t>
      </w:r>
      <w:r>
        <w:t xml:space="preserve"> shall provide</w:t>
      </w:r>
      <w:r>
        <w:rPr>
          <w:spacing w:val="-7"/>
        </w:rPr>
        <w:t xml:space="preserve"> </w:t>
      </w:r>
      <w:r>
        <w:t>that</w:t>
      </w:r>
      <w:r>
        <w:rPr>
          <w:spacing w:val="-7"/>
        </w:rPr>
        <w:t xml:space="preserve"> </w:t>
      </w:r>
      <w:r>
        <w:t>any</w:t>
      </w:r>
      <w:r>
        <w:rPr>
          <w:spacing w:val="-8"/>
        </w:rPr>
        <w:t xml:space="preserve"> </w:t>
      </w:r>
      <w:r>
        <w:t>loss</w:t>
      </w:r>
      <w:r>
        <w:rPr>
          <w:spacing w:val="-7"/>
        </w:rPr>
        <w:t xml:space="preserve"> </w:t>
      </w:r>
      <w:r>
        <w:t>shall</w:t>
      </w:r>
      <w:r>
        <w:rPr>
          <w:spacing w:val="-7"/>
        </w:rPr>
        <w:t xml:space="preserve"> </w:t>
      </w:r>
      <w:r>
        <w:t>be</w:t>
      </w:r>
      <w:r>
        <w:rPr>
          <w:spacing w:val="-7"/>
        </w:rPr>
        <w:t xml:space="preserve"> </w:t>
      </w:r>
      <w:r>
        <w:t>payable</w:t>
      </w:r>
      <w:r>
        <w:rPr>
          <w:spacing w:val="-7"/>
        </w:rPr>
        <w:t xml:space="preserve"> </w:t>
      </w:r>
      <w:r>
        <w:t>to</w:t>
      </w:r>
      <w:r>
        <w:rPr>
          <w:spacing w:val="-4"/>
        </w:rPr>
        <w:t xml:space="preserve"> </w:t>
      </w:r>
      <w:r>
        <w:t>Landlord</w:t>
      </w:r>
      <w:r>
        <w:rPr>
          <w:spacing w:val="-4"/>
        </w:rPr>
        <w:t xml:space="preserve"> </w:t>
      </w:r>
      <w:r>
        <w:t>notwithstanding</w:t>
      </w:r>
      <w:r>
        <w:rPr>
          <w:spacing w:val="-4"/>
        </w:rPr>
        <w:t xml:space="preserve"> </w:t>
      </w:r>
      <w:r>
        <w:t>any</w:t>
      </w:r>
      <w:r>
        <w:rPr>
          <w:spacing w:val="-8"/>
        </w:rPr>
        <w:t xml:space="preserve"> </w:t>
      </w:r>
      <w:r>
        <w:t>act</w:t>
      </w:r>
      <w:r>
        <w:rPr>
          <w:spacing w:val="-7"/>
        </w:rPr>
        <w:t xml:space="preserve"> </w:t>
      </w:r>
      <w:r>
        <w:t>or</w:t>
      </w:r>
      <w:r>
        <w:rPr>
          <w:spacing w:val="-7"/>
        </w:rPr>
        <w:t xml:space="preserve"> </w:t>
      </w:r>
      <w:r>
        <w:t>failure</w:t>
      </w:r>
      <w:r>
        <w:rPr>
          <w:spacing w:val="-7"/>
        </w:rPr>
        <w:t xml:space="preserve"> </w:t>
      </w:r>
      <w:r>
        <w:t>to</w:t>
      </w:r>
      <w:r>
        <w:rPr>
          <w:spacing w:val="-4"/>
        </w:rPr>
        <w:t xml:space="preserve"> </w:t>
      </w:r>
      <w:r>
        <w:t>act</w:t>
      </w:r>
      <w:r>
        <w:rPr>
          <w:spacing w:val="-7"/>
        </w:rPr>
        <w:t xml:space="preserve"> </w:t>
      </w:r>
      <w:r>
        <w:t>or</w:t>
      </w:r>
      <w:r>
        <w:rPr>
          <w:spacing w:val="-7"/>
        </w:rPr>
        <w:t xml:space="preserve"> </w:t>
      </w:r>
      <w:r>
        <w:t>negligence</w:t>
      </w:r>
      <w:r>
        <w:rPr>
          <w:spacing w:val="-7"/>
        </w:rPr>
        <w:t xml:space="preserve"> </w:t>
      </w:r>
      <w:r>
        <w:t>of Landlord, Tenant or any other person, and shall provide that no cancellation, reduction in amount or material</w:t>
      </w:r>
      <w:r>
        <w:rPr>
          <w:spacing w:val="-7"/>
        </w:rPr>
        <w:t xml:space="preserve"> </w:t>
      </w:r>
      <w:r>
        <w:t>change</w:t>
      </w:r>
      <w:r>
        <w:rPr>
          <w:spacing w:val="-7"/>
        </w:rPr>
        <w:t xml:space="preserve"> </w:t>
      </w:r>
      <w:r>
        <w:t>in</w:t>
      </w:r>
      <w:r>
        <w:rPr>
          <w:spacing w:val="-8"/>
        </w:rPr>
        <w:t xml:space="preserve"> </w:t>
      </w:r>
      <w:r>
        <w:t>coverage</w:t>
      </w:r>
      <w:r>
        <w:rPr>
          <w:spacing w:val="-7"/>
        </w:rPr>
        <w:t xml:space="preserve"> </w:t>
      </w:r>
      <w:r>
        <w:t>thereof</w:t>
      </w:r>
      <w:r>
        <w:rPr>
          <w:spacing w:val="-3"/>
        </w:rPr>
        <w:t xml:space="preserve"> </w:t>
      </w:r>
      <w:r>
        <w:t>will</w:t>
      </w:r>
      <w:r>
        <w:rPr>
          <w:spacing w:val="-7"/>
        </w:rPr>
        <w:t xml:space="preserve"> </w:t>
      </w:r>
      <w:r>
        <w:t>be</w:t>
      </w:r>
      <w:r>
        <w:rPr>
          <w:spacing w:val="-7"/>
        </w:rPr>
        <w:t xml:space="preserve"> </w:t>
      </w:r>
      <w:r>
        <w:t>effective</w:t>
      </w:r>
      <w:r>
        <w:rPr>
          <w:spacing w:val="-3"/>
        </w:rPr>
        <w:t xml:space="preserve"> </w:t>
      </w:r>
      <w:r>
        <w:t>until</w:t>
      </w:r>
      <w:r>
        <w:rPr>
          <w:spacing w:val="-7"/>
        </w:rPr>
        <w:t xml:space="preserve"> </w:t>
      </w:r>
      <w:r>
        <w:t>at</w:t>
      </w:r>
      <w:r>
        <w:rPr>
          <w:spacing w:val="-7"/>
        </w:rPr>
        <w:t xml:space="preserve"> </w:t>
      </w:r>
      <w:r>
        <w:t>least</w:t>
      </w:r>
      <w:r>
        <w:rPr>
          <w:spacing w:val="-7"/>
        </w:rPr>
        <w:t xml:space="preserve"> </w:t>
      </w:r>
      <w:r>
        <w:t>thirty</w:t>
      </w:r>
      <w:r>
        <w:rPr>
          <w:spacing w:val="-8"/>
        </w:rPr>
        <w:t xml:space="preserve"> </w:t>
      </w:r>
      <w:r>
        <w:t>(30)</w:t>
      </w:r>
      <w:r>
        <w:rPr>
          <w:spacing w:val="-7"/>
        </w:rPr>
        <w:t xml:space="preserve"> </w:t>
      </w:r>
      <w:r>
        <w:t>days</w:t>
      </w:r>
      <w:r>
        <w:rPr>
          <w:spacing w:val="-7"/>
        </w:rPr>
        <w:t xml:space="preserve"> </w:t>
      </w:r>
      <w:r>
        <w:t>after</w:t>
      </w:r>
      <w:r>
        <w:rPr>
          <w:spacing w:val="-3"/>
        </w:rPr>
        <w:t xml:space="preserve"> </w:t>
      </w:r>
      <w:r>
        <w:t>receipt</w:t>
      </w:r>
      <w:r>
        <w:rPr>
          <w:spacing w:val="-7"/>
        </w:rPr>
        <w:t xml:space="preserve"> </w:t>
      </w:r>
      <w:r>
        <w:t>by</w:t>
      </w:r>
      <w:r>
        <w:rPr>
          <w:spacing w:val="-8"/>
        </w:rPr>
        <w:t xml:space="preserve"> </w:t>
      </w:r>
      <w:r>
        <w:t>Landlord of written notice thereof (but failure thereof shall not be a default hereunder), and shall be satisfactory to Landlord,</w:t>
      </w:r>
      <w:r>
        <w:rPr>
          <w:spacing w:val="41"/>
        </w:rPr>
        <w:t xml:space="preserve"> </w:t>
      </w:r>
      <w:r>
        <w:t>acting</w:t>
      </w:r>
      <w:r>
        <w:rPr>
          <w:spacing w:val="39"/>
        </w:rPr>
        <w:t xml:space="preserve"> </w:t>
      </w:r>
      <w:r>
        <w:t>reasonably,</w:t>
      </w:r>
      <w:r>
        <w:rPr>
          <w:spacing w:val="43"/>
        </w:rPr>
        <w:t xml:space="preserve"> </w:t>
      </w:r>
      <w:r>
        <w:t>in</w:t>
      </w:r>
      <w:r>
        <w:rPr>
          <w:spacing w:val="41"/>
        </w:rPr>
        <w:t xml:space="preserve"> </w:t>
      </w:r>
      <w:r>
        <w:t>all</w:t>
      </w:r>
      <w:r>
        <w:rPr>
          <w:spacing w:val="40"/>
        </w:rPr>
        <w:t xml:space="preserve"> </w:t>
      </w:r>
      <w:r>
        <w:t>other</w:t>
      </w:r>
      <w:r>
        <w:rPr>
          <w:spacing w:val="41"/>
        </w:rPr>
        <w:t xml:space="preserve"> </w:t>
      </w:r>
      <w:r>
        <w:t>respects.</w:t>
      </w:r>
      <w:r>
        <w:rPr>
          <w:spacing w:val="42"/>
        </w:rPr>
        <w:t xml:space="preserve">  </w:t>
      </w:r>
      <w:r>
        <w:t>Tenant</w:t>
      </w:r>
      <w:r>
        <w:rPr>
          <w:spacing w:val="41"/>
        </w:rPr>
        <w:t xml:space="preserve"> </w:t>
      </w:r>
      <w:r>
        <w:t>shall</w:t>
      </w:r>
      <w:r>
        <w:rPr>
          <w:spacing w:val="41"/>
        </w:rPr>
        <w:t xml:space="preserve"> </w:t>
      </w:r>
      <w:r>
        <w:t>procure</w:t>
      </w:r>
      <w:r>
        <w:rPr>
          <w:spacing w:val="40"/>
        </w:rPr>
        <w:t xml:space="preserve"> </w:t>
      </w:r>
      <w:r>
        <w:t>an</w:t>
      </w:r>
      <w:r>
        <w:rPr>
          <w:spacing w:val="40"/>
        </w:rPr>
        <w:t xml:space="preserve"> </w:t>
      </w:r>
      <w:r>
        <w:t>appropriate</w:t>
      </w:r>
      <w:r>
        <w:rPr>
          <w:spacing w:val="44"/>
        </w:rPr>
        <w:t xml:space="preserve"> </w:t>
      </w:r>
      <w:r>
        <w:t>clause</w:t>
      </w:r>
      <w:r>
        <w:rPr>
          <w:spacing w:val="40"/>
        </w:rPr>
        <w:t xml:space="preserve"> </w:t>
      </w:r>
      <w:r>
        <w:t>in,</w:t>
      </w:r>
      <w:r>
        <w:rPr>
          <w:spacing w:val="44"/>
        </w:rPr>
        <w:t xml:space="preserve"> </w:t>
      </w:r>
      <w:r>
        <w:rPr>
          <w:spacing w:val="-5"/>
        </w:rPr>
        <w:t>or</w:t>
      </w:r>
    </w:p>
    <w:p w14:paraId="75359676" w14:textId="77777777" w:rsidR="00FE5876" w:rsidRDefault="00FE5876">
      <w:pPr>
        <w:jc w:val="both"/>
        <w:sectPr w:rsidR="00FE5876">
          <w:pgSz w:w="12240" w:h="15840"/>
          <w:pgMar w:top="1360" w:right="880" w:bottom="1200" w:left="960" w:header="0" w:footer="1018" w:gutter="0"/>
          <w:cols w:space="720"/>
        </w:sectPr>
      </w:pPr>
    </w:p>
    <w:p w14:paraId="23DA2C9F" w14:textId="77777777" w:rsidR="00FE5876" w:rsidRDefault="00EF798B">
      <w:pPr>
        <w:pStyle w:val="BodyText"/>
        <w:spacing w:before="74"/>
        <w:ind w:left="479" w:right="560"/>
        <w:jc w:val="both"/>
      </w:pPr>
      <w:r>
        <w:t>endorsement to, all property insurance policies whereby the insurance company waives subrogation or consents</w:t>
      </w:r>
      <w:r>
        <w:rPr>
          <w:spacing w:val="-12"/>
        </w:rPr>
        <w:t xml:space="preserve"> </w:t>
      </w:r>
      <w:r>
        <w:t>to</w:t>
      </w:r>
      <w:r>
        <w:rPr>
          <w:spacing w:val="-10"/>
        </w:rPr>
        <w:t xml:space="preserve"> </w:t>
      </w:r>
      <w:r>
        <w:t>a</w:t>
      </w:r>
      <w:r>
        <w:rPr>
          <w:spacing w:val="-12"/>
        </w:rPr>
        <w:t xml:space="preserve"> </w:t>
      </w:r>
      <w:r>
        <w:t>waiver</w:t>
      </w:r>
      <w:r>
        <w:rPr>
          <w:spacing w:val="-12"/>
        </w:rPr>
        <w:t xml:space="preserve"> </w:t>
      </w:r>
      <w:r>
        <w:t>of</w:t>
      </w:r>
      <w:r>
        <w:rPr>
          <w:spacing w:val="-9"/>
        </w:rPr>
        <w:t xml:space="preserve"> </w:t>
      </w:r>
      <w:r>
        <w:t>right</w:t>
      </w:r>
      <w:r>
        <w:rPr>
          <w:spacing w:val="-12"/>
        </w:rPr>
        <w:t xml:space="preserve"> </w:t>
      </w:r>
      <w:r>
        <w:t>of</w:t>
      </w:r>
      <w:r>
        <w:rPr>
          <w:spacing w:val="-9"/>
        </w:rPr>
        <w:t xml:space="preserve"> </w:t>
      </w:r>
      <w:r>
        <w:t>recovery</w:t>
      </w:r>
      <w:r>
        <w:rPr>
          <w:spacing w:val="-12"/>
        </w:rPr>
        <w:t xml:space="preserve"> </w:t>
      </w:r>
      <w:r>
        <w:t>and</w:t>
      </w:r>
      <w:r>
        <w:rPr>
          <w:spacing w:val="-10"/>
        </w:rPr>
        <w:t xml:space="preserve"> </w:t>
      </w:r>
      <w:r>
        <w:t>shall</w:t>
      </w:r>
      <w:r>
        <w:rPr>
          <w:spacing w:val="-12"/>
        </w:rPr>
        <w:t xml:space="preserve"> </w:t>
      </w:r>
      <w:r>
        <w:t>promptly</w:t>
      </w:r>
      <w:r>
        <w:rPr>
          <w:spacing w:val="-13"/>
        </w:rPr>
        <w:t xml:space="preserve"> </w:t>
      </w:r>
      <w:r>
        <w:t>deliver</w:t>
      </w:r>
      <w:r>
        <w:rPr>
          <w:spacing w:val="-12"/>
        </w:rPr>
        <w:t xml:space="preserve"> </w:t>
      </w:r>
      <w:r>
        <w:t>evidence</w:t>
      </w:r>
      <w:r>
        <w:rPr>
          <w:spacing w:val="-12"/>
        </w:rPr>
        <w:t xml:space="preserve"> </w:t>
      </w:r>
      <w:r>
        <w:t>thereof</w:t>
      </w:r>
      <w:r>
        <w:rPr>
          <w:spacing w:val="-9"/>
        </w:rPr>
        <w:t xml:space="preserve"> </w:t>
      </w:r>
      <w:r>
        <w:t>to</w:t>
      </w:r>
      <w:r>
        <w:rPr>
          <w:spacing w:val="-13"/>
        </w:rPr>
        <w:t xml:space="preserve"> </w:t>
      </w:r>
      <w:r>
        <w:t>Landlord.</w:t>
      </w:r>
      <w:r>
        <w:rPr>
          <w:spacing w:val="34"/>
        </w:rPr>
        <w:t xml:space="preserve"> </w:t>
      </w:r>
      <w:r>
        <w:t>Landlord shall</w:t>
      </w:r>
      <w:r>
        <w:rPr>
          <w:spacing w:val="-9"/>
        </w:rPr>
        <w:t xml:space="preserve"> </w:t>
      </w:r>
      <w:r>
        <w:t>obtain</w:t>
      </w:r>
      <w:r>
        <w:rPr>
          <w:spacing w:val="-10"/>
        </w:rPr>
        <w:t xml:space="preserve"> </w:t>
      </w:r>
      <w:r>
        <w:t>a</w:t>
      </w:r>
      <w:r>
        <w:rPr>
          <w:spacing w:val="-9"/>
        </w:rPr>
        <w:t xml:space="preserve"> </w:t>
      </w:r>
      <w:r>
        <w:t>similar</w:t>
      </w:r>
      <w:r>
        <w:rPr>
          <w:spacing w:val="-9"/>
        </w:rPr>
        <w:t xml:space="preserve"> </w:t>
      </w:r>
      <w:r>
        <w:t>waiver</w:t>
      </w:r>
      <w:r>
        <w:rPr>
          <w:spacing w:val="-9"/>
        </w:rPr>
        <w:t xml:space="preserve"> </w:t>
      </w:r>
      <w:r>
        <w:t>of</w:t>
      </w:r>
      <w:r>
        <w:rPr>
          <w:spacing w:val="-9"/>
        </w:rPr>
        <w:t xml:space="preserve"> </w:t>
      </w:r>
      <w:r>
        <w:t>subrogation</w:t>
      </w:r>
      <w:r>
        <w:rPr>
          <w:spacing w:val="-10"/>
        </w:rPr>
        <w:t xml:space="preserve"> </w:t>
      </w:r>
      <w:r>
        <w:t>in</w:t>
      </w:r>
      <w:r>
        <w:rPr>
          <w:spacing w:val="-10"/>
        </w:rPr>
        <w:t xml:space="preserve"> </w:t>
      </w:r>
      <w:r>
        <w:t>favor</w:t>
      </w:r>
      <w:r>
        <w:rPr>
          <w:spacing w:val="-9"/>
        </w:rPr>
        <w:t xml:space="preserve"> </w:t>
      </w:r>
      <w:r>
        <w:t>of</w:t>
      </w:r>
      <w:r>
        <w:rPr>
          <w:spacing w:val="-5"/>
        </w:rPr>
        <w:t xml:space="preserve"> </w:t>
      </w:r>
      <w:r>
        <w:t>Tenant</w:t>
      </w:r>
      <w:r>
        <w:rPr>
          <w:spacing w:val="-9"/>
        </w:rPr>
        <w:t xml:space="preserve"> </w:t>
      </w:r>
      <w:r>
        <w:t>from</w:t>
      </w:r>
      <w:r>
        <w:rPr>
          <w:spacing w:val="-7"/>
        </w:rPr>
        <w:t xml:space="preserve"> </w:t>
      </w:r>
      <w:r>
        <w:t>Landlord’s</w:t>
      </w:r>
      <w:r>
        <w:rPr>
          <w:spacing w:val="-9"/>
        </w:rPr>
        <w:t xml:space="preserve"> </w:t>
      </w:r>
      <w:r>
        <w:t>property</w:t>
      </w:r>
      <w:r>
        <w:rPr>
          <w:spacing w:val="-10"/>
        </w:rPr>
        <w:t xml:space="preserve"> </w:t>
      </w:r>
      <w:r>
        <w:t>insurance</w:t>
      </w:r>
      <w:r>
        <w:rPr>
          <w:spacing w:val="-9"/>
        </w:rPr>
        <w:t xml:space="preserve"> </w:t>
      </w:r>
      <w:r>
        <w:t>carriers. Notwithstanding</w:t>
      </w:r>
      <w:r>
        <w:rPr>
          <w:spacing w:val="-1"/>
        </w:rPr>
        <w:t xml:space="preserve"> </w:t>
      </w:r>
      <w:r>
        <w:t>anything</w:t>
      </w:r>
      <w:r>
        <w:rPr>
          <w:spacing w:val="-1"/>
        </w:rPr>
        <w:t xml:space="preserve"> </w:t>
      </w:r>
      <w:r>
        <w:t>to the contrary contained herein, each</w:t>
      </w:r>
      <w:r>
        <w:rPr>
          <w:spacing w:val="-1"/>
        </w:rPr>
        <w:t xml:space="preserve"> </w:t>
      </w:r>
      <w:r>
        <w:t>party hereby</w:t>
      </w:r>
      <w:r>
        <w:rPr>
          <w:spacing w:val="-1"/>
        </w:rPr>
        <w:t xml:space="preserve"> </w:t>
      </w:r>
      <w:r>
        <w:t>waives</w:t>
      </w:r>
      <w:r>
        <w:rPr>
          <w:spacing w:val="-1"/>
        </w:rPr>
        <w:t xml:space="preserve"> </w:t>
      </w:r>
      <w:r>
        <w:t>any and all</w:t>
      </w:r>
      <w:r>
        <w:rPr>
          <w:spacing w:val="-1"/>
        </w:rPr>
        <w:t xml:space="preserve"> </w:t>
      </w:r>
      <w:r>
        <w:t>rights</w:t>
      </w:r>
      <w:r>
        <w:rPr>
          <w:spacing w:val="-1"/>
        </w:rPr>
        <w:t xml:space="preserve"> </w:t>
      </w:r>
      <w:r>
        <w:t>of recovery against the</w:t>
      </w:r>
      <w:r>
        <w:rPr>
          <w:spacing w:val="-3"/>
        </w:rPr>
        <w:t xml:space="preserve"> </w:t>
      </w:r>
      <w:r>
        <w:t>other</w:t>
      </w:r>
      <w:r>
        <w:rPr>
          <w:spacing w:val="-3"/>
        </w:rPr>
        <w:t xml:space="preserve"> </w:t>
      </w:r>
      <w:r>
        <w:t>for</w:t>
      </w:r>
      <w:r>
        <w:rPr>
          <w:spacing w:val="-3"/>
        </w:rPr>
        <w:t xml:space="preserve"> </w:t>
      </w:r>
      <w:r>
        <w:t>injury</w:t>
      </w:r>
      <w:r>
        <w:rPr>
          <w:spacing w:val="-3"/>
        </w:rPr>
        <w:t xml:space="preserve"> </w:t>
      </w:r>
      <w:r>
        <w:t>or</w:t>
      </w:r>
      <w:r>
        <w:rPr>
          <w:spacing w:val="-3"/>
        </w:rPr>
        <w:t xml:space="preserve"> </w:t>
      </w:r>
      <w:r>
        <w:t>loss</w:t>
      </w:r>
      <w:r>
        <w:rPr>
          <w:spacing w:val="-3"/>
        </w:rPr>
        <w:t xml:space="preserve"> </w:t>
      </w:r>
      <w:r>
        <w:t>due</w:t>
      </w:r>
      <w:r>
        <w:rPr>
          <w:spacing w:val="-3"/>
        </w:rPr>
        <w:t xml:space="preserve"> </w:t>
      </w:r>
      <w:r>
        <w:t>to hazards covered by</w:t>
      </w:r>
      <w:r>
        <w:rPr>
          <w:spacing w:val="-3"/>
        </w:rPr>
        <w:t xml:space="preserve"> </w:t>
      </w:r>
      <w:r>
        <w:t>insurance containing such</w:t>
      </w:r>
      <w:r>
        <w:rPr>
          <w:spacing w:val="-3"/>
        </w:rPr>
        <w:t xml:space="preserve"> </w:t>
      </w:r>
      <w:r>
        <w:t>clause</w:t>
      </w:r>
      <w:r>
        <w:rPr>
          <w:spacing w:val="-3"/>
        </w:rPr>
        <w:t xml:space="preserve"> </w:t>
      </w:r>
      <w:r>
        <w:t>or endorsement to the extent of the indemnification received thereunder.</w:t>
      </w:r>
    </w:p>
    <w:p w14:paraId="03EE9E11" w14:textId="77777777" w:rsidR="00FE5876" w:rsidRDefault="00FE5876">
      <w:pPr>
        <w:pStyle w:val="BodyText"/>
        <w:spacing w:before="1"/>
      </w:pPr>
    </w:p>
    <w:p w14:paraId="74329E88" w14:textId="77777777" w:rsidR="00FE5876" w:rsidRDefault="00EF798B">
      <w:pPr>
        <w:pStyle w:val="ListParagraph"/>
        <w:numPr>
          <w:ilvl w:val="1"/>
          <w:numId w:val="16"/>
        </w:numPr>
        <w:tabs>
          <w:tab w:val="left" w:pos="1919"/>
        </w:tabs>
        <w:ind w:left="480" w:right="553" w:firstLine="720"/>
        <w:jc w:val="both"/>
      </w:pPr>
      <w:r>
        <w:t>On</w:t>
      </w:r>
      <w:r>
        <w:rPr>
          <w:spacing w:val="-1"/>
        </w:rPr>
        <w:t xml:space="preserve"> </w:t>
      </w:r>
      <w:r>
        <w:t>or</w:t>
      </w:r>
      <w:r>
        <w:rPr>
          <w:spacing w:val="-4"/>
        </w:rPr>
        <w:t xml:space="preserve"> </w:t>
      </w:r>
      <w:r>
        <w:t>before</w:t>
      </w:r>
      <w:r>
        <w:rPr>
          <w:spacing w:val="-1"/>
        </w:rPr>
        <w:t xml:space="preserve"> </w:t>
      </w:r>
      <w:r>
        <w:t>the</w:t>
      </w:r>
      <w:r>
        <w:rPr>
          <w:spacing w:val="-1"/>
        </w:rPr>
        <w:t xml:space="preserve"> </w:t>
      </w:r>
      <w:r>
        <w:t>Commencement</w:t>
      </w:r>
      <w:r>
        <w:rPr>
          <w:spacing w:val="-1"/>
        </w:rPr>
        <w:t xml:space="preserve"> </w:t>
      </w:r>
      <w:r>
        <w:t>Date, and thereafter</w:t>
      </w:r>
      <w:r>
        <w:rPr>
          <w:spacing w:val="-1"/>
        </w:rPr>
        <w:t xml:space="preserve"> </w:t>
      </w:r>
      <w:r>
        <w:t>not</w:t>
      </w:r>
      <w:r>
        <w:rPr>
          <w:spacing w:val="-1"/>
        </w:rPr>
        <w:t xml:space="preserve"> </w:t>
      </w:r>
      <w:r>
        <w:t>less</w:t>
      </w:r>
      <w:r>
        <w:rPr>
          <w:spacing w:val="-1"/>
        </w:rPr>
        <w:t xml:space="preserve"> </w:t>
      </w:r>
      <w:r>
        <w:t>than</w:t>
      </w:r>
      <w:r>
        <w:rPr>
          <w:spacing w:val="-1"/>
        </w:rPr>
        <w:t xml:space="preserve"> </w:t>
      </w:r>
      <w:r>
        <w:t>fifteen</w:t>
      </w:r>
      <w:r>
        <w:rPr>
          <w:spacing w:val="-1"/>
        </w:rPr>
        <w:t xml:space="preserve"> </w:t>
      </w:r>
      <w:r>
        <w:t>(15)</w:t>
      </w:r>
      <w:r>
        <w:rPr>
          <w:spacing w:val="-1"/>
        </w:rPr>
        <w:t xml:space="preserve"> </w:t>
      </w:r>
      <w:r>
        <w:t>days</w:t>
      </w:r>
      <w:r>
        <w:rPr>
          <w:spacing w:val="-1"/>
        </w:rPr>
        <w:t xml:space="preserve"> </w:t>
      </w:r>
      <w:r>
        <w:t xml:space="preserve">prior to the expiration date of any policy delivered pursuant to this </w:t>
      </w:r>
      <w:r>
        <w:rPr>
          <w:u w:val="single"/>
        </w:rPr>
        <w:t>Article 49</w:t>
      </w:r>
      <w:r>
        <w:t>, Tenant shall deliver to Landlord certificates listing all policies or renewal policies, as the case may be, required by this Lease, bearing notations</w:t>
      </w:r>
      <w:r>
        <w:rPr>
          <w:spacing w:val="-12"/>
        </w:rPr>
        <w:t xml:space="preserve"> </w:t>
      </w:r>
      <w:r>
        <w:t>evidencing</w:t>
      </w:r>
      <w:r>
        <w:rPr>
          <w:spacing w:val="-12"/>
        </w:rPr>
        <w:t xml:space="preserve"> </w:t>
      </w:r>
      <w:r>
        <w:t>the</w:t>
      </w:r>
      <w:r>
        <w:rPr>
          <w:spacing w:val="-12"/>
        </w:rPr>
        <w:t xml:space="preserve"> </w:t>
      </w:r>
      <w:r>
        <w:t>payment</w:t>
      </w:r>
      <w:r>
        <w:rPr>
          <w:spacing w:val="-12"/>
        </w:rPr>
        <w:t xml:space="preserve"> </w:t>
      </w:r>
      <w:r>
        <w:t>of</w:t>
      </w:r>
      <w:r>
        <w:rPr>
          <w:spacing w:val="-8"/>
        </w:rPr>
        <w:t xml:space="preserve"> </w:t>
      </w:r>
      <w:r>
        <w:t>the</w:t>
      </w:r>
      <w:r>
        <w:rPr>
          <w:spacing w:val="-12"/>
        </w:rPr>
        <w:t xml:space="preserve"> </w:t>
      </w:r>
      <w:r>
        <w:t>premiums</w:t>
      </w:r>
      <w:r>
        <w:rPr>
          <w:spacing w:val="-12"/>
        </w:rPr>
        <w:t xml:space="preserve"> </w:t>
      </w:r>
      <w:r>
        <w:t>therefor.</w:t>
      </w:r>
      <w:r>
        <w:rPr>
          <w:spacing w:val="36"/>
        </w:rPr>
        <w:t xml:space="preserve"> </w:t>
      </w:r>
      <w:r>
        <w:t>Such</w:t>
      </w:r>
      <w:r>
        <w:rPr>
          <w:spacing w:val="-12"/>
        </w:rPr>
        <w:t xml:space="preserve"> </w:t>
      </w:r>
      <w:r>
        <w:t>certificates</w:t>
      </w:r>
      <w:r>
        <w:rPr>
          <w:spacing w:val="-12"/>
        </w:rPr>
        <w:t xml:space="preserve"> </w:t>
      </w:r>
      <w:r>
        <w:t>of</w:t>
      </w:r>
      <w:r>
        <w:rPr>
          <w:spacing w:val="-8"/>
        </w:rPr>
        <w:t xml:space="preserve"> </w:t>
      </w:r>
      <w:r>
        <w:t>the</w:t>
      </w:r>
      <w:r>
        <w:rPr>
          <w:spacing w:val="-12"/>
        </w:rPr>
        <w:t xml:space="preserve"> </w:t>
      </w:r>
      <w:r>
        <w:t>insurer</w:t>
      </w:r>
      <w:r>
        <w:rPr>
          <w:spacing w:val="-12"/>
        </w:rPr>
        <w:t xml:space="preserve"> </w:t>
      </w:r>
      <w:r>
        <w:t>shall</w:t>
      </w:r>
      <w:r>
        <w:rPr>
          <w:spacing w:val="-12"/>
        </w:rPr>
        <w:t xml:space="preserve"> </w:t>
      </w:r>
      <w:r>
        <w:t>be</w:t>
      </w:r>
      <w:r>
        <w:rPr>
          <w:spacing w:val="-12"/>
        </w:rPr>
        <w:t xml:space="preserve"> </w:t>
      </w:r>
      <w:r>
        <w:t>in</w:t>
      </w:r>
      <w:r>
        <w:rPr>
          <w:spacing w:val="-12"/>
        </w:rPr>
        <w:t xml:space="preserve"> </w:t>
      </w:r>
      <w:r>
        <w:t>form and</w:t>
      </w:r>
      <w:r>
        <w:rPr>
          <w:spacing w:val="-5"/>
        </w:rPr>
        <w:t xml:space="preserve"> </w:t>
      </w:r>
      <w:r>
        <w:t>substance</w:t>
      </w:r>
      <w:r>
        <w:rPr>
          <w:spacing w:val="-8"/>
        </w:rPr>
        <w:t xml:space="preserve"> </w:t>
      </w:r>
      <w:r>
        <w:t>reasonably</w:t>
      </w:r>
      <w:r>
        <w:rPr>
          <w:spacing w:val="-9"/>
        </w:rPr>
        <w:t xml:space="preserve"> </w:t>
      </w:r>
      <w:r>
        <w:t>satisfactory</w:t>
      </w:r>
      <w:r>
        <w:rPr>
          <w:spacing w:val="-9"/>
        </w:rPr>
        <w:t xml:space="preserve"> </w:t>
      </w:r>
      <w:r>
        <w:t>to</w:t>
      </w:r>
      <w:r>
        <w:rPr>
          <w:spacing w:val="-5"/>
        </w:rPr>
        <w:t xml:space="preserve"> </w:t>
      </w:r>
      <w:r>
        <w:t>Landlord,</w:t>
      </w:r>
      <w:r>
        <w:rPr>
          <w:spacing w:val="-6"/>
        </w:rPr>
        <w:t xml:space="preserve"> </w:t>
      </w:r>
      <w:r>
        <w:t>as</w:t>
      </w:r>
      <w:r>
        <w:rPr>
          <w:spacing w:val="-8"/>
        </w:rPr>
        <w:t xml:space="preserve"> </w:t>
      </w:r>
      <w:r>
        <w:t>to</w:t>
      </w:r>
      <w:r>
        <w:rPr>
          <w:spacing w:val="-5"/>
        </w:rPr>
        <w:t xml:space="preserve"> </w:t>
      </w:r>
      <w:r>
        <w:t>the</w:t>
      </w:r>
      <w:r>
        <w:rPr>
          <w:spacing w:val="-8"/>
        </w:rPr>
        <w:t xml:space="preserve"> </w:t>
      </w:r>
      <w:r>
        <w:t>issuance</w:t>
      </w:r>
      <w:r>
        <w:rPr>
          <w:spacing w:val="-8"/>
        </w:rPr>
        <w:t xml:space="preserve"> </w:t>
      </w:r>
      <w:r>
        <w:t>and</w:t>
      </w:r>
      <w:r>
        <w:rPr>
          <w:spacing w:val="-5"/>
        </w:rPr>
        <w:t xml:space="preserve"> </w:t>
      </w:r>
      <w:r>
        <w:t>effectiveness</w:t>
      </w:r>
      <w:r>
        <w:rPr>
          <w:spacing w:val="-8"/>
        </w:rPr>
        <w:t xml:space="preserve"> </w:t>
      </w:r>
      <w:r>
        <w:t>of</w:t>
      </w:r>
      <w:r>
        <w:rPr>
          <w:spacing w:val="-4"/>
        </w:rPr>
        <w:t xml:space="preserve"> </w:t>
      </w:r>
      <w:r>
        <w:t>such</w:t>
      </w:r>
      <w:r>
        <w:rPr>
          <w:spacing w:val="-9"/>
        </w:rPr>
        <w:t xml:space="preserve"> </w:t>
      </w:r>
      <w:r>
        <w:t>policies</w:t>
      </w:r>
      <w:r>
        <w:rPr>
          <w:spacing w:val="-8"/>
        </w:rPr>
        <w:t xml:space="preserve"> </w:t>
      </w:r>
      <w:r>
        <w:t>and the amounts of coverage afforded thereby.</w:t>
      </w:r>
      <w:r>
        <w:rPr>
          <w:spacing w:val="40"/>
        </w:rPr>
        <w:t xml:space="preserve"> </w:t>
      </w:r>
      <w:r>
        <w:t>Such insurance may be provided through a blanket policy or policies in form and substance reasonably satisfactory to Landlord.</w:t>
      </w:r>
      <w:r>
        <w:rPr>
          <w:spacing w:val="40"/>
        </w:rPr>
        <w:t xml:space="preserve"> </w:t>
      </w:r>
      <w:r>
        <w:t>Such blanket policies shall provide specific</w:t>
      </w:r>
      <w:r>
        <w:rPr>
          <w:spacing w:val="-7"/>
        </w:rPr>
        <w:t xml:space="preserve"> </w:t>
      </w:r>
      <w:r>
        <w:t>allocation</w:t>
      </w:r>
      <w:r>
        <w:rPr>
          <w:spacing w:val="-8"/>
        </w:rPr>
        <w:t xml:space="preserve"> </w:t>
      </w:r>
      <w:r>
        <w:t>to</w:t>
      </w:r>
      <w:r>
        <w:rPr>
          <w:spacing w:val="-4"/>
        </w:rPr>
        <w:t xml:space="preserve"> </w:t>
      </w:r>
      <w:r>
        <w:t>the</w:t>
      </w:r>
      <w:r>
        <w:rPr>
          <w:spacing w:val="-7"/>
        </w:rPr>
        <w:t xml:space="preserve"> </w:t>
      </w:r>
      <w:r>
        <w:t>Demised</w:t>
      </w:r>
      <w:r>
        <w:rPr>
          <w:spacing w:val="-4"/>
        </w:rPr>
        <w:t xml:space="preserve"> </w:t>
      </w:r>
      <w:r>
        <w:t>Premises</w:t>
      </w:r>
      <w:r>
        <w:rPr>
          <w:spacing w:val="-7"/>
        </w:rPr>
        <w:t xml:space="preserve"> </w:t>
      </w:r>
      <w:r>
        <w:t>of</w:t>
      </w:r>
      <w:r>
        <w:rPr>
          <w:spacing w:val="-3"/>
        </w:rPr>
        <w:t xml:space="preserve"> </w:t>
      </w:r>
      <w:r>
        <w:t>the</w:t>
      </w:r>
      <w:r>
        <w:rPr>
          <w:spacing w:val="-3"/>
        </w:rPr>
        <w:t xml:space="preserve"> </w:t>
      </w:r>
      <w:r>
        <w:t>coverage</w:t>
      </w:r>
      <w:r>
        <w:rPr>
          <w:spacing w:val="-7"/>
        </w:rPr>
        <w:t xml:space="preserve"> </w:t>
      </w:r>
      <w:r>
        <w:t>afforded</w:t>
      </w:r>
      <w:r>
        <w:rPr>
          <w:spacing w:val="-4"/>
        </w:rPr>
        <w:t xml:space="preserve"> </w:t>
      </w:r>
      <w:r>
        <w:t>thereby</w:t>
      </w:r>
      <w:r>
        <w:rPr>
          <w:spacing w:val="-7"/>
        </w:rPr>
        <w:t xml:space="preserve"> </w:t>
      </w:r>
      <w:r>
        <w:t>and</w:t>
      </w:r>
      <w:r>
        <w:rPr>
          <w:spacing w:val="-4"/>
        </w:rPr>
        <w:t xml:space="preserve"> </w:t>
      </w:r>
      <w:r>
        <w:t>shall</w:t>
      </w:r>
      <w:r>
        <w:rPr>
          <w:spacing w:val="-3"/>
        </w:rPr>
        <w:t xml:space="preserve"> </w:t>
      </w:r>
      <w:r>
        <w:t>give</w:t>
      </w:r>
      <w:r>
        <w:rPr>
          <w:spacing w:val="-7"/>
        </w:rPr>
        <w:t xml:space="preserve"> </w:t>
      </w:r>
      <w:r>
        <w:t>to</w:t>
      </w:r>
      <w:r>
        <w:rPr>
          <w:spacing w:val="-4"/>
        </w:rPr>
        <w:t xml:space="preserve"> </w:t>
      </w:r>
      <w:r>
        <w:t>Landlord</w:t>
      </w:r>
      <w:r>
        <w:rPr>
          <w:spacing w:val="-4"/>
        </w:rPr>
        <w:t xml:space="preserve"> </w:t>
      </w:r>
      <w:r>
        <w:t>no less protection than that which would be afforded by separate policies.</w:t>
      </w:r>
    </w:p>
    <w:p w14:paraId="54F8B5A0" w14:textId="77777777" w:rsidR="00FE5876" w:rsidRDefault="00EF798B">
      <w:pPr>
        <w:pStyle w:val="ListParagraph"/>
        <w:numPr>
          <w:ilvl w:val="1"/>
          <w:numId w:val="16"/>
        </w:numPr>
        <w:tabs>
          <w:tab w:val="left" w:pos="1919"/>
        </w:tabs>
        <w:spacing w:before="252"/>
        <w:ind w:left="480" w:right="552" w:firstLine="720"/>
        <w:jc w:val="both"/>
      </w:pPr>
      <w:r>
        <w:t xml:space="preserve">If at any time Tenant shall neglect or fail to provide or maintain insurance or to deliver insurance policies in accordance with this </w:t>
      </w:r>
      <w:r>
        <w:rPr>
          <w:u w:val="single"/>
        </w:rPr>
        <w:t>Article 49</w:t>
      </w:r>
      <w:r>
        <w:t>, Landlord may, following five (5) days prior written notice and failure to cure by Tenant within such five (5) day period, obtain such insurance as agent for Tenant,</w:t>
      </w:r>
      <w:r>
        <w:rPr>
          <w:spacing w:val="-4"/>
        </w:rPr>
        <w:t xml:space="preserve"> </w:t>
      </w:r>
      <w:r>
        <w:t>by</w:t>
      </w:r>
      <w:r>
        <w:rPr>
          <w:spacing w:val="-7"/>
        </w:rPr>
        <w:t xml:space="preserve"> </w:t>
      </w:r>
      <w:r>
        <w:t>taking</w:t>
      </w:r>
      <w:r>
        <w:rPr>
          <w:spacing w:val="-7"/>
        </w:rPr>
        <w:t xml:space="preserve"> </w:t>
      </w:r>
      <w:r>
        <w:t>out</w:t>
      </w:r>
      <w:r>
        <w:rPr>
          <w:spacing w:val="-6"/>
        </w:rPr>
        <w:t xml:space="preserve"> </w:t>
      </w:r>
      <w:r>
        <w:t>policies</w:t>
      </w:r>
      <w:r>
        <w:rPr>
          <w:spacing w:val="-6"/>
        </w:rPr>
        <w:t xml:space="preserve"> </w:t>
      </w:r>
      <w:r>
        <w:t>in</w:t>
      </w:r>
      <w:r>
        <w:rPr>
          <w:spacing w:val="-7"/>
        </w:rPr>
        <w:t xml:space="preserve"> </w:t>
      </w:r>
      <w:r>
        <w:t>a</w:t>
      </w:r>
      <w:r>
        <w:rPr>
          <w:spacing w:val="-6"/>
        </w:rPr>
        <w:t xml:space="preserve"> </w:t>
      </w:r>
      <w:r>
        <w:t>company</w:t>
      </w:r>
      <w:r>
        <w:rPr>
          <w:spacing w:val="-7"/>
        </w:rPr>
        <w:t xml:space="preserve"> </w:t>
      </w:r>
      <w:r>
        <w:t>satisfactory</w:t>
      </w:r>
      <w:r>
        <w:rPr>
          <w:spacing w:val="-7"/>
        </w:rPr>
        <w:t xml:space="preserve"> </w:t>
      </w:r>
      <w:r>
        <w:t>to</w:t>
      </w:r>
      <w:r>
        <w:rPr>
          <w:spacing w:val="-3"/>
        </w:rPr>
        <w:t xml:space="preserve"> </w:t>
      </w:r>
      <w:r>
        <w:t>Landlord,</w:t>
      </w:r>
      <w:r>
        <w:rPr>
          <w:spacing w:val="-4"/>
        </w:rPr>
        <w:t xml:space="preserve"> </w:t>
      </w:r>
      <w:r>
        <w:t>and</w:t>
      </w:r>
      <w:r>
        <w:rPr>
          <w:spacing w:val="-3"/>
        </w:rPr>
        <w:t xml:space="preserve"> </w:t>
      </w:r>
      <w:r>
        <w:t>the</w:t>
      </w:r>
      <w:r>
        <w:rPr>
          <w:spacing w:val="-2"/>
        </w:rPr>
        <w:t xml:space="preserve"> </w:t>
      </w:r>
      <w:r>
        <w:t>amount</w:t>
      </w:r>
      <w:r>
        <w:rPr>
          <w:spacing w:val="-6"/>
        </w:rPr>
        <w:t xml:space="preserve"> </w:t>
      </w:r>
      <w:r>
        <w:t>of</w:t>
      </w:r>
      <w:r>
        <w:rPr>
          <w:spacing w:val="-2"/>
        </w:rPr>
        <w:t xml:space="preserve"> </w:t>
      </w:r>
      <w:r>
        <w:t>the</w:t>
      </w:r>
      <w:r>
        <w:rPr>
          <w:spacing w:val="-6"/>
        </w:rPr>
        <w:t xml:space="preserve"> </w:t>
      </w:r>
      <w:r>
        <w:t>premiums</w:t>
      </w:r>
      <w:r>
        <w:rPr>
          <w:spacing w:val="-6"/>
        </w:rPr>
        <w:t xml:space="preserve"> </w:t>
      </w:r>
      <w:r>
        <w:t>paid for such insurance shall be paid by Tenant to Landlord on demand.</w:t>
      </w:r>
    </w:p>
    <w:p w14:paraId="645C9C74" w14:textId="77777777" w:rsidR="00FE5876" w:rsidRDefault="00FE5876">
      <w:pPr>
        <w:pStyle w:val="BodyText"/>
        <w:spacing w:before="2"/>
      </w:pPr>
    </w:p>
    <w:p w14:paraId="4FEB0C78" w14:textId="77777777" w:rsidR="00FE5876" w:rsidRDefault="00EF798B">
      <w:pPr>
        <w:pStyle w:val="ListParagraph"/>
        <w:numPr>
          <w:ilvl w:val="1"/>
          <w:numId w:val="16"/>
        </w:numPr>
        <w:tabs>
          <w:tab w:val="left" w:pos="1919"/>
        </w:tabs>
        <w:ind w:left="480" w:right="553" w:firstLine="720"/>
        <w:jc w:val="both"/>
      </w:pPr>
      <w:r>
        <w:t xml:space="preserve">The policies of insurance provided for in this </w:t>
      </w:r>
      <w:r>
        <w:rPr>
          <w:u w:val="single"/>
        </w:rPr>
        <w:t>Article 49</w:t>
      </w:r>
      <w:r>
        <w:t xml:space="preserve"> shall be issued by insurance companies</w:t>
      </w:r>
      <w:r>
        <w:rPr>
          <w:spacing w:val="-4"/>
        </w:rPr>
        <w:t xml:space="preserve"> </w:t>
      </w:r>
      <w:r>
        <w:t>authorized</w:t>
      </w:r>
      <w:r>
        <w:rPr>
          <w:spacing w:val="-1"/>
        </w:rPr>
        <w:t xml:space="preserve"> </w:t>
      </w:r>
      <w:r>
        <w:t>to</w:t>
      </w:r>
      <w:r>
        <w:rPr>
          <w:spacing w:val="-1"/>
        </w:rPr>
        <w:t xml:space="preserve"> </w:t>
      </w:r>
      <w:r>
        <w:t>issue</w:t>
      </w:r>
      <w:r>
        <w:rPr>
          <w:spacing w:val="-4"/>
        </w:rPr>
        <w:t xml:space="preserve"> </w:t>
      </w:r>
      <w:r>
        <w:t>the</w:t>
      </w:r>
      <w:r>
        <w:rPr>
          <w:spacing w:val="-4"/>
        </w:rPr>
        <w:t xml:space="preserve"> </w:t>
      </w:r>
      <w:r>
        <w:t>relevant</w:t>
      </w:r>
      <w:r>
        <w:rPr>
          <w:spacing w:val="-5"/>
        </w:rPr>
        <w:t xml:space="preserve"> </w:t>
      </w:r>
      <w:r>
        <w:t>insurance</w:t>
      </w:r>
      <w:r>
        <w:rPr>
          <w:spacing w:val="-4"/>
        </w:rPr>
        <w:t xml:space="preserve"> </w:t>
      </w:r>
      <w:r>
        <w:t>coverage,</w:t>
      </w:r>
      <w:r>
        <w:rPr>
          <w:spacing w:val="-2"/>
        </w:rPr>
        <w:t xml:space="preserve"> </w:t>
      </w:r>
      <w:r>
        <w:t>licensed</w:t>
      </w:r>
      <w:r>
        <w:rPr>
          <w:spacing w:val="-1"/>
        </w:rPr>
        <w:t xml:space="preserve"> </w:t>
      </w:r>
      <w:r>
        <w:t>to</w:t>
      </w:r>
      <w:r>
        <w:rPr>
          <w:spacing w:val="-1"/>
        </w:rPr>
        <w:t xml:space="preserve"> </w:t>
      </w:r>
      <w:r>
        <w:t>do</w:t>
      </w:r>
      <w:r>
        <w:rPr>
          <w:spacing w:val="-1"/>
        </w:rPr>
        <w:t xml:space="preserve"> </w:t>
      </w:r>
      <w:r>
        <w:t>business</w:t>
      </w:r>
      <w:r>
        <w:rPr>
          <w:spacing w:val="-4"/>
        </w:rPr>
        <w:t xml:space="preserve"> </w:t>
      </w:r>
      <w:r>
        <w:t>in</w:t>
      </w:r>
      <w:r>
        <w:rPr>
          <w:spacing w:val="-4"/>
        </w:rPr>
        <w:t xml:space="preserve"> </w:t>
      </w:r>
      <w:r>
        <w:t>the</w:t>
      </w:r>
      <w:r>
        <w:rPr>
          <w:spacing w:val="-5"/>
        </w:rPr>
        <w:t xml:space="preserve"> </w:t>
      </w:r>
      <w:r>
        <w:t>State</w:t>
      </w:r>
      <w:r>
        <w:rPr>
          <w:spacing w:val="-4"/>
        </w:rPr>
        <w:t xml:space="preserve"> </w:t>
      </w:r>
      <w:r>
        <w:t>of</w:t>
      </w:r>
      <w:r>
        <w:rPr>
          <w:spacing w:val="-1"/>
        </w:rPr>
        <w:t xml:space="preserve"> </w:t>
      </w:r>
      <w:r>
        <w:t>New York and having a policy holder’s rating of no less than “A/VIII” or better in the most current edition of Best’s Insurance Reports or its successor.</w:t>
      </w:r>
    </w:p>
    <w:p w14:paraId="074A3AE1" w14:textId="77777777" w:rsidR="00FE5876" w:rsidRDefault="00EF798B">
      <w:pPr>
        <w:pStyle w:val="ListParagraph"/>
        <w:numPr>
          <w:ilvl w:val="1"/>
          <w:numId w:val="16"/>
        </w:numPr>
        <w:tabs>
          <w:tab w:val="left" w:pos="1919"/>
        </w:tabs>
        <w:spacing w:before="252"/>
        <w:ind w:left="480" w:right="555" w:firstLine="720"/>
        <w:jc w:val="both"/>
      </w:pPr>
      <w:r>
        <w:t>Provided and so long</w:t>
      </w:r>
      <w:r>
        <w:rPr>
          <w:spacing w:val="-3"/>
        </w:rPr>
        <w:t xml:space="preserve"> </w:t>
      </w:r>
      <w:r>
        <w:t>as its right</w:t>
      </w:r>
      <w:r>
        <w:rPr>
          <w:spacing w:val="-3"/>
        </w:rPr>
        <w:t xml:space="preserve"> </w:t>
      </w:r>
      <w:r>
        <w:t>of full</w:t>
      </w:r>
      <w:r>
        <w:rPr>
          <w:spacing w:val="-3"/>
        </w:rPr>
        <w:t xml:space="preserve"> </w:t>
      </w:r>
      <w:r>
        <w:t>recovery</w:t>
      </w:r>
      <w:r>
        <w:rPr>
          <w:spacing w:val="-4"/>
        </w:rPr>
        <w:t xml:space="preserve"> </w:t>
      </w:r>
      <w:r>
        <w:t>under</w:t>
      </w:r>
      <w:r>
        <w:rPr>
          <w:spacing w:val="-3"/>
        </w:rPr>
        <w:t xml:space="preserve"> </w:t>
      </w:r>
      <w:r>
        <w:t>its</w:t>
      </w:r>
      <w:r>
        <w:rPr>
          <w:spacing w:val="-3"/>
        </w:rPr>
        <w:t xml:space="preserve"> </w:t>
      </w:r>
      <w:r>
        <w:t>insurance</w:t>
      </w:r>
      <w:r>
        <w:rPr>
          <w:spacing w:val="-3"/>
        </w:rPr>
        <w:t xml:space="preserve"> </w:t>
      </w:r>
      <w:r>
        <w:t>policy</w:t>
      </w:r>
      <w:r>
        <w:rPr>
          <w:spacing w:val="-4"/>
        </w:rPr>
        <w:t xml:space="preserve"> </w:t>
      </w:r>
      <w:r>
        <w:t>(or</w:t>
      </w:r>
      <w:r>
        <w:rPr>
          <w:spacing w:val="-3"/>
        </w:rPr>
        <w:t xml:space="preserve"> </w:t>
      </w:r>
      <w:r>
        <w:t>policies)</w:t>
      </w:r>
      <w:r>
        <w:rPr>
          <w:spacing w:val="-3"/>
        </w:rPr>
        <w:t xml:space="preserve"> </w:t>
      </w:r>
      <w:r>
        <w:t>is not adversely affected, Tenant hereby releases Landlord, Landlord’s partners or principals, disclosed or undisclosed, and its agents and their respective employees in respect to any claim arising during the term of this Lease against Landlord, Landlord’s partners or principals, disclosed or undisclosed, and its agents and their employees for loss, damage or destruction covered by its property insurance, including claims with respect to loss, damage or destruction to Tenant’s property by fire or</w:t>
      </w:r>
      <w:r>
        <w:t xml:space="preserve"> other casualty (including rental value or business interest, as the case may be).</w:t>
      </w:r>
      <w:r>
        <w:rPr>
          <w:spacing w:val="40"/>
        </w:rPr>
        <w:t xml:space="preserve"> </w:t>
      </w:r>
      <w:r>
        <w:t>Similarly, Landlord hereby releases Tenant, Tenant’s partners</w:t>
      </w:r>
      <w:r>
        <w:rPr>
          <w:spacing w:val="-3"/>
        </w:rPr>
        <w:t xml:space="preserve"> </w:t>
      </w:r>
      <w:r>
        <w:t>or</w:t>
      </w:r>
      <w:r>
        <w:rPr>
          <w:spacing w:val="-3"/>
        </w:rPr>
        <w:t xml:space="preserve"> </w:t>
      </w:r>
      <w:r>
        <w:t>principals, disclosed or</w:t>
      </w:r>
      <w:r>
        <w:rPr>
          <w:spacing w:val="-3"/>
        </w:rPr>
        <w:t xml:space="preserve"> </w:t>
      </w:r>
      <w:r>
        <w:t>undisclosed, and its</w:t>
      </w:r>
      <w:r>
        <w:rPr>
          <w:spacing w:val="-3"/>
        </w:rPr>
        <w:t xml:space="preserve"> </w:t>
      </w:r>
      <w:r>
        <w:t>agents and their</w:t>
      </w:r>
      <w:r>
        <w:rPr>
          <w:spacing w:val="-3"/>
        </w:rPr>
        <w:t xml:space="preserve"> </w:t>
      </w:r>
      <w:r>
        <w:t>respective</w:t>
      </w:r>
      <w:r>
        <w:rPr>
          <w:spacing w:val="-3"/>
        </w:rPr>
        <w:t xml:space="preserve"> </w:t>
      </w:r>
      <w:r>
        <w:t>employees</w:t>
      </w:r>
      <w:r>
        <w:rPr>
          <w:spacing w:val="-3"/>
        </w:rPr>
        <w:t xml:space="preserve"> </w:t>
      </w:r>
      <w:r>
        <w:t>in</w:t>
      </w:r>
      <w:r>
        <w:rPr>
          <w:spacing w:val="-3"/>
        </w:rPr>
        <w:t xml:space="preserve"> </w:t>
      </w:r>
      <w:r>
        <w:t>respect to any claim</w:t>
      </w:r>
      <w:r>
        <w:rPr>
          <w:spacing w:val="-2"/>
        </w:rPr>
        <w:t xml:space="preserve"> </w:t>
      </w:r>
      <w:r>
        <w:t>occurring</w:t>
      </w:r>
      <w:r>
        <w:rPr>
          <w:spacing w:val="-4"/>
        </w:rPr>
        <w:t xml:space="preserve"> </w:t>
      </w:r>
      <w:r>
        <w:t>during</w:t>
      </w:r>
      <w:r>
        <w:rPr>
          <w:spacing w:val="-4"/>
        </w:rPr>
        <w:t xml:space="preserve"> </w:t>
      </w:r>
      <w:r>
        <w:t>the term</w:t>
      </w:r>
      <w:r>
        <w:rPr>
          <w:spacing w:val="-2"/>
        </w:rPr>
        <w:t xml:space="preserve"> </w:t>
      </w:r>
      <w:r>
        <w:t>of this Lease and normally covered under</w:t>
      </w:r>
      <w:r>
        <w:rPr>
          <w:spacing w:val="-4"/>
        </w:rPr>
        <w:t xml:space="preserve"> </w:t>
      </w:r>
      <w:r>
        <w:t>a</w:t>
      </w:r>
      <w:r>
        <w:rPr>
          <w:spacing w:val="-4"/>
        </w:rPr>
        <w:t xml:space="preserve"> </w:t>
      </w:r>
      <w:r>
        <w:t>fire insurance</w:t>
      </w:r>
      <w:r>
        <w:rPr>
          <w:spacing w:val="-4"/>
        </w:rPr>
        <w:t xml:space="preserve"> </w:t>
      </w:r>
      <w:r>
        <w:t>policy with extended coverage endorsement in the form normally used in respect to similar property in New York County.</w:t>
      </w:r>
      <w:r>
        <w:rPr>
          <w:spacing w:val="40"/>
        </w:rPr>
        <w:t xml:space="preserve"> </w:t>
      </w:r>
      <w:r>
        <w:t>This waiver shall include any claim which Landlord mi</w:t>
      </w:r>
      <w:r>
        <w:t>ght otherwise have against Tenant, Tenant’s partners or principals, disclosed or undisclosed, and its agents and their employees for loss, damage or destruction with respect to the Building and Landlord’s property by fire or other casualty (including rental value or business interest, as the case may be).</w:t>
      </w:r>
    </w:p>
    <w:p w14:paraId="45C170B3" w14:textId="77777777" w:rsidR="00FE5876" w:rsidRDefault="00FE5876">
      <w:pPr>
        <w:pStyle w:val="BodyText"/>
        <w:spacing w:before="1"/>
      </w:pPr>
    </w:p>
    <w:p w14:paraId="290D6E40" w14:textId="77777777" w:rsidR="00FE5876" w:rsidRDefault="00EF798B">
      <w:pPr>
        <w:pStyle w:val="ListParagraph"/>
        <w:numPr>
          <w:ilvl w:val="1"/>
          <w:numId w:val="16"/>
        </w:numPr>
        <w:tabs>
          <w:tab w:val="left" w:pos="1918"/>
        </w:tabs>
        <w:ind w:right="558" w:firstLine="720"/>
        <w:jc w:val="both"/>
      </w:pPr>
      <w:r>
        <w:t xml:space="preserve">All insurance policies required by this </w:t>
      </w:r>
      <w:r>
        <w:rPr>
          <w:u w:val="single"/>
        </w:rPr>
        <w:t>Article 49</w:t>
      </w:r>
      <w:r>
        <w:t xml:space="preserve"> shall contain a waiver by the insurer of any rights of subrogation to any cause of action (including negligent acts) against the Tenant or Landlord (as</w:t>
      </w:r>
      <w:r>
        <w:rPr>
          <w:spacing w:val="-8"/>
        </w:rPr>
        <w:t xml:space="preserve"> </w:t>
      </w:r>
      <w:r>
        <w:t>the</w:t>
      </w:r>
      <w:r>
        <w:rPr>
          <w:spacing w:val="-11"/>
        </w:rPr>
        <w:t xml:space="preserve"> </w:t>
      </w:r>
      <w:r>
        <w:t>case</w:t>
      </w:r>
      <w:r>
        <w:rPr>
          <w:spacing w:val="-8"/>
        </w:rPr>
        <w:t xml:space="preserve"> </w:t>
      </w:r>
      <w:r>
        <w:t>may</w:t>
      </w:r>
      <w:r>
        <w:rPr>
          <w:spacing w:val="-9"/>
        </w:rPr>
        <w:t xml:space="preserve"> </w:t>
      </w:r>
      <w:r>
        <w:t>be)</w:t>
      </w:r>
      <w:r>
        <w:rPr>
          <w:spacing w:val="-8"/>
        </w:rPr>
        <w:t xml:space="preserve"> </w:t>
      </w:r>
      <w:r>
        <w:t>and</w:t>
      </w:r>
      <w:r>
        <w:rPr>
          <w:spacing w:val="-9"/>
        </w:rPr>
        <w:t xml:space="preserve"> </w:t>
      </w:r>
      <w:r>
        <w:t>their</w:t>
      </w:r>
      <w:r>
        <w:rPr>
          <w:spacing w:val="-11"/>
        </w:rPr>
        <w:t xml:space="preserve"> </w:t>
      </w:r>
      <w:r>
        <w:t>respective</w:t>
      </w:r>
      <w:r>
        <w:rPr>
          <w:spacing w:val="-11"/>
        </w:rPr>
        <w:t xml:space="preserve"> </w:t>
      </w:r>
      <w:r>
        <w:t>officers,</w:t>
      </w:r>
      <w:r>
        <w:rPr>
          <w:spacing w:val="-9"/>
        </w:rPr>
        <w:t xml:space="preserve"> </w:t>
      </w:r>
      <w:r>
        <w:t>directors,</w:t>
      </w:r>
      <w:r>
        <w:rPr>
          <w:spacing w:val="-5"/>
        </w:rPr>
        <w:t xml:space="preserve"> </w:t>
      </w:r>
      <w:r>
        <w:t>and</w:t>
      </w:r>
      <w:r>
        <w:rPr>
          <w:spacing w:val="-9"/>
        </w:rPr>
        <w:t xml:space="preserve"> </w:t>
      </w:r>
      <w:r>
        <w:t>employees.</w:t>
      </w:r>
      <w:r>
        <w:rPr>
          <w:spacing w:val="40"/>
        </w:rPr>
        <w:t xml:space="preserve"> </w:t>
      </w:r>
      <w:r>
        <w:t>Further,</w:t>
      </w:r>
      <w:r>
        <w:rPr>
          <w:spacing w:val="-5"/>
        </w:rPr>
        <w:t xml:space="preserve"> </w:t>
      </w:r>
      <w:r>
        <w:t>each</w:t>
      </w:r>
      <w:r>
        <w:rPr>
          <w:spacing w:val="-12"/>
        </w:rPr>
        <w:t xml:space="preserve"> </w:t>
      </w:r>
      <w:r>
        <w:t>party</w:t>
      </w:r>
      <w:r>
        <w:rPr>
          <w:spacing w:val="-8"/>
        </w:rPr>
        <w:t xml:space="preserve"> </w:t>
      </w:r>
      <w:r>
        <w:t>waives</w:t>
      </w:r>
      <w:r>
        <w:rPr>
          <w:spacing w:val="-11"/>
        </w:rPr>
        <w:t xml:space="preserve"> </w:t>
      </w:r>
      <w:r>
        <w:t>any claim</w:t>
      </w:r>
      <w:r>
        <w:rPr>
          <w:spacing w:val="-5"/>
        </w:rPr>
        <w:t xml:space="preserve"> </w:t>
      </w:r>
      <w:r>
        <w:t>or</w:t>
      </w:r>
      <w:r>
        <w:rPr>
          <w:spacing w:val="-7"/>
        </w:rPr>
        <w:t xml:space="preserve"> </w:t>
      </w:r>
      <w:r>
        <w:t>cause</w:t>
      </w:r>
      <w:r>
        <w:rPr>
          <w:spacing w:val="-7"/>
        </w:rPr>
        <w:t xml:space="preserve"> </w:t>
      </w:r>
      <w:r>
        <w:t>of</w:t>
      </w:r>
      <w:r>
        <w:rPr>
          <w:spacing w:val="-3"/>
        </w:rPr>
        <w:t xml:space="preserve"> </w:t>
      </w:r>
      <w:r>
        <w:t>action</w:t>
      </w:r>
      <w:r>
        <w:rPr>
          <w:spacing w:val="-8"/>
        </w:rPr>
        <w:t xml:space="preserve"> </w:t>
      </w:r>
      <w:r>
        <w:t>against</w:t>
      </w:r>
      <w:r>
        <w:rPr>
          <w:spacing w:val="-3"/>
        </w:rPr>
        <w:t xml:space="preserve"> </w:t>
      </w:r>
      <w:r>
        <w:t>the</w:t>
      </w:r>
      <w:r>
        <w:rPr>
          <w:spacing w:val="-7"/>
        </w:rPr>
        <w:t xml:space="preserve"> </w:t>
      </w:r>
      <w:r>
        <w:t>other</w:t>
      </w:r>
      <w:r>
        <w:rPr>
          <w:spacing w:val="-7"/>
        </w:rPr>
        <w:t xml:space="preserve"> </w:t>
      </w:r>
      <w:r>
        <w:t>party</w:t>
      </w:r>
      <w:r>
        <w:rPr>
          <w:spacing w:val="-4"/>
        </w:rPr>
        <w:t xml:space="preserve"> </w:t>
      </w:r>
      <w:r>
        <w:t>hereto</w:t>
      </w:r>
      <w:r>
        <w:rPr>
          <w:spacing w:val="-4"/>
        </w:rPr>
        <w:t xml:space="preserve"> </w:t>
      </w:r>
      <w:r>
        <w:t>arising</w:t>
      </w:r>
      <w:r>
        <w:rPr>
          <w:spacing w:val="-8"/>
        </w:rPr>
        <w:t xml:space="preserve"> </w:t>
      </w:r>
      <w:r>
        <w:t>from</w:t>
      </w:r>
      <w:r>
        <w:rPr>
          <w:spacing w:val="-5"/>
        </w:rPr>
        <w:t xml:space="preserve"> </w:t>
      </w:r>
      <w:r>
        <w:t>any</w:t>
      </w:r>
      <w:r>
        <w:rPr>
          <w:spacing w:val="-8"/>
        </w:rPr>
        <w:t xml:space="preserve"> </w:t>
      </w:r>
      <w:r>
        <w:t>loss</w:t>
      </w:r>
      <w:r>
        <w:rPr>
          <w:spacing w:val="-7"/>
        </w:rPr>
        <w:t xml:space="preserve"> </w:t>
      </w:r>
      <w:r>
        <w:t>or</w:t>
      </w:r>
      <w:r>
        <w:rPr>
          <w:spacing w:val="-7"/>
        </w:rPr>
        <w:t xml:space="preserve"> </w:t>
      </w:r>
      <w:r>
        <w:t>damage</w:t>
      </w:r>
      <w:r>
        <w:rPr>
          <w:spacing w:val="-7"/>
        </w:rPr>
        <w:t xml:space="preserve"> </w:t>
      </w:r>
      <w:r>
        <w:t>to</w:t>
      </w:r>
      <w:r>
        <w:rPr>
          <w:spacing w:val="-4"/>
        </w:rPr>
        <w:t xml:space="preserve"> </w:t>
      </w:r>
      <w:r>
        <w:t>property</w:t>
      </w:r>
      <w:r>
        <w:rPr>
          <w:spacing w:val="-3"/>
        </w:rPr>
        <w:t xml:space="preserve"> </w:t>
      </w:r>
      <w:r>
        <w:t>which</w:t>
      </w:r>
      <w:r>
        <w:rPr>
          <w:spacing w:val="-8"/>
        </w:rPr>
        <w:t xml:space="preserve"> </w:t>
      </w:r>
      <w:r>
        <w:t xml:space="preserve">is or would be covered by such insurance but only insofar as such party is compensated by such valid and collectible insurance for such loss or damage, or which could be covered by such insurance if either party </w:t>
      </w:r>
      <w:r>
        <w:rPr>
          <w:spacing w:val="-2"/>
        </w:rPr>
        <w:t>self-insures.</w:t>
      </w:r>
    </w:p>
    <w:p w14:paraId="034B6452" w14:textId="77777777" w:rsidR="00FE5876" w:rsidRDefault="00FE5876">
      <w:pPr>
        <w:jc w:val="both"/>
        <w:sectPr w:rsidR="00FE5876">
          <w:pgSz w:w="12240" w:h="15840"/>
          <w:pgMar w:top="1360" w:right="880" w:bottom="1200" w:left="960" w:header="0" w:footer="1018" w:gutter="0"/>
          <w:cols w:space="720"/>
        </w:sectPr>
      </w:pPr>
    </w:p>
    <w:p w14:paraId="7E5453CF" w14:textId="77777777" w:rsidR="00FE5876" w:rsidRDefault="00EF798B">
      <w:pPr>
        <w:pStyle w:val="Heading3"/>
        <w:numPr>
          <w:ilvl w:val="0"/>
          <w:numId w:val="16"/>
        </w:numPr>
        <w:tabs>
          <w:tab w:val="left" w:pos="1199"/>
        </w:tabs>
        <w:spacing w:before="74"/>
        <w:ind w:hanging="719"/>
      </w:pPr>
      <w:r>
        <w:rPr>
          <w:spacing w:val="-2"/>
        </w:rPr>
        <w:t>INDEMNITY:</w:t>
      </w:r>
    </w:p>
    <w:p w14:paraId="04202AFC" w14:textId="77777777" w:rsidR="00FE5876" w:rsidRDefault="00EF798B">
      <w:pPr>
        <w:pStyle w:val="BodyText"/>
        <w:spacing w:before="251"/>
        <w:ind w:left="479" w:right="552" w:firstLine="720"/>
        <w:jc w:val="both"/>
      </w:pPr>
      <w:r>
        <w:t>Except if due to Landlord’s or any of its agent’s, employee’s, officer’s, director’s, member’s, managers, partner’s or contractor’s negligent or willful acts or omissions, Landlord shall not be liable for, and Tenant will defend, indemnify and save harmless Landlord, the Superior Lessor, the Superior Mortgagee,</w:t>
      </w:r>
      <w:r>
        <w:rPr>
          <w:spacing w:val="-2"/>
        </w:rPr>
        <w:t xml:space="preserve"> </w:t>
      </w:r>
      <w:r>
        <w:t>40</w:t>
      </w:r>
      <w:r>
        <w:rPr>
          <w:spacing w:val="-1"/>
        </w:rPr>
        <w:t xml:space="preserve"> </w:t>
      </w:r>
      <w:r>
        <w:t>Wall</w:t>
      </w:r>
      <w:r>
        <w:rPr>
          <w:spacing w:val="-5"/>
        </w:rPr>
        <w:t xml:space="preserve"> </w:t>
      </w:r>
      <w:r>
        <w:t>Street</w:t>
      </w:r>
      <w:r>
        <w:rPr>
          <w:spacing w:val="-5"/>
        </w:rPr>
        <w:t xml:space="preserve"> </w:t>
      </w:r>
      <w:r>
        <w:t>Member</w:t>
      </w:r>
      <w:r>
        <w:rPr>
          <w:spacing w:val="-5"/>
        </w:rPr>
        <w:t xml:space="preserve"> </w:t>
      </w:r>
      <w:r>
        <w:t>Corp.,</w:t>
      </w:r>
      <w:r>
        <w:rPr>
          <w:spacing w:val="-7"/>
        </w:rPr>
        <w:t xml:space="preserve"> </w:t>
      </w:r>
      <w:r>
        <w:t>F&amp;B</w:t>
      </w:r>
      <w:r>
        <w:rPr>
          <w:spacing w:val="-2"/>
        </w:rPr>
        <w:t xml:space="preserve"> </w:t>
      </w:r>
      <w:r>
        <w:t>40</w:t>
      </w:r>
      <w:r>
        <w:rPr>
          <w:spacing w:val="-1"/>
        </w:rPr>
        <w:t xml:space="preserve"> </w:t>
      </w:r>
      <w:r>
        <w:t>Wall</w:t>
      </w:r>
      <w:r>
        <w:rPr>
          <w:spacing w:val="-5"/>
        </w:rPr>
        <w:t xml:space="preserve"> </w:t>
      </w:r>
      <w:r>
        <w:t>LLC,</w:t>
      </w:r>
      <w:r>
        <w:rPr>
          <w:spacing w:val="-2"/>
        </w:rPr>
        <w:t xml:space="preserve"> </w:t>
      </w:r>
      <w:r>
        <w:t>Donald</w:t>
      </w:r>
      <w:r>
        <w:rPr>
          <w:spacing w:val="-6"/>
        </w:rPr>
        <w:t xml:space="preserve"> </w:t>
      </w:r>
      <w:r>
        <w:t>J.</w:t>
      </w:r>
      <w:r>
        <w:rPr>
          <w:spacing w:val="-2"/>
        </w:rPr>
        <w:t xml:space="preserve"> </w:t>
      </w:r>
      <w:r>
        <w:t>Trump</w:t>
      </w:r>
      <w:r>
        <w:rPr>
          <w:spacing w:val="-1"/>
        </w:rPr>
        <w:t xml:space="preserve"> </w:t>
      </w:r>
      <w:r>
        <w:t>and</w:t>
      </w:r>
      <w:r>
        <w:rPr>
          <w:spacing w:val="-1"/>
        </w:rPr>
        <w:t xml:space="preserve"> </w:t>
      </w:r>
      <w:r>
        <w:t>any</w:t>
      </w:r>
      <w:r>
        <w:rPr>
          <w:spacing w:val="-5"/>
        </w:rPr>
        <w:t xml:space="preserve"> </w:t>
      </w:r>
      <w:r>
        <w:t>and</w:t>
      </w:r>
      <w:r>
        <w:rPr>
          <w:spacing w:val="-1"/>
        </w:rPr>
        <w:t xml:space="preserve"> </w:t>
      </w:r>
      <w:r>
        <w:t>all</w:t>
      </w:r>
      <w:r>
        <w:rPr>
          <w:spacing w:val="-5"/>
        </w:rPr>
        <w:t xml:space="preserve"> </w:t>
      </w:r>
      <w:r>
        <w:t>designees of Donald J. Trump, The Donald J. Trump Revocable Trust dated April 7, 2014, The Trump Corporation, The Trump Organization, and each of their respective officers, agents, directors, employees, servants, partners, members, shareholders and any and all related companies (collectively, the “</w:t>
      </w:r>
      <w:r>
        <w:rPr>
          <w:b/>
        </w:rPr>
        <w:t>Indemnified Parties</w:t>
      </w:r>
      <w:r>
        <w:t>”)</w:t>
      </w:r>
      <w:r>
        <w:rPr>
          <w:spacing w:val="-2"/>
        </w:rPr>
        <w:t xml:space="preserve"> </w:t>
      </w:r>
      <w:r>
        <w:t>from</w:t>
      </w:r>
      <w:r>
        <w:rPr>
          <w:spacing w:val="-4"/>
        </w:rPr>
        <w:t xml:space="preserve"> </w:t>
      </w:r>
      <w:r>
        <w:t>and against</w:t>
      </w:r>
      <w:r>
        <w:rPr>
          <w:spacing w:val="-2"/>
        </w:rPr>
        <w:t xml:space="preserve"> </w:t>
      </w:r>
      <w:r>
        <w:t>any</w:t>
      </w:r>
      <w:r>
        <w:rPr>
          <w:spacing w:val="-2"/>
        </w:rPr>
        <w:t xml:space="preserve"> </w:t>
      </w:r>
      <w:r>
        <w:t>and all</w:t>
      </w:r>
      <w:r>
        <w:rPr>
          <w:spacing w:val="-2"/>
        </w:rPr>
        <w:t xml:space="preserve"> </w:t>
      </w:r>
      <w:r>
        <w:t>claims, demands, causes</w:t>
      </w:r>
      <w:r>
        <w:rPr>
          <w:spacing w:val="-2"/>
        </w:rPr>
        <w:t xml:space="preserve"> </w:t>
      </w:r>
      <w:r>
        <w:t>of action, losses, damages, liabilities,</w:t>
      </w:r>
      <w:r>
        <w:rPr>
          <w:spacing w:val="-1"/>
        </w:rPr>
        <w:t xml:space="preserve"> </w:t>
      </w:r>
      <w:r>
        <w:t>out- of-pocket</w:t>
      </w:r>
      <w:r>
        <w:rPr>
          <w:spacing w:val="-5"/>
        </w:rPr>
        <w:t xml:space="preserve"> </w:t>
      </w:r>
      <w:r>
        <w:t>costs</w:t>
      </w:r>
      <w:r>
        <w:rPr>
          <w:spacing w:val="-5"/>
        </w:rPr>
        <w:t xml:space="preserve"> </w:t>
      </w:r>
      <w:r>
        <w:t>and</w:t>
      </w:r>
      <w:r>
        <w:rPr>
          <w:spacing w:val="-1"/>
        </w:rPr>
        <w:t xml:space="preserve"> </w:t>
      </w:r>
      <w:r>
        <w:t>expenses</w:t>
      </w:r>
      <w:r>
        <w:rPr>
          <w:spacing w:val="-5"/>
        </w:rPr>
        <w:t xml:space="preserve"> </w:t>
      </w:r>
      <w:r>
        <w:t>(including,</w:t>
      </w:r>
      <w:r>
        <w:rPr>
          <w:spacing w:val="-2"/>
        </w:rPr>
        <w:t xml:space="preserve"> </w:t>
      </w:r>
      <w:r>
        <w:t>without</w:t>
      </w:r>
      <w:r>
        <w:rPr>
          <w:spacing w:val="-5"/>
        </w:rPr>
        <w:t xml:space="preserve"> </w:t>
      </w:r>
      <w:r>
        <w:t>limitation,</w:t>
      </w:r>
      <w:r>
        <w:rPr>
          <w:spacing w:val="-2"/>
        </w:rPr>
        <w:t xml:space="preserve"> </w:t>
      </w:r>
      <w:r>
        <w:t>reasonable</w:t>
      </w:r>
      <w:r>
        <w:rPr>
          <w:spacing w:val="-6"/>
        </w:rPr>
        <w:t xml:space="preserve"> </w:t>
      </w:r>
      <w:r>
        <w:t>attorneys’</w:t>
      </w:r>
      <w:r>
        <w:rPr>
          <w:spacing w:val="-5"/>
        </w:rPr>
        <w:t xml:space="preserve"> </w:t>
      </w:r>
      <w:r>
        <w:t>fees</w:t>
      </w:r>
      <w:r>
        <w:rPr>
          <w:spacing w:val="-5"/>
        </w:rPr>
        <w:t xml:space="preserve"> </w:t>
      </w:r>
      <w:r>
        <w:t>and</w:t>
      </w:r>
      <w:r>
        <w:rPr>
          <w:spacing w:val="-1"/>
        </w:rPr>
        <w:t xml:space="preserve"> </w:t>
      </w:r>
      <w:r>
        <w:t>disbursements) (collectively, “Claims”), actually suffered or incurred in connection with or arising from (a) any default remaining</w:t>
      </w:r>
      <w:r>
        <w:rPr>
          <w:spacing w:val="-3"/>
        </w:rPr>
        <w:t xml:space="preserve"> </w:t>
      </w:r>
      <w:r>
        <w:t>uncured</w:t>
      </w:r>
      <w:r>
        <w:rPr>
          <w:spacing w:val="-4"/>
        </w:rPr>
        <w:t xml:space="preserve"> </w:t>
      </w:r>
      <w:r>
        <w:t>beyond</w:t>
      </w:r>
      <w:r>
        <w:rPr>
          <w:spacing w:val="-4"/>
        </w:rPr>
        <w:t xml:space="preserve"> </w:t>
      </w:r>
      <w:r>
        <w:t>any</w:t>
      </w:r>
      <w:r>
        <w:rPr>
          <w:spacing w:val="-8"/>
        </w:rPr>
        <w:t xml:space="preserve"> </w:t>
      </w:r>
      <w:r>
        <w:t>applicable</w:t>
      </w:r>
      <w:r>
        <w:rPr>
          <w:spacing w:val="-3"/>
        </w:rPr>
        <w:t xml:space="preserve"> </w:t>
      </w:r>
      <w:r>
        <w:t>notice</w:t>
      </w:r>
      <w:r>
        <w:rPr>
          <w:spacing w:val="-7"/>
        </w:rPr>
        <w:t xml:space="preserve"> </w:t>
      </w:r>
      <w:r>
        <w:t>or</w:t>
      </w:r>
      <w:r>
        <w:rPr>
          <w:spacing w:val="-7"/>
        </w:rPr>
        <w:t xml:space="preserve"> </w:t>
      </w:r>
      <w:r>
        <w:t>cure</w:t>
      </w:r>
      <w:r>
        <w:rPr>
          <w:spacing w:val="-7"/>
        </w:rPr>
        <w:t xml:space="preserve"> </w:t>
      </w:r>
      <w:r>
        <w:t>period</w:t>
      </w:r>
      <w:r>
        <w:rPr>
          <w:spacing w:val="-4"/>
        </w:rPr>
        <w:t xml:space="preserve"> </w:t>
      </w:r>
      <w:r>
        <w:t>by</w:t>
      </w:r>
      <w:r>
        <w:rPr>
          <w:spacing w:val="-8"/>
        </w:rPr>
        <w:t xml:space="preserve"> </w:t>
      </w:r>
      <w:r>
        <w:t>Tenant</w:t>
      </w:r>
      <w:r>
        <w:rPr>
          <w:spacing w:val="-3"/>
        </w:rPr>
        <w:t xml:space="preserve"> </w:t>
      </w:r>
      <w:r>
        <w:t>in</w:t>
      </w:r>
      <w:r>
        <w:rPr>
          <w:spacing w:val="-3"/>
        </w:rPr>
        <w:t xml:space="preserve"> </w:t>
      </w:r>
      <w:r>
        <w:t>the</w:t>
      </w:r>
      <w:r>
        <w:rPr>
          <w:spacing w:val="-3"/>
        </w:rPr>
        <w:t xml:space="preserve"> </w:t>
      </w:r>
      <w:r>
        <w:t>performance</w:t>
      </w:r>
      <w:r>
        <w:rPr>
          <w:spacing w:val="-7"/>
        </w:rPr>
        <w:t xml:space="preserve"> </w:t>
      </w:r>
      <w:r>
        <w:t>of</w:t>
      </w:r>
      <w:r>
        <w:rPr>
          <w:spacing w:val="-3"/>
        </w:rPr>
        <w:t xml:space="preserve"> </w:t>
      </w:r>
      <w:r>
        <w:t>any</w:t>
      </w:r>
      <w:r>
        <w:rPr>
          <w:spacing w:val="-8"/>
        </w:rPr>
        <w:t xml:space="preserve"> </w:t>
      </w:r>
      <w:r>
        <w:t>of</w:t>
      </w:r>
      <w:r>
        <w:rPr>
          <w:spacing w:val="-3"/>
        </w:rPr>
        <w:t xml:space="preserve"> </w:t>
      </w:r>
      <w:r>
        <w:t>the terms of this Lease on Tenant’s part to be performed; (b) the use or occupancy or manner of use or occupancy of the Demised Premises in violation of this Lease by Tenant or any person claiming under Tenant;</w:t>
      </w:r>
      <w:r>
        <w:rPr>
          <w:spacing w:val="-16"/>
        </w:rPr>
        <w:t xml:space="preserve"> </w:t>
      </w:r>
      <w:r>
        <w:t>and/or</w:t>
      </w:r>
      <w:r>
        <w:rPr>
          <w:spacing w:val="-14"/>
        </w:rPr>
        <w:t xml:space="preserve"> </w:t>
      </w:r>
      <w:r>
        <w:t>(c)</w:t>
      </w:r>
      <w:r>
        <w:rPr>
          <w:spacing w:val="-14"/>
        </w:rPr>
        <w:t xml:space="preserve"> </w:t>
      </w:r>
      <w:r>
        <w:t>any</w:t>
      </w:r>
      <w:r>
        <w:rPr>
          <w:spacing w:val="-13"/>
        </w:rPr>
        <w:t xml:space="preserve"> </w:t>
      </w:r>
      <w:r>
        <w:t>negligent</w:t>
      </w:r>
      <w:r>
        <w:rPr>
          <w:spacing w:val="-14"/>
        </w:rPr>
        <w:t xml:space="preserve"> </w:t>
      </w:r>
      <w:r>
        <w:t>or</w:t>
      </w:r>
      <w:r>
        <w:rPr>
          <w:spacing w:val="-14"/>
        </w:rPr>
        <w:t xml:space="preserve"> </w:t>
      </w:r>
      <w:r>
        <w:t>willful</w:t>
      </w:r>
      <w:r>
        <w:rPr>
          <w:spacing w:val="-14"/>
        </w:rPr>
        <w:t xml:space="preserve"> </w:t>
      </w:r>
      <w:r>
        <w:t>acts</w:t>
      </w:r>
      <w:r>
        <w:rPr>
          <w:spacing w:val="-13"/>
        </w:rPr>
        <w:t xml:space="preserve"> </w:t>
      </w:r>
      <w:r>
        <w:t>or</w:t>
      </w:r>
      <w:r>
        <w:rPr>
          <w:spacing w:val="-14"/>
        </w:rPr>
        <w:t xml:space="preserve"> </w:t>
      </w:r>
      <w:r>
        <w:t>omissions</w:t>
      </w:r>
      <w:r>
        <w:rPr>
          <w:spacing w:val="-14"/>
        </w:rPr>
        <w:t xml:space="preserve"> </w:t>
      </w:r>
      <w:r>
        <w:t>of</w:t>
      </w:r>
      <w:r>
        <w:rPr>
          <w:spacing w:val="-14"/>
        </w:rPr>
        <w:t xml:space="preserve"> </w:t>
      </w:r>
      <w:r>
        <w:t>Tenant</w:t>
      </w:r>
      <w:r>
        <w:rPr>
          <w:spacing w:val="-13"/>
        </w:rPr>
        <w:t xml:space="preserve"> </w:t>
      </w:r>
      <w:r>
        <w:t>or</w:t>
      </w:r>
      <w:r>
        <w:rPr>
          <w:spacing w:val="-14"/>
        </w:rPr>
        <w:t xml:space="preserve"> </w:t>
      </w:r>
      <w:r>
        <w:t>the</w:t>
      </w:r>
      <w:r>
        <w:rPr>
          <w:spacing w:val="-14"/>
        </w:rPr>
        <w:t xml:space="preserve"> </w:t>
      </w:r>
      <w:r>
        <w:t>contractors,</w:t>
      </w:r>
      <w:r>
        <w:rPr>
          <w:spacing w:val="-14"/>
        </w:rPr>
        <w:t xml:space="preserve"> </w:t>
      </w:r>
      <w:r>
        <w:t>agents,</w:t>
      </w:r>
      <w:r>
        <w:rPr>
          <w:spacing w:val="-13"/>
        </w:rPr>
        <w:t xml:space="preserve"> </w:t>
      </w:r>
      <w:r>
        <w:t>employees, invitees, customers, concessionaires</w:t>
      </w:r>
      <w:r>
        <w:rPr>
          <w:spacing w:val="-1"/>
        </w:rPr>
        <w:t xml:space="preserve"> </w:t>
      </w:r>
      <w:r>
        <w:t>or</w:t>
      </w:r>
      <w:r>
        <w:rPr>
          <w:spacing w:val="-1"/>
        </w:rPr>
        <w:t xml:space="preserve"> </w:t>
      </w:r>
      <w:r>
        <w:t>licensees</w:t>
      </w:r>
      <w:r>
        <w:rPr>
          <w:spacing w:val="-1"/>
        </w:rPr>
        <w:t xml:space="preserve"> </w:t>
      </w:r>
      <w:r>
        <w:t>of Tenant, in</w:t>
      </w:r>
      <w:r>
        <w:rPr>
          <w:spacing w:val="-1"/>
        </w:rPr>
        <w:t xml:space="preserve"> </w:t>
      </w:r>
      <w:r>
        <w:t>or</w:t>
      </w:r>
      <w:r>
        <w:rPr>
          <w:spacing w:val="-1"/>
        </w:rPr>
        <w:t xml:space="preserve"> </w:t>
      </w:r>
      <w:r>
        <w:t>about</w:t>
      </w:r>
      <w:r>
        <w:rPr>
          <w:spacing w:val="-1"/>
        </w:rPr>
        <w:t xml:space="preserve"> </w:t>
      </w:r>
      <w:r>
        <w:t>the</w:t>
      </w:r>
      <w:r>
        <w:rPr>
          <w:spacing w:val="-1"/>
        </w:rPr>
        <w:t xml:space="preserve"> </w:t>
      </w:r>
      <w:r>
        <w:t>Demised Premises</w:t>
      </w:r>
      <w:r>
        <w:rPr>
          <w:spacing w:val="-1"/>
        </w:rPr>
        <w:t xml:space="preserve"> </w:t>
      </w:r>
      <w:r>
        <w:t>or</w:t>
      </w:r>
      <w:r>
        <w:rPr>
          <w:spacing w:val="-1"/>
        </w:rPr>
        <w:t xml:space="preserve"> </w:t>
      </w:r>
      <w:r>
        <w:t>the Land either prior to, during or after the expiration of, the Term.</w:t>
      </w:r>
      <w:r>
        <w:rPr>
          <w:spacing w:val="40"/>
        </w:rPr>
        <w:t xml:space="preserve"> </w:t>
      </w:r>
      <w:r>
        <w:t>None of the Indemnified Parties shall be liable or</w:t>
      </w:r>
      <w:r>
        <w:rPr>
          <w:spacing w:val="-2"/>
        </w:rPr>
        <w:t xml:space="preserve"> </w:t>
      </w:r>
      <w:r>
        <w:t>responsible</w:t>
      </w:r>
      <w:r>
        <w:rPr>
          <w:spacing w:val="-2"/>
        </w:rPr>
        <w:t xml:space="preserve"> </w:t>
      </w:r>
      <w:r>
        <w:t>for</w:t>
      </w:r>
      <w:r>
        <w:rPr>
          <w:spacing w:val="-2"/>
        </w:rPr>
        <w:t xml:space="preserve"> </w:t>
      </w:r>
      <w:r>
        <w:t>any</w:t>
      </w:r>
      <w:r>
        <w:rPr>
          <w:spacing w:val="-3"/>
        </w:rPr>
        <w:t xml:space="preserve"> </w:t>
      </w:r>
      <w:r>
        <w:t>loss</w:t>
      </w:r>
      <w:r>
        <w:rPr>
          <w:spacing w:val="-2"/>
        </w:rPr>
        <w:t xml:space="preserve"> </w:t>
      </w:r>
      <w:r>
        <w:t>or</w:t>
      </w:r>
      <w:r>
        <w:rPr>
          <w:spacing w:val="-2"/>
        </w:rPr>
        <w:t xml:space="preserve"> </w:t>
      </w:r>
      <w:r>
        <w:t>damage</w:t>
      </w:r>
      <w:r>
        <w:rPr>
          <w:spacing w:val="-2"/>
        </w:rPr>
        <w:t xml:space="preserve"> </w:t>
      </w:r>
      <w:r>
        <w:t>to any</w:t>
      </w:r>
      <w:r>
        <w:rPr>
          <w:spacing w:val="-2"/>
        </w:rPr>
        <w:t xml:space="preserve"> </w:t>
      </w:r>
      <w:r>
        <w:t>property</w:t>
      </w:r>
      <w:r>
        <w:rPr>
          <w:spacing w:val="-3"/>
        </w:rPr>
        <w:t xml:space="preserve"> </w:t>
      </w:r>
      <w:r>
        <w:t>or</w:t>
      </w:r>
      <w:r>
        <w:rPr>
          <w:spacing w:val="-2"/>
        </w:rPr>
        <w:t xml:space="preserve"> </w:t>
      </w:r>
      <w:r>
        <w:t>death</w:t>
      </w:r>
      <w:r>
        <w:rPr>
          <w:spacing w:val="-2"/>
        </w:rPr>
        <w:t xml:space="preserve"> </w:t>
      </w:r>
      <w:r>
        <w:t>or</w:t>
      </w:r>
      <w:r>
        <w:rPr>
          <w:spacing w:val="-2"/>
        </w:rPr>
        <w:t xml:space="preserve"> </w:t>
      </w:r>
      <w:r>
        <w:t>injury</w:t>
      </w:r>
      <w:r>
        <w:rPr>
          <w:spacing w:val="-3"/>
        </w:rPr>
        <w:t xml:space="preserve"> </w:t>
      </w:r>
      <w:r>
        <w:t>to any</w:t>
      </w:r>
      <w:r>
        <w:rPr>
          <w:spacing w:val="-2"/>
        </w:rPr>
        <w:t xml:space="preserve"> </w:t>
      </w:r>
      <w:r>
        <w:t>person</w:t>
      </w:r>
      <w:r>
        <w:rPr>
          <w:spacing w:val="-3"/>
        </w:rPr>
        <w:t xml:space="preserve"> </w:t>
      </w:r>
      <w:r>
        <w:t>occasioned by</w:t>
      </w:r>
      <w:r>
        <w:rPr>
          <w:spacing w:val="-3"/>
        </w:rPr>
        <w:t xml:space="preserve"> </w:t>
      </w:r>
      <w:r>
        <w:t>theft, fire, act of God or</w:t>
      </w:r>
      <w:r>
        <w:rPr>
          <w:spacing w:val="-3"/>
        </w:rPr>
        <w:t xml:space="preserve"> </w:t>
      </w:r>
      <w:r>
        <w:t>the</w:t>
      </w:r>
      <w:r>
        <w:rPr>
          <w:spacing w:val="-3"/>
        </w:rPr>
        <w:t xml:space="preserve"> </w:t>
      </w:r>
      <w:r>
        <w:t>public</w:t>
      </w:r>
      <w:r>
        <w:rPr>
          <w:spacing w:val="-3"/>
        </w:rPr>
        <w:t xml:space="preserve"> </w:t>
      </w:r>
      <w:r>
        <w:t>enemy, criminal conduct</w:t>
      </w:r>
      <w:r>
        <w:rPr>
          <w:spacing w:val="-2"/>
        </w:rPr>
        <w:t xml:space="preserve"> </w:t>
      </w:r>
      <w:r>
        <w:t>of third parties, injunction, riot, strike, insurrection, war,</w:t>
      </w:r>
      <w:r>
        <w:rPr>
          <w:spacing w:val="-6"/>
        </w:rPr>
        <w:t xml:space="preserve"> </w:t>
      </w:r>
      <w:r>
        <w:t>court</w:t>
      </w:r>
      <w:r>
        <w:rPr>
          <w:spacing w:val="-8"/>
        </w:rPr>
        <w:t xml:space="preserve"> </w:t>
      </w:r>
      <w:r>
        <w:t>order,</w:t>
      </w:r>
      <w:r>
        <w:rPr>
          <w:spacing w:val="-6"/>
        </w:rPr>
        <w:t xml:space="preserve"> </w:t>
      </w:r>
      <w:r>
        <w:t>requisition</w:t>
      </w:r>
      <w:r>
        <w:rPr>
          <w:spacing w:val="-9"/>
        </w:rPr>
        <w:t xml:space="preserve"> </w:t>
      </w:r>
      <w:r>
        <w:t>of</w:t>
      </w:r>
      <w:r>
        <w:rPr>
          <w:spacing w:val="-4"/>
        </w:rPr>
        <w:t xml:space="preserve"> </w:t>
      </w:r>
      <w:r>
        <w:t>a</w:t>
      </w:r>
      <w:r>
        <w:rPr>
          <w:spacing w:val="-8"/>
        </w:rPr>
        <w:t xml:space="preserve"> </w:t>
      </w:r>
      <w:r>
        <w:t>governmental</w:t>
      </w:r>
      <w:r>
        <w:rPr>
          <w:spacing w:val="-4"/>
        </w:rPr>
        <w:t xml:space="preserve"> </w:t>
      </w:r>
      <w:r>
        <w:t>body</w:t>
      </w:r>
      <w:r>
        <w:rPr>
          <w:spacing w:val="-9"/>
        </w:rPr>
        <w:t xml:space="preserve"> </w:t>
      </w:r>
      <w:r>
        <w:t>or</w:t>
      </w:r>
      <w:r>
        <w:rPr>
          <w:spacing w:val="-8"/>
        </w:rPr>
        <w:t xml:space="preserve"> </w:t>
      </w:r>
      <w:r>
        <w:t>authority,</w:t>
      </w:r>
      <w:r>
        <w:rPr>
          <w:spacing w:val="-6"/>
        </w:rPr>
        <w:t xml:space="preserve"> </w:t>
      </w:r>
      <w:r>
        <w:t>or</w:t>
      </w:r>
      <w:r>
        <w:rPr>
          <w:spacing w:val="-8"/>
        </w:rPr>
        <w:t xml:space="preserve"> </w:t>
      </w:r>
      <w:r>
        <w:t>by</w:t>
      </w:r>
      <w:r>
        <w:rPr>
          <w:spacing w:val="-9"/>
        </w:rPr>
        <w:t xml:space="preserve"> </w:t>
      </w:r>
      <w:r>
        <w:t>other</w:t>
      </w:r>
      <w:r>
        <w:rPr>
          <w:spacing w:val="-8"/>
        </w:rPr>
        <w:t xml:space="preserve"> </w:t>
      </w:r>
      <w:r>
        <w:t>tenants</w:t>
      </w:r>
      <w:r>
        <w:rPr>
          <w:spacing w:val="-8"/>
        </w:rPr>
        <w:t xml:space="preserve"> </w:t>
      </w:r>
      <w:r>
        <w:t>of</w:t>
      </w:r>
      <w:r>
        <w:rPr>
          <w:spacing w:val="-4"/>
        </w:rPr>
        <w:t xml:space="preserve"> </w:t>
      </w:r>
      <w:r>
        <w:t>the</w:t>
      </w:r>
      <w:r>
        <w:rPr>
          <w:spacing w:val="-8"/>
        </w:rPr>
        <w:t xml:space="preserve"> </w:t>
      </w:r>
      <w:r>
        <w:t>Building,</w:t>
      </w:r>
      <w:r>
        <w:rPr>
          <w:spacing w:val="-6"/>
        </w:rPr>
        <w:t xml:space="preserve"> </w:t>
      </w:r>
      <w:r>
        <w:t>or</w:t>
      </w:r>
      <w:r>
        <w:rPr>
          <w:spacing w:val="-8"/>
        </w:rPr>
        <w:t xml:space="preserve"> </w:t>
      </w:r>
      <w:r>
        <w:t>for any injury or damage or inconvenience which may arise through repair or alteration of any part of the Building,</w:t>
      </w:r>
      <w:r>
        <w:rPr>
          <w:spacing w:val="-5"/>
        </w:rPr>
        <w:t xml:space="preserve"> </w:t>
      </w:r>
      <w:r>
        <w:t>or</w:t>
      </w:r>
      <w:r>
        <w:rPr>
          <w:spacing w:val="-7"/>
        </w:rPr>
        <w:t xml:space="preserve"> </w:t>
      </w:r>
      <w:r>
        <w:t>failure</w:t>
      </w:r>
      <w:r>
        <w:rPr>
          <w:spacing w:val="-7"/>
        </w:rPr>
        <w:t xml:space="preserve"> </w:t>
      </w:r>
      <w:r>
        <w:t>to</w:t>
      </w:r>
      <w:r>
        <w:rPr>
          <w:spacing w:val="-4"/>
        </w:rPr>
        <w:t xml:space="preserve"> </w:t>
      </w:r>
      <w:r>
        <w:t>make</w:t>
      </w:r>
      <w:r>
        <w:rPr>
          <w:spacing w:val="-7"/>
        </w:rPr>
        <w:t xml:space="preserve"> </w:t>
      </w:r>
      <w:r>
        <w:t>repairs,</w:t>
      </w:r>
      <w:r>
        <w:rPr>
          <w:spacing w:val="-5"/>
        </w:rPr>
        <w:t xml:space="preserve"> </w:t>
      </w:r>
      <w:r>
        <w:t>or</w:t>
      </w:r>
      <w:r>
        <w:rPr>
          <w:spacing w:val="-7"/>
        </w:rPr>
        <w:t xml:space="preserve"> </w:t>
      </w:r>
      <w:r>
        <w:t>from</w:t>
      </w:r>
      <w:r>
        <w:rPr>
          <w:spacing w:val="-5"/>
        </w:rPr>
        <w:t xml:space="preserve"> </w:t>
      </w:r>
      <w:r>
        <w:t>any</w:t>
      </w:r>
      <w:r>
        <w:rPr>
          <w:spacing w:val="-8"/>
        </w:rPr>
        <w:t xml:space="preserve"> </w:t>
      </w:r>
      <w:r>
        <w:t>cause</w:t>
      </w:r>
      <w:r>
        <w:rPr>
          <w:spacing w:val="-7"/>
        </w:rPr>
        <w:t xml:space="preserve"> </w:t>
      </w:r>
      <w:r>
        <w:t>whatsoever</w:t>
      </w:r>
      <w:r>
        <w:rPr>
          <w:spacing w:val="-7"/>
        </w:rPr>
        <w:t xml:space="preserve"> </w:t>
      </w:r>
      <w:r>
        <w:t>except,</w:t>
      </w:r>
      <w:r>
        <w:rPr>
          <w:spacing w:val="-5"/>
        </w:rPr>
        <w:t xml:space="preserve"> </w:t>
      </w:r>
      <w:r>
        <w:t>in</w:t>
      </w:r>
      <w:r>
        <w:rPr>
          <w:spacing w:val="-8"/>
        </w:rPr>
        <w:t xml:space="preserve"> </w:t>
      </w:r>
      <w:r>
        <w:t>any</w:t>
      </w:r>
      <w:r>
        <w:rPr>
          <w:spacing w:val="-8"/>
        </w:rPr>
        <w:t xml:space="preserve"> </w:t>
      </w:r>
      <w:r>
        <w:t>of</w:t>
      </w:r>
      <w:r>
        <w:rPr>
          <w:spacing w:val="-3"/>
        </w:rPr>
        <w:t xml:space="preserve"> </w:t>
      </w:r>
      <w:r>
        <w:t>such</w:t>
      </w:r>
      <w:r>
        <w:rPr>
          <w:spacing w:val="-8"/>
        </w:rPr>
        <w:t xml:space="preserve"> </w:t>
      </w:r>
      <w:r>
        <w:t>cases,</w:t>
      </w:r>
      <w:r>
        <w:rPr>
          <w:spacing w:val="-5"/>
        </w:rPr>
        <w:t xml:space="preserve"> </w:t>
      </w:r>
      <w:r>
        <w:t>Landlord’s or its employees’, agents’ or contractors’ gross negligence, willful misconduct or gross negligence.</w:t>
      </w:r>
      <w:r>
        <w:rPr>
          <w:spacing w:val="40"/>
        </w:rPr>
        <w:t xml:space="preserve"> </w:t>
      </w:r>
      <w:r>
        <w:t xml:space="preserve">The provisions of this </w:t>
      </w:r>
      <w:r>
        <w:rPr>
          <w:u w:val="single"/>
        </w:rPr>
        <w:t>Article 50</w:t>
      </w:r>
      <w:r>
        <w:t xml:space="preserve"> shall survive the expiration or sooner termination of this Lease.</w:t>
      </w:r>
      <w:r>
        <w:rPr>
          <w:spacing w:val="40"/>
        </w:rPr>
        <w:t xml:space="preserve"> </w:t>
      </w:r>
      <w:r>
        <w:t>Tenant shall not be liabl</w:t>
      </w:r>
      <w:r>
        <w:t>e for, and Landlord will defend, indemnify and save harmless Tenant and its officers, agents, directors, employees, servants, partners, members, managers, shareholders and any and all related companies</w:t>
      </w:r>
      <w:r>
        <w:rPr>
          <w:spacing w:val="-1"/>
        </w:rPr>
        <w:t xml:space="preserve"> </w:t>
      </w:r>
      <w:r>
        <w:t>from and against</w:t>
      </w:r>
      <w:r>
        <w:rPr>
          <w:spacing w:val="-1"/>
        </w:rPr>
        <w:t xml:space="preserve"> </w:t>
      </w:r>
      <w:r>
        <w:t>any</w:t>
      </w:r>
      <w:r>
        <w:rPr>
          <w:spacing w:val="-1"/>
        </w:rPr>
        <w:t xml:space="preserve"> </w:t>
      </w:r>
      <w:r>
        <w:t>and all</w:t>
      </w:r>
      <w:r>
        <w:rPr>
          <w:spacing w:val="-1"/>
        </w:rPr>
        <w:t xml:space="preserve"> </w:t>
      </w:r>
      <w:r>
        <w:t>Claims</w:t>
      </w:r>
      <w:r>
        <w:rPr>
          <w:spacing w:val="-1"/>
        </w:rPr>
        <w:t xml:space="preserve"> </w:t>
      </w:r>
      <w:r>
        <w:t>actually</w:t>
      </w:r>
      <w:r>
        <w:rPr>
          <w:spacing w:val="-1"/>
        </w:rPr>
        <w:t xml:space="preserve"> </w:t>
      </w:r>
      <w:r>
        <w:t>suffered or</w:t>
      </w:r>
      <w:r>
        <w:rPr>
          <w:spacing w:val="-1"/>
        </w:rPr>
        <w:t xml:space="preserve"> </w:t>
      </w:r>
      <w:r>
        <w:t>incurred in</w:t>
      </w:r>
      <w:r>
        <w:rPr>
          <w:spacing w:val="-1"/>
        </w:rPr>
        <w:t xml:space="preserve"> </w:t>
      </w:r>
      <w:r>
        <w:t>connection with</w:t>
      </w:r>
      <w:r>
        <w:rPr>
          <w:spacing w:val="-1"/>
        </w:rPr>
        <w:t xml:space="preserve"> </w:t>
      </w:r>
      <w:r>
        <w:t>or</w:t>
      </w:r>
      <w:r>
        <w:rPr>
          <w:spacing w:val="-1"/>
        </w:rPr>
        <w:t xml:space="preserve"> </w:t>
      </w:r>
      <w:r>
        <w:t>arising from (i) any default remaining uncured beyond any applicable notice and cure periods by Landlord in the performance</w:t>
      </w:r>
      <w:r>
        <w:rPr>
          <w:spacing w:val="-6"/>
        </w:rPr>
        <w:t xml:space="preserve"> </w:t>
      </w:r>
      <w:r>
        <w:t>of</w:t>
      </w:r>
      <w:r>
        <w:rPr>
          <w:spacing w:val="-2"/>
        </w:rPr>
        <w:t xml:space="preserve"> </w:t>
      </w:r>
      <w:r>
        <w:t>any</w:t>
      </w:r>
      <w:r>
        <w:rPr>
          <w:spacing w:val="-3"/>
        </w:rPr>
        <w:t xml:space="preserve"> </w:t>
      </w:r>
      <w:r>
        <w:t>of</w:t>
      </w:r>
      <w:r>
        <w:rPr>
          <w:spacing w:val="-2"/>
        </w:rPr>
        <w:t xml:space="preserve"> </w:t>
      </w:r>
      <w:r>
        <w:t>the</w:t>
      </w:r>
      <w:r>
        <w:rPr>
          <w:spacing w:val="-6"/>
        </w:rPr>
        <w:t xml:space="preserve"> </w:t>
      </w:r>
      <w:r>
        <w:t>terms</w:t>
      </w:r>
      <w:r>
        <w:rPr>
          <w:spacing w:val="-6"/>
        </w:rPr>
        <w:t xml:space="preserve"> </w:t>
      </w:r>
      <w:r>
        <w:t>of</w:t>
      </w:r>
      <w:r>
        <w:rPr>
          <w:spacing w:val="-2"/>
        </w:rPr>
        <w:t xml:space="preserve"> </w:t>
      </w:r>
      <w:r>
        <w:t>this</w:t>
      </w:r>
      <w:r>
        <w:rPr>
          <w:spacing w:val="-2"/>
        </w:rPr>
        <w:t xml:space="preserve"> </w:t>
      </w:r>
      <w:r>
        <w:t>Lease</w:t>
      </w:r>
      <w:r>
        <w:rPr>
          <w:spacing w:val="-2"/>
        </w:rPr>
        <w:t xml:space="preserve"> </w:t>
      </w:r>
      <w:r>
        <w:t>on</w:t>
      </w:r>
      <w:r>
        <w:rPr>
          <w:spacing w:val="-7"/>
        </w:rPr>
        <w:t xml:space="preserve"> </w:t>
      </w:r>
      <w:r>
        <w:t>Landlord’s</w:t>
      </w:r>
      <w:r>
        <w:rPr>
          <w:spacing w:val="-6"/>
        </w:rPr>
        <w:t xml:space="preserve"> </w:t>
      </w:r>
      <w:r>
        <w:t>part</w:t>
      </w:r>
      <w:r>
        <w:rPr>
          <w:spacing w:val="-2"/>
        </w:rPr>
        <w:t xml:space="preserve"> </w:t>
      </w:r>
      <w:r>
        <w:t>to</w:t>
      </w:r>
      <w:r>
        <w:rPr>
          <w:spacing w:val="-3"/>
        </w:rPr>
        <w:t xml:space="preserve"> </w:t>
      </w:r>
      <w:r>
        <w:t>be</w:t>
      </w:r>
      <w:r>
        <w:rPr>
          <w:spacing w:val="-6"/>
        </w:rPr>
        <w:t xml:space="preserve"> </w:t>
      </w:r>
      <w:r>
        <w:t>performed,</w:t>
      </w:r>
      <w:r>
        <w:rPr>
          <w:spacing w:val="-4"/>
        </w:rPr>
        <w:t xml:space="preserve"> </w:t>
      </w:r>
      <w:r>
        <w:t>and/or</w:t>
      </w:r>
      <w:r>
        <w:rPr>
          <w:spacing w:val="-6"/>
        </w:rPr>
        <w:t xml:space="preserve"> </w:t>
      </w:r>
      <w:r>
        <w:t>(ii)</w:t>
      </w:r>
      <w:r>
        <w:rPr>
          <w:spacing w:val="-2"/>
        </w:rPr>
        <w:t xml:space="preserve"> </w:t>
      </w:r>
      <w:r>
        <w:t>any</w:t>
      </w:r>
      <w:r>
        <w:rPr>
          <w:spacing w:val="-7"/>
        </w:rPr>
        <w:t xml:space="preserve"> </w:t>
      </w:r>
      <w:r>
        <w:t>negligent or willful acts or omissions of Landlord or the contractors, agents, employees, invitees, customers, concessionaires or licensees of Landlord, or any of the Indemnified Parties, in or about the Building (including,</w:t>
      </w:r>
      <w:r>
        <w:rPr>
          <w:spacing w:val="-10"/>
        </w:rPr>
        <w:t xml:space="preserve"> </w:t>
      </w:r>
      <w:r>
        <w:t>but</w:t>
      </w:r>
      <w:r>
        <w:rPr>
          <w:spacing w:val="-12"/>
        </w:rPr>
        <w:t xml:space="preserve"> </w:t>
      </w:r>
      <w:r>
        <w:t>not</w:t>
      </w:r>
      <w:r>
        <w:rPr>
          <w:spacing w:val="-12"/>
        </w:rPr>
        <w:t xml:space="preserve"> </w:t>
      </w:r>
      <w:r>
        <w:t>limited</w:t>
      </w:r>
      <w:r>
        <w:rPr>
          <w:spacing w:val="-9"/>
        </w:rPr>
        <w:t xml:space="preserve"> </w:t>
      </w:r>
      <w:r>
        <w:t>to,</w:t>
      </w:r>
      <w:r>
        <w:rPr>
          <w:spacing w:val="-10"/>
        </w:rPr>
        <w:t xml:space="preserve"> </w:t>
      </w:r>
      <w:r>
        <w:t>the</w:t>
      </w:r>
      <w:r>
        <w:rPr>
          <w:spacing w:val="-12"/>
        </w:rPr>
        <w:t xml:space="preserve"> </w:t>
      </w:r>
      <w:r>
        <w:t>Demised</w:t>
      </w:r>
      <w:r>
        <w:rPr>
          <w:spacing w:val="-9"/>
        </w:rPr>
        <w:t xml:space="preserve"> </w:t>
      </w:r>
      <w:r>
        <w:t>Premises)</w:t>
      </w:r>
      <w:r>
        <w:rPr>
          <w:spacing w:val="-12"/>
        </w:rPr>
        <w:t xml:space="preserve"> </w:t>
      </w:r>
      <w:r>
        <w:t>or</w:t>
      </w:r>
      <w:r>
        <w:rPr>
          <w:spacing w:val="-12"/>
        </w:rPr>
        <w:t xml:space="preserve"> </w:t>
      </w:r>
      <w:r>
        <w:t>the</w:t>
      </w:r>
      <w:r>
        <w:rPr>
          <w:spacing w:val="-12"/>
        </w:rPr>
        <w:t xml:space="preserve"> </w:t>
      </w:r>
      <w:r>
        <w:t>Land</w:t>
      </w:r>
      <w:r>
        <w:rPr>
          <w:spacing w:val="-9"/>
        </w:rPr>
        <w:t xml:space="preserve"> </w:t>
      </w:r>
      <w:r>
        <w:t>(or</w:t>
      </w:r>
      <w:r>
        <w:rPr>
          <w:spacing w:val="-12"/>
        </w:rPr>
        <w:t xml:space="preserve"> </w:t>
      </w:r>
      <w:r>
        <w:t>any</w:t>
      </w:r>
      <w:r>
        <w:rPr>
          <w:spacing w:val="-13"/>
        </w:rPr>
        <w:t xml:space="preserve"> </w:t>
      </w:r>
      <w:r>
        <w:t>part</w:t>
      </w:r>
      <w:r>
        <w:rPr>
          <w:spacing w:val="-12"/>
        </w:rPr>
        <w:t xml:space="preserve"> </w:t>
      </w:r>
      <w:r>
        <w:t>thereof)</w:t>
      </w:r>
      <w:r>
        <w:rPr>
          <w:spacing w:val="-12"/>
        </w:rPr>
        <w:t xml:space="preserve"> </w:t>
      </w:r>
      <w:r>
        <w:t>e</w:t>
      </w:r>
      <w:r>
        <w:t>ither</w:t>
      </w:r>
      <w:r>
        <w:rPr>
          <w:spacing w:val="-12"/>
        </w:rPr>
        <w:t xml:space="preserve"> </w:t>
      </w:r>
      <w:r>
        <w:t>prior</w:t>
      </w:r>
      <w:r>
        <w:rPr>
          <w:spacing w:val="-12"/>
        </w:rPr>
        <w:t xml:space="preserve"> </w:t>
      </w:r>
      <w:r>
        <w:t>to,</w:t>
      </w:r>
      <w:r>
        <w:rPr>
          <w:spacing w:val="-14"/>
        </w:rPr>
        <w:t xml:space="preserve"> </w:t>
      </w:r>
      <w:r>
        <w:t>during or after the expiration of, the Term.</w:t>
      </w:r>
    </w:p>
    <w:p w14:paraId="611DB6A0" w14:textId="77777777" w:rsidR="00FE5876" w:rsidRDefault="00FE5876">
      <w:pPr>
        <w:pStyle w:val="BodyText"/>
        <w:spacing w:before="4"/>
      </w:pPr>
    </w:p>
    <w:p w14:paraId="4BF3F0FD" w14:textId="77777777" w:rsidR="00FE5876" w:rsidRDefault="00EF798B">
      <w:pPr>
        <w:pStyle w:val="Heading3"/>
        <w:numPr>
          <w:ilvl w:val="0"/>
          <w:numId w:val="16"/>
        </w:numPr>
        <w:tabs>
          <w:tab w:val="left" w:pos="1199"/>
        </w:tabs>
        <w:ind w:hanging="719"/>
      </w:pPr>
      <w:r>
        <w:rPr>
          <w:spacing w:val="-2"/>
        </w:rPr>
        <w:t>NOTICES:</w:t>
      </w:r>
    </w:p>
    <w:p w14:paraId="68710415" w14:textId="77777777" w:rsidR="00FE5876" w:rsidRDefault="00EF798B">
      <w:pPr>
        <w:pStyle w:val="BodyText"/>
        <w:spacing w:before="251"/>
        <w:ind w:left="480" w:right="558" w:firstLine="720"/>
        <w:jc w:val="both"/>
      </w:pPr>
      <w:r>
        <w:t>Except</w:t>
      </w:r>
      <w:r>
        <w:rPr>
          <w:spacing w:val="-7"/>
        </w:rPr>
        <w:t xml:space="preserve"> </w:t>
      </w:r>
      <w:r>
        <w:t>as</w:t>
      </w:r>
      <w:r>
        <w:rPr>
          <w:spacing w:val="-7"/>
        </w:rPr>
        <w:t xml:space="preserve"> </w:t>
      </w:r>
      <w:r>
        <w:t>otherwise</w:t>
      </w:r>
      <w:r>
        <w:rPr>
          <w:spacing w:val="-7"/>
        </w:rPr>
        <w:t xml:space="preserve"> </w:t>
      </w:r>
      <w:r>
        <w:t>expressly</w:t>
      </w:r>
      <w:r>
        <w:rPr>
          <w:spacing w:val="-8"/>
        </w:rPr>
        <w:t xml:space="preserve"> </w:t>
      </w:r>
      <w:r>
        <w:t>provided</w:t>
      </w:r>
      <w:r>
        <w:rPr>
          <w:spacing w:val="-5"/>
        </w:rPr>
        <w:t xml:space="preserve"> </w:t>
      </w:r>
      <w:r>
        <w:t>in</w:t>
      </w:r>
      <w:r>
        <w:rPr>
          <w:spacing w:val="-8"/>
        </w:rPr>
        <w:t xml:space="preserve"> </w:t>
      </w:r>
      <w:r>
        <w:t>this</w:t>
      </w:r>
      <w:r>
        <w:rPr>
          <w:spacing w:val="-4"/>
        </w:rPr>
        <w:t xml:space="preserve"> </w:t>
      </w:r>
      <w:r>
        <w:t>Lease</w:t>
      </w:r>
      <w:r>
        <w:rPr>
          <w:spacing w:val="-4"/>
        </w:rPr>
        <w:t xml:space="preserve"> </w:t>
      </w:r>
      <w:r>
        <w:t>or</w:t>
      </w:r>
      <w:r>
        <w:rPr>
          <w:spacing w:val="-7"/>
        </w:rPr>
        <w:t xml:space="preserve"> </w:t>
      </w:r>
      <w:r>
        <w:t>required</w:t>
      </w:r>
      <w:r>
        <w:rPr>
          <w:spacing w:val="-4"/>
        </w:rPr>
        <w:t xml:space="preserve"> </w:t>
      </w:r>
      <w:r>
        <w:t>by</w:t>
      </w:r>
      <w:r>
        <w:rPr>
          <w:spacing w:val="-4"/>
        </w:rPr>
        <w:t xml:space="preserve"> </w:t>
      </w:r>
      <w:r>
        <w:t>any</w:t>
      </w:r>
      <w:r>
        <w:rPr>
          <w:spacing w:val="-4"/>
        </w:rPr>
        <w:t xml:space="preserve"> </w:t>
      </w:r>
      <w:r>
        <w:t>Legal</w:t>
      </w:r>
      <w:r>
        <w:rPr>
          <w:spacing w:val="-4"/>
        </w:rPr>
        <w:t xml:space="preserve"> </w:t>
      </w:r>
      <w:r>
        <w:t>Requirement,</w:t>
      </w:r>
      <w:r>
        <w:rPr>
          <w:spacing w:val="-1"/>
        </w:rPr>
        <w:t xml:space="preserve"> </w:t>
      </w:r>
      <w:r>
        <w:t>every notice,</w:t>
      </w:r>
      <w:r>
        <w:rPr>
          <w:spacing w:val="-6"/>
        </w:rPr>
        <w:t xml:space="preserve"> </w:t>
      </w:r>
      <w:r>
        <w:t>demand,</w:t>
      </w:r>
      <w:r>
        <w:rPr>
          <w:spacing w:val="-6"/>
        </w:rPr>
        <w:t xml:space="preserve"> </w:t>
      </w:r>
      <w:r>
        <w:t>consent,</w:t>
      </w:r>
      <w:r>
        <w:rPr>
          <w:spacing w:val="-3"/>
        </w:rPr>
        <w:t xml:space="preserve"> </w:t>
      </w:r>
      <w:r>
        <w:t>approval,</w:t>
      </w:r>
      <w:r>
        <w:rPr>
          <w:spacing w:val="-6"/>
        </w:rPr>
        <w:t xml:space="preserve"> </w:t>
      </w:r>
      <w:r>
        <w:t>request</w:t>
      </w:r>
      <w:r>
        <w:rPr>
          <w:spacing w:val="-9"/>
        </w:rPr>
        <w:t xml:space="preserve"> </w:t>
      </w:r>
      <w:r>
        <w:t>or</w:t>
      </w:r>
      <w:r>
        <w:rPr>
          <w:spacing w:val="-6"/>
        </w:rPr>
        <w:t xml:space="preserve"> </w:t>
      </w:r>
      <w:r>
        <w:t>other</w:t>
      </w:r>
      <w:r>
        <w:rPr>
          <w:spacing w:val="-6"/>
        </w:rPr>
        <w:t xml:space="preserve"> </w:t>
      </w:r>
      <w:r>
        <w:t>communication</w:t>
      </w:r>
      <w:r>
        <w:rPr>
          <w:spacing w:val="-6"/>
        </w:rPr>
        <w:t xml:space="preserve"> </w:t>
      </w:r>
      <w:r>
        <w:t>(collectively,</w:t>
      </w:r>
      <w:r>
        <w:rPr>
          <w:spacing w:val="-3"/>
        </w:rPr>
        <w:t xml:space="preserve"> </w:t>
      </w:r>
      <w:r>
        <w:t>“</w:t>
      </w:r>
      <w:r>
        <w:rPr>
          <w:b/>
        </w:rPr>
        <w:t>notices</w:t>
      </w:r>
      <w:r>
        <w:t>”)</w:t>
      </w:r>
      <w:r>
        <w:rPr>
          <w:spacing w:val="-6"/>
        </w:rPr>
        <w:t xml:space="preserve"> </w:t>
      </w:r>
      <w:r>
        <w:t>which</w:t>
      </w:r>
      <w:r>
        <w:rPr>
          <w:spacing w:val="-10"/>
        </w:rPr>
        <w:t xml:space="preserve"> </w:t>
      </w:r>
      <w:r>
        <w:t>may</w:t>
      </w:r>
      <w:r>
        <w:rPr>
          <w:spacing w:val="-6"/>
        </w:rPr>
        <w:t xml:space="preserve"> </w:t>
      </w:r>
      <w:r>
        <w:t>be or</w:t>
      </w:r>
      <w:r>
        <w:rPr>
          <w:spacing w:val="-7"/>
        </w:rPr>
        <w:t xml:space="preserve"> </w:t>
      </w:r>
      <w:r>
        <w:t>is</w:t>
      </w:r>
      <w:r>
        <w:rPr>
          <w:spacing w:val="-7"/>
        </w:rPr>
        <w:t xml:space="preserve"> </w:t>
      </w:r>
      <w:r>
        <w:t>required</w:t>
      </w:r>
      <w:r>
        <w:rPr>
          <w:spacing w:val="-4"/>
        </w:rPr>
        <w:t xml:space="preserve"> </w:t>
      </w:r>
      <w:r>
        <w:t>to</w:t>
      </w:r>
      <w:r>
        <w:rPr>
          <w:spacing w:val="-4"/>
        </w:rPr>
        <w:t xml:space="preserve"> </w:t>
      </w:r>
      <w:r>
        <w:t>be</w:t>
      </w:r>
      <w:r>
        <w:rPr>
          <w:spacing w:val="-7"/>
        </w:rPr>
        <w:t xml:space="preserve"> </w:t>
      </w:r>
      <w:r>
        <w:t>given</w:t>
      </w:r>
      <w:r>
        <w:rPr>
          <w:spacing w:val="-4"/>
        </w:rPr>
        <w:t xml:space="preserve"> </w:t>
      </w:r>
      <w:r>
        <w:t>under</w:t>
      </w:r>
      <w:r>
        <w:rPr>
          <w:spacing w:val="-7"/>
        </w:rPr>
        <w:t xml:space="preserve"> </w:t>
      </w:r>
      <w:r>
        <w:t>this</w:t>
      </w:r>
      <w:r>
        <w:rPr>
          <w:spacing w:val="-3"/>
        </w:rPr>
        <w:t xml:space="preserve"> </w:t>
      </w:r>
      <w:r>
        <w:t>Lease</w:t>
      </w:r>
      <w:r>
        <w:rPr>
          <w:spacing w:val="-7"/>
        </w:rPr>
        <w:t xml:space="preserve"> </w:t>
      </w:r>
      <w:r>
        <w:t>or</w:t>
      </w:r>
      <w:r>
        <w:rPr>
          <w:spacing w:val="-7"/>
        </w:rPr>
        <w:t xml:space="preserve"> </w:t>
      </w:r>
      <w:r>
        <w:t>by</w:t>
      </w:r>
      <w:r>
        <w:rPr>
          <w:spacing w:val="-8"/>
        </w:rPr>
        <w:t xml:space="preserve"> </w:t>
      </w:r>
      <w:r>
        <w:t>law</w:t>
      </w:r>
      <w:r>
        <w:rPr>
          <w:spacing w:val="-8"/>
        </w:rPr>
        <w:t xml:space="preserve"> </w:t>
      </w:r>
      <w:r>
        <w:t>shall</w:t>
      </w:r>
      <w:r>
        <w:rPr>
          <w:spacing w:val="-7"/>
        </w:rPr>
        <w:t xml:space="preserve"> </w:t>
      </w:r>
      <w:r>
        <w:t>be</w:t>
      </w:r>
      <w:r>
        <w:rPr>
          <w:spacing w:val="-7"/>
        </w:rPr>
        <w:t xml:space="preserve"> </w:t>
      </w:r>
      <w:r>
        <w:t>in</w:t>
      </w:r>
      <w:r>
        <w:rPr>
          <w:spacing w:val="-3"/>
        </w:rPr>
        <w:t xml:space="preserve"> </w:t>
      </w:r>
      <w:r>
        <w:t>writing</w:t>
      </w:r>
      <w:r>
        <w:rPr>
          <w:spacing w:val="-8"/>
        </w:rPr>
        <w:t xml:space="preserve"> </w:t>
      </w:r>
      <w:r>
        <w:t>and</w:t>
      </w:r>
      <w:r>
        <w:rPr>
          <w:spacing w:val="-4"/>
        </w:rPr>
        <w:t xml:space="preserve"> </w:t>
      </w:r>
      <w:r>
        <w:t>shall</w:t>
      </w:r>
      <w:r>
        <w:rPr>
          <w:spacing w:val="-7"/>
        </w:rPr>
        <w:t xml:space="preserve"> </w:t>
      </w:r>
      <w:r>
        <w:t>be</w:t>
      </w:r>
      <w:r>
        <w:rPr>
          <w:spacing w:val="-7"/>
        </w:rPr>
        <w:t xml:space="preserve"> </w:t>
      </w:r>
      <w:r>
        <w:t>delivered personally</w:t>
      </w:r>
      <w:r>
        <w:rPr>
          <w:spacing w:val="-8"/>
        </w:rPr>
        <w:t xml:space="preserve"> </w:t>
      </w:r>
      <w:r>
        <w:t>or sent</w:t>
      </w:r>
      <w:r>
        <w:rPr>
          <w:spacing w:val="-16"/>
        </w:rPr>
        <w:t xml:space="preserve"> </w:t>
      </w:r>
      <w:r>
        <w:t>by</w:t>
      </w:r>
      <w:r>
        <w:rPr>
          <w:spacing w:val="-14"/>
        </w:rPr>
        <w:t xml:space="preserve"> </w:t>
      </w:r>
      <w:r>
        <w:t>United</w:t>
      </w:r>
      <w:r>
        <w:rPr>
          <w:spacing w:val="-14"/>
        </w:rPr>
        <w:t xml:space="preserve"> </w:t>
      </w:r>
      <w:r>
        <w:t>States</w:t>
      </w:r>
      <w:r>
        <w:rPr>
          <w:spacing w:val="-13"/>
        </w:rPr>
        <w:t xml:space="preserve"> </w:t>
      </w:r>
      <w:r>
        <w:t>certified</w:t>
      </w:r>
      <w:r>
        <w:rPr>
          <w:spacing w:val="-14"/>
        </w:rPr>
        <w:t xml:space="preserve"> </w:t>
      </w:r>
      <w:r>
        <w:t>or</w:t>
      </w:r>
      <w:r>
        <w:rPr>
          <w:spacing w:val="-14"/>
        </w:rPr>
        <w:t xml:space="preserve"> </w:t>
      </w:r>
      <w:r>
        <w:t>registered</w:t>
      </w:r>
      <w:r>
        <w:rPr>
          <w:spacing w:val="-14"/>
        </w:rPr>
        <w:t xml:space="preserve"> </w:t>
      </w:r>
      <w:r>
        <w:t>mail,</w:t>
      </w:r>
      <w:r>
        <w:rPr>
          <w:spacing w:val="-13"/>
        </w:rPr>
        <w:t xml:space="preserve"> </w:t>
      </w:r>
      <w:r>
        <w:t>postage</w:t>
      </w:r>
      <w:r>
        <w:rPr>
          <w:spacing w:val="-14"/>
        </w:rPr>
        <w:t xml:space="preserve"> </w:t>
      </w:r>
      <w:r>
        <w:t>prepaid,</w:t>
      </w:r>
      <w:r>
        <w:rPr>
          <w:spacing w:val="-14"/>
        </w:rPr>
        <w:t xml:space="preserve"> </w:t>
      </w:r>
      <w:r>
        <w:t>return</w:t>
      </w:r>
      <w:r>
        <w:rPr>
          <w:spacing w:val="-14"/>
        </w:rPr>
        <w:t xml:space="preserve"> </w:t>
      </w:r>
      <w:r>
        <w:t>receipt</w:t>
      </w:r>
      <w:r>
        <w:rPr>
          <w:spacing w:val="-13"/>
        </w:rPr>
        <w:t xml:space="preserve"> </w:t>
      </w:r>
      <w:r>
        <w:t>requested</w:t>
      </w:r>
      <w:r>
        <w:rPr>
          <w:spacing w:val="-14"/>
        </w:rPr>
        <w:t xml:space="preserve"> </w:t>
      </w:r>
      <w:r>
        <w:t>or</w:t>
      </w:r>
      <w:r>
        <w:rPr>
          <w:spacing w:val="-14"/>
        </w:rPr>
        <w:t xml:space="preserve"> </w:t>
      </w:r>
      <w:r>
        <w:t>by</w:t>
      </w:r>
      <w:r>
        <w:rPr>
          <w:spacing w:val="-14"/>
        </w:rPr>
        <w:t xml:space="preserve"> </w:t>
      </w:r>
      <w:r>
        <w:t>a</w:t>
      </w:r>
      <w:r>
        <w:rPr>
          <w:spacing w:val="-13"/>
        </w:rPr>
        <w:t xml:space="preserve"> </w:t>
      </w:r>
      <w:r>
        <w:t>nationally recognized overnight courier, and shall be addressed:</w:t>
      </w:r>
    </w:p>
    <w:p w14:paraId="52B6823A" w14:textId="77777777" w:rsidR="00FE5876" w:rsidRDefault="00FE5876">
      <w:pPr>
        <w:pStyle w:val="BodyText"/>
        <w:spacing w:before="2"/>
      </w:pPr>
    </w:p>
    <w:p w14:paraId="3EAEDACA" w14:textId="77777777" w:rsidR="00FE5876" w:rsidRDefault="00EF798B">
      <w:pPr>
        <w:pStyle w:val="BodyText"/>
        <w:ind w:left="1200"/>
      </w:pPr>
      <w:r>
        <w:t>if</w:t>
      </w:r>
      <w:r>
        <w:rPr>
          <w:spacing w:val="-1"/>
        </w:rPr>
        <w:t xml:space="preserve"> </w:t>
      </w:r>
      <w:r>
        <w:t>to</w:t>
      </w:r>
      <w:r>
        <w:rPr>
          <w:spacing w:val="-2"/>
        </w:rPr>
        <w:t xml:space="preserve"> </w:t>
      </w:r>
      <w:r>
        <w:t>Landlord,</w:t>
      </w:r>
      <w:r>
        <w:rPr>
          <w:spacing w:val="-1"/>
        </w:rPr>
        <w:t xml:space="preserve"> </w:t>
      </w:r>
      <w:r>
        <w:rPr>
          <w:spacing w:val="-5"/>
        </w:rPr>
        <w:t>to:</w:t>
      </w:r>
    </w:p>
    <w:p w14:paraId="550C4A8D" w14:textId="77777777" w:rsidR="00FE5876" w:rsidRDefault="00EF798B">
      <w:pPr>
        <w:pStyle w:val="BodyText"/>
        <w:spacing w:before="251" w:line="253" w:lineRule="exact"/>
        <w:ind w:left="1200"/>
      </w:pPr>
      <w:r>
        <w:t>40</w:t>
      </w:r>
      <w:r>
        <w:rPr>
          <w:spacing w:val="-3"/>
        </w:rPr>
        <w:t xml:space="preserve"> </w:t>
      </w:r>
      <w:r>
        <w:t>Wall</w:t>
      </w:r>
      <w:r>
        <w:rPr>
          <w:spacing w:val="-3"/>
        </w:rPr>
        <w:t xml:space="preserve"> </w:t>
      </w:r>
      <w:r>
        <w:t>Street</w:t>
      </w:r>
      <w:r>
        <w:rPr>
          <w:spacing w:val="-2"/>
        </w:rPr>
        <w:t xml:space="preserve"> </w:t>
      </w:r>
      <w:r>
        <w:rPr>
          <w:spacing w:val="-5"/>
        </w:rPr>
        <w:t>LLC</w:t>
      </w:r>
    </w:p>
    <w:p w14:paraId="5394F4E3" w14:textId="77777777" w:rsidR="00FE5876" w:rsidRDefault="00EF798B">
      <w:pPr>
        <w:pStyle w:val="BodyText"/>
        <w:ind w:left="1200" w:right="6284" w:hanging="1"/>
      </w:pPr>
      <w:r>
        <w:t>725</w:t>
      </w:r>
      <w:r>
        <w:rPr>
          <w:spacing w:val="-1"/>
        </w:rPr>
        <w:t xml:space="preserve"> </w:t>
      </w:r>
      <w:r>
        <w:t>Fifth</w:t>
      </w:r>
      <w:r>
        <w:rPr>
          <w:spacing w:val="-1"/>
        </w:rPr>
        <w:t xml:space="preserve"> </w:t>
      </w:r>
      <w:r>
        <w:t>Avenue, 26</w:t>
      </w:r>
      <w:r>
        <w:rPr>
          <w:position w:val="7"/>
          <w:sz w:val="14"/>
        </w:rPr>
        <w:t>th</w:t>
      </w:r>
      <w:r>
        <w:rPr>
          <w:spacing w:val="20"/>
          <w:position w:val="7"/>
          <w:sz w:val="14"/>
        </w:rPr>
        <w:t xml:space="preserve"> </w:t>
      </w:r>
      <w:r>
        <w:t>Floor New</w:t>
      </w:r>
      <w:r>
        <w:rPr>
          <w:spacing w:val="-5"/>
        </w:rPr>
        <w:t xml:space="preserve"> </w:t>
      </w:r>
      <w:r>
        <w:t>York,</w:t>
      </w:r>
      <w:r>
        <w:rPr>
          <w:spacing w:val="1"/>
        </w:rPr>
        <w:t xml:space="preserve"> </w:t>
      </w:r>
      <w:r>
        <w:t>New</w:t>
      </w:r>
      <w:r>
        <w:rPr>
          <w:spacing w:val="-2"/>
        </w:rPr>
        <w:t xml:space="preserve"> </w:t>
      </w:r>
      <w:r>
        <w:t>York</w:t>
      </w:r>
      <w:r>
        <w:rPr>
          <w:spacing w:val="-1"/>
        </w:rPr>
        <w:t xml:space="preserve"> </w:t>
      </w:r>
      <w:r>
        <w:rPr>
          <w:spacing w:val="-4"/>
        </w:rPr>
        <w:t>10022</w:t>
      </w:r>
    </w:p>
    <w:p w14:paraId="1483975D" w14:textId="77777777" w:rsidR="00FE5876" w:rsidRDefault="00EF798B">
      <w:pPr>
        <w:pStyle w:val="BodyText"/>
        <w:spacing w:before="1" w:line="477" w:lineRule="auto"/>
        <w:ind w:left="1200" w:right="5886" w:hanging="1"/>
      </w:pPr>
      <w:r>
        <w:t>Attention:</w:t>
      </w:r>
      <w:r>
        <w:rPr>
          <w:spacing w:val="36"/>
        </w:rPr>
        <w:t xml:space="preserve"> </w:t>
      </w:r>
      <w:r>
        <w:t>Chief</w:t>
      </w:r>
      <w:r>
        <w:rPr>
          <w:spacing w:val="-8"/>
        </w:rPr>
        <w:t xml:space="preserve"> </w:t>
      </w:r>
      <w:r>
        <w:t>Financial</w:t>
      </w:r>
      <w:r>
        <w:rPr>
          <w:spacing w:val="-11"/>
        </w:rPr>
        <w:t xml:space="preserve"> </w:t>
      </w:r>
      <w:r>
        <w:t>Officer and to:</w:t>
      </w:r>
    </w:p>
    <w:p w14:paraId="175277AC" w14:textId="77777777" w:rsidR="00FE5876" w:rsidRDefault="00FE5876">
      <w:pPr>
        <w:spacing w:line="477" w:lineRule="auto"/>
        <w:sectPr w:rsidR="00FE5876">
          <w:pgSz w:w="12240" w:h="15840"/>
          <w:pgMar w:top="1360" w:right="880" w:bottom="1200" w:left="960" w:header="0" w:footer="1018" w:gutter="0"/>
          <w:cols w:space="720"/>
        </w:sectPr>
      </w:pPr>
    </w:p>
    <w:p w14:paraId="51C5AD64" w14:textId="77777777" w:rsidR="00FE5876" w:rsidRDefault="00EF798B">
      <w:pPr>
        <w:pStyle w:val="BodyText"/>
        <w:spacing w:before="66" w:line="253" w:lineRule="exact"/>
        <w:ind w:left="1200"/>
      </w:pPr>
      <w:r>
        <w:t>40</w:t>
      </w:r>
      <w:r>
        <w:rPr>
          <w:spacing w:val="-3"/>
        </w:rPr>
        <w:t xml:space="preserve"> </w:t>
      </w:r>
      <w:r>
        <w:t>Wall</w:t>
      </w:r>
      <w:r>
        <w:rPr>
          <w:spacing w:val="-3"/>
        </w:rPr>
        <w:t xml:space="preserve"> </w:t>
      </w:r>
      <w:r>
        <w:t>Street</w:t>
      </w:r>
      <w:r>
        <w:rPr>
          <w:spacing w:val="-2"/>
        </w:rPr>
        <w:t xml:space="preserve"> </w:t>
      </w:r>
      <w:r>
        <w:rPr>
          <w:spacing w:val="-5"/>
        </w:rPr>
        <w:t>LLC</w:t>
      </w:r>
    </w:p>
    <w:p w14:paraId="2799C01A" w14:textId="77777777" w:rsidR="00FE5876" w:rsidRDefault="00EF798B">
      <w:pPr>
        <w:pStyle w:val="BodyText"/>
        <w:ind w:left="1200" w:right="6284" w:hanging="1"/>
      </w:pPr>
      <w:r>
        <w:t>725 Fifth Avenue, 26</w:t>
      </w:r>
      <w:r>
        <w:rPr>
          <w:position w:val="7"/>
          <w:sz w:val="14"/>
        </w:rPr>
        <w:t>th</w:t>
      </w:r>
      <w:r>
        <w:rPr>
          <w:spacing w:val="40"/>
          <w:position w:val="7"/>
          <w:sz w:val="14"/>
        </w:rPr>
        <w:t xml:space="preserve"> </w:t>
      </w:r>
      <w:r>
        <w:t>Floor New York, New York 10022 Attention:</w:t>
      </w:r>
      <w:r>
        <w:rPr>
          <w:spacing w:val="36"/>
        </w:rPr>
        <w:t xml:space="preserve"> </w:t>
      </w:r>
      <w:r>
        <w:t>Chief</w:t>
      </w:r>
      <w:r>
        <w:rPr>
          <w:spacing w:val="-8"/>
        </w:rPr>
        <w:t xml:space="preserve"> </w:t>
      </w:r>
      <w:r>
        <w:t>Legal</w:t>
      </w:r>
      <w:r>
        <w:rPr>
          <w:spacing w:val="-10"/>
        </w:rPr>
        <w:t xml:space="preserve"> </w:t>
      </w:r>
      <w:r>
        <w:t>Officer</w:t>
      </w:r>
    </w:p>
    <w:p w14:paraId="506B7911" w14:textId="77777777" w:rsidR="00FE5876" w:rsidRDefault="00EF798B">
      <w:pPr>
        <w:pStyle w:val="BodyText"/>
        <w:spacing w:before="253"/>
        <w:ind w:left="1200"/>
      </w:pPr>
      <w:r>
        <w:t>if</w:t>
      </w:r>
      <w:r>
        <w:rPr>
          <w:spacing w:val="-2"/>
        </w:rPr>
        <w:t xml:space="preserve"> </w:t>
      </w:r>
      <w:r>
        <w:t>to</w:t>
      </w:r>
      <w:r>
        <w:rPr>
          <w:spacing w:val="-1"/>
        </w:rPr>
        <w:t xml:space="preserve"> </w:t>
      </w:r>
      <w:r>
        <w:t>Tenant,</w:t>
      </w:r>
      <w:r>
        <w:rPr>
          <w:spacing w:val="-2"/>
        </w:rPr>
        <w:t xml:space="preserve"> </w:t>
      </w:r>
      <w:r>
        <w:rPr>
          <w:spacing w:val="-5"/>
        </w:rPr>
        <w:t>to:</w:t>
      </w:r>
    </w:p>
    <w:p w14:paraId="46104FED" w14:textId="77777777" w:rsidR="00FE5876" w:rsidRDefault="00FE5876">
      <w:pPr>
        <w:pStyle w:val="BodyText"/>
        <w:spacing w:before="1"/>
      </w:pPr>
    </w:p>
    <w:p w14:paraId="7AD70D43" w14:textId="77777777" w:rsidR="00FE5876" w:rsidRDefault="00EF798B">
      <w:pPr>
        <w:pStyle w:val="BodyText"/>
        <w:spacing w:before="1"/>
        <w:ind w:left="1200"/>
      </w:pPr>
      <w:r>
        <w:t>Prior</w:t>
      </w:r>
      <w:r>
        <w:rPr>
          <w:spacing w:val="-7"/>
        </w:rPr>
        <w:t xml:space="preserve"> </w:t>
      </w:r>
      <w:r>
        <w:t>to the</w:t>
      </w:r>
      <w:r>
        <w:rPr>
          <w:spacing w:val="-5"/>
        </w:rPr>
        <w:t xml:space="preserve"> </w:t>
      </w:r>
      <w:r>
        <w:t>Commencement</w:t>
      </w:r>
      <w:r>
        <w:rPr>
          <w:spacing w:val="-4"/>
        </w:rPr>
        <w:t xml:space="preserve"> </w:t>
      </w:r>
      <w:r>
        <w:t>Date,</w:t>
      </w:r>
      <w:r>
        <w:rPr>
          <w:spacing w:val="-1"/>
        </w:rPr>
        <w:t xml:space="preserve"> </w:t>
      </w:r>
      <w:r>
        <w:rPr>
          <w:spacing w:val="-5"/>
        </w:rPr>
        <w:t>to:</w:t>
      </w:r>
    </w:p>
    <w:p w14:paraId="2724BF33" w14:textId="77777777" w:rsidR="00FE5876" w:rsidRDefault="00EF798B">
      <w:pPr>
        <w:pStyle w:val="BodyText"/>
        <w:spacing w:before="250"/>
        <w:ind w:left="1200"/>
      </w:pPr>
      <w:r>
        <w:t>MM</w:t>
      </w:r>
      <w:r>
        <w:rPr>
          <w:spacing w:val="-3"/>
        </w:rPr>
        <w:t xml:space="preserve"> </w:t>
      </w:r>
      <w:r>
        <w:t>Legal,</w:t>
      </w:r>
      <w:r>
        <w:rPr>
          <w:spacing w:val="-1"/>
        </w:rPr>
        <w:t xml:space="preserve"> </w:t>
      </w:r>
      <w:r>
        <w:rPr>
          <w:spacing w:val="-4"/>
        </w:rPr>
        <w:t>P.C.</w:t>
      </w:r>
    </w:p>
    <w:p w14:paraId="47C7C4BE" w14:textId="77777777" w:rsidR="00FE5876" w:rsidRDefault="00EF798B">
      <w:pPr>
        <w:pStyle w:val="BodyText"/>
        <w:spacing w:before="4"/>
        <w:ind w:left="1200" w:right="6543"/>
      </w:pPr>
      <w:r>
        <w:t>40 Wall Street, 28</w:t>
      </w:r>
      <w:r>
        <w:rPr>
          <w:position w:val="7"/>
          <w:sz w:val="14"/>
        </w:rPr>
        <w:t>th</w:t>
      </w:r>
      <w:r>
        <w:rPr>
          <w:spacing w:val="40"/>
          <w:position w:val="7"/>
          <w:sz w:val="14"/>
        </w:rPr>
        <w:t xml:space="preserve"> </w:t>
      </w:r>
      <w:r>
        <w:t>Floor New</w:t>
      </w:r>
      <w:r>
        <w:rPr>
          <w:spacing w:val="-10"/>
        </w:rPr>
        <w:t xml:space="preserve"> </w:t>
      </w:r>
      <w:r>
        <w:t>York,</w:t>
      </w:r>
      <w:r>
        <w:rPr>
          <w:spacing w:val="-7"/>
        </w:rPr>
        <w:t xml:space="preserve"> </w:t>
      </w:r>
      <w:r>
        <w:t>New</w:t>
      </w:r>
      <w:r>
        <w:rPr>
          <w:spacing w:val="-10"/>
        </w:rPr>
        <w:t xml:space="preserve"> </w:t>
      </w:r>
      <w:r>
        <w:t>York</w:t>
      </w:r>
      <w:r>
        <w:rPr>
          <w:spacing w:val="-10"/>
        </w:rPr>
        <w:t xml:space="preserve"> </w:t>
      </w:r>
      <w:r>
        <w:t>10005 Attention:</w:t>
      </w:r>
      <w:r>
        <w:rPr>
          <w:spacing w:val="40"/>
        </w:rPr>
        <w:t xml:space="preserve"> </w:t>
      </w:r>
      <w:r>
        <w:t>Michael Mulé</w:t>
      </w:r>
    </w:p>
    <w:p w14:paraId="55D39639" w14:textId="77777777" w:rsidR="00FE5876" w:rsidRDefault="00FE5876">
      <w:pPr>
        <w:pStyle w:val="BodyText"/>
      </w:pPr>
    </w:p>
    <w:p w14:paraId="3136E372" w14:textId="77777777" w:rsidR="00FE5876" w:rsidRDefault="00EF798B">
      <w:pPr>
        <w:pStyle w:val="BodyText"/>
        <w:ind w:left="1200"/>
      </w:pPr>
      <w:r>
        <w:t>After</w:t>
      </w:r>
      <w:r>
        <w:rPr>
          <w:spacing w:val="-4"/>
        </w:rPr>
        <w:t xml:space="preserve"> </w:t>
      </w:r>
      <w:r>
        <w:t>the</w:t>
      </w:r>
      <w:r>
        <w:rPr>
          <w:spacing w:val="-4"/>
        </w:rPr>
        <w:t xml:space="preserve"> </w:t>
      </w:r>
      <w:r>
        <w:t>Commencement</w:t>
      </w:r>
      <w:r>
        <w:rPr>
          <w:spacing w:val="-4"/>
        </w:rPr>
        <w:t xml:space="preserve"> </w:t>
      </w:r>
      <w:r>
        <w:t xml:space="preserve">Date, </w:t>
      </w:r>
      <w:r>
        <w:rPr>
          <w:spacing w:val="-5"/>
        </w:rPr>
        <w:t>to:</w:t>
      </w:r>
    </w:p>
    <w:p w14:paraId="21C064FB" w14:textId="77777777" w:rsidR="00FE5876" w:rsidRDefault="00EF798B">
      <w:pPr>
        <w:pStyle w:val="BodyText"/>
        <w:spacing w:before="251"/>
        <w:ind w:left="1200"/>
      </w:pPr>
      <w:r>
        <w:t>the</w:t>
      </w:r>
      <w:r>
        <w:rPr>
          <w:spacing w:val="-5"/>
        </w:rPr>
        <w:t xml:space="preserve"> </w:t>
      </w:r>
      <w:r>
        <w:t xml:space="preserve">Demised </w:t>
      </w:r>
      <w:r>
        <w:rPr>
          <w:spacing w:val="-2"/>
        </w:rPr>
        <w:t>Premises</w:t>
      </w:r>
    </w:p>
    <w:p w14:paraId="6CEEBF7B" w14:textId="77777777" w:rsidR="00FE5876" w:rsidRDefault="00FE5876">
      <w:pPr>
        <w:pStyle w:val="BodyText"/>
        <w:spacing w:before="2"/>
      </w:pPr>
    </w:p>
    <w:p w14:paraId="1E34CAC5" w14:textId="77777777" w:rsidR="00FE5876" w:rsidRDefault="00EF798B">
      <w:pPr>
        <w:pStyle w:val="BodyText"/>
        <w:ind w:left="479" w:right="556"/>
        <w:jc w:val="both"/>
      </w:pPr>
      <w:r>
        <w:t>and the same shall be deemed delivered three (3) business days after having been deposited in the United States Mail or the next day if delivered by overnight courier.</w:t>
      </w:r>
      <w:r>
        <w:rPr>
          <w:spacing w:val="40"/>
        </w:rPr>
        <w:t xml:space="preserve"> </w:t>
      </w:r>
      <w:r>
        <w:t>A notice given by counsel for Landlord or Tenant</w:t>
      </w:r>
      <w:r>
        <w:rPr>
          <w:spacing w:val="-12"/>
        </w:rPr>
        <w:t xml:space="preserve"> </w:t>
      </w:r>
      <w:r>
        <w:t>shall</w:t>
      </w:r>
      <w:r>
        <w:rPr>
          <w:spacing w:val="-12"/>
        </w:rPr>
        <w:t xml:space="preserve"> </w:t>
      </w:r>
      <w:r>
        <w:t>be</w:t>
      </w:r>
      <w:r>
        <w:rPr>
          <w:spacing w:val="-12"/>
        </w:rPr>
        <w:t xml:space="preserve"> </w:t>
      </w:r>
      <w:r>
        <w:t>deemed</w:t>
      </w:r>
      <w:r>
        <w:rPr>
          <w:spacing w:val="-9"/>
        </w:rPr>
        <w:t xml:space="preserve"> </w:t>
      </w:r>
      <w:r>
        <w:t>a</w:t>
      </w:r>
      <w:r>
        <w:rPr>
          <w:spacing w:val="-12"/>
        </w:rPr>
        <w:t xml:space="preserve"> </w:t>
      </w:r>
      <w:r>
        <w:t>valid</w:t>
      </w:r>
      <w:r>
        <w:rPr>
          <w:spacing w:val="-9"/>
        </w:rPr>
        <w:t xml:space="preserve"> </w:t>
      </w:r>
      <w:r>
        <w:t>notice</w:t>
      </w:r>
      <w:r>
        <w:rPr>
          <w:spacing w:val="-12"/>
        </w:rPr>
        <w:t xml:space="preserve"> </w:t>
      </w:r>
      <w:r>
        <w:t>if</w:t>
      </w:r>
      <w:r>
        <w:rPr>
          <w:spacing w:val="-8"/>
        </w:rPr>
        <w:t xml:space="preserve"> </w:t>
      </w:r>
      <w:r>
        <w:t>addressed</w:t>
      </w:r>
      <w:r>
        <w:rPr>
          <w:spacing w:val="-9"/>
        </w:rPr>
        <w:t xml:space="preserve"> </w:t>
      </w:r>
      <w:r>
        <w:t>and</w:t>
      </w:r>
      <w:r>
        <w:rPr>
          <w:spacing w:val="-9"/>
        </w:rPr>
        <w:t xml:space="preserve"> </w:t>
      </w:r>
      <w:r>
        <w:t>sent</w:t>
      </w:r>
      <w:r>
        <w:rPr>
          <w:spacing w:val="-12"/>
        </w:rPr>
        <w:t xml:space="preserve"> </w:t>
      </w:r>
      <w:r>
        <w:t>in</w:t>
      </w:r>
      <w:r>
        <w:rPr>
          <w:spacing w:val="-13"/>
        </w:rPr>
        <w:t xml:space="preserve"> </w:t>
      </w:r>
      <w:r>
        <w:t>accordance</w:t>
      </w:r>
      <w:r>
        <w:rPr>
          <w:spacing w:val="-8"/>
        </w:rPr>
        <w:t xml:space="preserve"> </w:t>
      </w:r>
      <w:r>
        <w:t>with</w:t>
      </w:r>
      <w:r>
        <w:rPr>
          <w:spacing w:val="-13"/>
        </w:rPr>
        <w:t xml:space="preserve"> </w:t>
      </w:r>
      <w:r>
        <w:t>the</w:t>
      </w:r>
      <w:r>
        <w:rPr>
          <w:spacing w:val="-12"/>
        </w:rPr>
        <w:t xml:space="preserve"> </w:t>
      </w:r>
      <w:r>
        <w:t>provisions</w:t>
      </w:r>
      <w:r>
        <w:rPr>
          <w:spacing w:val="-12"/>
        </w:rPr>
        <w:t xml:space="preserve"> </w:t>
      </w:r>
      <w:r>
        <w:t>of</w:t>
      </w:r>
      <w:r>
        <w:rPr>
          <w:spacing w:val="-8"/>
        </w:rPr>
        <w:t xml:space="preserve"> </w:t>
      </w:r>
      <w:r>
        <w:t>this</w:t>
      </w:r>
      <w:r>
        <w:rPr>
          <w:spacing w:val="-12"/>
        </w:rPr>
        <w:t xml:space="preserve"> </w:t>
      </w:r>
      <w:r>
        <w:rPr>
          <w:u w:val="single"/>
        </w:rPr>
        <w:t>Article</w:t>
      </w:r>
    </w:p>
    <w:p w14:paraId="6A53AF6C" w14:textId="77777777" w:rsidR="00FE5876" w:rsidRDefault="00EF798B">
      <w:pPr>
        <w:pStyle w:val="ListParagraph"/>
        <w:numPr>
          <w:ilvl w:val="0"/>
          <w:numId w:val="13"/>
        </w:numPr>
        <w:tabs>
          <w:tab w:val="left" w:pos="906"/>
        </w:tabs>
        <w:ind w:right="556" w:firstLine="0"/>
        <w:jc w:val="both"/>
      </w:pPr>
      <w:r>
        <w:t>Either party may designate, by similar written notice to the other party, any other address for such purposes.</w:t>
      </w:r>
      <w:r>
        <w:rPr>
          <w:spacing w:val="40"/>
        </w:rPr>
        <w:t xml:space="preserve"> </w:t>
      </w:r>
      <w:r>
        <w:t>Each</w:t>
      </w:r>
      <w:r>
        <w:rPr>
          <w:spacing w:val="-5"/>
        </w:rPr>
        <w:t xml:space="preserve"> </w:t>
      </w:r>
      <w:r>
        <w:t>of the</w:t>
      </w:r>
      <w:r>
        <w:rPr>
          <w:spacing w:val="-4"/>
        </w:rPr>
        <w:t xml:space="preserve"> </w:t>
      </w:r>
      <w:r>
        <w:t>parties</w:t>
      </w:r>
      <w:r>
        <w:rPr>
          <w:spacing w:val="-4"/>
        </w:rPr>
        <w:t xml:space="preserve"> </w:t>
      </w:r>
      <w:r>
        <w:t>hereto waives</w:t>
      </w:r>
      <w:r>
        <w:rPr>
          <w:spacing w:val="-4"/>
        </w:rPr>
        <w:t xml:space="preserve"> </w:t>
      </w:r>
      <w:r>
        <w:t>personal</w:t>
      </w:r>
      <w:r>
        <w:rPr>
          <w:spacing w:val="-4"/>
        </w:rPr>
        <w:t xml:space="preserve"> </w:t>
      </w:r>
      <w:r>
        <w:t>or</w:t>
      </w:r>
      <w:r>
        <w:rPr>
          <w:spacing w:val="-4"/>
        </w:rPr>
        <w:t xml:space="preserve"> </w:t>
      </w:r>
      <w:r>
        <w:t>any</w:t>
      </w:r>
      <w:r>
        <w:rPr>
          <w:spacing w:val="-5"/>
        </w:rPr>
        <w:t xml:space="preserve"> </w:t>
      </w:r>
      <w:r>
        <w:t>other</w:t>
      </w:r>
      <w:r>
        <w:rPr>
          <w:spacing w:val="-4"/>
        </w:rPr>
        <w:t xml:space="preserve"> </w:t>
      </w:r>
      <w:r>
        <w:t>service</w:t>
      </w:r>
      <w:r>
        <w:rPr>
          <w:spacing w:val="-4"/>
        </w:rPr>
        <w:t xml:space="preserve"> </w:t>
      </w:r>
      <w:r>
        <w:t>other</w:t>
      </w:r>
      <w:r>
        <w:rPr>
          <w:spacing w:val="-4"/>
        </w:rPr>
        <w:t xml:space="preserve"> </w:t>
      </w:r>
      <w:r>
        <w:t>than</w:t>
      </w:r>
      <w:r>
        <w:rPr>
          <w:spacing w:val="-6"/>
        </w:rPr>
        <w:t xml:space="preserve"> </w:t>
      </w:r>
      <w:r>
        <w:t>as</w:t>
      </w:r>
      <w:r>
        <w:rPr>
          <w:spacing w:val="-4"/>
        </w:rPr>
        <w:t xml:space="preserve"> </w:t>
      </w:r>
      <w:r>
        <w:t>provided</w:t>
      </w:r>
      <w:r>
        <w:rPr>
          <w:spacing w:val="-5"/>
        </w:rPr>
        <w:t xml:space="preserve"> </w:t>
      </w:r>
      <w:r>
        <w:t>for</w:t>
      </w:r>
      <w:r>
        <w:rPr>
          <w:spacing w:val="-4"/>
        </w:rPr>
        <w:t xml:space="preserve"> </w:t>
      </w:r>
      <w:r>
        <w:t>in</w:t>
      </w:r>
      <w:r>
        <w:rPr>
          <w:spacing w:val="-4"/>
        </w:rPr>
        <w:t xml:space="preserve"> </w:t>
      </w:r>
      <w:r>
        <w:t xml:space="preserve">this </w:t>
      </w:r>
      <w:r>
        <w:rPr>
          <w:u w:val="single"/>
        </w:rPr>
        <w:t>Article 51</w:t>
      </w:r>
      <w:r>
        <w:t>.</w:t>
      </w:r>
    </w:p>
    <w:p w14:paraId="277DA37E" w14:textId="77777777" w:rsidR="00FE5876" w:rsidRDefault="00EF798B">
      <w:pPr>
        <w:pStyle w:val="ListParagraph"/>
        <w:numPr>
          <w:ilvl w:val="0"/>
          <w:numId w:val="13"/>
        </w:numPr>
        <w:tabs>
          <w:tab w:val="left" w:pos="1199"/>
        </w:tabs>
        <w:spacing w:before="250"/>
        <w:ind w:left="1199" w:hanging="719"/>
      </w:pPr>
      <w:r>
        <w:t>INTENTIONALLY</w:t>
      </w:r>
      <w:r>
        <w:rPr>
          <w:spacing w:val="-8"/>
        </w:rPr>
        <w:t xml:space="preserve"> </w:t>
      </w:r>
      <w:r>
        <w:rPr>
          <w:spacing w:val="-2"/>
        </w:rPr>
        <w:t>DELETED.</w:t>
      </w:r>
    </w:p>
    <w:p w14:paraId="19F5E9C6" w14:textId="77777777" w:rsidR="00FE5876" w:rsidRDefault="00FE5876">
      <w:pPr>
        <w:pStyle w:val="BodyText"/>
        <w:spacing w:before="2"/>
      </w:pPr>
    </w:p>
    <w:p w14:paraId="0A1611F9" w14:textId="77777777" w:rsidR="00FE5876" w:rsidRDefault="00EF798B">
      <w:pPr>
        <w:pStyle w:val="ListParagraph"/>
        <w:numPr>
          <w:ilvl w:val="0"/>
          <w:numId w:val="13"/>
        </w:numPr>
        <w:tabs>
          <w:tab w:val="left" w:pos="1199"/>
        </w:tabs>
        <w:ind w:left="1199" w:hanging="719"/>
      </w:pPr>
      <w:r>
        <w:t>INTENTIONALLY</w:t>
      </w:r>
      <w:r>
        <w:rPr>
          <w:spacing w:val="-8"/>
        </w:rPr>
        <w:t xml:space="preserve"> </w:t>
      </w:r>
      <w:r>
        <w:rPr>
          <w:spacing w:val="-2"/>
        </w:rPr>
        <w:t>DELETED.</w:t>
      </w:r>
    </w:p>
    <w:p w14:paraId="0BBC240C" w14:textId="77777777" w:rsidR="00FE5876" w:rsidRDefault="00EF798B">
      <w:pPr>
        <w:pStyle w:val="ListParagraph"/>
        <w:numPr>
          <w:ilvl w:val="0"/>
          <w:numId w:val="13"/>
        </w:numPr>
        <w:tabs>
          <w:tab w:val="left" w:pos="1200"/>
        </w:tabs>
        <w:spacing w:before="251"/>
        <w:ind w:left="1200" w:hanging="720"/>
      </w:pPr>
      <w:r>
        <w:t>INTENTIONALLY</w:t>
      </w:r>
      <w:r>
        <w:rPr>
          <w:spacing w:val="-8"/>
        </w:rPr>
        <w:t xml:space="preserve"> </w:t>
      </w:r>
      <w:r>
        <w:rPr>
          <w:spacing w:val="-2"/>
        </w:rPr>
        <w:t>DELETED.</w:t>
      </w:r>
    </w:p>
    <w:p w14:paraId="4BBFA8BD" w14:textId="77777777" w:rsidR="00FE5876" w:rsidRDefault="00FE5876">
      <w:pPr>
        <w:pStyle w:val="BodyText"/>
        <w:spacing w:before="2"/>
      </w:pPr>
    </w:p>
    <w:p w14:paraId="12B94656" w14:textId="77777777" w:rsidR="00FE5876" w:rsidRDefault="00EF798B">
      <w:pPr>
        <w:pStyle w:val="ListParagraph"/>
        <w:numPr>
          <w:ilvl w:val="0"/>
          <w:numId w:val="13"/>
        </w:numPr>
        <w:tabs>
          <w:tab w:val="left" w:pos="1200"/>
        </w:tabs>
        <w:ind w:left="1200" w:hanging="720"/>
      </w:pPr>
      <w:r>
        <w:t>TENANT’S</w:t>
      </w:r>
      <w:r>
        <w:rPr>
          <w:spacing w:val="-8"/>
        </w:rPr>
        <w:t xml:space="preserve"> </w:t>
      </w:r>
      <w:r>
        <w:rPr>
          <w:spacing w:val="-2"/>
        </w:rPr>
        <w:t>WORK:</w:t>
      </w:r>
    </w:p>
    <w:p w14:paraId="68CC0564" w14:textId="77777777" w:rsidR="00FE5876" w:rsidRDefault="00EF798B">
      <w:pPr>
        <w:pStyle w:val="ListParagraph"/>
        <w:numPr>
          <w:ilvl w:val="1"/>
          <w:numId w:val="13"/>
        </w:numPr>
        <w:tabs>
          <w:tab w:val="left" w:pos="1918"/>
        </w:tabs>
        <w:spacing w:before="251"/>
        <w:ind w:right="557" w:firstLine="720"/>
        <w:jc w:val="both"/>
      </w:pPr>
      <w:r>
        <w:t>Prior to Tenant’s commencing any work (other than decorative work or any other work permitted</w:t>
      </w:r>
      <w:r>
        <w:rPr>
          <w:spacing w:val="-9"/>
        </w:rPr>
        <w:t xml:space="preserve"> </w:t>
      </w:r>
      <w:r>
        <w:t>to</w:t>
      </w:r>
      <w:r>
        <w:rPr>
          <w:spacing w:val="-9"/>
        </w:rPr>
        <w:t xml:space="preserve"> </w:t>
      </w:r>
      <w:r>
        <w:t>be</w:t>
      </w:r>
      <w:r>
        <w:rPr>
          <w:spacing w:val="-11"/>
        </w:rPr>
        <w:t xml:space="preserve"> </w:t>
      </w:r>
      <w:r>
        <w:t>performed</w:t>
      </w:r>
      <w:r>
        <w:rPr>
          <w:spacing w:val="-9"/>
        </w:rPr>
        <w:t xml:space="preserve"> </w:t>
      </w:r>
      <w:r>
        <w:t>hereunder</w:t>
      </w:r>
      <w:r>
        <w:rPr>
          <w:spacing w:val="-11"/>
        </w:rPr>
        <w:t xml:space="preserve"> </w:t>
      </w:r>
      <w:r>
        <w:t>)</w:t>
      </w:r>
      <w:r>
        <w:rPr>
          <w:spacing w:val="-7"/>
        </w:rPr>
        <w:t xml:space="preserve"> </w:t>
      </w:r>
      <w:r>
        <w:t>within</w:t>
      </w:r>
      <w:r>
        <w:rPr>
          <w:spacing w:val="-9"/>
        </w:rPr>
        <w:t xml:space="preserve"> </w:t>
      </w:r>
      <w:r>
        <w:t>the</w:t>
      </w:r>
      <w:r>
        <w:rPr>
          <w:spacing w:val="-11"/>
        </w:rPr>
        <w:t xml:space="preserve"> </w:t>
      </w:r>
      <w:r>
        <w:t>Demised</w:t>
      </w:r>
      <w:r>
        <w:rPr>
          <w:spacing w:val="-9"/>
        </w:rPr>
        <w:t xml:space="preserve"> </w:t>
      </w:r>
      <w:r>
        <w:t>Premises</w:t>
      </w:r>
      <w:r>
        <w:rPr>
          <w:spacing w:val="-11"/>
        </w:rPr>
        <w:t xml:space="preserve"> </w:t>
      </w:r>
      <w:r>
        <w:t>or</w:t>
      </w:r>
      <w:r>
        <w:rPr>
          <w:spacing w:val="-11"/>
        </w:rPr>
        <w:t xml:space="preserve"> </w:t>
      </w:r>
      <w:r>
        <w:t>any</w:t>
      </w:r>
      <w:r>
        <w:rPr>
          <w:spacing w:val="-8"/>
        </w:rPr>
        <w:t xml:space="preserve"> </w:t>
      </w:r>
      <w:r>
        <w:t>structural</w:t>
      </w:r>
      <w:r>
        <w:rPr>
          <w:spacing w:val="-8"/>
        </w:rPr>
        <w:t xml:space="preserve"> </w:t>
      </w:r>
      <w:r>
        <w:t>work</w:t>
      </w:r>
      <w:r>
        <w:rPr>
          <w:spacing w:val="-12"/>
        </w:rPr>
        <w:t xml:space="preserve"> </w:t>
      </w:r>
      <w:r>
        <w:t>or</w:t>
      </w:r>
      <w:r>
        <w:rPr>
          <w:spacing w:val="-8"/>
        </w:rPr>
        <w:t xml:space="preserve"> </w:t>
      </w:r>
      <w:r>
        <w:t>work</w:t>
      </w:r>
      <w:r>
        <w:rPr>
          <w:spacing w:val="-12"/>
        </w:rPr>
        <w:t xml:space="preserve"> </w:t>
      </w:r>
      <w:r>
        <w:t>relating to</w:t>
      </w:r>
      <w:r>
        <w:rPr>
          <w:spacing w:val="-9"/>
        </w:rPr>
        <w:t xml:space="preserve"> </w:t>
      </w:r>
      <w:r>
        <w:t>the</w:t>
      </w:r>
      <w:r>
        <w:rPr>
          <w:spacing w:val="-12"/>
        </w:rPr>
        <w:t xml:space="preserve"> </w:t>
      </w:r>
      <w:r>
        <w:t>Building’s</w:t>
      </w:r>
      <w:r>
        <w:rPr>
          <w:spacing w:val="-12"/>
        </w:rPr>
        <w:t xml:space="preserve"> </w:t>
      </w:r>
      <w:r>
        <w:t>systems,</w:t>
      </w:r>
      <w:r>
        <w:rPr>
          <w:spacing w:val="-10"/>
        </w:rPr>
        <w:t xml:space="preserve"> </w:t>
      </w:r>
      <w:r>
        <w:t>Tenant</w:t>
      </w:r>
      <w:r>
        <w:rPr>
          <w:spacing w:val="-12"/>
        </w:rPr>
        <w:t xml:space="preserve"> </w:t>
      </w:r>
      <w:r>
        <w:t>shall</w:t>
      </w:r>
      <w:r>
        <w:rPr>
          <w:spacing w:val="-12"/>
        </w:rPr>
        <w:t xml:space="preserve"> </w:t>
      </w:r>
      <w:r>
        <w:t>submit</w:t>
      </w:r>
      <w:r>
        <w:rPr>
          <w:spacing w:val="-8"/>
        </w:rPr>
        <w:t xml:space="preserve"> </w:t>
      </w:r>
      <w:r>
        <w:t>to</w:t>
      </w:r>
      <w:r>
        <w:rPr>
          <w:spacing w:val="-9"/>
        </w:rPr>
        <w:t xml:space="preserve"> </w:t>
      </w:r>
      <w:r>
        <w:t>Landlord</w:t>
      </w:r>
      <w:r>
        <w:rPr>
          <w:spacing w:val="-9"/>
        </w:rPr>
        <w:t xml:space="preserve"> </w:t>
      </w:r>
      <w:r>
        <w:t>for</w:t>
      </w:r>
      <w:r>
        <w:rPr>
          <w:spacing w:val="-12"/>
        </w:rPr>
        <w:t xml:space="preserve"> </w:t>
      </w:r>
      <w:r>
        <w:t>Landlord’s</w:t>
      </w:r>
      <w:r>
        <w:rPr>
          <w:spacing w:val="-12"/>
        </w:rPr>
        <w:t xml:space="preserve"> </w:t>
      </w:r>
      <w:r>
        <w:t>written</w:t>
      </w:r>
      <w:r>
        <w:rPr>
          <w:spacing w:val="-13"/>
        </w:rPr>
        <w:t xml:space="preserve"> </w:t>
      </w:r>
      <w:r>
        <w:t>approval,</w:t>
      </w:r>
      <w:r>
        <w:rPr>
          <w:spacing w:val="-10"/>
        </w:rPr>
        <w:t xml:space="preserve"> </w:t>
      </w:r>
      <w:r>
        <w:t>which</w:t>
      </w:r>
      <w:r>
        <w:rPr>
          <w:spacing w:val="-13"/>
        </w:rPr>
        <w:t xml:space="preserve"> </w:t>
      </w:r>
      <w:r>
        <w:t>approval shall not be unreasonably withheld, conditioned or delayed, drawings, plans and specifications including plans</w:t>
      </w:r>
      <w:r>
        <w:rPr>
          <w:spacing w:val="-3"/>
        </w:rPr>
        <w:t xml:space="preserve"> </w:t>
      </w:r>
      <w:r>
        <w:t>for</w:t>
      </w:r>
      <w:r>
        <w:rPr>
          <w:spacing w:val="-3"/>
        </w:rPr>
        <w:t xml:space="preserve"> </w:t>
      </w:r>
      <w:r>
        <w:t>the entranceways, use</w:t>
      </w:r>
      <w:r>
        <w:rPr>
          <w:spacing w:val="-3"/>
        </w:rPr>
        <w:t xml:space="preserve"> </w:t>
      </w:r>
      <w:r>
        <w:t>of window</w:t>
      </w:r>
      <w:r>
        <w:rPr>
          <w:spacing w:val="-4"/>
        </w:rPr>
        <w:t xml:space="preserve"> </w:t>
      </w:r>
      <w:r>
        <w:t>areas, signage</w:t>
      </w:r>
      <w:r>
        <w:rPr>
          <w:spacing w:val="-3"/>
        </w:rPr>
        <w:t xml:space="preserve"> </w:t>
      </w:r>
      <w:r>
        <w:t>and other</w:t>
      </w:r>
      <w:r>
        <w:rPr>
          <w:spacing w:val="-3"/>
        </w:rPr>
        <w:t xml:space="preserve"> </w:t>
      </w:r>
      <w:r>
        <w:t>architectural</w:t>
      </w:r>
      <w:r>
        <w:rPr>
          <w:spacing w:val="-3"/>
        </w:rPr>
        <w:t xml:space="preserve"> </w:t>
      </w:r>
      <w:r>
        <w:t>plans</w:t>
      </w:r>
      <w:r>
        <w:rPr>
          <w:spacing w:val="-3"/>
        </w:rPr>
        <w:t xml:space="preserve"> </w:t>
      </w:r>
      <w:r>
        <w:t>as the case</w:t>
      </w:r>
      <w:r>
        <w:rPr>
          <w:spacing w:val="-3"/>
        </w:rPr>
        <w:t xml:space="preserve"> </w:t>
      </w:r>
      <w:r>
        <w:t>may</w:t>
      </w:r>
      <w:r>
        <w:rPr>
          <w:spacing w:val="-3"/>
        </w:rPr>
        <w:t xml:space="preserve"> </w:t>
      </w:r>
      <w:r>
        <w:t>be, (herein collectively referred to as “</w:t>
      </w:r>
      <w:r>
        <w:rPr>
          <w:b/>
        </w:rPr>
        <w:t>Tenant’s Plan</w:t>
      </w:r>
      <w:r>
        <w:t>”) together with a CAD of such Tenant’s Plan for or in connection with the improvements, installations, additions and alterations to be made by Tenant (herein collectively</w:t>
      </w:r>
      <w:r>
        <w:rPr>
          <w:spacing w:val="-12"/>
        </w:rPr>
        <w:t xml:space="preserve"> </w:t>
      </w:r>
      <w:r>
        <w:t>referred</w:t>
      </w:r>
      <w:r>
        <w:rPr>
          <w:spacing w:val="-9"/>
        </w:rPr>
        <w:t xml:space="preserve"> </w:t>
      </w:r>
      <w:r>
        <w:t>to</w:t>
      </w:r>
      <w:r>
        <w:rPr>
          <w:spacing w:val="-9"/>
        </w:rPr>
        <w:t xml:space="preserve"> </w:t>
      </w:r>
      <w:r>
        <w:t>as</w:t>
      </w:r>
      <w:r>
        <w:rPr>
          <w:spacing w:val="-11"/>
        </w:rPr>
        <w:t xml:space="preserve"> </w:t>
      </w:r>
      <w:r>
        <w:t>“</w:t>
      </w:r>
      <w:r>
        <w:rPr>
          <w:b/>
        </w:rPr>
        <w:t>Tenant’s</w:t>
      </w:r>
      <w:r>
        <w:rPr>
          <w:b/>
          <w:spacing w:val="-11"/>
        </w:rPr>
        <w:t xml:space="preserve"> </w:t>
      </w:r>
      <w:r>
        <w:rPr>
          <w:b/>
        </w:rPr>
        <w:t>Work</w:t>
      </w:r>
      <w:r>
        <w:t>”).</w:t>
      </w:r>
      <w:r>
        <w:rPr>
          <w:spacing w:val="40"/>
        </w:rPr>
        <w:t xml:space="preserve"> </w:t>
      </w:r>
      <w:r>
        <w:t>Tenant</w:t>
      </w:r>
      <w:r>
        <w:rPr>
          <w:spacing w:val="-11"/>
        </w:rPr>
        <w:t xml:space="preserve"> </w:t>
      </w:r>
      <w:r>
        <w:t>shall</w:t>
      </w:r>
      <w:r>
        <w:rPr>
          <w:spacing w:val="-8"/>
        </w:rPr>
        <w:t xml:space="preserve"> </w:t>
      </w:r>
      <w:r>
        <w:t>also</w:t>
      </w:r>
      <w:r>
        <w:rPr>
          <w:spacing w:val="-9"/>
        </w:rPr>
        <w:t xml:space="preserve"> </w:t>
      </w:r>
      <w:r>
        <w:t>submit</w:t>
      </w:r>
      <w:r>
        <w:rPr>
          <w:spacing w:val="-11"/>
        </w:rPr>
        <w:t xml:space="preserve"> </w:t>
      </w:r>
      <w:r>
        <w:t>to</w:t>
      </w:r>
      <w:r>
        <w:rPr>
          <w:spacing w:val="-9"/>
        </w:rPr>
        <w:t xml:space="preserve"> </w:t>
      </w:r>
      <w:r>
        <w:t>Landlord</w:t>
      </w:r>
      <w:r>
        <w:rPr>
          <w:spacing w:val="-9"/>
        </w:rPr>
        <w:t xml:space="preserve"> </w:t>
      </w:r>
      <w:r>
        <w:t>for</w:t>
      </w:r>
      <w:r>
        <w:rPr>
          <w:spacing w:val="-11"/>
        </w:rPr>
        <w:t xml:space="preserve"> </w:t>
      </w:r>
      <w:r>
        <w:t>its</w:t>
      </w:r>
      <w:r>
        <w:rPr>
          <w:spacing w:val="-11"/>
        </w:rPr>
        <w:t xml:space="preserve"> </w:t>
      </w:r>
      <w:r>
        <w:t>written</w:t>
      </w:r>
      <w:r>
        <w:rPr>
          <w:spacing w:val="-12"/>
        </w:rPr>
        <w:t xml:space="preserve"> </w:t>
      </w:r>
      <w:r>
        <w:t>approval a list of contractors and subcontractors for the major trades, which approval of Landlord shall not be unreasonably withheld, cond</w:t>
      </w:r>
      <w:r>
        <w:t>itioned or delayed (collectively, “</w:t>
      </w:r>
      <w:r>
        <w:rPr>
          <w:b/>
        </w:rPr>
        <w:t>Tenant’s Contractors</w:t>
      </w:r>
      <w:r>
        <w:t>”).</w:t>
      </w:r>
      <w:r>
        <w:rPr>
          <w:spacing w:val="40"/>
        </w:rPr>
        <w:t xml:space="preserve"> </w:t>
      </w:r>
      <w:r>
        <w:t>Tenant’s Plan shall be fully detailed, shall show complete dimensions, and shall not be in violation of any laws, orders, rules</w:t>
      </w:r>
      <w:r>
        <w:rPr>
          <w:spacing w:val="-14"/>
        </w:rPr>
        <w:t xml:space="preserve"> </w:t>
      </w:r>
      <w:r>
        <w:t>or</w:t>
      </w:r>
      <w:r>
        <w:rPr>
          <w:spacing w:val="-14"/>
        </w:rPr>
        <w:t xml:space="preserve"> </w:t>
      </w:r>
      <w:r>
        <w:t>regulations</w:t>
      </w:r>
      <w:r>
        <w:rPr>
          <w:spacing w:val="-14"/>
        </w:rPr>
        <w:t xml:space="preserve"> </w:t>
      </w:r>
      <w:r>
        <w:t>of</w:t>
      </w:r>
      <w:r>
        <w:rPr>
          <w:spacing w:val="-13"/>
        </w:rPr>
        <w:t xml:space="preserve"> </w:t>
      </w:r>
      <w:r>
        <w:t>any</w:t>
      </w:r>
      <w:r>
        <w:rPr>
          <w:spacing w:val="-14"/>
        </w:rPr>
        <w:t xml:space="preserve"> </w:t>
      </w:r>
      <w:r>
        <w:t>governmental</w:t>
      </w:r>
      <w:r>
        <w:rPr>
          <w:spacing w:val="-14"/>
        </w:rPr>
        <w:t xml:space="preserve"> </w:t>
      </w:r>
      <w:r>
        <w:t>department</w:t>
      </w:r>
      <w:r>
        <w:rPr>
          <w:spacing w:val="-14"/>
        </w:rPr>
        <w:t xml:space="preserve"> </w:t>
      </w:r>
      <w:r>
        <w:t>or</w:t>
      </w:r>
      <w:r>
        <w:rPr>
          <w:spacing w:val="-13"/>
        </w:rPr>
        <w:t xml:space="preserve"> </w:t>
      </w:r>
      <w:r>
        <w:t>bureau</w:t>
      </w:r>
      <w:r>
        <w:rPr>
          <w:spacing w:val="-14"/>
        </w:rPr>
        <w:t xml:space="preserve"> </w:t>
      </w:r>
      <w:r>
        <w:t>having</w:t>
      </w:r>
      <w:r>
        <w:rPr>
          <w:spacing w:val="-14"/>
        </w:rPr>
        <w:t xml:space="preserve"> </w:t>
      </w:r>
      <w:r>
        <w:t>jurisdiction</w:t>
      </w:r>
      <w:r>
        <w:rPr>
          <w:spacing w:val="-14"/>
        </w:rPr>
        <w:t xml:space="preserve"> </w:t>
      </w:r>
      <w:r>
        <w:t>of</w:t>
      </w:r>
      <w:r>
        <w:rPr>
          <w:spacing w:val="-13"/>
        </w:rPr>
        <w:t xml:space="preserve"> </w:t>
      </w:r>
      <w:r>
        <w:t>the</w:t>
      </w:r>
      <w:r>
        <w:rPr>
          <w:spacing w:val="-14"/>
        </w:rPr>
        <w:t xml:space="preserve"> </w:t>
      </w:r>
      <w:r>
        <w:t>Demised</w:t>
      </w:r>
      <w:r>
        <w:rPr>
          <w:spacing w:val="-14"/>
        </w:rPr>
        <w:t xml:space="preserve"> </w:t>
      </w:r>
      <w:r>
        <w:t>Premises.</w:t>
      </w:r>
    </w:p>
    <w:p w14:paraId="75F7B759" w14:textId="77777777" w:rsidR="00FE5876" w:rsidRDefault="00EF798B">
      <w:pPr>
        <w:pStyle w:val="ListParagraph"/>
        <w:numPr>
          <w:ilvl w:val="1"/>
          <w:numId w:val="13"/>
        </w:numPr>
        <w:tabs>
          <w:tab w:val="left" w:pos="1918"/>
        </w:tabs>
        <w:spacing w:before="251"/>
        <w:ind w:left="480" w:right="556" w:firstLine="719"/>
        <w:jc w:val="both"/>
      </w:pPr>
      <w:r>
        <w:t>Within ten (10) business days after submission to Landlord of Tenant’s Plan and/or Tenant’s Contractors, Landlord shall either approve same or shall set forth in writing the particulars in which Landlord does not approve same, in which latter case Tenant shall, within ten (10) business days after</w:t>
      </w:r>
      <w:r>
        <w:rPr>
          <w:spacing w:val="-12"/>
        </w:rPr>
        <w:t xml:space="preserve"> </w:t>
      </w:r>
      <w:r>
        <w:t>Landlord’s</w:t>
      </w:r>
      <w:r>
        <w:rPr>
          <w:spacing w:val="-12"/>
        </w:rPr>
        <w:t xml:space="preserve"> </w:t>
      </w:r>
      <w:r>
        <w:t>notification,</w:t>
      </w:r>
      <w:r>
        <w:rPr>
          <w:spacing w:val="-11"/>
        </w:rPr>
        <w:t xml:space="preserve"> </w:t>
      </w:r>
      <w:r>
        <w:t>return</w:t>
      </w:r>
      <w:r>
        <w:rPr>
          <w:spacing w:val="-13"/>
        </w:rPr>
        <w:t xml:space="preserve"> </w:t>
      </w:r>
      <w:r>
        <w:t>to</w:t>
      </w:r>
      <w:r>
        <w:rPr>
          <w:spacing w:val="-10"/>
        </w:rPr>
        <w:t xml:space="preserve"> </w:t>
      </w:r>
      <w:r>
        <w:t>Landlord</w:t>
      </w:r>
      <w:r>
        <w:rPr>
          <w:spacing w:val="-9"/>
        </w:rPr>
        <w:t xml:space="preserve"> </w:t>
      </w:r>
      <w:r>
        <w:t>appropriate</w:t>
      </w:r>
      <w:r>
        <w:rPr>
          <w:spacing w:val="-12"/>
        </w:rPr>
        <w:t xml:space="preserve"> </w:t>
      </w:r>
      <w:r>
        <w:t>corrections</w:t>
      </w:r>
      <w:r>
        <w:rPr>
          <w:spacing w:val="-12"/>
        </w:rPr>
        <w:t xml:space="preserve"> </w:t>
      </w:r>
      <w:r>
        <w:t>thereto.</w:t>
      </w:r>
      <w:r>
        <w:rPr>
          <w:spacing w:val="34"/>
        </w:rPr>
        <w:t xml:space="preserve"> </w:t>
      </w:r>
      <w:r>
        <w:t>If</w:t>
      </w:r>
      <w:r>
        <w:rPr>
          <w:spacing w:val="-9"/>
        </w:rPr>
        <w:t xml:space="preserve"> </w:t>
      </w:r>
      <w:r>
        <w:t>Landlord</w:t>
      </w:r>
      <w:r>
        <w:rPr>
          <w:spacing w:val="-9"/>
        </w:rPr>
        <w:t xml:space="preserve"> </w:t>
      </w:r>
      <w:r>
        <w:t>fails</w:t>
      </w:r>
      <w:r>
        <w:rPr>
          <w:spacing w:val="-12"/>
        </w:rPr>
        <w:t xml:space="preserve"> </w:t>
      </w:r>
      <w:r>
        <w:t>to</w:t>
      </w:r>
      <w:r>
        <w:rPr>
          <w:spacing w:val="-10"/>
        </w:rPr>
        <w:t xml:space="preserve"> </w:t>
      </w:r>
      <w:r>
        <w:t>deliver</w:t>
      </w:r>
    </w:p>
    <w:p w14:paraId="3B41D25C" w14:textId="77777777" w:rsidR="00FE5876" w:rsidRDefault="00FE5876">
      <w:pPr>
        <w:jc w:val="both"/>
        <w:sectPr w:rsidR="00FE5876">
          <w:pgSz w:w="12240" w:h="15840"/>
          <w:pgMar w:top="1620" w:right="880" w:bottom="1200" w:left="960" w:header="0" w:footer="1018" w:gutter="0"/>
          <w:cols w:space="720"/>
        </w:sectPr>
      </w:pPr>
    </w:p>
    <w:p w14:paraId="672FE52B" w14:textId="77777777" w:rsidR="00FE5876" w:rsidRDefault="00EF798B">
      <w:pPr>
        <w:pStyle w:val="BodyText"/>
        <w:spacing w:before="74"/>
        <w:ind w:left="479" w:right="554"/>
        <w:jc w:val="both"/>
      </w:pPr>
      <w:r>
        <w:t>said</w:t>
      </w:r>
      <w:r>
        <w:rPr>
          <w:spacing w:val="-14"/>
        </w:rPr>
        <w:t xml:space="preserve"> </w:t>
      </w:r>
      <w:r>
        <w:t>notice</w:t>
      </w:r>
      <w:r>
        <w:rPr>
          <w:spacing w:val="-14"/>
        </w:rPr>
        <w:t xml:space="preserve"> </w:t>
      </w:r>
      <w:r>
        <w:t>within</w:t>
      </w:r>
      <w:r>
        <w:rPr>
          <w:spacing w:val="-14"/>
        </w:rPr>
        <w:t xml:space="preserve"> </w:t>
      </w:r>
      <w:r>
        <w:t>ten</w:t>
      </w:r>
      <w:r>
        <w:rPr>
          <w:spacing w:val="-13"/>
        </w:rPr>
        <w:t xml:space="preserve"> </w:t>
      </w:r>
      <w:r>
        <w:t>(10)</w:t>
      </w:r>
      <w:r>
        <w:rPr>
          <w:spacing w:val="-14"/>
        </w:rPr>
        <w:t xml:space="preserve"> </w:t>
      </w:r>
      <w:r>
        <w:t>business</w:t>
      </w:r>
      <w:r>
        <w:rPr>
          <w:spacing w:val="-14"/>
        </w:rPr>
        <w:t xml:space="preserve"> </w:t>
      </w:r>
      <w:r>
        <w:t>days,</w:t>
      </w:r>
      <w:r>
        <w:rPr>
          <w:spacing w:val="-14"/>
        </w:rPr>
        <w:t xml:space="preserve"> </w:t>
      </w:r>
      <w:r>
        <w:t>then</w:t>
      </w:r>
      <w:r>
        <w:rPr>
          <w:spacing w:val="-13"/>
        </w:rPr>
        <w:t xml:space="preserve"> </w:t>
      </w:r>
      <w:r>
        <w:t>the</w:t>
      </w:r>
      <w:r>
        <w:rPr>
          <w:spacing w:val="-13"/>
        </w:rPr>
        <w:t xml:space="preserve"> </w:t>
      </w:r>
      <w:r>
        <w:t>Tenant’s</w:t>
      </w:r>
      <w:r>
        <w:rPr>
          <w:spacing w:val="-11"/>
        </w:rPr>
        <w:t xml:space="preserve"> </w:t>
      </w:r>
      <w:r>
        <w:t>Plan</w:t>
      </w:r>
      <w:r>
        <w:rPr>
          <w:spacing w:val="-12"/>
        </w:rPr>
        <w:t xml:space="preserve"> </w:t>
      </w:r>
      <w:r>
        <w:t>and/or</w:t>
      </w:r>
      <w:r>
        <w:rPr>
          <w:spacing w:val="-12"/>
        </w:rPr>
        <w:t xml:space="preserve"> </w:t>
      </w:r>
      <w:r>
        <w:t>Tenant’s</w:t>
      </w:r>
      <w:r>
        <w:rPr>
          <w:spacing w:val="-12"/>
        </w:rPr>
        <w:t xml:space="preserve"> </w:t>
      </w:r>
      <w:r>
        <w:t>Contractors</w:t>
      </w:r>
      <w:r>
        <w:rPr>
          <w:spacing w:val="-12"/>
        </w:rPr>
        <w:t xml:space="preserve"> </w:t>
      </w:r>
      <w:r>
        <w:t>(as</w:t>
      </w:r>
      <w:r>
        <w:rPr>
          <w:spacing w:val="-14"/>
        </w:rPr>
        <w:t xml:space="preserve"> </w:t>
      </w:r>
      <w:r>
        <w:t>applicable) shall be deemed approved, and such deemed approval shall also apply to any failure to respond to subsequent</w:t>
      </w:r>
      <w:r>
        <w:rPr>
          <w:spacing w:val="-3"/>
        </w:rPr>
        <w:t xml:space="preserve"> </w:t>
      </w:r>
      <w:r>
        <w:t>submissions</w:t>
      </w:r>
      <w:r>
        <w:rPr>
          <w:spacing w:val="-3"/>
        </w:rPr>
        <w:t xml:space="preserve"> </w:t>
      </w:r>
      <w:r>
        <w:t>and</w:t>
      </w:r>
      <w:r>
        <w:rPr>
          <w:spacing w:val="-3"/>
        </w:rPr>
        <w:t xml:space="preserve"> </w:t>
      </w:r>
      <w:r>
        <w:t>corrections</w:t>
      </w:r>
      <w:r>
        <w:rPr>
          <w:spacing w:val="-3"/>
        </w:rPr>
        <w:t xml:space="preserve"> </w:t>
      </w:r>
      <w:r>
        <w:t>within</w:t>
      </w:r>
      <w:r>
        <w:rPr>
          <w:spacing w:val="-7"/>
        </w:rPr>
        <w:t xml:space="preserve"> </w:t>
      </w:r>
      <w:r>
        <w:t>ten</w:t>
      </w:r>
      <w:r>
        <w:rPr>
          <w:spacing w:val="-8"/>
        </w:rPr>
        <w:t xml:space="preserve"> </w:t>
      </w:r>
      <w:r>
        <w:t>(10)</w:t>
      </w:r>
      <w:r>
        <w:rPr>
          <w:spacing w:val="-7"/>
        </w:rPr>
        <w:t xml:space="preserve"> </w:t>
      </w:r>
      <w:r>
        <w:t>business</w:t>
      </w:r>
      <w:r>
        <w:rPr>
          <w:spacing w:val="-7"/>
        </w:rPr>
        <w:t xml:space="preserve"> </w:t>
      </w:r>
      <w:r>
        <w:t>days.</w:t>
      </w:r>
      <w:r>
        <w:rPr>
          <w:spacing w:val="40"/>
        </w:rPr>
        <w:t xml:space="preserve"> </w:t>
      </w:r>
      <w:r>
        <w:t>Such</w:t>
      </w:r>
      <w:r>
        <w:rPr>
          <w:spacing w:val="-8"/>
        </w:rPr>
        <w:t xml:space="preserve"> </w:t>
      </w:r>
      <w:r>
        <w:t>corrections</w:t>
      </w:r>
      <w:r>
        <w:rPr>
          <w:spacing w:val="-7"/>
        </w:rPr>
        <w:t xml:space="preserve"> </w:t>
      </w:r>
      <w:r>
        <w:t>shall</w:t>
      </w:r>
      <w:r>
        <w:rPr>
          <w:spacing w:val="-7"/>
        </w:rPr>
        <w:t xml:space="preserve"> </w:t>
      </w:r>
      <w:r>
        <w:t>be</w:t>
      </w:r>
      <w:r>
        <w:rPr>
          <w:spacing w:val="-7"/>
        </w:rPr>
        <w:t xml:space="preserve"> </w:t>
      </w:r>
      <w:r>
        <w:t>subject</w:t>
      </w:r>
      <w:r>
        <w:rPr>
          <w:spacing w:val="-7"/>
        </w:rPr>
        <w:t xml:space="preserve"> </w:t>
      </w:r>
      <w:r>
        <w:t>to Landlord’s</w:t>
      </w:r>
      <w:r>
        <w:rPr>
          <w:spacing w:val="-7"/>
        </w:rPr>
        <w:t xml:space="preserve"> </w:t>
      </w:r>
      <w:r>
        <w:t>approval</w:t>
      </w:r>
      <w:r>
        <w:rPr>
          <w:spacing w:val="-7"/>
        </w:rPr>
        <w:t xml:space="preserve"> </w:t>
      </w:r>
      <w:r>
        <w:t>as</w:t>
      </w:r>
      <w:r>
        <w:rPr>
          <w:spacing w:val="-7"/>
        </w:rPr>
        <w:t xml:space="preserve"> </w:t>
      </w:r>
      <w:r>
        <w:t>provided</w:t>
      </w:r>
      <w:r>
        <w:rPr>
          <w:spacing w:val="-4"/>
        </w:rPr>
        <w:t xml:space="preserve"> </w:t>
      </w:r>
      <w:r>
        <w:t>above.</w:t>
      </w:r>
      <w:r>
        <w:rPr>
          <w:spacing w:val="40"/>
        </w:rPr>
        <w:t xml:space="preserve"> </w:t>
      </w:r>
      <w:r>
        <w:t>Tenant</w:t>
      </w:r>
      <w:r>
        <w:rPr>
          <w:spacing w:val="-7"/>
        </w:rPr>
        <w:t xml:space="preserve"> </w:t>
      </w:r>
      <w:r>
        <w:t>shall</w:t>
      </w:r>
      <w:r>
        <w:rPr>
          <w:spacing w:val="-7"/>
        </w:rPr>
        <w:t xml:space="preserve"> </w:t>
      </w:r>
      <w:r>
        <w:t>promptly</w:t>
      </w:r>
      <w:r>
        <w:rPr>
          <w:spacing w:val="-8"/>
        </w:rPr>
        <w:t xml:space="preserve"> </w:t>
      </w:r>
      <w:r>
        <w:t>reimburse</w:t>
      </w:r>
      <w:r>
        <w:rPr>
          <w:spacing w:val="-3"/>
        </w:rPr>
        <w:t xml:space="preserve"> </w:t>
      </w:r>
      <w:r>
        <w:t>Landlord</w:t>
      </w:r>
      <w:r>
        <w:rPr>
          <w:spacing w:val="-3"/>
        </w:rPr>
        <w:t xml:space="preserve"> </w:t>
      </w:r>
      <w:r>
        <w:t>for</w:t>
      </w:r>
      <w:r>
        <w:rPr>
          <w:spacing w:val="-7"/>
        </w:rPr>
        <w:t xml:space="preserve"> </w:t>
      </w:r>
      <w:r>
        <w:t>all</w:t>
      </w:r>
      <w:r>
        <w:rPr>
          <w:spacing w:val="-6"/>
        </w:rPr>
        <w:t xml:space="preserve"> </w:t>
      </w:r>
      <w:r>
        <w:t>fees</w:t>
      </w:r>
      <w:r>
        <w:rPr>
          <w:spacing w:val="-7"/>
        </w:rPr>
        <w:t xml:space="preserve"> </w:t>
      </w:r>
      <w:r>
        <w:t>incurred</w:t>
      </w:r>
      <w:r>
        <w:rPr>
          <w:spacing w:val="-4"/>
        </w:rPr>
        <w:t xml:space="preserve"> </w:t>
      </w:r>
      <w:r>
        <w:t>by Landlord in connection with reviewing Tenant’s Plan and/or Tenant’s Contractors, and/or insuring compliance therewith.</w:t>
      </w:r>
      <w:r>
        <w:rPr>
          <w:spacing w:val="40"/>
        </w:rPr>
        <w:t xml:space="preserve"> </w:t>
      </w:r>
      <w:r>
        <w:t>Tenant further agrees that Tenant shall not make any material changes in Tenant’s Plan</w:t>
      </w:r>
      <w:r>
        <w:rPr>
          <w:spacing w:val="-14"/>
        </w:rPr>
        <w:t xml:space="preserve"> </w:t>
      </w:r>
      <w:r>
        <w:t>or</w:t>
      </w:r>
      <w:r>
        <w:rPr>
          <w:spacing w:val="-14"/>
        </w:rPr>
        <w:t xml:space="preserve"> </w:t>
      </w:r>
      <w:r>
        <w:t>Tenant’s</w:t>
      </w:r>
      <w:r>
        <w:rPr>
          <w:spacing w:val="-14"/>
        </w:rPr>
        <w:t xml:space="preserve"> </w:t>
      </w:r>
      <w:r>
        <w:t>Contractors</w:t>
      </w:r>
      <w:r>
        <w:rPr>
          <w:spacing w:val="-13"/>
        </w:rPr>
        <w:t xml:space="preserve"> </w:t>
      </w:r>
      <w:r>
        <w:t>subsequent</w:t>
      </w:r>
      <w:r>
        <w:rPr>
          <w:spacing w:val="-14"/>
        </w:rPr>
        <w:t xml:space="preserve"> </w:t>
      </w:r>
      <w:r>
        <w:t>to</w:t>
      </w:r>
      <w:r>
        <w:rPr>
          <w:spacing w:val="-14"/>
        </w:rPr>
        <w:t xml:space="preserve"> </w:t>
      </w:r>
      <w:r>
        <w:t>approval</w:t>
      </w:r>
      <w:r>
        <w:rPr>
          <w:spacing w:val="-14"/>
        </w:rPr>
        <w:t xml:space="preserve"> </w:t>
      </w:r>
      <w:r>
        <w:t>by</w:t>
      </w:r>
      <w:r>
        <w:rPr>
          <w:spacing w:val="-13"/>
        </w:rPr>
        <w:t xml:space="preserve"> </w:t>
      </w:r>
      <w:r>
        <w:t>Landlord</w:t>
      </w:r>
      <w:r>
        <w:rPr>
          <w:spacing w:val="-14"/>
        </w:rPr>
        <w:t xml:space="preserve"> </w:t>
      </w:r>
      <w:r>
        <w:t>unless</w:t>
      </w:r>
      <w:r>
        <w:rPr>
          <w:spacing w:val="-14"/>
        </w:rPr>
        <w:t xml:space="preserve"> </w:t>
      </w:r>
      <w:r>
        <w:t>Landlord</w:t>
      </w:r>
      <w:r>
        <w:rPr>
          <w:spacing w:val="-14"/>
        </w:rPr>
        <w:t xml:space="preserve"> </w:t>
      </w:r>
      <w:r>
        <w:t>consents</w:t>
      </w:r>
      <w:r>
        <w:rPr>
          <w:spacing w:val="-13"/>
        </w:rPr>
        <w:t xml:space="preserve"> </w:t>
      </w:r>
      <w:r>
        <w:t>to</w:t>
      </w:r>
      <w:r>
        <w:rPr>
          <w:spacing w:val="-14"/>
        </w:rPr>
        <w:t xml:space="preserve"> </w:t>
      </w:r>
      <w:r>
        <w:t>such</w:t>
      </w:r>
      <w:r>
        <w:rPr>
          <w:spacing w:val="-14"/>
        </w:rPr>
        <w:t xml:space="preserve"> </w:t>
      </w:r>
      <w:r>
        <w:t>changes. Landlord shall have the right to refuse to consent to any such changes if in the reasonable judgment of Landlord or Landlor</w:t>
      </w:r>
      <w:r>
        <w:t>d’s Architect (as hereinafter defined) such changes violate the terms of this Lease.</w:t>
      </w:r>
    </w:p>
    <w:p w14:paraId="337782FB" w14:textId="77777777" w:rsidR="00FE5876" w:rsidRDefault="00EF798B">
      <w:pPr>
        <w:pStyle w:val="ListParagraph"/>
        <w:numPr>
          <w:ilvl w:val="1"/>
          <w:numId w:val="13"/>
        </w:numPr>
        <w:tabs>
          <w:tab w:val="left" w:pos="1919"/>
        </w:tabs>
        <w:spacing w:before="251"/>
        <w:ind w:left="1919" w:hanging="720"/>
      </w:pPr>
      <w:r>
        <w:t>Intentionally</w:t>
      </w:r>
      <w:r>
        <w:rPr>
          <w:spacing w:val="-9"/>
        </w:rPr>
        <w:t xml:space="preserve"> </w:t>
      </w:r>
      <w:r>
        <w:rPr>
          <w:spacing w:val="-2"/>
        </w:rPr>
        <w:t>Omitted.</w:t>
      </w:r>
    </w:p>
    <w:p w14:paraId="0AE8A14B" w14:textId="77777777" w:rsidR="00FE5876" w:rsidRDefault="00FE5876">
      <w:pPr>
        <w:pStyle w:val="BodyText"/>
        <w:spacing w:before="2"/>
      </w:pPr>
    </w:p>
    <w:p w14:paraId="19806003" w14:textId="77777777" w:rsidR="00FE5876" w:rsidRDefault="00EF798B">
      <w:pPr>
        <w:pStyle w:val="ListParagraph"/>
        <w:numPr>
          <w:ilvl w:val="1"/>
          <w:numId w:val="13"/>
        </w:numPr>
        <w:tabs>
          <w:tab w:val="left" w:pos="1917"/>
        </w:tabs>
        <w:ind w:right="555" w:firstLine="719"/>
        <w:jc w:val="both"/>
      </w:pPr>
      <w:r>
        <w:t>Nothing contained in this Lease shall be deemed, construed or interpreted to imply any consent or agreement on the part of Landlord to subject Landlord’s interest or estate to any liability under any mechanics’ or other lien law.</w:t>
      </w:r>
      <w:r>
        <w:rPr>
          <w:spacing w:val="40"/>
        </w:rPr>
        <w:t xml:space="preserve"> </w:t>
      </w:r>
      <w:r>
        <w:t>Tenant shall secure partial and/or full lien waivers (on statutory or otherwise</w:t>
      </w:r>
      <w:r>
        <w:rPr>
          <w:spacing w:val="-14"/>
        </w:rPr>
        <w:t xml:space="preserve"> </w:t>
      </w:r>
      <w:r>
        <w:t>customary</w:t>
      </w:r>
      <w:r>
        <w:rPr>
          <w:spacing w:val="-14"/>
        </w:rPr>
        <w:t xml:space="preserve"> </w:t>
      </w:r>
      <w:r>
        <w:t>forms),</w:t>
      </w:r>
      <w:r>
        <w:rPr>
          <w:spacing w:val="-14"/>
        </w:rPr>
        <w:t xml:space="preserve"> </w:t>
      </w:r>
      <w:r>
        <w:t>as</w:t>
      </w:r>
      <w:r>
        <w:rPr>
          <w:spacing w:val="-13"/>
        </w:rPr>
        <w:t xml:space="preserve"> </w:t>
      </w:r>
      <w:r>
        <w:t>the</w:t>
      </w:r>
      <w:r>
        <w:rPr>
          <w:spacing w:val="-14"/>
        </w:rPr>
        <w:t xml:space="preserve"> </w:t>
      </w:r>
      <w:r>
        <w:t>case</w:t>
      </w:r>
      <w:r>
        <w:rPr>
          <w:spacing w:val="-14"/>
        </w:rPr>
        <w:t xml:space="preserve"> </w:t>
      </w:r>
      <w:r>
        <w:t>may</w:t>
      </w:r>
      <w:r>
        <w:rPr>
          <w:spacing w:val="-14"/>
        </w:rPr>
        <w:t xml:space="preserve"> </w:t>
      </w:r>
      <w:r>
        <w:t>be,</w:t>
      </w:r>
      <w:r>
        <w:rPr>
          <w:spacing w:val="-13"/>
        </w:rPr>
        <w:t xml:space="preserve"> </w:t>
      </w:r>
      <w:r>
        <w:t>from</w:t>
      </w:r>
      <w:r>
        <w:rPr>
          <w:spacing w:val="-14"/>
        </w:rPr>
        <w:t xml:space="preserve"> </w:t>
      </w:r>
      <w:r>
        <w:t>any</w:t>
      </w:r>
      <w:r>
        <w:rPr>
          <w:spacing w:val="-14"/>
        </w:rPr>
        <w:t xml:space="preserve"> </w:t>
      </w:r>
      <w:r>
        <w:t>and</w:t>
      </w:r>
      <w:r>
        <w:rPr>
          <w:spacing w:val="-14"/>
        </w:rPr>
        <w:t xml:space="preserve"> </w:t>
      </w:r>
      <w:r>
        <w:t>all</w:t>
      </w:r>
      <w:r>
        <w:rPr>
          <w:spacing w:val="-13"/>
        </w:rPr>
        <w:t xml:space="preserve"> </w:t>
      </w:r>
      <w:r>
        <w:t>contractors</w:t>
      </w:r>
      <w:r>
        <w:rPr>
          <w:spacing w:val="-14"/>
        </w:rPr>
        <w:t xml:space="preserve"> </w:t>
      </w:r>
      <w:r>
        <w:t>and</w:t>
      </w:r>
      <w:r>
        <w:rPr>
          <w:spacing w:val="-14"/>
        </w:rPr>
        <w:t xml:space="preserve"> </w:t>
      </w:r>
      <w:r>
        <w:t>subcontractors</w:t>
      </w:r>
      <w:r>
        <w:rPr>
          <w:spacing w:val="-14"/>
        </w:rPr>
        <w:t xml:space="preserve"> </w:t>
      </w:r>
      <w:r>
        <w:t>performing work in the Demised Premises simultaneous with their payment(s) to such contractors and subcontractors (as</w:t>
      </w:r>
      <w:r>
        <w:rPr>
          <w:spacing w:val="-3"/>
        </w:rPr>
        <w:t xml:space="preserve"> </w:t>
      </w:r>
      <w:r>
        <w:t>the case</w:t>
      </w:r>
      <w:r>
        <w:rPr>
          <w:spacing w:val="-3"/>
        </w:rPr>
        <w:t xml:space="preserve"> </w:t>
      </w:r>
      <w:r>
        <w:t>may</w:t>
      </w:r>
      <w:r>
        <w:rPr>
          <w:spacing w:val="-3"/>
        </w:rPr>
        <w:t xml:space="preserve"> </w:t>
      </w:r>
      <w:r>
        <w:t>be), and within</w:t>
      </w:r>
      <w:r>
        <w:rPr>
          <w:spacing w:val="-4"/>
        </w:rPr>
        <w:t xml:space="preserve"> </w:t>
      </w:r>
      <w:r>
        <w:t>five (5)</w:t>
      </w:r>
      <w:r>
        <w:rPr>
          <w:spacing w:val="-3"/>
        </w:rPr>
        <w:t xml:space="preserve"> </w:t>
      </w:r>
      <w:r>
        <w:t>business</w:t>
      </w:r>
      <w:r>
        <w:rPr>
          <w:spacing w:val="-3"/>
        </w:rPr>
        <w:t xml:space="preserve"> </w:t>
      </w:r>
      <w:r>
        <w:t>days</w:t>
      </w:r>
      <w:r>
        <w:rPr>
          <w:spacing w:val="-3"/>
        </w:rPr>
        <w:t xml:space="preserve"> </w:t>
      </w:r>
      <w:r>
        <w:t>of such</w:t>
      </w:r>
      <w:r>
        <w:rPr>
          <w:spacing w:val="-3"/>
        </w:rPr>
        <w:t xml:space="preserve"> </w:t>
      </w:r>
      <w:r>
        <w:t>payment</w:t>
      </w:r>
      <w:r>
        <w:rPr>
          <w:spacing w:val="-3"/>
        </w:rPr>
        <w:t xml:space="preserve"> </w:t>
      </w:r>
      <w:r>
        <w:t>by</w:t>
      </w:r>
      <w:r>
        <w:rPr>
          <w:spacing w:val="-3"/>
        </w:rPr>
        <w:t xml:space="preserve"> </w:t>
      </w:r>
      <w:r>
        <w:t>Tenant, deliver</w:t>
      </w:r>
      <w:r>
        <w:rPr>
          <w:spacing w:val="-3"/>
        </w:rPr>
        <w:t xml:space="preserve"> </w:t>
      </w:r>
      <w:r>
        <w:t>a copy</w:t>
      </w:r>
      <w:r>
        <w:rPr>
          <w:spacing w:val="-4"/>
        </w:rPr>
        <w:t xml:space="preserve"> </w:t>
      </w:r>
      <w:r>
        <w:t>of</w:t>
      </w:r>
      <w:r>
        <w:rPr>
          <w:spacing w:val="-3"/>
        </w:rPr>
        <w:t xml:space="preserve"> </w:t>
      </w:r>
      <w:r>
        <w:t>same to Landlord.</w:t>
      </w:r>
      <w:r>
        <w:rPr>
          <w:spacing w:val="40"/>
        </w:rPr>
        <w:t xml:space="preserve"> </w:t>
      </w:r>
      <w:r>
        <w:t>If any mechanic’s or other lien or any notice of intention to file a lien is filed against the Demised Premises or any part thereof, for any work, labor, services or materials claimed to have been performed or furnished for or on behalf of Tenant or anyone holding</w:t>
      </w:r>
      <w:r>
        <w:t xml:space="preserve"> any part of the Demised Premises through</w:t>
      </w:r>
      <w:r>
        <w:rPr>
          <w:spacing w:val="-8"/>
        </w:rPr>
        <w:t xml:space="preserve"> </w:t>
      </w:r>
      <w:r>
        <w:t>or</w:t>
      </w:r>
      <w:r>
        <w:rPr>
          <w:spacing w:val="-3"/>
        </w:rPr>
        <w:t xml:space="preserve"> </w:t>
      </w:r>
      <w:r>
        <w:t>under</w:t>
      </w:r>
      <w:r>
        <w:rPr>
          <w:spacing w:val="-3"/>
        </w:rPr>
        <w:t xml:space="preserve"> </w:t>
      </w:r>
      <w:r>
        <w:t>Tenant, Tenant</w:t>
      </w:r>
      <w:r>
        <w:rPr>
          <w:spacing w:val="-7"/>
        </w:rPr>
        <w:t xml:space="preserve"> </w:t>
      </w:r>
      <w:r>
        <w:t>shall</w:t>
      </w:r>
      <w:r>
        <w:rPr>
          <w:spacing w:val="-7"/>
        </w:rPr>
        <w:t xml:space="preserve"> </w:t>
      </w:r>
      <w:r>
        <w:t>cause</w:t>
      </w:r>
      <w:r>
        <w:rPr>
          <w:spacing w:val="-3"/>
        </w:rPr>
        <w:t xml:space="preserve"> </w:t>
      </w:r>
      <w:r>
        <w:t>the</w:t>
      </w:r>
      <w:r>
        <w:rPr>
          <w:spacing w:val="-7"/>
        </w:rPr>
        <w:t xml:space="preserve"> </w:t>
      </w:r>
      <w:r>
        <w:t>same</w:t>
      </w:r>
      <w:r>
        <w:rPr>
          <w:spacing w:val="-7"/>
        </w:rPr>
        <w:t xml:space="preserve"> </w:t>
      </w:r>
      <w:r>
        <w:t>to</w:t>
      </w:r>
      <w:r>
        <w:rPr>
          <w:spacing w:val="-4"/>
        </w:rPr>
        <w:t xml:space="preserve"> </w:t>
      </w:r>
      <w:r>
        <w:t>be</w:t>
      </w:r>
      <w:r>
        <w:rPr>
          <w:spacing w:val="-7"/>
        </w:rPr>
        <w:t xml:space="preserve"> </w:t>
      </w:r>
      <w:r>
        <w:t>canceled</w:t>
      </w:r>
      <w:r>
        <w:rPr>
          <w:spacing w:val="-4"/>
        </w:rPr>
        <w:t xml:space="preserve"> </w:t>
      </w:r>
      <w:r>
        <w:t>and</w:t>
      </w:r>
      <w:r>
        <w:rPr>
          <w:spacing w:val="-4"/>
        </w:rPr>
        <w:t xml:space="preserve"> </w:t>
      </w:r>
      <w:r>
        <w:t>discharged</w:t>
      </w:r>
      <w:r>
        <w:rPr>
          <w:spacing w:val="-4"/>
        </w:rPr>
        <w:t xml:space="preserve"> </w:t>
      </w:r>
      <w:r>
        <w:t>of</w:t>
      </w:r>
      <w:r>
        <w:rPr>
          <w:spacing w:val="-3"/>
        </w:rPr>
        <w:t xml:space="preserve"> </w:t>
      </w:r>
      <w:r>
        <w:t>record</w:t>
      </w:r>
      <w:r>
        <w:rPr>
          <w:spacing w:val="-4"/>
        </w:rPr>
        <w:t xml:space="preserve"> </w:t>
      </w:r>
      <w:r>
        <w:t>by</w:t>
      </w:r>
      <w:r>
        <w:rPr>
          <w:spacing w:val="-8"/>
        </w:rPr>
        <w:t xml:space="preserve"> </w:t>
      </w:r>
      <w:r>
        <w:t>payment, bond or order of a court of competent jurisdiction within twenty (20) days after notice by Landlord to Tenant, at Tenant’s sole cost and expense.</w:t>
      </w:r>
    </w:p>
    <w:p w14:paraId="6CF01B8B" w14:textId="77777777" w:rsidR="00FE5876" w:rsidRDefault="00EF798B">
      <w:pPr>
        <w:pStyle w:val="ListParagraph"/>
        <w:numPr>
          <w:ilvl w:val="1"/>
          <w:numId w:val="13"/>
        </w:numPr>
        <w:tabs>
          <w:tab w:val="left" w:pos="1918"/>
        </w:tabs>
        <w:spacing w:before="251"/>
        <w:ind w:right="551" w:firstLine="720"/>
        <w:jc w:val="both"/>
      </w:pPr>
      <w:r>
        <w:t>Tenant</w:t>
      </w:r>
      <w:r>
        <w:rPr>
          <w:spacing w:val="-3"/>
        </w:rPr>
        <w:t xml:space="preserve"> </w:t>
      </w:r>
      <w:r>
        <w:t>agrees</w:t>
      </w:r>
      <w:r>
        <w:rPr>
          <w:spacing w:val="-3"/>
        </w:rPr>
        <w:t xml:space="preserve"> </w:t>
      </w:r>
      <w:r>
        <w:t>that, in</w:t>
      </w:r>
      <w:r>
        <w:rPr>
          <w:spacing w:val="-3"/>
        </w:rPr>
        <w:t xml:space="preserve"> </w:t>
      </w:r>
      <w:r>
        <w:t>the</w:t>
      </w:r>
      <w:r>
        <w:rPr>
          <w:spacing w:val="-3"/>
        </w:rPr>
        <w:t xml:space="preserve"> </w:t>
      </w:r>
      <w:r>
        <w:t>performance</w:t>
      </w:r>
      <w:r>
        <w:rPr>
          <w:spacing w:val="-3"/>
        </w:rPr>
        <w:t xml:space="preserve"> </w:t>
      </w:r>
      <w:r>
        <w:t>of Tenant’s</w:t>
      </w:r>
      <w:r>
        <w:rPr>
          <w:spacing w:val="-3"/>
        </w:rPr>
        <w:t xml:space="preserve"> </w:t>
      </w:r>
      <w:r>
        <w:t>Work, (a)</w:t>
      </w:r>
      <w:r>
        <w:rPr>
          <w:spacing w:val="-3"/>
        </w:rPr>
        <w:t xml:space="preserve"> </w:t>
      </w:r>
      <w:r>
        <w:t>neither</w:t>
      </w:r>
      <w:r>
        <w:rPr>
          <w:spacing w:val="-3"/>
        </w:rPr>
        <w:t xml:space="preserve"> </w:t>
      </w:r>
      <w:r>
        <w:t>Tenant</w:t>
      </w:r>
      <w:r>
        <w:rPr>
          <w:spacing w:val="-3"/>
        </w:rPr>
        <w:t xml:space="preserve"> </w:t>
      </w:r>
      <w:r>
        <w:t>nor</w:t>
      </w:r>
      <w:r>
        <w:rPr>
          <w:spacing w:val="-3"/>
        </w:rPr>
        <w:t xml:space="preserve"> </w:t>
      </w:r>
      <w:r>
        <w:t>its agents or</w:t>
      </w:r>
      <w:r>
        <w:rPr>
          <w:spacing w:val="-7"/>
        </w:rPr>
        <w:t xml:space="preserve"> </w:t>
      </w:r>
      <w:r>
        <w:t>employees</w:t>
      </w:r>
      <w:r>
        <w:rPr>
          <w:spacing w:val="-7"/>
        </w:rPr>
        <w:t xml:space="preserve"> </w:t>
      </w:r>
      <w:r>
        <w:t>shall</w:t>
      </w:r>
      <w:r>
        <w:rPr>
          <w:spacing w:val="-7"/>
        </w:rPr>
        <w:t xml:space="preserve"> </w:t>
      </w:r>
      <w:r>
        <w:t>materially</w:t>
      </w:r>
      <w:r>
        <w:rPr>
          <w:spacing w:val="-8"/>
        </w:rPr>
        <w:t xml:space="preserve"> </w:t>
      </w:r>
      <w:r>
        <w:t>interfere</w:t>
      </w:r>
      <w:r>
        <w:rPr>
          <w:spacing w:val="-3"/>
        </w:rPr>
        <w:t xml:space="preserve"> </w:t>
      </w:r>
      <w:r>
        <w:t>with</w:t>
      </w:r>
      <w:r>
        <w:rPr>
          <w:spacing w:val="-8"/>
        </w:rPr>
        <w:t xml:space="preserve"> </w:t>
      </w:r>
      <w:r>
        <w:t>the</w:t>
      </w:r>
      <w:r>
        <w:rPr>
          <w:spacing w:val="-7"/>
        </w:rPr>
        <w:t xml:space="preserve"> </w:t>
      </w:r>
      <w:r>
        <w:t>work</w:t>
      </w:r>
      <w:r>
        <w:rPr>
          <w:spacing w:val="-8"/>
        </w:rPr>
        <w:t xml:space="preserve"> </w:t>
      </w:r>
      <w:r>
        <w:t>being</w:t>
      </w:r>
      <w:r>
        <w:rPr>
          <w:spacing w:val="-8"/>
        </w:rPr>
        <w:t xml:space="preserve"> </w:t>
      </w:r>
      <w:r>
        <w:t>done</w:t>
      </w:r>
      <w:r>
        <w:rPr>
          <w:spacing w:val="-7"/>
        </w:rPr>
        <w:t xml:space="preserve"> </w:t>
      </w:r>
      <w:r>
        <w:t>by</w:t>
      </w:r>
      <w:r>
        <w:rPr>
          <w:spacing w:val="-8"/>
        </w:rPr>
        <w:t xml:space="preserve"> </w:t>
      </w:r>
      <w:r>
        <w:t>Landlord</w:t>
      </w:r>
      <w:r>
        <w:rPr>
          <w:spacing w:val="-3"/>
        </w:rPr>
        <w:t xml:space="preserve"> </w:t>
      </w:r>
      <w:r>
        <w:t>and/or</w:t>
      </w:r>
      <w:r>
        <w:rPr>
          <w:spacing w:val="-7"/>
        </w:rPr>
        <w:t xml:space="preserve"> </w:t>
      </w:r>
      <w:r>
        <w:t>its</w:t>
      </w:r>
      <w:r>
        <w:rPr>
          <w:spacing w:val="-7"/>
        </w:rPr>
        <w:t xml:space="preserve"> </w:t>
      </w:r>
      <w:r>
        <w:t>contractors,</w:t>
      </w:r>
      <w:r>
        <w:rPr>
          <w:spacing w:val="-5"/>
        </w:rPr>
        <w:t xml:space="preserve"> </w:t>
      </w:r>
      <w:r>
        <w:t xml:space="preserve">agents or employees, (b) Tenant shall comply with any reasonable work schedule, rules and regulations then in effect, (c) the labor employed by Tenant shall be harmonious and compatible with the labor employed by Landlord in the Building, it being agreed that if, in Landlord’s reasonable judgment, the labor is incompatible, </w:t>
      </w:r>
      <w:r>
        <w:t>Tenant shall forthwith upon Landlord’s demand withdraw such labor from the Demised Premises, (d)</w:t>
      </w:r>
      <w:r>
        <w:rPr>
          <w:spacing w:val="-1"/>
        </w:rPr>
        <w:t xml:space="preserve"> </w:t>
      </w:r>
      <w:r>
        <w:t>prior</w:t>
      </w:r>
      <w:r>
        <w:rPr>
          <w:spacing w:val="-1"/>
        </w:rPr>
        <w:t xml:space="preserve"> </w:t>
      </w:r>
      <w:r>
        <w:t>to commencing</w:t>
      </w:r>
      <w:r>
        <w:rPr>
          <w:spacing w:val="-1"/>
        </w:rPr>
        <w:t xml:space="preserve"> </w:t>
      </w:r>
      <w:r>
        <w:t>Tenant’s</w:t>
      </w:r>
      <w:r>
        <w:rPr>
          <w:spacing w:val="-1"/>
        </w:rPr>
        <w:t xml:space="preserve"> </w:t>
      </w:r>
      <w:r>
        <w:t>Work, Tenant</w:t>
      </w:r>
      <w:r>
        <w:rPr>
          <w:spacing w:val="-1"/>
        </w:rPr>
        <w:t xml:space="preserve"> </w:t>
      </w:r>
      <w:r>
        <w:t>shall</w:t>
      </w:r>
      <w:r>
        <w:rPr>
          <w:spacing w:val="-1"/>
        </w:rPr>
        <w:t xml:space="preserve"> </w:t>
      </w:r>
      <w:r>
        <w:t>procure</w:t>
      </w:r>
      <w:r>
        <w:rPr>
          <w:spacing w:val="-1"/>
        </w:rPr>
        <w:t xml:space="preserve"> </w:t>
      </w:r>
      <w:r>
        <w:t>and deliver</w:t>
      </w:r>
      <w:r>
        <w:rPr>
          <w:spacing w:val="-1"/>
        </w:rPr>
        <w:t xml:space="preserve"> </w:t>
      </w:r>
      <w:r>
        <w:t>to Landlord worker’s compensation, public liability coverage and property damage coverage (including contractor’s liability coverage, contractual liability coverage, completed operations coverage, broad form property damage endorsement and contractors protective liability coverage, to afford protection with limits, for each occurrence,</w:t>
      </w:r>
      <w:r>
        <w:rPr>
          <w:spacing w:val="-16"/>
        </w:rPr>
        <w:t xml:space="preserve"> </w:t>
      </w:r>
      <w:r>
        <w:t>of</w:t>
      </w:r>
      <w:r>
        <w:rPr>
          <w:spacing w:val="-14"/>
        </w:rPr>
        <w:t xml:space="preserve"> </w:t>
      </w:r>
      <w:r>
        <w:t>not</w:t>
      </w:r>
      <w:r>
        <w:rPr>
          <w:spacing w:val="-14"/>
        </w:rPr>
        <w:t xml:space="preserve"> </w:t>
      </w:r>
      <w:r>
        <w:t>le</w:t>
      </w:r>
      <w:r>
        <w:t>ss</w:t>
      </w:r>
      <w:r>
        <w:rPr>
          <w:spacing w:val="-13"/>
        </w:rPr>
        <w:t xml:space="preserve"> </w:t>
      </w:r>
      <w:r>
        <w:t>than</w:t>
      </w:r>
      <w:r>
        <w:rPr>
          <w:spacing w:val="-14"/>
        </w:rPr>
        <w:t xml:space="preserve"> </w:t>
      </w:r>
      <w:r>
        <w:t>$3,000,000</w:t>
      </w:r>
      <w:r>
        <w:rPr>
          <w:spacing w:val="-14"/>
        </w:rPr>
        <w:t xml:space="preserve"> </w:t>
      </w:r>
      <w:r>
        <w:t>with</w:t>
      </w:r>
      <w:r>
        <w:rPr>
          <w:spacing w:val="-14"/>
        </w:rPr>
        <w:t xml:space="preserve"> </w:t>
      </w:r>
      <w:r>
        <w:t>respect</w:t>
      </w:r>
      <w:r>
        <w:rPr>
          <w:spacing w:val="-13"/>
        </w:rPr>
        <w:t xml:space="preserve"> </w:t>
      </w:r>
      <w:r>
        <w:t>to</w:t>
      </w:r>
      <w:r>
        <w:rPr>
          <w:spacing w:val="-14"/>
        </w:rPr>
        <w:t xml:space="preserve"> </w:t>
      </w:r>
      <w:r>
        <w:t>personal</w:t>
      </w:r>
      <w:r>
        <w:rPr>
          <w:spacing w:val="-14"/>
        </w:rPr>
        <w:t xml:space="preserve"> </w:t>
      </w:r>
      <w:r>
        <w:t>injury</w:t>
      </w:r>
      <w:r>
        <w:rPr>
          <w:spacing w:val="-14"/>
        </w:rPr>
        <w:t xml:space="preserve"> </w:t>
      </w:r>
      <w:r>
        <w:t>or</w:t>
      </w:r>
      <w:r>
        <w:rPr>
          <w:spacing w:val="-13"/>
        </w:rPr>
        <w:t xml:space="preserve"> </w:t>
      </w:r>
      <w:r>
        <w:t>death,</w:t>
      </w:r>
      <w:r>
        <w:rPr>
          <w:spacing w:val="-14"/>
        </w:rPr>
        <w:t xml:space="preserve"> </w:t>
      </w:r>
      <w:r>
        <w:t>and</w:t>
      </w:r>
      <w:r>
        <w:rPr>
          <w:spacing w:val="-14"/>
        </w:rPr>
        <w:t xml:space="preserve"> </w:t>
      </w:r>
      <w:r>
        <w:t>$2,000,000</w:t>
      </w:r>
      <w:r>
        <w:rPr>
          <w:spacing w:val="-14"/>
        </w:rPr>
        <w:t xml:space="preserve"> </w:t>
      </w:r>
      <w:r>
        <w:t>with</w:t>
      </w:r>
      <w:r>
        <w:rPr>
          <w:spacing w:val="-13"/>
        </w:rPr>
        <w:t xml:space="preserve"> </w:t>
      </w:r>
      <w:r>
        <w:t>respect to property damage) and shall upon Landlord’s request cause Landlord, its managing agent (if any), and any holder</w:t>
      </w:r>
      <w:r>
        <w:rPr>
          <w:spacing w:val="-3"/>
        </w:rPr>
        <w:t xml:space="preserve"> </w:t>
      </w:r>
      <w:r>
        <w:t>of a</w:t>
      </w:r>
      <w:r>
        <w:rPr>
          <w:spacing w:val="-3"/>
        </w:rPr>
        <w:t xml:space="preserve"> </w:t>
      </w:r>
      <w:r>
        <w:t>Superior</w:t>
      </w:r>
      <w:r>
        <w:rPr>
          <w:spacing w:val="-3"/>
        </w:rPr>
        <w:t xml:space="preserve"> </w:t>
      </w:r>
      <w:r>
        <w:t>Mortgage</w:t>
      </w:r>
      <w:r>
        <w:rPr>
          <w:spacing w:val="-3"/>
        </w:rPr>
        <w:t xml:space="preserve"> </w:t>
      </w:r>
      <w:r>
        <w:t>and lessor under a</w:t>
      </w:r>
      <w:r>
        <w:rPr>
          <w:spacing w:val="-3"/>
        </w:rPr>
        <w:t xml:space="preserve"> </w:t>
      </w:r>
      <w:r>
        <w:t>Superior</w:t>
      </w:r>
      <w:r>
        <w:rPr>
          <w:spacing w:val="-3"/>
        </w:rPr>
        <w:t xml:space="preserve"> </w:t>
      </w:r>
      <w:r>
        <w:t>Lease</w:t>
      </w:r>
      <w:r>
        <w:rPr>
          <w:spacing w:val="-3"/>
        </w:rPr>
        <w:t xml:space="preserve"> </w:t>
      </w:r>
      <w:r>
        <w:t>to be</w:t>
      </w:r>
      <w:r>
        <w:rPr>
          <w:spacing w:val="-3"/>
        </w:rPr>
        <w:t xml:space="preserve"> </w:t>
      </w:r>
      <w:r>
        <w:t>named as</w:t>
      </w:r>
      <w:r>
        <w:rPr>
          <w:spacing w:val="-3"/>
        </w:rPr>
        <w:t xml:space="preserve"> </w:t>
      </w:r>
      <w:r>
        <w:t>an</w:t>
      </w:r>
      <w:r>
        <w:rPr>
          <w:spacing w:val="-3"/>
        </w:rPr>
        <w:t xml:space="preserve"> </w:t>
      </w:r>
      <w:r>
        <w:t>additional</w:t>
      </w:r>
      <w:r>
        <w:rPr>
          <w:spacing w:val="-3"/>
        </w:rPr>
        <w:t xml:space="preserve"> </w:t>
      </w:r>
      <w:r>
        <w:t>insured thereunder, (e) prior to commencing Tenant’s Work, Tenant shall obtain all necessary consents, authorizations and licenses from municipal and/or any other government authorities having jurisdiction over</w:t>
      </w:r>
      <w:r>
        <w:rPr>
          <w:spacing w:val="-3"/>
        </w:rPr>
        <w:t xml:space="preserve"> </w:t>
      </w:r>
      <w:r>
        <w:t>the</w:t>
      </w:r>
      <w:r>
        <w:rPr>
          <w:spacing w:val="-3"/>
        </w:rPr>
        <w:t xml:space="preserve"> </w:t>
      </w:r>
      <w:r>
        <w:t>Building</w:t>
      </w:r>
      <w:r>
        <w:rPr>
          <w:spacing w:val="-4"/>
        </w:rPr>
        <w:t xml:space="preserve"> </w:t>
      </w:r>
      <w:r>
        <w:t>and/or</w:t>
      </w:r>
      <w:r>
        <w:rPr>
          <w:spacing w:val="-3"/>
        </w:rPr>
        <w:t xml:space="preserve"> </w:t>
      </w:r>
      <w:r>
        <w:t>the</w:t>
      </w:r>
      <w:r>
        <w:rPr>
          <w:spacing w:val="-3"/>
        </w:rPr>
        <w:t xml:space="preserve"> </w:t>
      </w:r>
      <w:r>
        <w:t>Demised Premises</w:t>
      </w:r>
      <w:r>
        <w:rPr>
          <w:spacing w:val="-3"/>
        </w:rPr>
        <w:t xml:space="preserve"> </w:t>
      </w:r>
      <w:r>
        <w:t>necessary</w:t>
      </w:r>
      <w:r>
        <w:rPr>
          <w:spacing w:val="-3"/>
        </w:rPr>
        <w:t xml:space="preserve"> </w:t>
      </w:r>
      <w:r>
        <w:t>for</w:t>
      </w:r>
      <w:r>
        <w:rPr>
          <w:spacing w:val="-3"/>
        </w:rPr>
        <w:t xml:space="preserve"> </w:t>
      </w:r>
      <w:r>
        <w:t>Tenant’s</w:t>
      </w:r>
      <w:r>
        <w:rPr>
          <w:spacing w:val="-3"/>
        </w:rPr>
        <w:t xml:space="preserve"> </w:t>
      </w:r>
      <w:r>
        <w:t>Work, and no work</w:t>
      </w:r>
      <w:r>
        <w:rPr>
          <w:spacing w:val="-3"/>
        </w:rPr>
        <w:t xml:space="preserve"> </w:t>
      </w:r>
      <w:r>
        <w:t>shall</w:t>
      </w:r>
      <w:r>
        <w:rPr>
          <w:spacing w:val="-3"/>
        </w:rPr>
        <w:t xml:space="preserve"> </w:t>
      </w:r>
      <w:r>
        <w:t>be</w:t>
      </w:r>
      <w:r>
        <w:rPr>
          <w:spacing w:val="-3"/>
        </w:rPr>
        <w:t xml:space="preserve"> </w:t>
      </w:r>
      <w:r>
        <w:t>st</w:t>
      </w:r>
      <w:r>
        <w:t>arted or equipment installed unless and until all such</w:t>
      </w:r>
      <w:r>
        <w:rPr>
          <w:spacing w:val="-1"/>
        </w:rPr>
        <w:t xml:space="preserve"> </w:t>
      </w:r>
      <w:r>
        <w:t>necessary consents, authorizations and licenses shall have been obtained by Tenant and/or Tenant’s general contractor, (f) Tenant’s Work shall be performed in accordance with</w:t>
      </w:r>
      <w:r>
        <w:rPr>
          <w:spacing w:val="-4"/>
        </w:rPr>
        <w:t xml:space="preserve"> </w:t>
      </w:r>
      <w:r>
        <w:t>the</w:t>
      </w:r>
      <w:r>
        <w:rPr>
          <w:spacing w:val="-4"/>
        </w:rPr>
        <w:t xml:space="preserve"> </w:t>
      </w:r>
      <w:r>
        <w:t>approved Tenant’s</w:t>
      </w:r>
      <w:r>
        <w:rPr>
          <w:spacing w:val="-4"/>
        </w:rPr>
        <w:t xml:space="preserve"> </w:t>
      </w:r>
      <w:r>
        <w:t>Plan and in</w:t>
      </w:r>
      <w:r>
        <w:rPr>
          <w:spacing w:val="-4"/>
        </w:rPr>
        <w:t xml:space="preserve"> </w:t>
      </w:r>
      <w:r>
        <w:t>compliance with</w:t>
      </w:r>
      <w:r>
        <w:rPr>
          <w:spacing w:val="-4"/>
        </w:rPr>
        <w:t xml:space="preserve"> </w:t>
      </w:r>
      <w:r>
        <w:t>all laws,</w:t>
      </w:r>
      <w:r>
        <w:rPr>
          <w:spacing w:val="-1"/>
        </w:rPr>
        <w:t xml:space="preserve"> </w:t>
      </w:r>
      <w:r>
        <w:t>orders,</w:t>
      </w:r>
      <w:r>
        <w:rPr>
          <w:spacing w:val="-1"/>
        </w:rPr>
        <w:t xml:space="preserve"> </w:t>
      </w:r>
      <w:r>
        <w:t>rules</w:t>
      </w:r>
      <w:r>
        <w:rPr>
          <w:spacing w:val="-4"/>
        </w:rPr>
        <w:t xml:space="preserve"> </w:t>
      </w:r>
      <w:r>
        <w:t>and regulations of any governmental department or bureau having jurisdiction over the Building and/or the Demised Premises, and Tenant immediately shall correct, at Tenant’s sole cost and expense, any and all</w:t>
      </w:r>
      <w:r>
        <w:t xml:space="preserve"> nonconforming work.</w:t>
      </w:r>
    </w:p>
    <w:p w14:paraId="525D9623" w14:textId="77777777" w:rsidR="00FE5876" w:rsidRDefault="00FE5876">
      <w:pPr>
        <w:pStyle w:val="BodyText"/>
      </w:pPr>
    </w:p>
    <w:p w14:paraId="6B559341" w14:textId="77777777" w:rsidR="00FE5876" w:rsidRDefault="00EF798B">
      <w:pPr>
        <w:pStyle w:val="ListParagraph"/>
        <w:numPr>
          <w:ilvl w:val="1"/>
          <w:numId w:val="13"/>
        </w:numPr>
        <w:tabs>
          <w:tab w:val="left" w:pos="1920"/>
        </w:tabs>
        <w:spacing w:before="1"/>
        <w:ind w:left="481" w:right="555" w:firstLine="720"/>
        <w:jc w:val="both"/>
        <w:rPr>
          <w:b/>
        </w:rPr>
      </w:pPr>
      <w:r>
        <w:t>Landlord</w:t>
      </w:r>
      <w:r>
        <w:rPr>
          <w:spacing w:val="-6"/>
        </w:rPr>
        <w:t xml:space="preserve"> </w:t>
      </w:r>
      <w:r>
        <w:t>may,</w:t>
      </w:r>
      <w:r>
        <w:rPr>
          <w:spacing w:val="-7"/>
        </w:rPr>
        <w:t xml:space="preserve"> </w:t>
      </w:r>
      <w:r>
        <w:t>at</w:t>
      </w:r>
      <w:r>
        <w:rPr>
          <w:spacing w:val="-9"/>
        </w:rPr>
        <w:t xml:space="preserve"> </w:t>
      </w:r>
      <w:r>
        <w:t>any</w:t>
      </w:r>
      <w:r>
        <w:rPr>
          <w:spacing w:val="-10"/>
        </w:rPr>
        <w:t xml:space="preserve"> </w:t>
      </w:r>
      <w:r>
        <w:t>time</w:t>
      </w:r>
      <w:r>
        <w:rPr>
          <w:spacing w:val="-9"/>
        </w:rPr>
        <w:t xml:space="preserve"> </w:t>
      </w:r>
      <w:r>
        <w:t>and</w:t>
      </w:r>
      <w:r>
        <w:rPr>
          <w:spacing w:val="-6"/>
        </w:rPr>
        <w:t xml:space="preserve"> </w:t>
      </w:r>
      <w:r>
        <w:t>from</w:t>
      </w:r>
      <w:r>
        <w:rPr>
          <w:spacing w:val="-7"/>
        </w:rPr>
        <w:t xml:space="preserve"> </w:t>
      </w:r>
      <w:r>
        <w:t>time</w:t>
      </w:r>
      <w:r>
        <w:rPr>
          <w:spacing w:val="-9"/>
        </w:rPr>
        <w:t xml:space="preserve"> </w:t>
      </w:r>
      <w:r>
        <w:t>to</w:t>
      </w:r>
      <w:r>
        <w:rPr>
          <w:spacing w:val="-10"/>
        </w:rPr>
        <w:t xml:space="preserve"> </w:t>
      </w:r>
      <w:r>
        <w:t>time,</w:t>
      </w:r>
      <w:r>
        <w:rPr>
          <w:spacing w:val="-7"/>
        </w:rPr>
        <w:t xml:space="preserve"> </w:t>
      </w:r>
      <w:r>
        <w:t>at</w:t>
      </w:r>
      <w:r>
        <w:rPr>
          <w:spacing w:val="-9"/>
        </w:rPr>
        <w:t xml:space="preserve"> </w:t>
      </w:r>
      <w:r>
        <w:t>Landlord’s</w:t>
      </w:r>
      <w:r>
        <w:rPr>
          <w:spacing w:val="-9"/>
        </w:rPr>
        <w:t xml:space="preserve"> </w:t>
      </w:r>
      <w:r>
        <w:t>expense,</w:t>
      </w:r>
      <w:r>
        <w:rPr>
          <w:spacing w:val="-7"/>
        </w:rPr>
        <w:t xml:space="preserve"> </w:t>
      </w:r>
      <w:r>
        <w:t>in</w:t>
      </w:r>
      <w:r>
        <w:rPr>
          <w:spacing w:val="-10"/>
        </w:rPr>
        <w:t xml:space="preserve"> </w:t>
      </w:r>
      <w:r>
        <w:t>addition</w:t>
      </w:r>
      <w:r>
        <w:rPr>
          <w:spacing w:val="-10"/>
        </w:rPr>
        <w:t xml:space="preserve"> </w:t>
      </w:r>
      <w:r>
        <w:t>to</w:t>
      </w:r>
      <w:r>
        <w:rPr>
          <w:spacing w:val="-6"/>
        </w:rPr>
        <w:t xml:space="preserve"> </w:t>
      </w:r>
      <w:r>
        <w:t>any other</w:t>
      </w:r>
      <w:r>
        <w:rPr>
          <w:spacing w:val="-14"/>
        </w:rPr>
        <w:t xml:space="preserve"> </w:t>
      </w:r>
      <w:r>
        <w:t>right</w:t>
      </w:r>
      <w:r>
        <w:rPr>
          <w:spacing w:val="-14"/>
        </w:rPr>
        <w:t xml:space="preserve"> </w:t>
      </w:r>
      <w:r>
        <w:t>of</w:t>
      </w:r>
      <w:r>
        <w:rPr>
          <w:spacing w:val="-14"/>
        </w:rPr>
        <w:t xml:space="preserve"> </w:t>
      </w:r>
      <w:r>
        <w:t>access</w:t>
      </w:r>
      <w:r>
        <w:rPr>
          <w:spacing w:val="-13"/>
        </w:rPr>
        <w:t xml:space="preserve"> </w:t>
      </w:r>
      <w:r>
        <w:t>given</w:t>
      </w:r>
      <w:r>
        <w:rPr>
          <w:spacing w:val="-14"/>
        </w:rPr>
        <w:t xml:space="preserve"> </w:t>
      </w:r>
      <w:r>
        <w:t>to</w:t>
      </w:r>
      <w:r>
        <w:rPr>
          <w:spacing w:val="-14"/>
        </w:rPr>
        <w:t xml:space="preserve"> </w:t>
      </w:r>
      <w:r>
        <w:t>Landlord</w:t>
      </w:r>
      <w:r>
        <w:rPr>
          <w:spacing w:val="-11"/>
        </w:rPr>
        <w:t xml:space="preserve"> </w:t>
      </w:r>
      <w:r>
        <w:t>pursuant</w:t>
      </w:r>
      <w:r>
        <w:rPr>
          <w:spacing w:val="-14"/>
        </w:rPr>
        <w:t xml:space="preserve"> </w:t>
      </w:r>
      <w:r>
        <w:t>to</w:t>
      </w:r>
      <w:r>
        <w:rPr>
          <w:spacing w:val="-11"/>
        </w:rPr>
        <w:t xml:space="preserve"> </w:t>
      </w:r>
      <w:r>
        <w:t>the</w:t>
      </w:r>
      <w:r>
        <w:rPr>
          <w:spacing w:val="-11"/>
        </w:rPr>
        <w:t xml:space="preserve"> </w:t>
      </w:r>
      <w:r>
        <w:t>terms</w:t>
      </w:r>
      <w:r>
        <w:rPr>
          <w:spacing w:val="-14"/>
        </w:rPr>
        <w:t xml:space="preserve"> </w:t>
      </w:r>
      <w:r>
        <w:t>of</w:t>
      </w:r>
      <w:r>
        <w:rPr>
          <w:spacing w:val="-11"/>
        </w:rPr>
        <w:t xml:space="preserve"> </w:t>
      </w:r>
      <w:r>
        <w:t>this</w:t>
      </w:r>
      <w:r>
        <w:rPr>
          <w:spacing w:val="-11"/>
        </w:rPr>
        <w:t xml:space="preserve"> </w:t>
      </w:r>
      <w:r>
        <w:t>Lease,</w:t>
      </w:r>
      <w:r>
        <w:rPr>
          <w:spacing w:val="-13"/>
        </w:rPr>
        <w:t xml:space="preserve"> </w:t>
      </w:r>
      <w:r>
        <w:t>enter</w:t>
      </w:r>
      <w:r>
        <w:rPr>
          <w:spacing w:val="-11"/>
        </w:rPr>
        <w:t xml:space="preserve"> </w:t>
      </w:r>
      <w:r>
        <w:t>upon</w:t>
      </w:r>
      <w:r>
        <w:rPr>
          <w:spacing w:val="-14"/>
        </w:rPr>
        <w:t xml:space="preserve"> </w:t>
      </w:r>
      <w:r>
        <w:t>the</w:t>
      </w:r>
      <w:r>
        <w:rPr>
          <w:spacing w:val="-14"/>
        </w:rPr>
        <w:t xml:space="preserve"> </w:t>
      </w:r>
      <w:r>
        <w:t>Demised</w:t>
      </w:r>
      <w:r>
        <w:rPr>
          <w:spacing w:val="-11"/>
        </w:rPr>
        <w:t xml:space="preserve"> </w:t>
      </w:r>
      <w:r>
        <w:t>Premises with</w:t>
      </w:r>
      <w:r>
        <w:rPr>
          <w:spacing w:val="79"/>
        </w:rPr>
        <w:t xml:space="preserve"> </w:t>
      </w:r>
      <w:r>
        <w:t>one</w:t>
      </w:r>
      <w:r>
        <w:rPr>
          <w:spacing w:val="80"/>
        </w:rPr>
        <w:t xml:space="preserve"> </w:t>
      </w:r>
      <w:r>
        <w:t>or</w:t>
      </w:r>
      <w:r>
        <w:rPr>
          <w:spacing w:val="80"/>
        </w:rPr>
        <w:t xml:space="preserve"> </w:t>
      </w:r>
      <w:r>
        <w:t>more</w:t>
      </w:r>
      <w:r>
        <w:rPr>
          <w:spacing w:val="80"/>
        </w:rPr>
        <w:t xml:space="preserve"> </w:t>
      </w:r>
      <w:r>
        <w:t>engineers</w:t>
      </w:r>
      <w:r>
        <w:rPr>
          <w:spacing w:val="80"/>
        </w:rPr>
        <w:t xml:space="preserve"> </w:t>
      </w:r>
      <w:r>
        <w:t>and/or</w:t>
      </w:r>
      <w:r>
        <w:rPr>
          <w:spacing w:val="80"/>
        </w:rPr>
        <w:t xml:space="preserve"> </w:t>
      </w:r>
      <w:r>
        <w:t>architects</w:t>
      </w:r>
      <w:r>
        <w:rPr>
          <w:spacing w:val="80"/>
        </w:rPr>
        <w:t xml:space="preserve"> </w:t>
      </w:r>
      <w:r>
        <w:t>of</w:t>
      </w:r>
      <w:r>
        <w:rPr>
          <w:spacing w:val="80"/>
        </w:rPr>
        <w:t xml:space="preserve"> </w:t>
      </w:r>
      <w:r>
        <w:t>Landlord’s</w:t>
      </w:r>
      <w:r>
        <w:rPr>
          <w:spacing w:val="80"/>
        </w:rPr>
        <w:t xml:space="preserve"> </w:t>
      </w:r>
      <w:r>
        <w:t>selection</w:t>
      </w:r>
      <w:r>
        <w:rPr>
          <w:spacing w:val="79"/>
        </w:rPr>
        <w:t xml:space="preserve"> </w:t>
      </w:r>
      <w:r>
        <w:t>(collectively,</w:t>
      </w:r>
      <w:r>
        <w:rPr>
          <w:spacing w:val="80"/>
        </w:rPr>
        <w:t xml:space="preserve"> </w:t>
      </w:r>
      <w:r>
        <w:t>“</w:t>
      </w:r>
      <w:r>
        <w:rPr>
          <w:b/>
        </w:rPr>
        <w:t>Landlord’s</w:t>
      </w:r>
    </w:p>
    <w:p w14:paraId="4CFF1CF3" w14:textId="77777777" w:rsidR="00FE5876" w:rsidRDefault="00FE5876">
      <w:pPr>
        <w:jc w:val="both"/>
        <w:sectPr w:rsidR="00FE5876">
          <w:pgSz w:w="12240" w:h="15840"/>
          <w:pgMar w:top="1360" w:right="880" w:bottom="1200" w:left="960" w:header="0" w:footer="1018" w:gutter="0"/>
          <w:cols w:space="720"/>
        </w:sectPr>
      </w:pPr>
    </w:p>
    <w:p w14:paraId="72066553" w14:textId="77777777" w:rsidR="00FE5876" w:rsidRDefault="00EF798B">
      <w:pPr>
        <w:pStyle w:val="BodyText"/>
        <w:spacing w:before="74"/>
        <w:ind w:left="480" w:right="560" w:hanging="1"/>
        <w:jc w:val="both"/>
      </w:pPr>
      <w:r>
        <w:rPr>
          <w:b/>
        </w:rPr>
        <w:t>Architect</w:t>
      </w:r>
      <w:r>
        <w:t>”)</w:t>
      </w:r>
      <w:r>
        <w:rPr>
          <w:spacing w:val="-4"/>
        </w:rPr>
        <w:t xml:space="preserve"> </w:t>
      </w:r>
      <w:r>
        <w:t>to</w:t>
      </w:r>
      <w:r>
        <w:rPr>
          <w:spacing w:val="-1"/>
        </w:rPr>
        <w:t xml:space="preserve"> </w:t>
      </w:r>
      <w:r>
        <w:t>determine</w:t>
      </w:r>
      <w:r>
        <w:rPr>
          <w:spacing w:val="-1"/>
        </w:rPr>
        <w:t xml:space="preserve"> </w:t>
      </w:r>
      <w:r>
        <w:t>the</w:t>
      </w:r>
      <w:r>
        <w:rPr>
          <w:spacing w:val="-1"/>
        </w:rPr>
        <w:t xml:space="preserve"> </w:t>
      </w:r>
      <w:r>
        <w:t>course</w:t>
      </w:r>
      <w:r>
        <w:rPr>
          <w:spacing w:val="-4"/>
        </w:rPr>
        <w:t xml:space="preserve"> </w:t>
      </w:r>
      <w:r>
        <w:t>and</w:t>
      </w:r>
      <w:r>
        <w:rPr>
          <w:spacing w:val="-1"/>
        </w:rPr>
        <w:t xml:space="preserve"> </w:t>
      </w:r>
      <w:r>
        <w:t>degree</w:t>
      </w:r>
      <w:r>
        <w:rPr>
          <w:spacing w:val="-4"/>
        </w:rPr>
        <w:t xml:space="preserve"> </w:t>
      </w:r>
      <w:r>
        <w:t>of</w:t>
      </w:r>
      <w:r>
        <w:rPr>
          <w:spacing w:val="-1"/>
        </w:rPr>
        <w:t xml:space="preserve"> </w:t>
      </w:r>
      <w:r>
        <w:t>completion</w:t>
      </w:r>
      <w:r>
        <w:rPr>
          <w:spacing w:val="-5"/>
        </w:rPr>
        <w:t xml:space="preserve"> </w:t>
      </w:r>
      <w:r>
        <w:t>of</w:t>
      </w:r>
      <w:r>
        <w:rPr>
          <w:spacing w:val="-1"/>
        </w:rPr>
        <w:t xml:space="preserve"> </w:t>
      </w:r>
      <w:r>
        <w:t>Tenant’s</w:t>
      </w:r>
      <w:r>
        <w:rPr>
          <w:spacing w:val="-4"/>
        </w:rPr>
        <w:t xml:space="preserve"> </w:t>
      </w:r>
      <w:r>
        <w:t>Work</w:t>
      </w:r>
      <w:r>
        <w:rPr>
          <w:spacing w:val="-1"/>
        </w:rPr>
        <w:t xml:space="preserve"> </w:t>
      </w:r>
      <w:r>
        <w:t>and</w:t>
      </w:r>
      <w:r>
        <w:rPr>
          <w:spacing w:val="-1"/>
        </w:rPr>
        <w:t xml:space="preserve"> </w:t>
      </w:r>
      <w:r>
        <w:t>Tenant’s</w:t>
      </w:r>
      <w:r>
        <w:rPr>
          <w:spacing w:val="-4"/>
        </w:rPr>
        <w:t xml:space="preserve"> </w:t>
      </w:r>
      <w:r>
        <w:t>compliance with Tenant’s Plan and the terms and conditions of this Lease, provided neither unreasonably interferes with Tenant’s Work or Tenant’s Contractors.</w:t>
      </w:r>
    </w:p>
    <w:p w14:paraId="7A6A1331" w14:textId="77777777" w:rsidR="00FE5876" w:rsidRDefault="00FE5876">
      <w:pPr>
        <w:pStyle w:val="BodyText"/>
      </w:pPr>
    </w:p>
    <w:p w14:paraId="526F2A52" w14:textId="77777777" w:rsidR="00FE5876" w:rsidRDefault="00EF798B">
      <w:pPr>
        <w:pStyle w:val="ListParagraph"/>
        <w:numPr>
          <w:ilvl w:val="1"/>
          <w:numId w:val="13"/>
        </w:numPr>
        <w:tabs>
          <w:tab w:val="left" w:pos="1918"/>
        </w:tabs>
        <w:ind w:right="554" w:firstLine="720"/>
        <w:jc w:val="both"/>
      </w:pPr>
      <w:r>
        <w:t>Landlord hereby represents, warrants, covenants and agrees that, on the Commencement Date, the Demised Premises will, comply with all rules, regulations and requirements of all governmental and quasi-governmental authorities having jurisdiction of the Demised Premises, the Building and/or the Land, in respect of asbestos or asbestos containing material, including Local Law 76.</w:t>
      </w:r>
      <w:r>
        <w:rPr>
          <w:spacing w:val="40"/>
        </w:rPr>
        <w:t xml:space="preserve"> </w:t>
      </w:r>
      <w:r>
        <w:t>In the event that Tenant’s</w:t>
      </w:r>
      <w:r>
        <w:rPr>
          <w:spacing w:val="-1"/>
        </w:rPr>
        <w:t xml:space="preserve"> </w:t>
      </w:r>
      <w:r>
        <w:t>Work</w:t>
      </w:r>
      <w:r>
        <w:rPr>
          <w:spacing w:val="-2"/>
        </w:rPr>
        <w:t xml:space="preserve"> </w:t>
      </w:r>
      <w:r>
        <w:t>(if any)</w:t>
      </w:r>
      <w:r>
        <w:rPr>
          <w:spacing w:val="-1"/>
        </w:rPr>
        <w:t xml:space="preserve"> </w:t>
      </w:r>
      <w:r>
        <w:t>directly</w:t>
      </w:r>
      <w:r>
        <w:rPr>
          <w:spacing w:val="-2"/>
        </w:rPr>
        <w:t xml:space="preserve"> </w:t>
      </w:r>
      <w:r>
        <w:t>causes</w:t>
      </w:r>
      <w:r>
        <w:rPr>
          <w:spacing w:val="-1"/>
        </w:rPr>
        <w:t xml:space="preserve"> </w:t>
      </w:r>
      <w:r>
        <w:t>or</w:t>
      </w:r>
      <w:r>
        <w:rPr>
          <w:spacing w:val="-1"/>
        </w:rPr>
        <w:t xml:space="preserve"> </w:t>
      </w:r>
      <w:r>
        <w:t>results</w:t>
      </w:r>
      <w:r>
        <w:rPr>
          <w:spacing w:val="-1"/>
        </w:rPr>
        <w:t xml:space="preserve"> </w:t>
      </w:r>
      <w:r>
        <w:t>in</w:t>
      </w:r>
      <w:r>
        <w:rPr>
          <w:spacing w:val="-1"/>
        </w:rPr>
        <w:t xml:space="preserve"> </w:t>
      </w:r>
      <w:r>
        <w:t>asbestos</w:t>
      </w:r>
      <w:r>
        <w:rPr>
          <w:spacing w:val="-1"/>
        </w:rPr>
        <w:t xml:space="preserve"> </w:t>
      </w:r>
      <w:r>
        <w:t>contained in</w:t>
      </w:r>
      <w:r>
        <w:rPr>
          <w:spacing w:val="-1"/>
        </w:rPr>
        <w:t xml:space="preserve"> </w:t>
      </w:r>
      <w:r>
        <w:t>the</w:t>
      </w:r>
      <w:r>
        <w:rPr>
          <w:spacing w:val="-1"/>
        </w:rPr>
        <w:t xml:space="preserve"> </w:t>
      </w:r>
      <w:r>
        <w:t>Demised Premises, if any, to be in violation of any applicable law, rule or regulation, Tenant shall immediately remove, at its sole cost and expense, said asbestos or take such steps necessary to make the asbestos comply with the applicable law, rule or regulation.</w:t>
      </w:r>
    </w:p>
    <w:p w14:paraId="0DB77ECF" w14:textId="77777777" w:rsidR="00FE5876" w:rsidRDefault="00EF798B">
      <w:pPr>
        <w:pStyle w:val="ListParagraph"/>
        <w:numPr>
          <w:ilvl w:val="1"/>
          <w:numId w:val="13"/>
        </w:numPr>
        <w:tabs>
          <w:tab w:val="left" w:pos="1920"/>
        </w:tabs>
        <w:spacing w:before="252"/>
        <w:ind w:left="1920" w:hanging="720"/>
      </w:pPr>
      <w:r>
        <w:t>Intentionally</w:t>
      </w:r>
      <w:r>
        <w:rPr>
          <w:spacing w:val="-9"/>
        </w:rPr>
        <w:t xml:space="preserve"> </w:t>
      </w:r>
      <w:r>
        <w:rPr>
          <w:spacing w:val="-2"/>
        </w:rPr>
        <w:t>Deleted.</w:t>
      </w:r>
    </w:p>
    <w:p w14:paraId="538877B5" w14:textId="77777777" w:rsidR="00FE5876" w:rsidRDefault="00FE5876">
      <w:pPr>
        <w:pStyle w:val="BodyText"/>
        <w:spacing w:before="2"/>
      </w:pPr>
    </w:p>
    <w:p w14:paraId="3565308C" w14:textId="77777777" w:rsidR="00FE5876" w:rsidRDefault="00EF798B">
      <w:pPr>
        <w:pStyle w:val="ListParagraph"/>
        <w:numPr>
          <w:ilvl w:val="1"/>
          <w:numId w:val="13"/>
        </w:numPr>
        <w:tabs>
          <w:tab w:val="left" w:pos="1919"/>
        </w:tabs>
        <w:spacing w:before="1"/>
        <w:ind w:right="556" w:firstLine="720"/>
        <w:jc w:val="both"/>
      </w:pPr>
      <w:r>
        <w:t xml:space="preserve">Notwithstanding the provisions of </w:t>
      </w:r>
      <w:r>
        <w:rPr>
          <w:u w:val="single"/>
        </w:rPr>
        <w:t>Article 3</w:t>
      </w:r>
      <w:r>
        <w:t xml:space="preserve"> and this </w:t>
      </w:r>
      <w:r>
        <w:rPr>
          <w:u w:val="single"/>
        </w:rPr>
        <w:t>Article 54</w:t>
      </w:r>
      <w:r>
        <w:t>, no approval of plans or specifications by Landlord or consent by Landlord allowing Tenant to make any alterations, installations, additions</w:t>
      </w:r>
      <w:r>
        <w:rPr>
          <w:spacing w:val="-12"/>
        </w:rPr>
        <w:t xml:space="preserve"> </w:t>
      </w:r>
      <w:r>
        <w:t>or</w:t>
      </w:r>
      <w:r>
        <w:rPr>
          <w:spacing w:val="-12"/>
        </w:rPr>
        <w:t xml:space="preserve"> </w:t>
      </w:r>
      <w:r>
        <w:t>improvements</w:t>
      </w:r>
      <w:r>
        <w:rPr>
          <w:spacing w:val="-12"/>
        </w:rPr>
        <w:t xml:space="preserve"> </w:t>
      </w:r>
      <w:r>
        <w:t>in</w:t>
      </w:r>
      <w:r>
        <w:rPr>
          <w:spacing w:val="-13"/>
        </w:rPr>
        <w:t xml:space="preserve"> </w:t>
      </w:r>
      <w:r>
        <w:t>the</w:t>
      </w:r>
      <w:r>
        <w:rPr>
          <w:spacing w:val="-12"/>
        </w:rPr>
        <w:t xml:space="preserve"> </w:t>
      </w:r>
      <w:r>
        <w:t>Demised</w:t>
      </w:r>
      <w:r>
        <w:rPr>
          <w:spacing w:val="-9"/>
        </w:rPr>
        <w:t xml:space="preserve"> </w:t>
      </w:r>
      <w:r>
        <w:t>Premises</w:t>
      </w:r>
      <w:r>
        <w:rPr>
          <w:spacing w:val="-12"/>
        </w:rPr>
        <w:t xml:space="preserve"> </w:t>
      </w:r>
      <w:r>
        <w:t>at</w:t>
      </w:r>
      <w:r>
        <w:rPr>
          <w:spacing w:val="-12"/>
        </w:rPr>
        <w:t xml:space="preserve"> </w:t>
      </w:r>
      <w:r>
        <w:t>any</w:t>
      </w:r>
      <w:r>
        <w:rPr>
          <w:spacing w:val="-13"/>
        </w:rPr>
        <w:t xml:space="preserve"> </w:t>
      </w:r>
      <w:r>
        <w:t>time</w:t>
      </w:r>
      <w:r>
        <w:rPr>
          <w:spacing w:val="-12"/>
        </w:rPr>
        <w:t xml:space="preserve"> </w:t>
      </w:r>
      <w:r>
        <w:t>during</w:t>
      </w:r>
      <w:r>
        <w:rPr>
          <w:spacing w:val="-13"/>
        </w:rPr>
        <w:t xml:space="preserve"> </w:t>
      </w:r>
      <w:r>
        <w:t>the</w:t>
      </w:r>
      <w:r>
        <w:rPr>
          <w:spacing w:val="-12"/>
        </w:rPr>
        <w:t xml:space="preserve"> </w:t>
      </w:r>
      <w:r>
        <w:t>term</w:t>
      </w:r>
      <w:r>
        <w:rPr>
          <w:spacing w:val="-10"/>
        </w:rPr>
        <w:t xml:space="preserve"> </w:t>
      </w:r>
      <w:r>
        <w:t>shall</w:t>
      </w:r>
      <w:r>
        <w:rPr>
          <w:spacing w:val="-12"/>
        </w:rPr>
        <w:t xml:space="preserve"> </w:t>
      </w:r>
      <w:r>
        <w:t>in</w:t>
      </w:r>
      <w:r>
        <w:rPr>
          <w:spacing w:val="-13"/>
        </w:rPr>
        <w:t xml:space="preserve"> </w:t>
      </w:r>
      <w:r>
        <w:t>any</w:t>
      </w:r>
      <w:r>
        <w:rPr>
          <w:spacing w:val="-9"/>
        </w:rPr>
        <w:t xml:space="preserve"> </w:t>
      </w:r>
      <w:r>
        <w:t>way</w:t>
      </w:r>
      <w:r>
        <w:rPr>
          <w:spacing w:val="-13"/>
        </w:rPr>
        <w:t xml:space="preserve"> </w:t>
      </w:r>
      <w:r>
        <w:t>be</w:t>
      </w:r>
      <w:r>
        <w:rPr>
          <w:spacing w:val="-12"/>
        </w:rPr>
        <w:t xml:space="preserve"> </w:t>
      </w:r>
      <w:r>
        <w:t>deemed to</w:t>
      </w:r>
      <w:r>
        <w:rPr>
          <w:spacing w:val="-1"/>
        </w:rPr>
        <w:t xml:space="preserve"> </w:t>
      </w:r>
      <w:r>
        <w:t>be</w:t>
      </w:r>
      <w:r>
        <w:rPr>
          <w:spacing w:val="-5"/>
        </w:rPr>
        <w:t xml:space="preserve"> </w:t>
      </w:r>
      <w:r>
        <w:t>an</w:t>
      </w:r>
      <w:r>
        <w:rPr>
          <w:spacing w:val="-6"/>
        </w:rPr>
        <w:t xml:space="preserve"> </w:t>
      </w:r>
      <w:r>
        <w:t>agreement</w:t>
      </w:r>
      <w:r>
        <w:rPr>
          <w:spacing w:val="-5"/>
        </w:rPr>
        <w:t xml:space="preserve"> </w:t>
      </w:r>
      <w:r>
        <w:t>by</w:t>
      </w:r>
      <w:r>
        <w:rPr>
          <w:spacing w:val="-6"/>
        </w:rPr>
        <w:t xml:space="preserve"> </w:t>
      </w:r>
      <w:r>
        <w:t>Landlord</w:t>
      </w:r>
      <w:r>
        <w:rPr>
          <w:spacing w:val="-1"/>
        </w:rPr>
        <w:t xml:space="preserve"> </w:t>
      </w:r>
      <w:r>
        <w:t>that</w:t>
      </w:r>
      <w:r>
        <w:rPr>
          <w:spacing w:val="-4"/>
        </w:rPr>
        <w:t xml:space="preserve"> </w:t>
      </w:r>
      <w:r>
        <w:t>the</w:t>
      </w:r>
      <w:r>
        <w:rPr>
          <w:spacing w:val="-5"/>
        </w:rPr>
        <w:t xml:space="preserve"> </w:t>
      </w:r>
      <w:r>
        <w:t>contemplated</w:t>
      </w:r>
      <w:r>
        <w:rPr>
          <w:spacing w:val="-1"/>
        </w:rPr>
        <w:t xml:space="preserve"> </w:t>
      </w:r>
      <w:r>
        <w:t>alterations,</w:t>
      </w:r>
      <w:r>
        <w:rPr>
          <w:spacing w:val="-2"/>
        </w:rPr>
        <w:t xml:space="preserve"> </w:t>
      </w:r>
      <w:r>
        <w:t>installations,</w:t>
      </w:r>
      <w:r>
        <w:rPr>
          <w:spacing w:val="-2"/>
        </w:rPr>
        <w:t xml:space="preserve"> </w:t>
      </w:r>
      <w:r>
        <w:t>additions</w:t>
      </w:r>
      <w:r>
        <w:rPr>
          <w:spacing w:val="-5"/>
        </w:rPr>
        <w:t xml:space="preserve"> </w:t>
      </w:r>
      <w:r>
        <w:t>or</w:t>
      </w:r>
      <w:r>
        <w:rPr>
          <w:spacing w:val="-5"/>
        </w:rPr>
        <w:t xml:space="preserve"> </w:t>
      </w:r>
      <w:r>
        <w:t>improvements comply with any Legal Requirements or any certificate of occupancy for the Building, nor shall it be deemed to be a waiver by Landlord of such compliance by Tenant or o</w:t>
      </w:r>
      <w:r>
        <w:t>f any of the terms of this Lease. Notice</w:t>
      </w:r>
      <w:r>
        <w:rPr>
          <w:spacing w:val="-4"/>
        </w:rPr>
        <w:t xml:space="preserve"> </w:t>
      </w:r>
      <w:r>
        <w:t>is</w:t>
      </w:r>
      <w:r>
        <w:rPr>
          <w:spacing w:val="-4"/>
        </w:rPr>
        <w:t xml:space="preserve"> </w:t>
      </w:r>
      <w:r>
        <w:t>hereby</w:t>
      </w:r>
      <w:r>
        <w:rPr>
          <w:spacing w:val="-4"/>
        </w:rPr>
        <w:t xml:space="preserve"> </w:t>
      </w:r>
      <w:r>
        <w:t>given</w:t>
      </w:r>
      <w:r>
        <w:rPr>
          <w:spacing w:val="-4"/>
        </w:rPr>
        <w:t xml:space="preserve"> </w:t>
      </w:r>
      <w:r>
        <w:t>that</w:t>
      </w:r>
      <w:r>
        <w:rPr>
          <w:spacing w:val="-4"/>
        </w:rPr>
        <w:t xml:space="preserve"> </w:t>
      </w:r>
      <w:r>
        <w:t>neither</w:t>
      </w:r>
      <w:r>
        <w:rPr>
          <w:spacing w:val="-4"/>
        </w:rPr>
        <w:t xml:space="preserve"> </w:t>
      </w:r>
      <w:r>
        <w:t>Landlord,</w:t>
      </w:r>
      <w:r>
        <w:rPr>
          <w:spacing w:val="-6"/>
        </w:rPr>
        <w:t xml:space="preserve"> </w:t>
      </w:r>
      <w:r>
        <w:t>Landlord’s</w:t>
      </w:r>
      <w:r>
        <w:rPr>
          <w:spacing w:val="-4"/>
        </w:rPr>
        <w:t xml:space="preserve"> </w:t>
      </w:r>
      <w:r>
        <w:t>agent,</w:t>
      </w:r>
      <w:r>
        <w:rPr>
          <w:spacing w:val="-1"/>
        </w:rPr>
        <w:t xml:space="preserve"> </w:t>
      </w:r>
      <w:r>
        <w:t>nor</w:t>
      </w:r>
      <w:r>
        <w:rPr>
          <w:spacing w:val="-4"/>
        </w:rPr>
        <w:t xml:space="preserve"> </w:t>
      </w:r>
      <w:r>
        <w:t>any</w:t>
      </w:r>
      <w:r>
        <w:rPr>
          <w:spacing w:val="-4"/>
        </w:rPr>
        <w:t xml:space="preserve"> </w:t>
      </w:r>
      <w:r>
        <w:t>mortgagee</w:t>
      </w:r>
      <w:r>
        <w:rPr>
          <w:spacing w:val="-4"/>
        </w:rPr>
        <w:t xml:space="preserve"> </w:t>
      </w:r>
      <w:r>
        <w:t>of</w:t>
      </w:r>
      <w:r>
        <w:rPr>
          <w:spacing w:val="-4"/>
        </w:rPr>
        <w:t xml:space="preserve"> </w:t>
      </w:r>
      <w:r>
        <w:t>the</w:t>
      </w:r>
      <w:r>
        <w:rPr>
          <w:spacing w:val="-5"/>
        </w:rPr>
        <w:t xml:space="preserve"> </w:t>
      </w:r>
      <w:r>
        <w:t>Building</w:t>
      </w:r>
      <w:r>
        <w:rPr>
          <w:spacing w:val="-4"/>
        </w:rPr>
        <w:t xml:space="preserve"> </w:t>
      </w:r>
      <w:r>
        <w:t>shall</w:t>
      </w:r>
      <w:r>
        <w:rPr>
          <w:spacing w:val="-3"/>
        </w:rPr>
        <w:t xml:space="preserve"> </w:t>
      </w:r>
      <w:r>
        <w:t>be liable</w:t>
      </w:r>
      <w:r>
        <w:rPr>
          <w:spacing w:val="-4"/>
        </w:rPr>
        <w:t xml:space="preserve"> </w:t>
      </w:r>
      <w:r>
        <w:t>for</w:t>
      </w:r>
      <w:r>
        <w:rPr>
          <w:spacing w:val="-4"/>
        </w:rPr>
        <w:t xml:space="preserve"> </w:t>
      </w:r>
      <w:r>
        <w:t>any</w:t>
      </w:r>
      <w:r>
        <w:rPr>
          <w:spacing w:val="-4"/>
        </w:rPr>
        <w:t xml:space="preserve"> </w:t>
      </w:r>
      <w:r>
        <w:t>labor</w:t>
      </w:r>
      <w:r>
        <w:rPr>
          <w:spacing w:val="-4"/>
        </w:rPr>
        <w:t xml:space="preserve"> </w:t>
      </w:r>
      <w:r>
        <w:t>or</w:t>
      </w:r>
      <w:r>
        <w:rPr>
          <w:spacing w:val="-4"/>
        </w:rPr>
        <w:t xml:space="preserve"> </w:t>
      </w:r>
      <w:r>
        <w:t>materials</w:t>
      </w:r>
      <w:r>
        <w:rPr>
          <w:spacing w:val="-4"/>
        </w:rPr>
        <w:t xml:space="preserve"> </w:t>
      </w:r>
      <w:r>
        <w:t>furnished</w:t>
      </w:r>
      <w:r>
        <w:rPr>
          <w:spacing w:val="-1"/>
        </w:rPr>
        <w:t xml:space="preserve"> </w:t>
      </w:r>
      <w:r>
        <w:t>or</w:t>
      </w:r>
      <w:r>
        <w:rPr>
          <w:spacing w:val="-4"/>
        </w:rPr>
        <w:t xml:space="preserve"> </w:t>
      </w:r>
      <w:r>
        <w:t>to</w:t>
      </w:r>
      <w:r>
        <w:rPr>
          <w:spacing w:val="-1"/>
        </w:rPr>
        <w:t xml:space="preserve"> </w:t>
      </w:r>
      <w:r>
        <w:t>be</w:t>
      </w:r>
      <w:r>
        <w:rPr>
          <w:spacing w:val="-8"/>
        </w:rPr>
        <w:t xml:space="preserve"> </w:t>
      </w:r>
      <w:r>
        <w:t>furnished</w:t>
      </w:r>
      <w:r>
        <w:rPr>
          <w:spacing w:val="-1"/>
        </w:rPr>
        <w:t xml:space="preserve"> </w:t>
      </w:r>
      <w:r>
        <w:t>to</w:t>
      </w:r>
      <w:r>
        <w:rPr>
          <w:spacing w:val="-1"/>
        </w:rPr>
        <w:t xml:space="preserve"> </w:t>
      </w:r>
      <w:r>
        <w:t>Tenant</w:t>
      </w:r>
      <w:r>
        <w:rPr>
          <w:spacing w:val="-1"/>
        </w:rPr>
        <w:t xml:space="preserve"> </w:t>
      </w:r>
      <w:r>
        <w:t>upon</w:t>
      </w:r>
      <w:r>
        <w:rPr>
          <w:spacing w:val="-4"/>
        </w:rPr>
        <w:t xml:space="preserve"> </w:t>
      </w:r>
      <w:r>
        <w:t>credit,</w:t>
      </w:r>
      <w:r>
        <w:rPr>
          <w:spacing w:val="-2"/>
        </w:rPr>
        <w:t xml:space="preserve"> </w:t>
      </w:r>
      <w:r>
        <w:t>and</w:t>
      </w:r>
      <w:r>
        <w:rPr>
          <w:spacing w:val="-1"/>
        </w:rPr>
        <w:t xml:space="preserve"> </w:t>
      </w:r>
      <w:r>
        <w:t>that</w:t>
      </w:r>
      <w:r>
        <w:rPr>
          <w:spacing w:val="-1"/>
        </w:rPr>
        <w:t xml:space="preserve"> </w:t>
      </w:r>
      <w:r>
        <w:t>no</w:t>
      </w:r>
      <w:r>
        <w:rPr>
          <w:spacing w:val="-1"/>
        </w:rPr>
        <w:t xml:space="preserve"> </w:t>
      </w:r>
      <w:r>
        <w:t>mechanic’s or</w:t>
      </w:r>
      <w:r>
        <w:rPr>
          <w:spacing w:val="-8"/>
        </w:rPr>
        <w:t xml:space="preserve"> </w:t>
      </w:r>
      <w:r>
        <w:t>other</w:t>
      </w:r>
      <w:r>
        <w:rPr>
          <w:spacing w:val="-8"/>
        </w:rPr>
        <w:t xml:space="preserve"> </w:t>
      </w:r>
      <w:r>
        <w:t>lien</w:t>
      </w:r>
      <w:r>
        <w:rPr>
          <w:spacing w:val="-9"/>
        </w:rPr>
        <w:t xml:space="preserve"> </w:t>
      </w:r>
      <w:r>
        <w:t>for</w:t>
      </w:r>
      <w:r>
        <w:rPr>
          <w:spacing w:val="-8"/>
        </w:rPr>
        <w:t xml:space="preserve"> </w:t>
      </w:r>
      <w:r>
        <w:t>such</w:t>
      </w:r>
      <w:r>
        <w:rPr>
          <w:spacing w:val="-9"/>
        </w:rPr>
        <w:t xml:space="preserve"> </w:t>
      </w:r>
      <w:r>
        <w:t>labor</w:t>
      </w:r>
      <w:r>
        <w:rPr>
          <w:spacing w:val="-8"/>
        </w:rPr>
        <w:t xml:space="preserve"> </w:t>
      </w:r>
      <w:r>
        <w:t>or</w:t>
      </w:r>
      <w:r>
        <w:rPr>
          <w:spacing w:val="-8"/>
        </w:rPr>
        <w:t xml:space="preserve"> </w:t>
      </w:r>
      <w:r>
        <w:t>material</w:t>
      </w:r>
      <w:r>
        <w:rPr>
          <w:spacing w:val="-8"/>
        </w:rPr>
        <w:t xml:space="preserve"> </w:t>
      </w:r>
      <w:r>
        <w:t>shall</w:t>
      </w:r>
      <w:r>
        <w:rPr>
          <w:spacing w:val="-8"/>
        </w:rPr>
        <w:t xml:space="preserve"> </w:t>
      </w:r>
      <w:r>
        <w:t>attach</w:t>
      </w:r>
      <w:r>
        <w:rPr>
          <w:spacing w:val="-9"/>
        </w:rPr>
        <w:t xml:space="preserve"> </w:t>
      </w:r>
      <w:r>
        <w:t>to</w:t>
      </w:r>
      <w:r>
        <w:rPr>
          <w:spacing w:val="-5"/>
        </w:rPr>
        <w:t xml:space="preserve"> </w:t>
      </w:r>
      <w:r>
        <w:t>or</w:t>
      </w:r>
      <w:r>
        <w:rPr>
          <w:spacing w:val="-8"/>
        </w:rPr>
        <w:t xml:space="preserve"> </w:t>
      </w:r>
      <w:r>
        <w:t>affect</w:t>
      </w:r>
      <w:r>
        <w:rPr>
          <w:spacing w:val="-8"/>
        </w:rPr>
        <w:t xml:space="preserve"> </w:t>
      </w:r>
      <w:r>
        <w:t>any</w:t>
      </w:r>
      <w:r>
        <w:rPr>
          <w:spacing w:val="-9"/>
        </w:rPr>
        <w:t xml:space="preserve"> </w:t>
      </w:r>
      <w:r>
        <w:t>estate</w:t>
      </w:r>
      <w:r>
        <w:rPr>
          <w:spacing w:val="-8"/>
        </w:rPr>
        <w:t xml:space="preserve"> </w:t>
      </w:r>
      <w:r>
        <w:t>or</w:t>
      </w:r>
      <w:r>
        <w:rPr>
          <w:spacing w:val="-8"/>
        </w:rPr>
        <w:t xml:space="preserve"> </w:t>
      </w:r>
      <w:r>
        <w:t>interest</w:t>
      </w:r>
      <w:r>
        <w:rPr>
          <w:spacing w:val="-8"/>
        </w:rPr>
        <w:t xml:space="preserve"> </w:t>
      </w:r>
      <w:r>
        <w:t>of</w:t>
      </w:r>
      <w:r>
        <w:rPr>
          <w:spacing w:val="-4"/>
        </w:rPr>
        <w:t xml:space="preserve"> </w:t>
      </w:r>
      <w:r>
        <w:t>Landlord</w:t>
      </w:r>
      <w:r>
        <w:rPr>
          <w:spacing w:val="-3"/>
        </w:rPr>
        <w:t xml:space="preserve"> </w:t>
      </w:r>
      <w:r>
        <w:t>or</w:t>
      </w:r>
      <w:r>
        <w:rPr>
          <w:spacing w:val="-12"/>
        </w:rPr>
        <w:t xml:space="preserve"> </w:t>
      </w:r>
      <w:r>
        <w:t>any</w:t>
      </w:r>
      <w:r>
        <w:rPr>
          <w:spacing w:val="-8"/>
        </w:rPr>
        <w:t xml:space="preserve"> </w:t>
      </w:r>
      <w:r>
        <w:t>such mortgagee in and to the Demised Premises or the Building.</w:t>
      </w:r>
      <w:r>
        <w:rPr>
          <w:spacing w:val="40"/>
        </w:rPr>
        <w:t xml:space="preserve"> </w:t>
      </w:r>
      <w:r>
        <w:t>Tenant shall keep records of all alterations, installations, additions or improvements costing in excess of $25,000.00 and the cost thereof, and within fifteen (15) days after demand by Landlord, Tenant shall furnish to Landlord copies of such records if Landlord shall request the same.</w:t>
      </w:r>
    </w:p>
    <w:p w14:paraId="060443E1" w14:textId="77777777" w:rsidR="00FE5876" w:rsidRDefault="00EF798B">
      <w:pPr>
        <w:pStyle w:val="ListParagraph"/>
        <w:numPr>
          <w:ilvl w:val="1"/>
          <w:numId w:val="13"/>
        </w:numPr>
        <w:tabs>
          <w:tab w:val="left" w:pos="1918"/>
        </w:tabs>
        <w:spacing w:before="251"/>
        <w:ind w:left="480" w:right="555" w:firstLine="720"/>
        <w:jc w:val="both"/>
      </w:pPr>
      <w:r>
        <w:t xml:space="preserve">Without in any manner whatsoever limiting the terms and provisions of this </w:t>
      </w:r>
      <w:r>
        <w:rPr>
          <w:u w:val="single"/>
        </w:rPr>
        <w:t>Article 54</w:t>
      </w:r>
      <w:r>
        <w:t>, Tenant must comply with all applicable law, regulations, and codes which compliance shall, to the extent applicable to any alteration performed by Tenant, include:</w:t>
      </w:r>
    </w:p>
    <w:p w14:paraId="6CACBA1F" w14:textId="77777777" w:rsidR="00FE5876" w:rsidRDefault="00FE5876">
      <w:pPr>
        <w:pStyle w:val="BodyText"/>
      </w:pPr>
    </w:p>
    <w:p w14:paraId="396D179F" w14:textId="77777777" w:rsidR="00FE5876" w:rsidRDefault="00EF798B">
      <w:pPr>
        <w:pStyle w:val="ListParagraph"/>
        <w:numPr>
          <w:ilvl w:val="2"/>
          <w:numId w:val="13"/>
        </w:numPr>
        <w:tabs>
          <w:tab w:val="left" w:pos="2639"/>
        </w:tabs>
        <w:ind w:right="563" w:firstLine="720"/>
      </w:pPr>
      <w:r>
        <w:t>Architectural</w:t>
      </w:r>
      <w:r>
        <w:rPr>
          <w:spacing w:val="-10"/>
        </w:rPr>
        <w:t xml:space="preserve"> </w:t>
      </w:r>
      <w:r>
        <w:t>and</w:t>
      </w:r>
      <w:r>
        <w:rPr>
          <w:spacing w:val="-11"/>
        </w:rPr>
        <w:t xml:space="preserve"> </w:t>
      </w:r>
      <w:r>
        <w:t>mechanical</w:t>
      </w:r>
      <w:r>
        <w:rPr>
          <w:spacing w:val="-14"/>
        </w:rPr>
        <w:t xml:space="preserve"> </w:t>
      </w:r>
      <w:r>
        <w:t>plans</w:t>
      </w:r>
      <w:r>
        <w:rPr>
          <w:spacing w:val="-10"/>
        </w:rPr>
        <w:t xml:space="preserve"> </w:t>
      </w:r>
      <w:r>
        <w:t>are</w:t>
      </w:r>
      <w:r>
        <w:rPr>
          <w:spacing w:val="-10"/>
        </w:rPr>
        <w:t xml:space="preserve"> </w:t>
      </w:r>
      <w:r>
        <w:t>reviewed</w:t>
      </w:r>
      <w:r>
        <w:rPr>
          <w:spacing w:val="-11"/>
        </w:rPr>
        <w:t xml:space="preserve"> </w:t>
      </w:r>
      <w:r>
        <w:t>for</w:t>
      </w:r>
      <w:r>
        <w:rPr>
          <w:spacing w:val="-14"/>
        </w:rPr>
        <w:t xml:space="preserve"> </w:t>
      </w:r>
      <w:r>
        <w:t>compliance</w:t>
      </w:r>
      <w:r>
        <w:rPr>
          <w:spacing w:val="-13"/>
        </w:rPr>
        <w:t xml:space="preserve"> </w:t>
      </w:r>
      <w:r>
        <w:t>with</w:t>
      </w:r>
      <w:r>
        <w:rPr>
          <w:spacing w:val="-10"/>
        </w:rPr>
        <w:t xml:space="preserve"> </w:t>
      </w:r>
      <w:r>
        <w:t>the</w:t>
      </w:r>
      <w:r>
        <w:rPr>
          <w:spacing w:val="-14"/>
        </w:rPr>
        <w:t xml:space="preserve"> </w:t>
      </w:r>
      <w:r>
        <w:t xml:space="preserve">Building Standard Specifications contained in </w:t>
      </w:r>
      <w:r>
        <w:rPr>
          <w:u w:val="single"/>
        </w:rPr>
        <w:t>Exhibit D-1</w:t>
      </w:r>
      <w:r>
        <w:t xml:space="preserve"> hereto, and the New York City Building Code;</w:t>
      </w:r>
    </w:p>
    <w:p w14:paraId="292FF904" w14:textId="77777777" w:rsidR="00FE5876" w:rsidRDefault="00FE5876">
      <w:pPr>
        <w:pStyle w:val="BodyText"/>
        <w:spacing w:before="1"/>
      </w:pPr>
    </w:p>
    <w:p w14:paraId="3070E885" w14:textId="77777777" w:rsidR="00FE5876" w:rsidRDefault="00EF798B">
      <w:pPr>
        <w:pStyle w:val="ListParagraph"/>
        <w:numPr>
          <w:ilvl w:val="2"/>
          <w:numId w:val="13"/>
        </w:numPr>
        <w:tabs>
          <w:tab w:val="left" w:pos="2639"/>
        </w:tabs>
        <w:ind w:left="2639" w:hanging="719"/>
      </w:pPr>
      <w:r>
        <w:t>Insertion</w:t>
      </w:r>
      <w:r>
        <w:rPr>
          <w:spacing w:val="-8"/>
        </w:rPr>
        <w:t xml:space="preserve"> </w:t>
      </w:r>
      <w:r>
        <w:t>of</w:t>
      </w:r>
      <w:r>
        <w:rPr>
          <w:spacing w:val="-2"/>
        </w:rPr>
        <w:t xml:space="preserve"> </w:t>
      </w:r>
      <w:r>
        <w:t>appropriate</w:t>
      </w:r>
      <w:r>
        <w:rPr>
          <w:spacing w:val="-5"/>
        </w:rPr>
        <w:t xml:space="preserve"> </w:t>
      </w:r>
      <w:r>
        <w:t>standard</w:t>
      </w:r>
      <w:r>
        <w:rPr>
          <w:spacing w:val="-2"/>
        </w:rPr>
        <w:t xml:space="preserve"> </w:t>
      </w:r>
      <w:r>
        <w:t>Department</w:t>
      </w:r>
      <w:r>
        <w:rPr>
          <w:spacing w:val="-5"/>
        </w:rPr>
        <w:t xml:space="preserve"> </w:t>
      </w:r>
      <w:r>
        <w:t>of</w:t>
      </w:r>
      <w:r>
        <w:rPr>
          <w:spacing w:val="-5"/>
        </w:rPr>
        <w:t xml:space="preserve"> </w:t>
      </w:r>
      <w:r>
        <w:t>Buildings</w:t>
      </w:r>
      <w:r>
        <w:rPr>
          <w:spacing w:val="-2"/>
        </w:rPr>
        <w:t xml:space="preserve"> </w:t>
      </w:r>
      <w:r>
        <w:t>notes</w:t>
      </w:r>
      <w:r>
        <w:rPr>
          <w:spacing w:val="-2"/>
        </w:rPr>
        <w:t xml:space="preserve"> </w:t>
      </w:r>
      <w:r>
        <w:t>and</w:t>
      </w:r>
      <w:r>
        <w:rPr>
          <w:spacing w:val="-1"/>
        </w:rPr>
        <w:t xml:space="preserve"> </w:t>
      </w:r>
      <w:r>
        <w:rPr>
          <w:spacing w:val="-2"/>
        </w:rPr>
        <w:t>details;</w:t>
      </w:r>
    </w:p>
    <w:p w14:paraId="7694F687" w14:textId="77777777" w:rsidR="00FE5876" w:rsidRDefault="00EF798B">
      <w:pPr>
        <w:pStyle w:val="ListParagraph"/>
        <w:numPr>
          <w:ilvl w:val="2"/>
          <w:numId w:val="13"/>
        </w:numPr>
        <w:tabs>
          <w:tab w:val="left" w:pos="2634"/>
        </w:tabs>
        <w:spacing w:before="251" w:line="242" w:lineRule="auto"/>
        <w:ind w:left="1200" w:right="559" w:firstLine="719"/>
        <w:jc w:val="both"/>
      </w:pPr>
      <w:r>
        <w:t>Certification</w:t>
      </w:r>
      <w:r>
        <w:rPr>
          <w:spacing w:val="-13"/>
        </w:rPr>
        <w:t xml:space="preserve"> </w:t>
      </w:r>
      <w:r>
        <w:t>by</w:t>
      </w:r>
      <w:r>
        <w:rPr>
          <w:spacing w:val="-13"/>
        </w:rPr>
        <w:t xml:space="preserve"> </w:t>
      </w:r>
      <w:r>
        <w:t>a</w:t>
      </w:r>
      <w:r>
        <w:rPr>
          <w:spacing w:val="-12"/>
        </w:rPr>
        <w:t xml:space="preserve"> </w:t>
      </w:r>
      <w:r>
        <w:t>professional</w:t>
      </w:r>
      <w:r>
        <w:rPr>
          <w:spacing w:val="-12"/>
        </w:rPr>
        <w:t xml:space="preserve"> </w:t>
      </w:r>
      <w:r>
        <w:t>architect</w:t>
      </w:r>
      <w:r>
        <w:rPr>
          <w:spacing w:val="-12"/>
        </w:rPr>
        <w:t xml:space="preserve"> </w:t>
      </w:r>
      <w:r>
        <w:t>or</w:t>
      </w:r>
      <w:r>
        <w:rPr>
          <w:spacing w:val="-12"/>
        </w:rPr>
        <w:t xml:space="preserve"> </w:t>
      </w:r>
      <w:r>
        <w:t>engineer</w:t>
      </w:r>
      <w:r>
        <w:rPr>
          <w:spacing w:val="-12"/>
        </w:rPr>
        <w:t xml:space="preserve"> </w:t>
      </w:r>
      <w:r>
        <w:t>as</w:t>
      </w:r>
      <w:r>
        <w:rPr>
          <w:spacing w:val="-12"/>
        </w:rPr>
        <w:t xml:space="preserve"> </w:t>
      </w:r>
      <w:r>
        <w:t>to</w:t>
      </w:r>
      <w:r>
        <w:rPr>
          <w:spacing w:val="-9"/>
        </w:rPr>
        <w:t xml:space="preserve"> </w:t>
      </w:r>
      <w:r>
        <w:t>compliance</w:t>
      </w:r>
      <w:r>
        <w:rPr>
          <w:spacing w:val="-12"/>
        </w:rPr>
        <w:t xml:space="preserve"> </w:t>
      </w:r>
      <w:r>
        <w:t>with</w:t>
      </w:r>
      <w:r>
        <w:rPr>
          <w:spacing w:val="-13"/>
        </w:rPr>
        <w:t xml:space="preserve"> </w:t>
      </w:r>
      <w:r>
        <w:t>the</w:t>
      </w:r>
      <w:r>
        <w:rPr>
          <w:spacing w:val="-12"/>
        </w:rPr>
        <w:t xml:space="preserve"> </w:t>
      </w:r>
      <w:r>
        <w:t>New York City Building Code;</w:t>
      </w:r>
    </w:p>
    <w:p w14:paraId="4BC28C6F" w14:textId="77777777" w:rsidR="00FE5876" w:rsidRDefault="00EF798B">
      <w:pPr>
        <w:pStyle w:val="ListParagraph"/>
        <w:numPr>
          <w:ilvl w:val="2"/>
          <w:numId w:val="13"/>
        </w:numPr>
        <w:tabs>
          <w:tab w:val="left" w:pos="2637"/>
        </w:tabs>
        <w:spacing w:before="249"/>
        <w:ind w:left="1200" w:right="558" w:firstLine="720"/>
        <w:jc w:val="both"/>
      </w:pPr>
      <w:r>
        <w:t>Filing plans and specifications with the Department of Buildings and processing to approval; and</w:t>
      </w:r>
    </w:p>
    <w:p w14:paraId="01924DAD" w14:textId="77777777" w:rsidR="00FE5876" w:rsidRDefault="00FE5876">
      <w:pPr>
        <w:pStyle w:val="BodyText"/>
      </w:pPr>
    </w:p>
    <w:p w14:paraId="64BAA709" w14:textId="77777777" w:rsidR="00FE5876" w:rsidRDefault="00EF798B">
      <w:pPr>
        <w:pStyle w:val="ListParagraph"/>
        <w:numPr>
          <w:ilvl w:val="2"/>
          <w:numId w:val="13"/>
        </w:numPr>
        <w:tabs>
          <w:tab w:val="left" w:pos="2637"/>
        </w:tabs>
        <w:spacing w:before="1"/>
        <w:ind w:left="1200" w:right="551" w:firstLine="719"/>
        <w:jc w:val="both"/>
      </w:pPr>
      <w:r>
        <w:t>Making controlled inspection of air conditioning system, complete inspection of entire installation</w:t>
      </w:r>
      <w:r>
        <w:rPr>
          <w:spacing w:val="-3"/>
        </w:rPr>
        <w:t xml:space="preserve"> </w:t>
      </w:r>
      <w:r>
        <w:t>and filing any</w:t>
      </w:r>
      <w:r>
        <w:rPr>
          <w:spacing w:val="-3"/>
        </w:rPr>
        <w:t xml:space="preserve"> </w:t>
      </w:r>
      <w:r>
        <w:t>applicable</w:t>
      </w:r>
      <w:r>
        <w:rPr>
          <w:spacing w:val="-4"/>
        </w:rPr>
        <w:t xml:space="preserve"> </w:t>
      </w:r>
      <w:r>
        <w:t>forms</w:t>
      </w:r>
      <w:r>
        <w:rPr>
          <w:spacing w:val="-3"/>
        </w:rPr>
        <w:t xml:space="preserve"> </w:t>
      </w:r>
      <w:r>
        <w:t>indicating</w:t>
      </w:r>
      <w:r>
        <w:rPr>
          <w:spacing w:val="-4"/>
        </w:rPr>
        <w:t xml:space="preserve"> </w:t>
      </w:r>
      <w:r>
        <w:t>proper</w:t>
      </w:r>
      <w:r>
        <w:rPr>
          <w:spacing w:val="-3"/>
        </w:rPr>
        <w:t xml:space="preserve"> </w:t>
      </w:r>
      <w:r>
        <w:t>completion</w:t>
      </w:r>
      <w:r>
        <w:rPr>
          <w:spacing w:val="-4"/>
        </w:rPr>
        <w:t xml:space="preserve"> </w:t>
      </w:r>
      <w:r>
        <w:t>of said installation with the Department of Buildings.</w:t>
      </w:r>
      <w:r>
        <w:rPr>
          <w:spacing w:val="40"/>
        </w:rPr>
        <w:t xml:space="preserve"> </w:t>
      </w:r>
      <w:r>
        <w:t>Tenant shall obtain final approval from any required governmental agency, an approved Certificate of Completion (“</w:t>
      </w:r>
      <w:r>
        <w:rPr>
          <w:b/>
        </w:rPr>
        <w:t>Completion Certificate</w:t>
      </w:r>
      <w:r>
        <w:t>”), to be filed by Tenant with the Department of Buildings.</w:t>
      </w:r>
      <w:r>
        <w:rPr>
          <w:spacing w:val="40"/>
        </w:rPr>
        <w:t xml:space="preserve"> </w:t>
      </w:r>
      <w:r>
        <w:t>No Tenant installation will be considered complete</w:t>
      </w:r>
      <w:r>
        <w:rPr>
          <w:spacing w:val="-11"/>
        </w:rPr>
        <w:t xml:space="preserve"> </w:t>
      </w:r>
      <w:r>
        <w:t>unless</w:t>
      </w:r>
      <w:r>
        <w:rPr>
          <w:spacing w:val="-7"/>
        </w:rPr>
        <w:t xml:space="preserve"> </w:t>
      </w:r>
      <w:r>
        <w:t>and</w:t>
      </w:r>
      <w:r>
        <w:rPr>
          <w:spacing w:val="-4"/>
        </w:rPr>
        <w:t xml:space="preserve"> </w:t>
      </w:r>
      <w:r>
        <w:t>until</w:t>
      </w:r>
      <w:r>
        <w:rPr>
          <w:spacing w:val="-7"/>
        </w:rPr>
        <w:t xml:space="preserve"> </w:t>
      </w:r>
      <w:r>
        <w:t>an</w:t>
      </w:r>
      <w:r>
        <w:rPr>
          <w:spacing w:val="-7"/>
        </w:rPr>
        <w:t xml:space="preserve"> </w:t>
      </w:r>
      <w:r>
        <w:t>approved</w:t>
      </w:r>
      <w:r>
        <w:rPr>
          <w:spacing w:val="-8"/>
        </w:rPr>
        <w:t xml:space="preserve"> </w:t>
      </w:r>
      <w:r>
        <w:t>Completion</w:t>
      </w:r>
      <w:r>
        <w:rPr>
          <w:spacing w:val="-12"/>
        </w:rPr>
        <w:t xml:space="preserve"> </w:t>
      </w:r>
      <w:r>
        <w:t>Certificate</w:t>
      </w:r>
      <w:r>
        <w:rPr>
          <w:spacing w:val="-11"/>
        </w:rPr>
        <w:t xml:space="preserve"> </w:t>
      </w:r>
      <w:r>
        <w:t>is</w:t>
      </w:r>
      <w:r>
        <w:rPr>
          <w:spacing w:val="-11"/>
        </w:rPr>
        <w:t xml:space="preserve"> </w:t>
      </w:r>
      <w:r>
        <w:t>filed</w:t>
      </w:r>
      <w:r>
        <w:rPr>
          <w:spacing w:val="-4"/>
        </w:rPr>
        <w:t xml:space="preserve"> </w:t>
      </w:r>
      <w:r>
        <w:t>with</w:t>
      </w:r>
      <w:r>
        <w:rPr>
          <w:spacing w:val="-12"/>
        </w:rPr>
        <w:t xml:space="preserve"> </w:t>
      </w:r>
      <w:r>
        <w:t>(only</w:t>
      </w:r>
      <w:r>
        <w:rPr>
          <w:spacing w:val="-7"/>
        </w:rPr>
        <w:t xml:space="preserve"> </w:t>
      </w:r>
      <w:r>
        <w:t>if</w:t>
      </w:r>
      <w:r>
        <w:rPr>
          <w:spacing w:val="-7"/>
        </w:rPr>
        <w:t xml:space="preserve"> </w:t>
      </w:r>
      <w:r>
        <w:t>required</w:t>
      </w:r>
      <w:r>
        <w:rPr>
          <w:spacing w:val="-8"/>
        </w:rPr>
        <w:t xml:space="preserve"> </w:t>
      </w:r>
      <w:r>
        <w:t>by)</w:t>
      </w:r>
      <w:r>
        <w:rPr>
          <w:spacing w:val="-11"/>
        </w:rPr>
        <w:t xml:space="preserve"> </w:t>
      </w:r>
      <w:r>
        <w:t>the Department of Buildings.</w:t>
      </w:r>
    </w:p>
    <w:p w14:paraId="67A6DF28" w14:textId="77777777" w:rsidR="00FE5876" w:rsidRDefault="00FE5876">
      <w:pPr>
        <w:jc w:val="both"/>
        <w:sectPr w:rsidR="00FE5876">
          <w:pgSz w:w="12240" w:h="15840"/>
          <w:pgMar w:top="1360" w:right="880" w:bottom="1200" w:left="960" w:header="0" w:footer="1018" w:gutter="0"/>
          <w:cols w:space="720"/>
        </w:sectPr>
      </w:pPr>
    </w:p>
    <w:p w14:paraId="07CBF380" w14:textId="77777777" w:rsidR="00FE5876" w:rsidRDefault="00EF798B">
      <w:pPr>
        <w:pStyle w:val="ListParagraph"/>
        <w:numPr>
          <w:ilvl w:val="1"/>
          <w:numId w:val="13"/>
        </w:numPr>
        <w:tabs>
          <w:tab w:val="left" w:pos="1918"/>
        </w:tabs>
        <w:spacing w:before="66"/>
        <w:ind w:left="1199" w:right="556" w:firstLine="0"/>
        <w:jc w:val="both"/>
      </w:pPr>
      <w:r>
        <w:t>(i)</w:t>
      </w:r>
      <w:r>
        <w:rPr>
          <w:spacing w:val="80"/>
        </w:rPr>
        <w:t xml:space="preserve">  </w:t>
      </w:r>
      <w:r>
        <w:t>Tenant hereby acknowledges and agrees that notwithstanding anything to the contrary contained in this Lease, if after the completion of Landlord’s Work required under this Lease, Tenant performs work that, alone, directly and actually modifies the sprinkler and/or life fire safety systems installed by Landlord</w:t>
      </w:r>
      <w:r>
        <w:rPr>
          <w:spacing w:val="40"/>
        </w:rPr>
        <w:t xml:space="preserve"> </w:t>
      </w:r>
      <w:r>
        <w:t xml:space="preserve">in the Demised Premises, then it shall be Tenant’s sole responsibility, at Tenant’s sole cost and expense, to perform any necessary work to cause the condition of said sprinklers and life fire safety </w:t>
      </w:r>
      <w:r>
        <w:t>system as required by any rules, regulations, laws and/or</w:t>
      </w:r>
      <w:r>
        <w:rPr>
          <w:spacing w:val="-1"/>
        </w:rPr>
        <w:t xml:space="preserve"> </w:t>
      </w:r>
      <w:r>
        <w:t>codes</w:t>
      </w:r>
      <w:r>
        <w:rPr>
          <w:spacing w:val="-1"/>
        </w:rPr>
        <w:t xml:space="preserve"> </w:t>
      </w:r>
      <w:r>
        <w:t>of</w:t>
      </w:r>
      <w:r>
        <w:rPr>
          <w:spacing w:val="-1"/>
        </w:rPr>
        <w:t xml:space="preserve"> </w:t>
      </w:r>
      <w:r>
        <w:t>any</w:t>
      </w:r>
      <w:r>
        <w:rPr>
          <w:spacing w:val="-1"/>
        </w:rPr>
        <w:t xml:space="preserve"> </w:t>
      </w:r>
      <w:r>
        <w:t>governmental</w:t>
      </w:r>
      <w:r>
        <w:rPr>
          <w:spacing w:val="-1"/>
        </w:rPr>
        <w:t xml:space="preserve"> </w:t>
      </w:r>
      <w:r>
        <w:t>or</w:t>
      </w:r>
      <w:r>
        <w:rPr>
          <w:spacing w:val="-1"/>
        </w:rPr>
        <w:t xml:space="preserve"> </w:t>
      </w:r>
      <w:r>
        <w:t>quasi-governmental</w:t>
      </w:r>
      <w:r>
        <w:rPr>
          <w:spacing w:val="-1"/>
        </w:rPr>
        <w:t xml:space="preserve"> </w:t>
      </w:r>
      <w:r>
        <w:t>agency</w:t>
      </w:r>
      <w:r>
        <w:rPr>
          <w:spacing w:val="-1"/>
        </w:rPr>
        <w:t xml:space="preserve"> </w:t>
      </w:r>
      <w:r>
        <w:t>prior</w:t>
      </w:r>
      <w:r>
        <w:rPr>
          <w:spacing w:val="-1"/>
        </w:rPr>
        <w:t xml:space="preserve"> </w:t>
      </w:r>
      <w:r>
        <w:t>to the</w:t>
      </w:r>
      <w:r>
        <w:rPr>
          <w:spacing w:val="-1"/>
        </w:rPr>
        <w:t xml:space="preserve"> </w:t>
      </w:r>
      <w:r>
        <w:t>modification</w:t>
      </w:r>
      <w:r>
        <w:rPr>
          <w:spacing w:val="-1"/>
        </w:rPr>
        <w:t xml:space="preserve"> </w:t>
      </w:r>
      <w:r>
        <w:t>thereof caused solely and directly by Tenant’s Work.</w:t>
      </w:r>
    </w:p>
    <w:p w14:paraId="3649338B" w14:textId="77777777" w:rsidR="00FE5876" w:rsidRDefault="00EF798B">
      <w:pPr>
        <w:pStyle w:val="ListParagraph"/>
        <w:numPr>
          <w:ilvl w:val="0"/>
          <w:numId w:val="12"/>
        </w:numPr>
        <w:tabs>
          <w:tab w:val="left" w:pos="2636"/>
        </w:tabs>
        <w:spacing w:before="252"/>
        <w:ind w:right="555" w:firstLine="720"/>
        <w:jc w:val="both"/>
      </w:pPr>
      <w:r>
        <w:t xml:space="preserve">Tenant agrees that Tenant’s Work as described in this </w:t>
      </w:r>
      <w:r>
        <w:rPr>
          <w:u w:val="single"/>
        </w:rPr>
        <w:t>Article 54</w:t>
      </w:r>
      <w:r>
        <w:t>, and any and all alterations performed by or for Tenant in the Demised Premises, shall, to the extent applicable, conform to the requirements of the Americans With Disabilities Act (“</w:t>
      </w:r>
      <w:r>
        <w:rPr>
          <w:b/>
        </w:rPr>
        <w:t>ADA</w:t>
      </w:r>
      <w:r>
        <w:t>”) and any successor statutes.</w:t>
      </w:r>
      <w:r>
        <w:rPr>
          <w:spacing w:val="40"/>
        </w:rPr>
        <w:t xml:space="preserve"> </w:t>
      </w:r>
      <w:r>
        <w:t>Landlord shall, at its sole cost and expense, comply with installation (prior to the Commencement</w:t>
      </w:r>
      <w:r>
        <w:rPr>
          <w:spacing w:val="-1"/>
        </w:rPr>
        <w:t xml:space="preserve"> </w:t>
      </w:r>
      <w:r>
        <w:t>Date) and maintenance</w:t>
      </w:r>
      <w:r>
        <w:rPr>
          <w:spacing w:val="-1"/>
        </w:rPr>
        <w:t xml:space="preserve"> </w:t>
      </w:r>
      <w:r>
        <w:t>of the</w:t>
      </w:r>
      <w:r>
        <w:rPr>
          <w:spacing w:val="-1"/>
        </w:rPr>
        <w:t xml:space="preserve"> </w:t>
      </w:r>
      <w:r>
        <w:t>emergency</w:t>
      </w:r>
      <w:r>
        <w:rPr>
          <w:spacing w:val="-1"/>
        </w:rPr>
        <w:t xml:space="preserve"> </w:t>
      </w:r>
      <w:r>
        <w:t>lighting</w:t>
      </w:r>
      <w:r>
        <w:rPr>
          <w:spacing w:val="-1"/>
        </w:rPr>
        <w:t xml:space="preserve"> </w:t>
      </w:r>
      <w:r>
        <w:t>and “EXIT”</w:t>
      </w:r>
      <w:r>
        <w:rPr>
          <w:spacing w:val="-1"/>
        </w:rPr>
        <w:t xml:space="preserve"> </w:t>
      </w:r>
      <w:r>
        <w:t>sign</w:t>
      </w:r>
      <w:r>
        <w:rPr>
          <w:spacing w:val="-1"/>
        </w:rPr>
        <w:t xml:space="preserve"> </w:t>
      </w:r>
      <w:r>
        <w:t>requirements of Local Law 16.</w:t>
      </w:r>
    </w:p>
    <w:p w14:paraId="314B1E42" w14:textId="77777777" w:rsidR="00FE5876" w:rsidRDefault="00FE5876">
      <w:pPr>
        <w:pStyle w:val="BodyText"/>
        <w:spacing w:before="1"/>
      </w:pPr>
    </w:p>
    <w:p w14:paraId="29D49DC0" w14:textId="77777777" w:rsidR="00FE5876" w:rsidRDefault="00EF798B">
      <w:pPr>
        <w:pStyle w:val="ListParagraph"/>
        <w:numPr>
          <w:ilvl w:val="0"/>
          <w:numId w:val="12"/>
        </w:numPr>
        <w:tabs>
          <w:tab w:val="left" w:pos="2634"/>
        </w:tabs>
        <w:spacing w:before="1"/>
        <w:ind w:left="1199" w:right="558" w:firstLine="720"/>
        <w:jc w:val="both"/>
      </w:pPr>
      <w:r>
        <w:t>Tenant’s Work shall be made and diligently completed at Tenant’s sole cost and expense, in a good and workmanlike manner, in accordance with applicable laws (including building</w:t>
      </w:r>
      <w:r>
        <w:rPr>
          <w:spacing w:val="-5"/>
        </w:rPr>
        <w:t xml:space="preserve"> </w:t>
      </w:r>
      <w:r>
        <w:t>codes,</w:t>
      </w:r>
      <w:r>
        <w:rPr>
          <w:spacing w:val="-7"/>
        </w:rPr>
        <w:t xml:space="preserve"> </w:t>
      </w:r>
      <w:r>
        <w:t>fire</w:t>
      </w:r>
      <w:r>
        <w:rPr>
          <w:spacing w:val="-9"/>
        </w:rPr>
        <w:t xml:space="preserve"> </w:t>
      </w:r>
      <w:r>
        <w:t>and</w:t>
      </w:r>
      <w:r>
        <w:rPr>
          <w:spacing w:val="-6"/>
        </w:rPr>
        <w:t xml:space="preserve"> </w:t>
      </w:r>
      <w:r>
        <w:t>sprinkler</w:t>
      </w:r>
      <w:r>
        <w:rPr>
          <w:spacing w:val="-9"/>
        </w:rPr>
        <w:t xml:space="preserve"> </w:t>
      </w:r>
      <w:r>
        <w:t>codes,</w:t>
      </w:r>
      <w:r>
        <w:rPr>
          <w:spacing w:val="-7"/>
        </w:rPr>
        <w:t xml:space="preserve"> </w:t>
      </w:r>
      <w:r>
        <w:t>environmental</w:t>
      </w:r>
      <w:r>
        <w:rPr>
          <w:spacing w:val="-9"/>
        </w:rPr>
        <w:t xml:space="preserve"> </w:t>
      </w:r>
      <w:r>
        <w:t>laws</w:t>
      </w:r>
      <w:r>
        <w:rPr>
          <w:spacing w:val="-9"/>
        </w:rPr>
        <w:t xml:space="preserve"> </w:t>
      </w:r>
      <w:r>
        <w:t>and</w:t>
      </w:r>
      <w:r>
        <w:rPr>
          <w:spacing w:val="-6"/>
        </w:rPr>
        <w:t xml:space="preserve"> </w:t>
      </w:r>
      <w:r>
        <w:t>zoning</w:t>
      </w:r>
      <w:r>
        <w:rPr>
          <w:spacing w:val="-10"/>
        </w:rPr>
        <w:t xml:space="preserve"> </w:t>
      </w:r>
      <w:r>
        <w:t>ordinances)</w:t>
      </w:r>
      <w:r>
        <w:rPr>
          <w:spacing w:val="-9"/>
        </w:rPr>
        <w:t xml:space="preserve"> </w:t>
      </w:r>
      <w:r>
        <w:t>and</w:t>
      </w:r>
      <w:r>
        <w:rPr>
          <w:spacing w:val="-6"/>
        </w:rPr>
        <w:t xml:space="preserve"> </w:t>
      </w:r>
      <w:r>
        <w:t>insurance requirements, and in accordance with any reasonable and customary alteration agreement and/or construction rules and regulations of the Building.</w:t>
      </w:r>
    </w:p>
    <w:p w14:paraId="5CB48512" w14:textId="77777777" w:rsidR="00FE5876" w:rsidRDefault="00FE5876">
      <w:pPr>
        <w:pStyle w:val="BodyText"/>
        <w:spacing w:before="1"/>
      </w:pPr>
    </w:p>
    <w:p w14:paraId="1461F7D5" w14:textId="77777777" w:rsidR="00FE5876" w:rsidRDefault="00EF798B">
      <w:pPr>
        <w:pStyle w:val="ListParagraph"/>
        <w:numPr>
          <w:ilvl w:val="1"/>
          <w:numId w:val="13"/>
        </w:numPr>
        <w:tabs>
          <w:tab w:val="left" w:pos="1918"/>
        </w:tabs>
        <w:ind w:right="554" w:firstLine="720"/>
        <w:jc w:val="both"/>
      </w:pPr>
      <w:r>
        <w:t>If the</w:t>
      </w:r>
      <w:r>
        <w:rPr>
          <w:spacing w:val="-4"/>
        </w:rPr>
        <w:t xml:space="preserve"> </w:t>
      </w:r>
      <w:r>
        <w:t>performance</w:t>
      </w:r>
      <w:r>
        <w:rPr>
          <w:spacing w:val="-4"/>
        </w:rPr>
        <w:t xml:space="preserve"> </w:t>
      </w:r>
      <w:r>
        <w:t>of Tenant’s</w:t>
      </w:r>
      <w:r>
        <w:rPr>
          <w:spacing w:val="-4"/>
        </w:rPr>
        <w:t xml:space="preserve"> </w:t>
      </w:r>
      <w:r>
        <w:t>Work</w:t>
      </w:r>
      <w:r>
        <w:rPr>
          <w:spacing w:val="-4"/>
        </w:rPr>
        <w:t xml:space="preserve"> </w:t>
      </w:r>
      <w:r>
        <w:t>or</w:t>
      </w:r>
      <w:r>
        <w:rPr>
          <w:spacing w:val="-4"/>
        </w:rPr>
        <w:t xml:space="preserve"> </w:t>
      </w:r>
      <w:r>
        <w:t>other repairs</w:t>
      </w:r>
      <w:r>
        <w:rPr>
          <w:spacing w:val="-4"/>
        </w:rPr>
        <w:t xml:space="preserve"> </w:t>
      </w:r>
      <w:r>
        <w:t>shall</w:t>
      </w:r>
      <w:r>
        <w:rPr>
          <w:spacing w:val="-4"/>
        </w:rPr>
        <w:t xml:space="preserve"> </w:t>
      </w:r>
      <w:r>
        <w:t>unreasonably</w:t>
      </w:r>
      <w:r>
        <w:rPr>
          <w:spacing w:val="-4"/>
        </w:rPr>
        <w:t xml:space="preserve"> </w:t>
      </w:r>
      <w:r>
        <w:t>interfere</w:t>
      </w:r>
      <w:r>
        <w:rPr>
          <w:spacing w:val="-4"/>
        </w:rPr>
        <w:t xml:space="preserve"> </w:t>
      </w:r>
      <w:r>
        <w:t>with</w:t>
      </w:r>
      <w:r>
        <w:rPr>
          <w:spacing w:val="-4"/>
        </w:rPr>
        <w:t xml:space="preserve"> </w:t>
      </w:r>
      <w:r>
        <w:t>the comfort and/or convenience of any tenants or occupants of the Building or materially delay the operation or maintenance of any portion of the Building, Tenant, upon Landlord’s demand, shall promptly discontinue, remedy and/or remove the condition or conditions complained of.</w:t>
      </w:r>
      <w:r>
        <w:rPr>
          <w:spacing w:val="40"/>
        </w:rPr>
        <w:t xml:space="preserve"> </w:t>
      </w:r>
      <w:r>
        <w:t>The performance of Tenant’s Work or other repairs shall not result in any expense to Landlord.</w:t>
      </w:r>
      <w:r>
        <w:rPr>
          <w:spacing w:val="80"/>
        </w:rPr>
        <w:t xml:space="preserve"> </w:t>
      </w:r>
      <w:r>
        <w:t>For sake of clarity, Tenant acknowledges</w:t>
      </w:r>
      <w:r>
        <w:rPr>
          <w:spacing w:val="-2"/>
        </w:rPr>
        <w:t xml:space="preserve"> </w:t>
      </w:r>
      <w:r>
        <w:t>and agrees that</w:t>
      </w:r>
      <w:r>
        <w:rPr>
          <w:spacing w:val="-2"/>
        </w:rPr>
        <w:t xml:space="preserve"> </w:t>
      </w:r>
      <w:r>
        <w:t>(i)</w:t>
      </w:r>
      <w:r>
        <w:rPr>
          <w:spacing w:val="-2"/>
        </w:rPr>
        <w:t xml:space="preserve"> </w:t>
      </w:r>
      <w:r>
        <w:t>the</w:t>
      </w:r>
      <w:r>
        <w:rPr>
          <w:spacing w:val="-2"/>
        </w:rPr>
        <w:t xml:space="preserve"> </w:t>
      </w:r>
      <w:r>
        <w:t>performance</w:t>
      </w:r>
      <w:r>
        <w:rPr>
          <w:spacing w:val="-2"/>
        </w:rPr>
        <w:t xml:space="preserve"> </w:t>
      </w:r>
      <w:r>
        <w:t>of Tenant’s</w:t>
      </w:r>
      <w:r>
        <w:rPr>
          <w:spacing w:val="-2"/>
        </w:rPr>
        <w:t xml:space="preserve"> </w:t>
      </w:r>
      <w:r>
        <w:t>Work</w:t>
      </w:r>
      <w:r>
        <w:rPr>
          <w:spacing w:val="-2"/>
        </w:rPr>
        <w:t xml:space="preserve"> </w:t>
      </w:r>
      <w:r>
        <w:t>shall</w:t>
      </w:r>
      <w:r>
        <w:rPr>
          <w:spacing w:val="-2"/>
        </w:rPr>
        <w:t xml:space="preserve"> </w:t>
      </w:r>
      <w:r>
        <w:t>only</w:t>
      </w:r>
      <w:r>
        <w:rPr>
          <w:spacing w:val="-2"/>
        </w:rPr>
        <w:t xml:space="preserve"> </w:t>
      </w:r>
      <w:r>
        <w:t>take</w:t>
      </w:r>
      <w:r>
        <w:rPr>
          <w:spacing w:val="-2"/>
        </w:rPr>
        <w:t xml:space="preserve"> </w:t>
      </w:r>
      <w:r>
        <w:t>place</w:t>
      </w:r>
      <w:r>
        <w:rPr>
          <w:spacing w:val="-2"/>
        </w:rPr>
        <w:t xml:space="preserve"> </w:t>
      </w:r>
      <w:r>
        <w:t>during</w:t>
      </w:r>
      <w:r>
        <w:rPr>
          <w:spacing w:val="-2"/>
        </w:rPr>
        <w:t xml:space="preserve"> </w:t>
      </w:r>
      <w:r>
        <w:t>the</w:t>
      </w:r>
      <w:r>
        <w:rPr>
          <w:spacing w:val="-2"/>
        </w:rPr>
        <w:t xml:space="preserve"> </w:t>
      </w:r>
      <w:r>
        <w:t>hours of Monday through Friday from 7:00 am until 5:00 pm (however, no “power machinery or equipment” shall be used before 9:00 am nor after 4:00 pm) and (ii) on Saturdays and Sundays, only quiet, cosmetic work shall be allowed to be performed by Tenant.</w:t>
      </w:r>
    </w:p>
    <w:p w14:paraId="0D6D5643" w14:textId="77777777" w:rsidR="00FE5876" w:rsidRDefault="00EF798B">
      <w:pPr>
        <w:pStyle w:val="ListParagraph"/>
        <w:numPr>
          <w:ilvl w:val="1"/>
          <w:numId w:val="13"/>
        </w:numPr>
        <w:tabs>
          <w:tab w:val="left" w:pos="1918"/>
        </w:tabs>
        <w:spacing w:before="251"/>
        <w:ind w:right="558" w:firstLine="720"/>
        <w:jc w:val="both"/>
      </w:pPr>
      <w:r>
        <w:t>The approval of Tenant’s Plan, or the consent by Landlord to the making of any Tenant’s Work or other repairs, does not constitute Landlord’s agreement or representation that such plans, specifications, Tenant’s Work or other repairs are complete, sufficient, or comply with law and any applicable certificate of occupancy.</w:t>
      </w:r>
    </w:p>
    <w:p w14:paraId="3692FE70" w14:textId="77777777" w:rsidR="00FE5876" w:rsidRDefault="00EF798B">
      <w:pPr>
        <w:pStyle w:val="ListParagraph"/>
        <w:numPr>
          <w:ilvl w:val="1"/>
          <w:numId w:val="13"/>
        </w:numPr>
        <w:tabs>
          <w:tab w:val="left" w:pos="1918"/>
        </w:tabs>
        <w:spacing w:before="252"/>
        <w:ind w:right="556" w:firstLine="720"/>
        <w:jc w:val="both"/>
      </w:pPr>
      <w:r>
        <w:t>Tenant</w:t>
      </w:r>
      <w:r>
        <w:rPr>
          <w:spacing w:val="-14"/>
        </w:rPr>
        <w:t xml:space="preserve"> </w:t>
      </w:r>
      <w:r>
        <w:t>shall</w:t>
      </w:r>
      <w:r>
        <w:rPr>
          <w:spacing w:val="-14"/>
        </w:rPr>
        <w:t xml:space="preserve"> </w:t>
      </w:r>
      <w:r>
        <w:t>have</w:t>
      </w:r>
      <w:r>
        <w:rPr>
          <w:spacing w:val="-14"/>
        </w:rPr>
        <w:t xml:space="preserve"> </w:t>
      </w:r>
      <w:r>
        <w:t>the</w:t>
      </w:r>
      <w:r>
        <w:rPr>
          <w:spacing w:val="-13"/>
        </w:rPr>
        <w:t xml:space="preserve"> </w:t>
      </w:r>
      <w:r>
        <w:t>right</w:t>
      </w:r>
      <w:r>
        <w:rPr>
          <w:spacing w:val="-14"/>
        </w:rPr>
        <w:t xml:space="preserve"> </w:t>
      </w:r>
      <w:r>
        <w:t>to</w:t>
      </w:r>
      <w:r>
        <w:rPr>
          <w:spacing w:val="-14"/>
        </w:rPr>
        <w:t xml:space="preserve"> </w:t>
      </w:r>
      <w:r>
        <w:t>install,</w:t>
      </w:r>
      <w:r>
        <w:rPr>
          <w:spacing w:val="-14"/>
        </w:rPr>
        <w:t xml:space="preserve"> </w:t>
      </w:r>
      <w:r>
        <w:t>maintain</w:t>
      </w:r>
      <w:r>
        <w:rPr>
          <w:spacing w:val="-13"/>
        </w:rPr>
        <w:t xml:space="preserve"> </w:t>
      </w:r>
      <w:r>
        <w:t>and</w:t>
      </w:r>
      <w:r>
        <w:rPr>
          <w:spacing w:val="-14"/>
        </w:rPr>
        <w:t xml:space="preserve"> </w:t>
      </w:r>
      <w:r>
        <w:t>repair,</w:t>
      </w:r>
      <w:r>
        <w:rPr>
          <w:spacing w:val="-14"/>
        </w:rPr>
        <w:t xml:space="preserve"> </w:t>
      </w:r>
      <w:r>
        <w:t>at</w:t>
      </w:r>
      <w:r>
        <w:rPr>
          <w:spacing w:val="-14"/>
        </w:rPr>
        <w:t xml:space="preserve"> </w:t>
      </w:r>
      <w:r>
        <w:t>Tenant’s</w:t>
      </w:r>
      <w:r>
        <w:rPr>
          <w:spacing w:val="-13"/>
        </w:rPr>
        <w:t xml:space="preserve"> </w:t>
      </w:r>
      <w:r>
        <w:t>sole</w:t>
      </w:r>
      <w:r>
        <w:rPr>
          <w:spacing w:val="-14"/>
        </w:rPr>
        <w:t xml:space="preserve"> </w:t>
      </w:r>
      <w:r>
        <w:t>cost</w:t>
      </w:r>
      <w:r>
        <w:rPr>
          <w:spacing w:val="-12"/>
        </w:rPr>
        <w:t xml:space="preserve"> </w:t>
      </w:r>
      <w:r>
        <w:t>and</w:t>
      </w:r>
      <w:r>
        <w:rPr>
          <w:spacing w:val="-12"/>
        </w:rPr>
        <w:t xml:space="preserve"> </w:t>
      </w:r>
      <w:r>
        <w:t>expense, its own security system and security devices within the Demised Premises, provided same shall be compatible with the Building systems.</w:t>
      </w:r>
      <w:r>
        <w:rPr>
          <w:spacing w:val="40"/>
        </w:rPr>
        <w:t xml:space="preserve"> </w:t>
      </w:r>
      <w:r>
        <w:t>Landlord assumes no special or other duty to safeguard Tenant’s person or property.</w:t>
      </w:r>
      <w:r>
        <w:rPr>
          <w:spacing w:val="40"/>
        </w:rPr>
        <w:t xml:space="preserve"> </w:t>
      </w:r>
      <w:r>
        <w:t>Landlord shall have no obligation to provide any type of security or security devices, and Landlord shall have no responsibility or liability for any loss or injury to fixtures, improvements or other personal property of Tenant, except to the extent caused by or arising due to the ne</w:t>
      </w:r>
      <w:r>
        <w:t>gligent or willful acts or omissions, bad faith, or illegal conduct of Landlord or any of its agents, contractors, employees, invitees, licensees, guests, officers, directors, managers, members or partners.</w:t>
      </w:r>
    </w:p>
    <w:p w14:paraId="4037EE12" w14:textId="77777777" w:rsidR="00FE5876" w:rsidRDefault="00FE5876">
      <w:pPr>
        <w:pStyle w:val="BodyText"/>
      </w:pPr>
    </w:p>
    <w:p w14:paraId="3CB50B25" w14:textId="77777777" w:rsidR="00FE5876" w:rsidRDefault="00EF798B">
      <w:pPr>
        <w:pStyle w:val="ListParagraph"/>
        <w:numPr>
          <w:ilvl w:val="1"/>
          <w:numId w:val="13"/>
        </w:numPr>
        <w:tabs>
          <w:tab w:val="left" w:pos="1919"/>
        </w:tabs>
        <w:ind w:left="480" w:right="555" w:firstLine="720"/>
        <w:jc w:val="both"/>
      </w:pPr>
      <w:r>
        <w:t>In</w:t>
      </w:r>
      <w:r>
        <w:rPr>
          <w:spacing w:val="-10"/>
        </w:rPr>
        <w:t xml:space="preserve"> </w:t>
      </w:r>
      <w:r>
        <w:t>addition</w:t>
      </w:r>
      <w:r>
        <w:rPr>
          <w:spacing w:val="-10"/>
        </w:rPr>
        <w:t xml:space="preserve"> </w:t>
      </w:r>
      <w:r>
        <w:t>to</w:t>
      </w:r>
      <w:r>
        <w:rPr>
          <w:spacing w:val="-6"/>
        </w:rPr>
        <w:t xml:space="preserve"> </w:t>
      </w:r>
      <w:r>
        <w:t>any</w:t>
      </w:r>
      <w:r>
        <w:rPr>
          <w:spacing w:val="-10"/>
        </w:rPr>
        <w:t xml:space="preserve"> </w:t>
      </w:r>
      <w:r>
        <w:t>other</w:t>
      </w:r>
      <w:r>
        <w:rPr>
          <w:spacing w:val="-9"/>
        </w:rPr>
        <w:t xml:space="preserve"> </w:t>
      </w:r>
      <w:r>
        <w:t>remedies</w:t>
      </w:r>
      <w:r>
        <w:rPr>
          <w:spacing w:val="-9"/>
        </w:rPr>
        <w:t xml:space="preserve"> </w:t>
      </w:r>
      <w:r>
        <w:t>available</w:t>
      </w:r>
      <w:r>
        <w:rPr>
          <w:spacing w:val="-9"/>
        </w:rPr>
        <w:t xml:space="preserve"> </w:t>
      </w:r>
      <w:r>
        <w:t>to</w:t>
      </w:r>
      <w:r>
        <w:rPr>
          <w:spacing w:val="-6"/>
        </w:rPr>
        <w:t xml:space="preserve"> </w:t>
      </w:r>
      <w:r>
        <w:t>Landlord</w:t>
      </w:r>
      <w:r>
        <w:rPr>
          <w:spacing w:val="-5"/>
        </w:rPr>
        <w:t xml:space="preserve"> </w:t>
      </w:r>
      <w:r>
        <w:t>under</w:t>
      </w:r>
      <w:r>
        <w:rPr>
          <w:spacing w:val="-9"/>
        </w:rPr>
        <w:t xml:space="preserve"> </w:t>
      </w:r>
      <w:r>
        <w:t>this</w:t>
      </w:r>
      <w:r>
        <w:rPr>
          <w:spacing w:val="-9"/>
        </w:rPr>
        <w:t xml:space="preserve"> </w:t>
      </w:r>
      <w:r>
        <w:t>Lease,</w:t>
      </w:r>
      <w:r>
        <w:rPr>
          <w:spacing w:val="-7"/>
        </w:rPr>
        <w:t xml:space="preserve"> </w:t>
      </w:r>
      <w:r>
        <w:t>a</w:t>
      </w:r>
      <w:r>
        <w:rPr>
          <w:spacing w:val="-9"/>
        </w:rPr>
        <w:t xml:space="preserve"> </w:t>
      </w:r>
      <w:r>
        <w:t>violation</w:t>
      </w:r>
      <w:r>
        <w:rPr>
          <w:spacing w:val="-10"/>
        </w:rPr>
        <w:t xml:space="preserve"> </w:t>
      </w:r>
      <w:r>
        <w:t>of</w:t>
      </w:r>
      <w:r>
        <w:rPr>
          <w:spacing w:val="-5"/>
        </w:rPr>
        <w:t xml:space="preserve"> </w:t>
      </w:r>
      <w:r>
        <w:t>any of</w:t>
      </w:r>
      <w:r>
        <w:rPr>
          <w:spacing w:val="-1"/>
        </w:rPr>
        <w:t xml:space="preserve"> </w:t>
      </w:r>
      <w:r>
        <w:t>the</w:t>
      </w:r>
      <w:r>
        <w:rPr>
          <w:spacing w:val="-1"/>
        </w:rPr>
        <w:t xml:space="preserve"> </w:t>
      </w:r>
      <w:r>
        <w:t>terms</w:t>
      </w:r>
      <w:r>
        <w:rPr>
          <w:spacing w:val="-1"/>
        </w:rPr>
        <w:t xml:space="preserve"> </w:t>
      </w:r>
      <w:r>
        <w:t>of this</w:t>
      </w:r>
      <w:r>
        <w:rPr>
          <w:spacing w:val="-1"/>
        </w:rPr>
        <w:t xml:space="preserve"> </w:t>
      </w:r>
      <w:r>
        <w:rPr>
          <w:u w:val="single"/>
        </w:rPr>
        <w:t>Article</w:t>
      </w:r>
      <w:r>
        <w:rPr>
          <w:spacing w:val="-1"/>
          <w:u w:val="single"/>
        </w:rPr>
        <w:t xml:space="preserve"> </w:t>
      </w:r>
      <w:r>
        <w:rPr>
          <w:u w:val="single"/>
        </w:rPr>
        <w:t>54</w:t>
      </w:r>
      <w:r>
        <w:t xml:space="preserve"> that</w:t>
      </w:r>
      <w:r>
        <w:rPr>
          <w:spacing w:val="-1"/>
        </w:rPr>
        <w:t xml:space="preserve"> </w:t>
      </w:r>
      <w:r>
        <w:t>remains</w:t>
      </w:r>
      <w:r>
        <w:rPr>
          <w:spacing w:val="-1"/>
        </w:rPr>
        <w:t xml:space="preserve"> </w:t>
      </w:r>
      <w:r>
        <w:t>uncured beyond the</w:t>
      </w:r>
      <w:r>
        <w:rPr>
          <w:spacing w:val="-1"/>
        </w:rPr>
        <w:t xml:space="preserve"> </w:t>
      </w:r>
      <w:r>
        <w:t>expiration</w:t>
      </w:r>
      <w:r>
        <w:rPr>
          <w:spacing w:val="-1"/>
        </w:rPr>
        <w:t xml:space="preserve"> </w:t>
      </w:r>
      <w:r>
        <w:t>of</w:t>
      </w:r>
      <w:r>
        <w:rPr>
          <w:spacing w:val="-1"/>
        </w:rPr>
        <w:t xml:space="preserve"> </w:t>
      </w:r>
      <w:r>
        <w:t>any</w:t>
      </w:r>
      <w:r>
        <w:rPr>
          <w:spacing w:val="-1"/>
        </w:rPr>
        <w:t xml:space="preserve"> </w:t>
      </w:r>
      <w:r>
        <w:t>applicable notice</w:t>
      </w:r>
      <w:r>
        <w:rPr>
          <w:spacing w:val="-1"/>
        </w:rPr>
        <w:t xml:space="preserve"> </w:t>
      </w:r>
      <w:r>
        <w:t>or</w:t>
      </w:r>
      <w:r>
        <w:rPr>
          <w:spacing w:val="-1"/>
        </w:rPr>
        <w:t xml:space="preserve"> </w:t>
      </w:r>
      <w:r>
        <w:t>cure period shall give Landlord the right to seek to restrain the same by applying to and causing a court of competent</w:t>
      </w:r>
      <w:r>
        <w:rPr>
          <w:spacing w:val="-4"/>
        </w:rPr>
        <w:t xml:space="preserve"> </w:t>
      </w:r>
      <w:r>
        <w:t>jurisdiction</w:t>
      </w:r>
      <w:r>
        <w:rPr>
          <w:spacing w:val="-6"/>
        </w:rPr>
        <w:t xml:space="preserve"> </w:t>
      </w:r>
      <w:r>
        <w:t>to</w:t>
      </w:r>
      <w:r>
        <w:rPr>
          <w:spacing w:val="-1"/>
        </w:rPr>
        <w:t xml:space="preserve"> </w:t>
      </w:r>
      <w:r>
        <w:t>grant</w:t>
      </w:r>
      <w:r>
        <w:rPr>
          <w:spacing w:val="-1"/>
        </w:rPr>
        <w:t xml:space="preserve"> </w:t>
      </w:r>
      <w:r>
        <w:t>Landlord</w:t>
      </w:r>
      <w:r>
        <w:rPr>
          <w:spacing w:val="-1"/>
        </w:rPr>
        <w:t xml:space="preserve"> </w:t>
      </w:r>
      <w:r>
        <w:t>injunctive</w:t>
      </w:r>
      <w:r>
        <w:rPr>
          <w:spacing w:val="-6"/>
        </w:rPr>
        <w:t xml:space="preserve"> </w:t>
      </w:r>
      <w:r>
        <w:t>relief.</w:t>
      </w:r>
      <w:r>
        <w:rPr>
          <w:spacing w:val="40"/>
        </w:rPr>
        <w:t xml:space="preserve"> </w:t>
      </w:r>
      <w:r>
        <w:t>Tenant</w:t>
      </w:r>
      <w:r>
        <w:rPr>
          <w:spacing w:val="-5"/>
        </w:rPr>
        <w:t xml:space="preserve"> </w:t>
      </w:r>
      <w:r>
        <w:t>acknowledges</w:t>
      </w:r>
      <w:r>
        <w:rPr>
          <w:spacing w:val="-5"/>
        </w:rPr>
        <w:t xml:space="preserve"> </w:t>
      </w:r>
      <w:r>
        <w:t>that</w:t>
      </w:r>
      <w:r>
        <w:rPr>
          <w:spacing w:val="-5"/>
        </w:rPr>
        <w:t xml:space="preserve"> </w:t>
      </w:r>
      <w:r>
        <w:t>Tenant’s</w:t>
      </w:r>
      <w:r>
        <w:rPr>
          <w:spacing w:val="-5"/>
        </w:rPr>
        <w:t xml:space="preserve"> </w:t>
      </w:r>
      <w:r>
        <w:t>agreements</w:t>
      </w:r>
    </w:p>
    <w:p w14:paraId="087965C8" w14:textId="77777777" w:rsidR="00FE5876" w:rsidRDefault="00FE5876">
      <w:pPr>
        <w:jc w:val="both"/>
        <w:sectPr w:rsidR="00FE5876">
          <w:pgSz w:w="12240" w:h="15840"/>
          <w:pgMar w:top="1620" w:right="880" w:bottom="1200" w:left="960" w:header="0" w:footer="1018" w:gutter="0"/>
          <w:cols w:space="720"/>
        </w:sectPr>
      </w:pPr>
    </w:p>
    <w:p w14:paraId="34426D3E" w14:textId="77777777" w:rsidR="00FE5876" w:rsidRDefault="00EF798B">
      <w:pPr>
        <w:pStyle w:val="BodyText"/>
        <w:spacing w:before="74"/>
        <w:ind w:left="480" w:right="558"/>
        <w:jc w:val="both"/>
      </w:pPr>
      <w:r>
        <w:t>as</w:t>
      </w:r>
      <w:r>
        <w:rPr>
          <w:spacing w:val="-6"/>
        </w:rPr>
        <w:t xml:space="preserve"> </w:t>
      </w:r>
      <w:r>
        <w:t>herein</w:t>
      </w:r>
      <w:r>
        <w:rPr>
          <w:spacing w:val="-3"/>
        </w:rPr>
        <w:t xml:space="preserve"> </w:t>
      </w:r>
      <w:r>
        <w:t>set</w:t>
      </w:r>
      <w:r>
        <w:rPr>
          <w:spacing w:val="-6"/>
        </w:rPr>
        <w:t xml:space="preserve"> </w:t>
      </w:r>
      <w:r>
        <w:t>forth</w:t>
      </w:r>
      <w:r>
        <w:rPr>
          <w:spacing w:val="-7"/>
        </w:rPr>
        <w:t xml:space="preserve"> </w:t>
      </w:r>
      <w:r>
        <w:t>in</w:t>
      </w:r>
      <w:r>
        <w:rPr>
          <w:spacing w:val="-7"/>
        </w:rPr>
        <w:t xml:space="preserve"> </w:t>
      </w:r>
      <w:r>
        <w:t>this</w:t>
      </w:r>
      <w:r>
        <w:rPr>
          <w:spacing w:val="-2"/>
        </w:rPr>
        <w:t xml:space="preserve"> </w:t>
      </w:r>
      <w:r>
        <w:rPr>
          <w:u w:val="single"/>
        </w:rPr>
        <w:t>Article</w:t>
      </w:r>
      <w:r>
        <w:rPr>
          <w:spacing w:val="-6"/>
          <w:u w:val="single"/>
        </w:rPr>
        <w:t xml:space="preserve"> </w:t>
      </w:r>
      <w:r>
        <w:rPr>
          <w:u w:val="single"/>
        </w:rPr>
        <w:t>54</w:t>
      </w:r>
      <w:r>
        <w:rPr>
          <w:spacing w:val="-3"/>
        </w:rPr>
        <w:t xml:space="preserve"> </w:t>
      </w:r>
      <w:r>
        <w:t>constitute</w:t>
      </w:r>
      <w:r>
        <w:rPr>
          <w:spacing w:val="-2"/>
        </w:rPr>
        <w:t xml:space="preserve"> </w:t>
      </w:r>
      <w:r>
        <w:t>a</w:t>
      </w:r>
      <w:r>
        <w:rPr>
          <w:spacing w:val="-6"/>
        </w:rPr>
        <w:t xml:space="preserve"> </w:t>
      </w:r>
      <w:r>
        <w:t>substantial</w:t>
      </w:r>
      <w:r>
        <w:rPr>
          <w:spacing w:val="-6"/>
        </w:rPr>
        <w:t xml:space="preserve"> </w:t>
      </w:r>
      <w:r>
        <w:t>obligation</w:t>
      </w:r>
      <w:r>
        <w:rPr>
          <w:spacing w:val="-7"/>
        </w:rPr>
        <w:t xml:space="preserve"> </w:t>
      </w:r>
      <w:r>
        <w:t>of</w:t>
      </w:r>
      <w:r>
        <w:rPr>
          <w:spacing w:val="-2"/>
        </w:rPr>
        <w:t xml:space="preserve"> </w:t>
      </w:r>
      <w:r>
        <w:t>Tenant</w:t>
      </w:r>
      <w:r>
        <w:rPr>
          <w:spacing w:val="-6"/>
        </w:rPr>
        <w:t xml:space="preserve"> </w:t>
      </w:r>
      <w:r>
        <w:t>and</w:t>
      </w:r>
      <w:r>
        <w:rPr>
          <w:spacing w:val="-3"/>
        </w:rPr>
        <w:t xml:space="preserve"> </w:t>
      </w:r>
      <w:r>
        <w:t>a</w:t>
      </w:r>
      <w:r>
        <w:rPr>
          <w:spacing w:val="-6"/>
        </w:rPr>
        <w:t xml:space="preserve"> </w:t>
      </w:r>
      <w:r>
        <w:t>material</w:t>
      </w:r>
      <w:r>
        <w:rPr>
          <w:spacing w:val="-6"/>
        </w:rPr>
        <w:t xml:space="preserve"> </w:t>
      </w:r>
      <w:r>
        <w:t>inducement for</w:t>
      </w:r>
      <w:r>
        <w:rPr>
          <w:spacing w:val="-12"/>
        </w:rPr>
        <w:t xml:space="preserve"> </w:t>
      </w:r>
      <w:r>
        <w:t>Landlord</w:t>
      </w:r>
      <w:r>
        <w:rPr>
          <w:spacing w:val="-9"/>
        </w:rPr>
        <w:t xml:space="preserve"> </w:t>
      </w:r>
      <w:r>
        <w:t>to</w:t>
      </w:r>
      <w:r>
        <w:rPr>
          <w:spacing w:val="-10"/>
        </w:rPr>
        <w:t xml:space="preserve"> </w:t>
      </w:r>
      <w:r>
        <w:t>enter</w:t>
      </w:r>
      <w:r>
        <w:rPr>
          <w:spacing w:val="-12"/>
        </w:rPr>
        <w:t xml:space="preserve"> </w:t>
      </w:r>
      <w:r>
        <w:t>into</w:t>
      </w:r>
      <w:r>
        <w:rPr>
          <w:spacing w:val="-10"/>
        </w:rPr>
        <w:t xml:space="preserve"> </w:t>
      </w:r>
      <w:r>
        <w:t>this</w:t>
      </w:r>
      <w:r>
        <w:rPr>
          <w:spacing w:val="-12"/>
        </w:rPr>
        <w:t xml:space="preserve"> </w:t>
      </w:r>
      <w:r>
        <w:t>Lease,</w:t>
      </w:r>
      <w:r>
        <w:rPr>
          <w:spacing w:val="-10"/>
        </w:rPr>
        <w:t xml:space="preserve"> </w:t>
      </w:r>
      <w:r>
        <w:t>and,</w:t>
      </w:r>
      <w:r>
        <w:rPr>
          <w:spacing w:val="-10"/>
        </w:rPr>
        <w:t xml:space="preserve"> </w:t>
      </w:r>
      <w:r>
        <w:t>but</w:t>
      </w:r>
      <w:r>
        <w:rPr>
          <w:spacing w:val="-12"/>
        </w:rPr>
        <w:t xml:space="preserve"> </w:t>
      </w:r>
      <w:r>
        <w:t>for</w:t>
      </w:r>
      <w:r>
        <w:rPr>
          <w:spacing w:val="-12"/>
        </w:rPr>
        <w:t xml:space="preserve"> </w:t>
      </w:r>
      <w:r>
        <w:t>this</w:t>
      </w:r>
      <w:r>
        <w:rPr>
          <w:spacing w:val="-12"/>
        </w:rPr>
        <w:t xml:space="preserve"> </w:t>
      </w:r>
      <w:r>
        <w:t>inducement,</w:t>
      </w:r>
      <w:r>
        <w:rPr>
          <w:spacing w:val="-10"/>
        </w:rPr>
        <w:t xml:space="preserve"> </w:t>
      </w:r>
      <w:r>
        <w:t>Landlord</w:t>
      </w:r>
      <w:r>
        <w:rPr>
          <w:spacing w:val="-10"/>
        </w:rPr>
        <w:t xml:space="preserve"> </w:t>
      </w:r>
      <w:r>
        <w:t>would</w:t>
      </w:r>
      <w:r>
        <w:rPr>
          <w:spacing w:val="-10"/>
        </w:rPr>
        <w:t xml:space="preserve"> </w:t>
      </w:r>
      <w:r>
        <w:t>not</w:t>
      </w:r>
      <w:r>
        <w:rPr>
          <w:spacing w:val="-12"/>
        </w:rPr>
        <w:t xml:space="preserve"> </w:t>
      </w:r>
      <w:r>
        <w:t>enter</w:t>
      </w:r>
      <w:r>
        <w:rPr>
          <w:spacing w:val="-12"/>
        </w:rPr>
        <w:t xml:space="preserve"> </w:t>
      </w:r>
      <w:r>
        <w:t>into</w:t>
      </w:r>
      <w:r>
        <w:rPr>
          <w:spacing w:val="-10"/>
        </w:rPr>
        <w:t xml:space="preserve"> </w:t>
      </w:r>
      <w:r>
        <w:t>this</w:t>
      </w:r>
      <w:r>
        <w:rPr>
          <w:spacing w:val="-9"/>
        </w:rPr>
        <w:t xml:space="preserve"> </w:t>
      </w:r>
      <w:r>
        <w:t>Lease. An</w:t>
      </w:r>
      <w:r>
        <w:rPr>
          <w:spacing w:val="-14"/>
        </w:rPr>
        <w:t xml:space="preserve"> </w:t>
      </w:r>
      <w:r>
        <w:t>uncured</w:t>
      </w:r>
      <w:r>
        <w:rPr>
          <w:spacing w:val="-14"/>
        </w:rPr>
        <w:t xml:space="preserve"> </w:t>
      </w:r>
      <w:r>
        <w:t>default</w:t>
      </w:r>
      <w:r>
        <w:rPr>
          <w:spacing w:val="-14"/>
        </w:rPr>
        <w:t xml:space="preserve"> </w:t>
      </w:r>
      <w:r>
        <w:t>by</w:t>
      </w:r>
      <w:r>
        <w:rPr>
          <w:spacing w:val="-13"/>
        </w:rPr>
        <w:t xml:space="preserve"> </w:t>
      </w:r>
      <w:r>
        <w:t>Tenant</w:t>
      </w:r>
      <w:r>
        <w:rPr>
          <w:spacing w:val="-14"/>
        </w:rPr>
        <w:t xml:space="preserve"> </w:t>
      </w:r>
      <w:r>
        <w:t>of</w:t>
      </w:r>
      <w:r>
        <w:rPr>
          <w:spacing w:val="-14"/>
        </w:rPr>
        <w:t xml:space="preserve"> </w:t>
      </w:r>
      <w:r>
        <w:t>the</w:t>
      </w:r>
      <w:r>
        <w:rPr>
          <w:spacing w:val="-14"/>
        </w:rPr>
        <w:t xml:space="preserve"> </w:t>
      </w:r>
      <w:r>
        <w:t>foregoing</w:t>
      </w:r>
      <w:r>
        <w:rPr>
          <w:spacing w:val="-13"/>
        </w:rPr>
        <w:t xml:space="preserve"> </w:t>
      </w:r>
      <w:r>
        <w:t>continuing</w:t>
      </w:r>
      <w:r>
        <w:rPr>
          <w:spacing w:val="-14"/>
        </w:rPr>
        <w:t xml:space="preserve"> </w:t>
      </w:r>
      <w:r>
        <w:t>beyond</w:t>
      </w:r>
      <w:r>
        <w:rPr>
          <w:spacing w:val="-14"/>
        </w:rPr>
        <w:t xml:space="preserve"> </w:t>
      </w:r>
      <w:r>
        <w:t>the</w:t>
      </w:r>
      <w:r>
        <w:rPr>
          <w:spacing w:val="-14"/>
        </w:rPr>
        <w:t xml:space="preserve"> </w:t>
      </w:r>
      <w:r>
        <w:t>expiration</w:t>
      </w:r>
      <w:r>
        <w:rPr>
          <w:spacing w:val="-13"/>
        </w:rPr>
        <w:t xml:space="preserve"> </w:t>
      </w:r>
      <w:r>
        <w:t>of</w:t>
      </w:r>
      <w:r>
        <w:rPr>
          <w:spacing w:val="-14"/>
        </w:rPr>
        <w:t xml:space="preserve"> </w:t>
      </w:r>
      <w:r>
        <w:t>any</w:t>
      </w:r>
      <w:r>
        <w:rPr>
          <w:spacing w:val="-14"/>
        </w:rPr>
        <w:t xml:space="preserve"> </w:t>
      </w:r>
      <w:r>
        <w:t>notice</w:t>
      </w:r>
      <w:r>
        <w:rPr>
          <w:spacing w:val="-14"/>
        </w:rPr>
        <w:t xml:space="preserve"> </w:t>
      </w:r>
      <w:r>
        <w:t>or</w:t>
      </w:r>
      <w:r>
        <w:rPr>
          <w:spacing w:val="-13"/>
        </w:rPr>
        <w:t xml:space="preserve"> </w:t>
      </w:r>
      <w:r>
        <w:t>cure</w:t>
      </w:r>
      <w:r>
        <w:rPr>
          <w:spacing w:val="-14"/>
        </w:rPr>
        <w:t xml:space="preserve"> </w:t>
      </w:r>
      <w:r>
        <w:t>period shall</w:t>
      </w:r>
      <w:r>
        <w:rPr>
          <w:spacing w:val="-14"/>
        </w:rPr>
        <w:t xml:space="preserve"> </w:t>
      </w:r>
      <w:r>
        <w:t>be</w:t>
      </w:r>
      <w:r>
        <w:rPr>
          <w:spacing w:val="-14"/>
        </w:rPr>
        <w:t xml:space="preserve"> </w:t>
      </w:r>
      <w:r>
        <w:t>considered</w:t>
      </w:r>
      <w:r>
        <w:rPr>
          <w:spacing w:val="-14"/>
        </w:rPr>
        <w:t xml:space="preserve"> </w:t>
      </w:r>
      <w:r>
        <w:t>a</w:t>
      </w:r>
      <w:r>
        <w:rPr>
          <w:spacing w:val="-13"/>
        </w:rPr>
        <w:t xml:space="preserve"> </w:t>
      </w:r>
      <w:r>
        <w:t>material</w:t>
      </w:r>
      <w:r>
        <w:rPr>
          <w:spacing w:val="-14"/>
        </w:rPr>
        <w:t xml:space="preserve"> </w:t>
      </w:r>
      <w:r>
        <w:t>default</w:t>
      </w:r>
      <w:r>
        <w:rPr>
          <w:spacing w:val="-14"/>
        </w:rPr>
        <w:t xml:space="preserve"> </w:t>
      </w:r>
      <w:r>
        <w:t>under</w:t>
      </w:r>
      <w:r>
        <w:rPr>
          <w:spacing w:val="-14"/>
        </w:rPr>
        <w:t xml:space="preserve"> </w:t>
      </w:r>
      <w:r>
        <w:t>this</w:t>
      </w:r>
      <w:r>
        <w:rPr>
          <w:spacing w:val="-13"/>
        </w:rPr>
        <w:t xml:space="preserve"> </w:t>
      </w:r>
      <w:r>
        <w:t>Lease,</w:t>
      </w:r>
      <w:r>
        <w:rPr>
          <w:spacing w:val="-14"/>
        </w:rPr>
        <w:t xml:space="preserve"> </w:t>
      </w:r>
      <w:r>
        <w:t>for</w:t>
      </w:r>
      <w:r>
        <w:rPr>
          <w:spacing w:val="-13"/>
        </w:rPr>
        <w:t xml:space="preserve"> </w:t>
      </w:r>
      <w:r>
        <w:t>which</w:t>
      </w:r>
      <w:r>
        <w:rPr>
          <w:spacing w:val="-12"/>
        </w:rPr>
        <w:t xml:space="preserve"> </w:t>
      </w:r>
      <w:r>
        <w:t>Landlord</w:t>
      </w:r>
      <w:r>
        <w:rPr>
          <w:spacing w:val="-11"/>
        </w:rPr>
        <w:t xml:space="preserve"> </w:t>
      </w:r>
      <w:r>
        <w:t>may</w:t>
      </w:r>
      <w:r>
        <w:rPr>
          <w:spacing w:val="-14"/>
        </w:rPr>
        <w:t xml:space="preserve"> </w:t>
      </w:r>
      <w:r>
        <w:t>pursue</w:t>
      </w:r>
      <w:r>
        <w:rPr>
          <w:spacing w:val="-11"/>
        </w:rPr>
        <w:t xml:space="preserve"> </w:t>
      </w:r>
      <w:r>
        <w:t>any</w:t>
      </w:r>
      <w:r>
        <w:rPr>
          <w:spacing w:val="-14"/>
        </w:rPr>
        <w:t xml:space="preserve"> </w:t>
      </w:r>
      <w:r>
        <w:t>and</w:t>
      </w:r>
      <w:r>
        <w:rPr>
          <w:spacing w:val="-10"/>
        </w:rPr>
        <w:t xml:space="preserve"> </w:t>
      </w:r>
      <w:r>
        <w:t>all</w:t>
      </w:r>
      <w:r>
        <w:rPr>
          <w:spacing w:val="-14"/>
        </w:rPr>
        <w:t xml:space="preserve"> </w:t>
      </w:r>
      <w:r>
        <w:t>remedies referred to herein.</w:t>
      </w:r>
    </w:p>
    <w:p w14:paraId="7365B737" w14:textId="77777777" w:rsidR="00FE5876" w:rsidRDefault="00EF798B">
      <w:pPr>
        <w:pStyle w:val="ListParagraph"/>
        <w:numPr>
          <w:ilvl w:val="1"/>
          <w:numId w:val="13"/>
        </w:numPr>
        <w:tabs>
          <w:tab w:val="left" w:pos="1918"/>
        </w:tabs>
        <w:spacing w:before="251"/>
        <w:ind w:left="480" w:right="555" w:firstLine="719"/>
        <w:jc w:val="both"/>
      </w:pPr>
      <w:r>
        <w:t>Notwithstanding anything to the contrary contained in this Lease, Tenant shall give Landlord</w:t>
      </w:r>
      <w:r>
        <w:rPr>
          <w:spacing w:val="-2"/>
        </w:rPr>
        <w:t xml:space="preserve"> </w:t>
      </w:r>
      <w:r>
        <w:t>written</w:t>
      </w:r>
      <w:r>
        <w:rPr>
          <w:spacing w:val="-6"/>
        </w:rPr>
        <w:t xml:space="preserve"> </w:t>
      </w:r>
      <w:r>
        <w:t>notice,</w:t>
      </w:r>
      <w:r>
        <w:rPr>
          <w:spacing w:val="-3"/>
        </w:rPr>
        <w:t xml:space="preserve"> </w:t>
      </w:r>
      <w:r>
        <w:t>together</w:t>
      </w:r>
      <w:r>
        <w:rPr>
          <w:spacing w:val="-6"/>
        </w:rPr>
        <w:t xml:space="preserve"> </w:t>
      </w:r>
      <w:r>
        <w:t>with</w:t>
      </w:r>
      <w:r>
        <w:rPr>
          <w:spacing w:val="-6"/>
        </w:rPr>
        <w:t xml:space="preserve"> </w:t>
      </w:r>
      <w:r>
        <w:t>delivery</w:t>
      </w:r>
      <w:r>
        <w:rPr>
          <w:spacing w:val="-6"/>
        </w:rPr>
        <w:t xml:space="preserve"> </w:t>
      </w:r>
      <w:r>
        <w:t>of</w:t>
      </w:r>
      <w:r>
        <w:rPr>
          <w:spacing w:val="-6"/>
        </w:rPr>
        <w:t xml:space="preserve"> </w:t>
      </w:r>
      <w:r>
        <w:t>Tenant’s</w:t>
      </w:r>
      <w:r>
        <w:rPr>
          <w:spacing w:val="-6"/>
        </w:rPr>
        <w:t xml:space="preserve"> </w:t>
      </w:r>
      <w:r>
        <w:t>Plan,</w:t>
      </w:r>
      <w:r>
        <w:rPr>
          <w:spacing w:val="-3"/>
        </w:rPr>
        <w:t xml:space="preserve"> </w:t>
      </w:r>
      <w:r>
        <w:t>of</w:t>
      </w:r>
      <w:r>
        <w:rPr>
          <w:spacing w:val="-2"/>
        </w:rPr>
        <w:t xml:space="preserve"> </w:t>
      </w:r>
      <w:r>
        <w:t>any</w:t>
      </w:r>
      <w:r>
        <w:rPr>
          <w:spacing w:val="-6"/>
        </w:rPr>
        <w:t xml:space="preserve"> </w:t>
      </w:r>
      <w:r>
        <w:t>proposed</w:t>
      </w:r>
      <w:r>
        <w:rPr>
          <w:spacing w:val="-7"/>
        </w:rPr>
        <w:t xml:space="preserve"> </w:t>
      </w:r>
      <w:r>
        <w:t>Specialty</w:t>
      </w:r>
      <w:r>
        <w:rPr>
          <w:spacing w:val="-6"/>
        </w:rPr>
        <w:t xml:space="preserve"> </w:t>
      </w:r>
      <w:r>
        <w:t>Alterations</w:t>
      </w:r>
      <w:r>
        <w:rPr>
          <w:spacing w:val="-6"/>
        </w:rPr>
        <w:t xml:space="preserve"> </w:t>
      </w:r>
      <w:r>
        <w:t>(as hereinafter</w:t>
      </w:r>
      <w:r>
        <w:rPr>
          <w:spacing w:val="-11"/>
        </w:rPr>
        <w:t xml:space="preserve"> </w:t>
      </w:r>
      <w:r>
        <w:t>defined),</w:t>
      </w:r>
      <w:r>
        <w:rPr>
          <w:spacing w:val="-9"/>
        </w:rPr>
        <w:t xml:space="preserve"> </w:t>
      </w:r>
      <w:r>
        <w:t>with</w:t>
      </w:r>
      <w:r>
        <w:rPr>
          <w:spacing w:val="-7"/>
        </w:rPr>
        <w:t xml:space="preserve"> </w:t>
      </w:r>
      <w:r>
        <w:t>copies</w:t>
      </w:r>
      <w:r>
        <w:rPr>
          <w:spacing w:val="-11"/>
        </w:rPr>
        <w:t xml:space="preserve"> </w:t>
      </w:r>
      <w:r>
        <w:t>of</w:t>
      </w:r>
      <w:r>
        <w:rPr>
          <w:spacing w:val="-7"/>
        </w:rPr>
        <w:t xml:space="preserve"> </w:t>
      </w:r>
      <w:r>
        <w:t>the</w:t>
      </w:r>
      <w:r>
        <w:rPr>
          <w:spacing w:val="-7"/>
        </w:rPr>
        <w:t xml:space="preserve"> </w:t>
      </w:r>
      <w:r>
        <w:t>respective</w:t>
      </w:r>
      <w:r>
        <w:rPr>
          <w:spacing w:val="-11"/>
        </w:rPr>
        <w:t xml:space="preserve"> </w:t>
      </w:r>
      <w:r>
        <w:t>proposed</w:t>
      </w:r>
      <w:r>
        <w:rPr>
          <w:spacing w:val="-8"/>
        </w:rPr>
        <w:t xml:space="preserve"> </w:t>
      </w:r>
      <w:r>
        <w:t>plans</w:t>
      </w:r>
      <w:r>
        <w:rPr>
          <w:spacing w:val="-7"/>
        </w:rPr>
        <w:t xml:space="preserve"> </w:t>
      </w:r>
      <w:r>
        <w:t>and</w:t>
      </w:r>
      <w:r>
        <w:rPr>
          <w:spacing w:val="-8"/>
        </w:rPr>
        <w:t xml:space="preserve"> </w:t>
      </w:r>
      <w:r>
        <w:t>as-built</w:t>
      </w:r>
      <w:r>
        <w:rPr>
          <w:spacing w:val="-11"/>
        </w:rPr>
        <w:t xml:space="preserve"> </w:t>
      </w:r>
      <w:r>
        <w:t>plans</w:t>
      </w:r>
      <w:r>
        <w:rPr>
          <w:spacing w:val="-7"/>
        </w:rPr>
        <w:t xml:space="preserve"> </w:t>
      </w:r>
      <w:r>
        <w:t>upon</w:t>
      </w:r>
      <w:r>
        <w:rPr>
          <w:spacing w:val="-12"/>
        </w:rPr>
        <w:t xml:space="preserve"> </w:t>
      </w:r>
      <w:r>
        <w:t>completion</w:t>
      </w:r>
      <w:r>
        <w:rPr>
          <w:spacing w:val="-12"/>
        </w:rPr>
        <w:t xml:space="preserve"> </w:t>
      </w:r>
      <w:r>
        <w:t>of</w:t>
      </w:r>
      <w:r>
        <w:rPr>
          <w:spacing w:val="-7"/>
        </w:rPr>
        <w:t xml:space="preserve"> </w:t>
      </w:r>
      <w:r>
        <w:t>the Specialty Alterations.</w:t>
      </w:r>
      <w:r>
        <w:rPr>
          <w:spacing w:val="40"/>
        </w:rPr>
        <w:t xml:space="preserve"> </w:t>
      </w:r>
      <w:r>
        <w:t>“</w:t>
      </w:r>
      <w:r>
        <w:rPr>
          <w:b/>
        </w:rPr>
        <w:t>Specialty Alterations</w:t>
      </w:r>
      <w:r>
        <w:t>” means those alterations, installations, additions or improvements</w:t>
      </w:r>
      <w:r>
        <w:rPr>
          <w:spacing w:val="-14"/>
        </w:rPr>
        <w:t xml:space="preserve"> </w:t>
      </w:r>
      <w:r>
        <w:t>consisting</w:t>
      </w:r>
      <w:r>
        <w:rPr>
          <w:spacing w:val="-14"/>
        </w:rPr>
        <w:t xml:space="preserve"> </w:t>
      </w:r>
      <w:r>
        <w:t>of</w:t>
      </w:r>
      <w:r>
        <w:rPr>
          <w:spacing w:val="-14"/>
        </w:rPr>
        <w:t xml:space="preserve"> </w:t>
      </w:r>
      <w:r>
        <w:t>raised</w:t>
      </w:r>
      <w:r>
        <w:rPr>
          <w:spacing w:val="-13"/>
        </w:rPr>
        <w:t xml:space="preserve"> </w:t>
      </w:r>
      <w:r>
        <w:t>floors,</w:t>
      </w:r>
      <w:r>
        <w:rPr>
          <w:spacing w:val="-13"/>
        </w:rPr>
        <w:t xml:space="preserve"> </w:t>
      </w:r>
      <w:r>
        <w:t>vaults,</w:t>
      </w:r>
      <w:r>
        <w:rPr>
          <w:spacing w:val="-13"/>
        </w:rPr>
        <w:t xml:space="preserve"> </w:t>
      </w:r>
      <w:r>
        <w:t>internal</w:t>
      </w:r>
      <w:r>
        <w:rPr>
          <w:spacing w:val="-14"/>
        </w:rPr>
        <w:t xml:space="preserve"> </w:t>
      </w:r>
      <w:r>
        <w:t>staircases,</w:t>
      </w:r>
      <w:r>
        <w:rPr>
          <w:spacing w:val="-13"/>
        </w:rPr>
        <w:t xml:space="preserve"> </w:t>
      </w:r>
      <w:r>
        <w:t>dumbwaiters,</w:t>
      </w:r>
      <w:r>
        <w:rPr>
          <w:spacing w:val="-13"/>
        </w:rPr>
        <w:t xml:space="preserve"> </w:t>
      </w:r>
      <w:r>
        <w:t>pneumatic</w:t>
      </w:r>
      <w:r>
        <w:rPr>
          <w:spacing w:val="-14"/>
        </w:rPr>
        <w:t xml:space="preserve"> </w:t>
      </w:r>
      <w:r>
        <w:t>tubes,</w:t>
      </w:r>
      <w:r>
        <w:rPr>
          <w:spacing w:val="-12"/>
        </w:rPr>
        <w:t xml:space="preserve"> </w:t>
      </w:r>
      <w:r>
        <w:t>vertical and horizontal transportation systems, any alterations which are structural in nature or penetrate or otherwise</w:t>
      </w:r>
      <w:r>
        <w:rPr>
          <w:spacing w:val="-12"/>
        </w:rPr>
        <w:t xml:space="preserve"> </w:t>
      </w:r>
      <w:r>
        <w:t>affect</w:t>
      </w:r>
      <w:r>
        <w:rPr>
          <w:spacing w:val="-12"/>
        </w:rPr>
        <w:t xml:space="preserve"> </w:t>
      </w:r>
      <w:r>
        <w:t>any</w:t>
      </w:r>
      <w:r>
        <w:rPr>
          <w:spacing w:val="-13"/>
        </w:rPr>
        <w:t xml:space="preserve"> </w:t>
      </w:r>
      <w:r>
        <w:t>floor</w:t>
      </w:r>
      <w:r>
        <w:rPr>
          <w:spacing w:val="-12"/>
        </w:rPr>
        <w:t xml:space="preserve"> </w:t>
      </w:r>
      <w:r>
        <w:t>slab</w:t>
      </w:r>
      <w:r>
        <w:rPr>
          <w:spacing w:val="-9"/>
        </w:rPr>
        <w:t xml:space="preserve"> </w:t>
      </w:r>
      <w:r>
        <w:t>and</w:t>
      </w:r>
      <w:r>
        <w:rPr>
          <w:spacing w:val="-9"/>
        </w:rPr>
        <w:t xml:space="preserve"> </w:t>
      </w:r>
      <w:r>
        <w:t>any</w:t>
      </w:r>
      <w:r>
        <w:rPr>
          <w:spacing w:val="-13"/>
        </w:rPr>
        <w:t xml:space="preserve"> </w:t>
      </w:r>
      <w:r>
        <w:t>textured,</w:t>
      </w:r>
      <w:r>
        <w:rPr>
          <w:spacing w:val="-10"/>
        </w:rPr>
        <w:t xml:space="preserve"> </w:t>
      </w:r>
      <w:r>
        <w:t>mirrored</w:t>
      </w:r>
      <w:r>
        <w:rPr>
          <w:spacing w:val="-9"/>
        </w:rPr>
        <w:t xml:space="preserve"> </w:t>
      </w:r>
      <w:r>
        <w:t>and/or</w:t>
      </w:r>
      <w:r>
        <w:rPr>
          <w:spacing w:val="-12"/>
        </w:rPr>
        <w:t xml:space="preserve"> </w:t>
      </w:r>
      <w:r>
        <w:t>decorative</w:t>
      </w:r>
      <w:r>
        <w:rPr>
          <w:spacing w:val="-8"/>
        </w:rPr>
        <w:t xml:space="preserve"> </w:t>
      </w:r>
      <w:r>
        <w:t>walls,</w:t>
      </w:r>
      <w:r>
        <w:rPr>
          <w:spacing w:val="-10"/>
        </w:rPr>
        <w:t xml:space="preserve"> </w:t>
      </w:r>
      <w:r>
        <w:t>ceilings,</w:t>
      </w:r>
      <w:r>
        <w:rPr>
          <w:spacing w:val="-10"/>
        </w:rPr>
        <w:t xml:space="preserve"> </w:t>
      </w:r>
      <w:r>
        <w:t>floors</w:t>
      </w:r>
      <w:r>
        <w:rPr>
          <w:spacing w:val="-12"/>
        </w:rPr>
        <w:t xml:space="preserve"> </w:t>
      </w:r>
      <w:r>
        <w:t>and</w:t>
      </w:r>
      <w:r>
        <w:rPr>
          <w:spacing w:val="-9"/>
        </w:rPr>
        <w:t xml:space="preserve"> </w:t>
      </w:r>
      <w:r>
        <w:t>other alterations of like character or nature; provided, however, that the hanging or installation of any art, paintings, decorations, televisions, posters, and the performance of any other non-structural alteration permitted under subsection Q below, shall not, in any event, be construed or dee</w:t>
      </w:r>
      <w:r>
        <w:t xml:space="preserve">med to be a Specialty </w:t>
      </w:r>
      <w:r>
        <w:rPr>
          <w:spacing w:val="-2"/>
        </w:rPr>
        <w:t>Alteration.</w:t>
      </w:r>
    </w:p>
    <w:p w14:paraId="2032B510" w14:textId="77777777" w:rsidR="00FE5876" w:rsidRDefault="00FE5876">
      <w:pPr>
        <w:pStyle w:val="BodyText"/>
      </w:pPr>
    </w:p>
    <w:p w14:paraId="5458F8DC" w14:textId="77777777" w:rsidR="00FE5876" w:rsidRDefault="00EF798B">
      <w:pPr>
        <w:pStyle w:val="BodyText"/>
        <w:ind w:left="480" w:right="554" w:firstLine="720"/>
        <w:jc w:val="both"/>
      </w:pPr>
      <w:r>
        <w:t>Landlord shall</w:t>
      </w:r>
      <w:r>
        <w:rPr>
          <w:spacing w:val="-4"/>
        </w:rPr>
        <w:t xml:space="preserve"> </w:t>
      </w:r>
      <w:r>
        <w:t>notify</w:t>
      </w:r>
      <w:r>
        <w:rPr>
          <w:spacing w:val="-5"/>
        </w:rPr>
        <w:t xml:space="preserve"> </w:t>
      </w:r>
      <w:r>
        <w:t>Tenant,</w:t>
      </w:r>
      <w:r>
        <w:rPr>
          <w:spacing w:val="-1"/>
        </w:rPr>
        <w:t xml:space="preserve"> </w:t>
      </w:r>
      <w:r>
        <w:t>at</w:t>
      </w:r>
      <w:r>
        <w:rPr>
          <w:spacing w:val="-4"/>
        </w:rPr>
        <w:t xml:space="preserve"> </w:t>
      </w:r>
      <w:r>
        <w:t>the</w:t>
      </w:r>
      <w:r>
        <w:rPr>
          <w:spacing w:val="-4"/>
        </w:rPr>
        <w:t xml:space="preserve"> </w:t>
      </w:r>
      <w:r>
        <w:t>time</w:t>
      </w:r>
      <w:r>
        <w:rPr>
          <w:spacing w:val="-4"/>
        </w:rPr>
        <w:t xml:space="preserve"> </w:t>
      </w:r>
      <w:r>
        <w:t>it</w:t>
      </w:r>
      <w:r>
        <w:rPr>
          <w:spacing w:val="-4"/>
        </w:rPr>
        <w:t xml:space="preserve"> </w:t>
      </w:r>
      <w:r>
        <w:t>approves</w:t>
      </w:r>
      <w:r>
        <w:rPr>
          <w:spacing w:val="-4"/>
        </w:rPr>
        <w:t xml:space="preserve"> </w:t>
      </w:r>
      <w:r>
        <w:t>or</w:t>
      </w:r>
      <w:r>
        <w:rPr>
          <w:spacing w:val="-4"/>
        </w:rPr>
        <w:t xml:space="preserve"> </w:t>
      </w:r>
      <w:r>
        <w:t>rejects</w:t>
      </w:r>
      <w:r>
        <w:rPr>
          <w:spacing w:val="-4"/>
        </w:rPr>
        <w:t xml:space="preserve"> </w:t>
      </w:r>
      <w:r>
        <w:t>such</w:t>
      </w:r>
      <w:r>
        <w:rPr>
          <w:spacing w:val="-5"/>
        </w:rPr>
        <w:t xml:space="preserve"> </w:t>
      </w:r>
      <w:r>
        <w:t>Tenant’s</w:t>
      </w:r>
      <w:r>
        <w:rPr>
          <w:spacing w:val="-4"/>
        </w:rPr>
        <w:t xml:space="preserve"> </w:t>
      </w:r>
      <w:r>
        <w:t>Plan,</w:t>
      </w:r>
      <w:r>
        <w:rPr>
          <w:spacing w:val="-1"/>
        </w:rPr>
        <w:t xml:space="preserve"> </w:t>
      </w:r>
      <w:r>
        <w:t>whether it</w:t>
      </w:r>
      <w:r>
        <w:rPr>
          <w:spacing w:val="-4"/>
        </w:rPr>
        <w:t xml:space="preserve"> </w:t>
      </w:r>
      <w:r>
        <w:t>shall require Tenant to remove such Specialty Alterations prior to the expiration of the Term or earlier termination of this Lease and to repair any and all damage to the Demised Premises resulting from the removal</w:t>
      </w:r>
      <w:r>
        <w:rPr>
          <w:spacing w:val="-3"/>
        </w:rPr>
        <w:t xml:space="preserve"> </w:t>
      </w:r>
      <w:r>
        <w:t>of such Specialty Alterations.</w:t>
      </w:r>
      <w:r>
        <w:rPr>
          <w:spacing w:val="40"/>
        </w:rPr>
        <w:t xml:space="preserve"> </w:t>
      </w:r>
      <w:r>
        <w:t>If Landlord fails</w:t>
      </w:r>
      <w:r>
        <w:rPr>
          <w:spacing w:val="-3"/>
        </w:rPr>
        <w:t xml:space="preserve"> </w:t>
      </w:r>
      <w:r>
        <w:t>to notify</w:t>
      </w:r>
      <w:r>
        <w:rPr>
          <w:spacing w:val="-3"/>
        </w:rPr>
        <w:t xml:space="preserve"> </w:t>
      </w:r>
      <w:r>
        <w:t>Tenant, at</w:t>
      </w:r>
      <w:r>
        <w:rPr>
          <w:spacing w:val="-3"/>
        </w:rPr>
        <w:t xml:space="preserve"> </w:t>
      </w:r>
      <w:r>
        <w:t>the</w:t>
      </w:r>
      <w:r>
        <w:rPr>
          <w:spacing w:val="-3"/>
        </w:rPr>
        <w:t xml:space="preserve"> </w:t>
      </w:r>
      <w:r>
        <w:t>time</w:t>
      </w:r>
      <w:r>
        <w:rPr>
          <w:spacing w:val="-3"/>
        </w:rPr>
        <w:t xml:space="preserve"> </w:t>
      </w:r>
      <w:r>
        <w:t>it approves</w:t>
      </w:r>
      <w:r>
        <w:rPr>
          <w:spacing w:val="-3"/>
        </w:rPr>
        <w:t xml:space="preserve"> </w:t>
      </w:r>
      <w:r>
        <w:t>or</w:t>
      </w:r>
      <w:r>
        <w:rPr>
          <w:spacing w:val="-3"/>
        </w:rPr>
        <w:t xml:space="preserve"> </w:t>
      </w:r>
      <w:r>
        <w:t>rejects Tenant’s Plan, whether or</w:t>
      </w:r>
      <w:r>
        <w:rPr>
          <w:spacing w:val="-4"/>
        </w:rPr>
        <w:t xml:space="preserve"> </w:t>
      </w:r>
      <w:r>
        <w:t>not</w:t>
      </w:r>
      <w:r>
        <w:rPr>
          <w:spacing w:val="-4"/>
        </w:rPr>
        <w:t xml:space="preserve"> </w:t>
      </w:r>
      <w:r>
        <w:t>it shall require such removal</w:t>
      </w:r>
      <w:r>
        <w:rPr>
          <w:spacing w:val="-4"/>
        </w:rPr>
        <w:t xml:space="preserve"> </w:t>
      </w:r>
      <w:r>
        <w:t>of any Specialty Alterations,</w:t>
      </w:r>
      <w:r>
        <w:rPr>
          <w:spacing w:val="-2"/>
        </w:rPr>
        <w:t xml:space="preserve"> </w:t>
      </w:r>
      <w:r>
        <w:t>Landlord shall</w:t>
      </w:r>
      <w:r>
        <w:rPr>
          <w:spacing w:val="-4"/>
        </w:rPr>
        <w:t xml:space="preserve"> </w:t>
      </w:r>
      <w:r>
        <w:t>be deemed to have waived its right to require removal of such Specialty Alterations contai</w:t>
      </w:r>
      <w:r>
        <w:t>ned in Tenant’s Plan.</w:t>
      </w:r>
      <w:r>
        <w:rPr>
          <w:spacing w:val="40"/>
        </w:rPr>
        <w:t xml:space="preserve"> </w:t>
      </w:r>
      <w:r>
        <w:t>Notwithstanding the foregoing, Tenant shall not be required to remove any alterations other than Specialty</w:t>
      </w:r>
      <w:r>
        <w:rPr>
          <w:spacing w:val="-13"/>
        </w:rPr>
        <w:t xml:space="preserve"> </w:t>
      </w:r>
      <w:r>
        <w:t>Alterations,</w:t>
      </w:r>
      <w:r>
        <w:rPr>
          <w:spacing w:val="-10"/>
        </w:rPr>
        <w:t xml:space="preserve"> </w:t>
      </w:r>
      <w:r>
        <w:t>as</w:t>
      </w:r>
      <w:r>
        <w:rPr>
          <w:spacing w:val="-12"/>
        </w:rPr>
        <w:t xml:space="preserve"> </w:t>
      </w:r>
      <w:r>
        <w:t>provided</w:t>
      </w:r>
      <w:r>
        <w:rPr>
          <w:spacing w:val="-9"/>
        </w:rPr>
        <w:t xml:space="preserve"> </w:t>
      </w:r>
      <w:r>
        <w:t>in</w:t>
      </w:r>
      <w:r>
        <w:rPr>
          <w:spacing w:val="-13"/>
        </w:rPr>
        <w:t xml:space="preserve"> </w:t>
      </w:r>
      <w:r>
        <w:t>this</w:t>
      </w:r>
      <w:r>
        <w:rPr>
          <w:spacing w:val="-12"/>
        </w:rPr>
        <w:t xml:space="preserve"> </w:t>
      </w:r>
      <w:r>
        <w:t>paragraph.</w:t>
      </w:r>
      <w:r>
        <w:rPr>
          <w:spacing w:val="36"/>
        </w:rPr>
        <w:t xml:space="preserve"> </w:t>
      </w:r>
      <w:r>
        <w:t>Unless</w:t>
      </w:r>
      <w:r>
        <w:rPr>
          <w:spacing w:val="-12"/>
        </w:rPr>
        <w:t xml:space="preserve"> </w:t>
      </w:r>
      <w:r>
        <w:t>performed</w:t>
      </w:r>
      <w:r>
        <w:rPr>
          <w:spacing w:val="-9"/>
        </w:rPr>
        <w:t xml:space="preserve"> </w:t>
      </w:r>
      <w:r>
        <w:t>as</w:t>
      </w:r>
      <w:r>
        <w:rPr>
          <w:spacing w:val="-12"/>
        </w:rPr>
        <w:t xml:space="preserve"> </w:t>
      </w:r>
      <w:r>
        <w:t>part</w:t>
      </w:r>
      <w:r>
        <w:rPr>
          <w:spacing w:val="-12"/>
        </w:rPr>
        <w:t xml:space="preserve"> </w:t>
      </w:r>
      <w:r>
        <w:t>of</w:t>
      </w:r>
      <w:r>
        <w:rPr>
          <w:spacing w:val="-8"/>
        </w:rPr>
        <w:t xml:space="preserve"> </w:t>
      </w:r>
      <w:r>
        <w:t>Landlord’s</w:t>
      </w:r>
      <w:r>
        <w:rPr>
          <w:spacing w:val="-12"/>
        </w:rPr>
        <w:t xml:space="preserve"> </w:t>
      </w:r>
      <w:r>
        <w:t>Work,</w:t>
      </w:r>
      <w:r>
        <w:rPr>
          <w:spacing w:val="-10"/>
        </w:rPr>
        <w:t xml:space="preserve"> </w:t>
      </w:r>
      <w:r>
        <w:t>all</w:t>
      </w:r>
      <w:r>
        <w:rPr>
          <w:spacing w:val="-12"/>
        </w:rPr>
        <w:t xml:space="preserve"> </w:t>
      </w:r>
      <w:r>
        <w:t>such Specialty Alterations shall be completed at Tenant’s sole cost and expense and shall not interfere with the use of the Building by other tenants.</w:t>
      </w:r>
      <w:r>
        <w:rPr>
          <w:spacing w:val="40"/>
        </w:rPr>
        <w:t xml:space="preserve"> </w:t>
      </w:r>
      <w:r>
        <w:t>None of Landlord’s Work shall be required to be removed at the expiration of the Term or earlier termination of this Lease.</w:t>
      </w:r>
    </w:p>
    <w:p w14:paraId="744FE5C9" w14:textId="77777777" w:rsidR="00FE5876" w:rsidRDefault="00EF798B">
      <w:pPr>
        <w:pStyle w:val="ListParagraph"/>
        <w:numPr>
          <w:ilvl w:val="1"/>
          <w:numId w:val="13"/>
        </w:numPr>
        <w:tabs>
          <w:tab w:val="left" w:pos="1919"/>
        </w:tabs>
        <w:spacing w:before="252"/>
        <w:ind w:left="480" w:right="552" w:firstLine="720"/>
        <w:jc w:val="both"/>
      </w:pPr>
      <w:r>
        <w:t>Notwithstanding anything to the contrary contained herein, Landlord acknowledges and agrees that Tenant may, and shall have the right to (without the prior consent or approval of Landlord or the need have prepared or to submit to Landlord any Tenant’s Plan, but subject to the other terms hereof), make and perform (or cause to be made or performed) any non-structural alteration(s) or improvement(s) (including, but not limited to, cosmetic and decorative alterations and improvements) within the Demised Premis</w:t>
      </w:r>
      <w:r>
        <w:t>es, so long as such non-structural alteration(s) or improvement(s), in any individual case, do not exceed $15,000.00 and do not require building permits pursuant to applicable Legal Requirements.</w:t>
      </w:r>
    </w:p>
    <w:p w14:paraId="382F565E" w14:textId="77777777" w:rsidR="00FE5876" w:rsidRDefault="00FE5876">
      <w:pPr>
        <w:pStyle w:val="BodyText"/>
      </w:pPr>
    </w:p>
    <w:p w14:paraId="0B1121DA" w14:textId="77777777" w:rsidR="00FE5876" w:rsidRDefault="00EF798B">
      <w:pPr>
        <w:pStyle w:val="Heading3"/>
        <w:numPr>
          <w:ilvl w:val="0"/>
          <w:numId w:val="13"/>
        </w:numPr>
        <w:tabs>
          <w:tab w:val="left" w:pos="1201"/>
        </w:tabs>
        <w:ind w:left="1201" w:hanging="720"/>
      </w:pPr>
      <w:r>
        <w:t>SECURITY</w:t>
      </w:r>
      <w:r>
        <w:rPr>
          <w:spacing w:val="-6"/>
        </w:rPr>
        <w:t xml:space="preserve"> </w:t>
      </w:r>
      <w:r>
        <w:rPr>
          <w:spacing w:val="-2"/>
        </w:rPr>
        <w:t>DEPOSIT:</w:t>
      </w:r>
    </w:p>
    <w:p w14:paraId="2B4C6989" w14:textId="77777777" w:rsidR="00FE5876" w:rsidRDefault="00FE5876">
      <w:pPr>
        <w:pStyle w:val="BodyText"/>
        <w:spacing w:before="2"/>
      </w:pPr>
    </w:p>
    <w:p w14:paraId="2D796F3B" w14:textId="77777777" w:rsidR="00FE5876" w:rsidRDefault="00EF798B">
      <w:pPr>
        <w:pStyle w:val="ListParagraph"/>
        <w:numPr>
          <w:ilvl w:val="1"/>
          <w:numId w:val="13"/>
        </w:numPr>
        <w:tabs>
          <w:tab w:val="left" w:pos="1919"/>
        </w:tabs>
        <w:ind w:left="480" w:right="555" w:firstLine="720"/>
        <w:jc w:val="both"/>
      </w:pPr>
      <w:r>
        <w:t>Upon</w:t>
      </w:r>
      <w:r>
        <w:rPr>
          <w:spacing w:val="-9"/>
        </w:rPr>
        <w:t xml:space="preserve"> </w:t>
      </w:r>
      <w:r>
        <w:t>the</w:t>
      </w:r>
      <w:r>
        <w:rPr>
          <w:spacing w:val="-8"/>
        </w:rPr>
        <w:t xml:space="preserve"> </w:t>
      </w:r>
      <w:r>
        <w:t>execution</w:t>
      </w:r>
      <w:r>
        <w:rPr>
          <w:spacing w:val="-9"/>
        </w:rPr>
        <w:t xml:space="preserve"> </w:t>
      </w:r>
      <w:r>
        <w:t>of</w:t>
      </w:r>
      <w:r>
        <w:rPr>
          <w:spacing w:val="-4"/>
        </w:rPr>
        <w:t xml:space="preserve"> </w:t>
      </w:r>
      <w:r>
        <w:t>this</w:t>
      </w:r>
      <w:r>
        <w:rPr>
          <w:spacing w:val="-8"/>
        </w:rPr>
        <w:t xml:space="preserve"> </w:t>
      </w:r>
      <w:r>
        <w:t>Lease,</w:t>
      </w:r>
      <w:r>
        <w:rPr>
          <w:spacing w:val="-6"/>
        </w:rPr>
        <w:t xml:space="preserve"> </w:t>
      </w:r>
      <w:r>
        <w:t>Tenant</w:t>
      </w:r>
      <w:r>
        <w:rPr>
          <w:spacing w:val="-8"/>
        </w:rPr>
        <w:t xml:space="preserve"> </w:t>
      </w:r>
      <w:r>
        <w:t>shall</w:t>
      </w:r>
      <w:r>
        <w:rPr>
          <w:spacing w:val="-4"/>
        </w:rPr>
        <w:t xml:space="preserve"> </w:t>
      </w:r>
      <w:r>
        <w:t>deliver</w:t>
      </w:r>
      <w:r>
        <w:rPr>
          <w:spacing w:val="-8"/>
        </w:rPr>
        <w:t xml:space="preserve"> </w:t>
      </w:r>
      <w:r>
        <w:t>to</w:t>
      </w:r>
      <w:r>
        <w:rPr>
          <w:spacing w:val="-5"/>
        </w:rPr>
        <w:t xml:space="preserve"> </w:t>
      </w:r>
      <w:r>
        <w:t>Landlord</w:t>
      </w:r>
      <w:r>
        <w:rPr>
          <w:spacing w:val="-5"/>
        </w:rPr>
        <w:t xml:space="preserve"> </w:t>
      </w:r>
      <w:r>
        <w:t>a</w:t>
      </w:r>
      <w:r>
        <w:rPr>
          <w:spacing w:val="-8"/>
        </w:rPr>
        <w:t xml:space="preserve"> </w:t>
      </w:r>
      <w:r>
        <w:t>security</w:t>
      </w:r>
      <w:r>
        <w:rPr>
          <w:spacing w:val="-9"/>
        </w:rPr>
        <w:t xml:space="preserve"> </w:t>
      </w:r>
      <w:r>
        <w:t>deposit</w:t>
      </w:r>
      <w:r>
        <w:rPr>
          <w:spacing w:val="-8"/>
        </w:rPr>
        <w:t xml:space="preserve"> </w:t>
      </w:r>
      <w:r>
        <w:t>in</w:t>
      </w:r>
      <w:r>
        <w:rPr>
          <w:spacing w:val="-9"/>
        </w:rPr>
        <w:t xml:space="preserve"> </w:t>
      </w:r>
      <w:r>
        <w:t>the amount</w:t>
      </w:r>
      <w:r>
        <w:rPr>
          <w:spacing w:val="-7"/>
        </w:rPr>
        <w:t xml:space="preserve"> </w:t>
      </w:r>
      <w:r>
        <w:t>of</w:t>
      </w:r>
      <w:r>
        <w:rPr>
          <w:spacing w:val="-3"/>
        </w:rPr>
        <w:t xml:space="preserve"> </w:t>
      </w:r>
      <w:r>
        <w:t>$45,619.33</w:t>
      </w:r>
      <w:r>
        <w:rPr>
          <w:spacing w:val="-3"/>
        </w:rPr>
        <w:t xml:space="preserve"> </w:t>
      </w:r>
      <w:r>
        <w:t>(the</w:t>
      </w:r>
      <w:r>
        <w:rPr>
          <w:spacing w:val="-7"/>
        </w:rPr>
        <w:t xml:space="preserve"> </w:t>
      </w:r>
      <w:r>
        <w:t>“</w:t>
      </w:r>
      <w:r>
        <w:rPr>
          <w:b/>
        </w:rPr>
        <w:t>Security</w:t>
      </w:r>
      <w:r>
        <w:rPr>
          <w:b/>
          <w:spacing w:val="-8"/>
        </w:rPr>
        <w:t xml:space="preserve"> </w:t>
      </w:r>
      <w:r>
        <w:rPr>
          <w:b/>
        </w:rPr>
        <w:t>Deposit</w:t>
      </w:r>
      <w:r>
        <w:t>”).</w:t>
      </w:r>
      <w:r>
        <w:rPr>
          <w:spacing w:val="40"/>
        </w:rPr>
        <w:t xml:space="preserve"> </w:t>
      </w:r>
      <w:r>
        <w:t>Landlord</w:t>
      </w:r>
      <w:r>
        <w:rPr>
          <w:spacing w:val="-4"/>
        </w:rPr>
        <w:t xml:space="preserve"> </w:t>
      </w:r>
      <w:r>
        <w:t>shall</w:t>
      </w:r>
      <w:r>
        <w:rPr>
          <w:spacing w:val="-7"/>
        </w:rPr>
        <w:t xml:space="preserve"> </w:t>
      </w:r>
      <w:r>
        <w:t>deposit</w:t>
      </w:r>
      <w:r>
        <w:rPr>
          <w:spacing w:val="-7"/>
        </w:rPr>
        <w:t xml:space="preserve"> </w:t>
      </w:r>
      <w:r>
        <w:t>and</w:t>
      </w:r>
      <w:r>
        <w:rPr>
          <w:spacing w:val="-4"/>
        </w:rPr>
        <w:t xml:space="preserve"> </w:t>
      </w:r>
      <w:r>
        <w:t>maintain</w:t>
      </w:r>
      <w:r>
        <w:rPr>
          <w:spacing w:val="-8"/>
        </w:rPr>
        <w:t xml:space="preserve"> </w:t>
      </w:r>
      <w:r>
        <w:t>the</w:t>
      </w:r>
      <w:r>
        <w:rPr>
          <w:spacing w:val="-3"/>
        </w:rPr>
        <w:t xml:space="preserve"> </w:t>
      </w:r>
      <w:r>
        <w:t>Security</w:t>
      </w:r>
      <w:r>
        <w:rPr>
          <w:spacing w:val="-8"/>
        </w:rPr>
        <w:t xml:space="preserve"> </w:t>
      </w:r>
      <w:r>
        <w:t>Deposit in</w:t>
      </w:r>
      <w:r>
        <w:rPr>
          <w:spacing w:val="-8"/>
        </w:rPr>
        <w:t xml:space="preserve"> </w:t>
      </w:r>
      <w:r>
        <w:t>a</w:t>
      </w:r>
      <w:r>
        <w:rPr>
          <w:spacing w:val="-7"/>
        </w:rPr>
        <w:t xml:space="preserve"> </w:t>
      </w:r>
      <w:r>
        <w:t>segregated</w:t>
      </w:r>
      <w:r>
        <w:rPr>
          <w:spacing w:val="-4"/>
        </w:rPr>
        <w:t xml:space="preserve"> </w:t>
      </w:r>
      <w:r>
        <w:t>interest-bearing</w:t>
      </w:r>
      <w:r>
        <w:rPr>
          <w:spacing w:val="-8"/>
        </w:rPr>
        <w:t xml:space="preserve"> </w:t>
      </w:r>
      <w:r>
        <w:t>account</w:t>
      </w:r>
      <w:r>
        <w:rPr>
          <w:spacing w:val="-7"/>
        </w:rPr>
        <w:t xml:space="preserve"> </w:t>
      </w:r>
      <w:r>
        <w:t>in</w:t>
      </w:r>
      <w:r>
        <w:rPr>
          <w:spacing w:val="-3"/>
        </w:rPr>
        <w:t xml:space="preserve"> </w:t>
      </w:r>
      <w:r>
        <w:t>a</w:t>
      </w:r>
      <w:r>
        <w:rPr>
          <w:spacing w:val="-7"/>
        </w:rPr>
        <w:t xml:space="preserve"> </w:t>
      </w:r>
      <w:r>
        <w:t>bank</w:t>
      </w:r>
      <w:r>
        <w:rPr>
          <w:spacing w:val="-8"/>
        </w:rPr>
        <w:t xml:space="preserve"> </w:t>
      </w:r>
      <w:r>
        <w:t>of</w:t>
      </w:r>
      <w:r>
        <w:rPr>
          <w:spacing w:val="-3"/>
        </w:rPr>
        <w:t xml:space="preserve"> </w:t>
      </w:r>
      <w:r>
        <w:t>its</w:t>
      </w:r>
      <w:r>
        <w:rPr>
          <w:spacing w:val="-7"/>
        </w:rPr>
        <w:t xml:space="preserve"> </w:t>
      </w:r>
      <w:r>
        <w:t>choosing,</w:t>
      </w:r>
      <w:r>
        <w:rPr>
          <w:spacing w:val="-4"/>
        </w:rPr>
        <w:t xml:space="preserve"> </w:t>
      </w:r>
      <w:r>
        <w:t>and</w:t>
      </w:r>
      <w:r>
        <w:rPr>
          <w:spacing w:val="-4"/>
        </w:rPr>
        <w:t xml:space="preserve"> </w:t>
      </w:r>
      <w:r>
        <w:t>any</w:t>
      </w:r>
      <w:r>
        <w:rPr>
          <w:spacing w:val="-8"/>
        </w:rPr>
        <w:t xml:space="preserve"> </w:t>
      </w:r>
      <w:r>
        <w:t>interest</w:t>
      </w:r>
      <w:r>
        <w:rPr>
          <w:spacing w:val="-7"/>
        </w:rPr>
        <w:t xml:space="preserve"> </w:t>
      </w:r>
      <w:r>
        <w:t>earned</w:t>
      </w:r>
      <w:r>
        <w:rPr>
          <w:spacing w:val="-4"/>
        </w:rPr>
        <w:t xml:space="preserve"> </w:t>
      </w:r>
      <w:r>
        <w:t>on</w:t>
      </w:r>
      <w:r>
        <w:rPr>
          <w:spacing w:val="-8"/>
        </w:rPr>
        <w:t xml:space="preserve"> </w:t>
      </w:r>
      <w:r>
        <w:t>the</w:t>
      </w:r>
      <w:r>
        <w:rPr>
          <w:spacing w:val="-7"/>
        </w:rPr>
        <w:t xml:space="preserve"> </w:t>
      </w:r>
      <w:r>
        <w:t>same</w:t>
      </w:r>
      <w:r>
        <w:rPr>
          <w:spacing w:val="-7"/>
        </w:rPr>
        <w:t xml:space="preserve"> </w:t>
      </w:r>
      <w:r>
        <w:t>shall be</w:t>
      </w:r>
      <w:r>
        <w:rPr>
          <w:spacing w:val="-10"/>
        </w:rPr>
        <w:t xml:space="preserve"> </w:t>
      </w:r>
      <w:r>
        <w:t>added</w:t>
      </w:r>
      <w:r>
        <w:rPr>
          <w:spacing w:val="-7"/>
        </w:rPr>
        <w:t xml:space="preserve"> </w:t>
      </w:r>
      <w:r>
        <w:t>to</w:t>
      </w:r>
      <w:r>
        <w:rPr>
          <w:spacing w:val="-7"/>
        </w:rPr>
        <w:t xml:space="preserve"> </w:t>
      </w:r>
      <w:r>
        <w:t>such</w:t>
      </w:r>
      <w:r>
        <w:rPr>
          <w:spacing w:val="-11"/>
        </w:rPr>
        <w:t xml:space="preserve"> </w:t>
      </w:r>
      <w:r>
        <w:t>account</w:t>
      </w:r>
      <w:r>
        <w:rPr>
          <w:spacing w:val="-10"/>
        </w:rPr>
        <w:t xml:space="preserve"> </w:t>
      </w:r>
      <w:r>
        <w:t>on</w:t>
      </w:r>
      <w:r>
        <w:rPr>
          <w:spacing w:val="-7"/>
        </w:rPr>
        <w:t xml:space="preserve"> </w:t>
      </w:r>
      <w:r>
        <w:t>Tenant’s</w:t>
      </w:r>
      <w:r>
        <w:rPr>
          <w:spacing w:val="-10"/>
        </w:rPr>
        <w:t xml:space="preserve"> </w:t>
      </w:r>
      <w:r>
        <w:t>behalf.</w:t>
      </w:r>
      <w:r>
        <w:rPr>
          <w:spacing w:val="40"/>
        </w:rPr>
        <w:t xml:space="preserve"> </w:t>
      </w:r>
      <w:r>
        <w:t>In</w:t>
      </w:r>
      <w:r>
        <w:rPr>
          <w:spacing w:val="-11"/>
        </w:rPr>
        <w:t xml:space="preserve"> </w:t>
      </w:r>
      <w:r>
        <w:t>the</w:t>
      </w:r>
      <w:r>
        <w:rPr>
          <w:spacing w:val="-6"/>
        </w:rPr>
        <w:t xml:space="preserve"> </w:t>
      </w:r>
      <w:r>
        <w:t>event</w:t>
      </w:r>
      <w:r>
        <w:rPr>
          <w:spacing w:val="-10"/>
        </w:rPr>
        <w:t xml:space="preserve"> </w:t>
      </w:r>
      <w:r>
        <w:t>that</w:t>
      </w:r>
      <w:r>
        <w:rPr>
          <w:spacing w:val="-6"/>
        </w:rPr>
        <w:t xml:space="preserve"> </w:t>
      </w:r>
      <w:r>
        <w:t>Landlord</w:t>
      </w:r>
      <w:r>
        <w:rPr>
          <w:spacing w:val="-7"/>
        </w:rPr>
        <w:t xml:space="preserve"> </w:t>
      </w:r>
      <w:r>
        <w:t>uses,</w:t>
      </w:r>
      <w:r>
        <w:rPr>
          <w:spacing w:val="-8"/>
        </w:rPr>
        <w:t xml:space="preserve"> </w:t>
      </w:r>
      <w:r>
        <w:t>applies</w:t>
      </w:r>
      <w:r>
        <w:rPr>
          <w:spacing w:val="-10"/>
        </w:rPr>
        <w:t xml:space="preserve"> </w:t>
      </w:r>
      <w:r>
        <w:t>or</w:t>
      </w:r>
      <w:r>
        <w:rPr>
          <w:spacing w:val="-10"/>
        </w:rPr>
        <w:t xml:space="preserve"> </w:t>
      </w:r>
      <w:r>
        <w:t>retains</w:t>
      </w:r>
      <w:r>
        <w:rPr>
          <w:spacing w:val="-6"/>
        </w:rPr>
        <w:t xml:space="preserve"> </w:t>
      </w:r>
      <w:r>
        <w:t>any</w:t>
      </w:r>
      <w:r>
        <w:rPr>
          <w:spacing w:val="-11"/>
        </w:rPr>
        <w:t xml:space="preserve"> </w:t>
      </w:r>
      <w:r>
        <w:t>portion of the</w:t>
      </w:r>
      <w:r>
        <w:rPr>
          <w:spacing w:val="-3"/>
        </w:rPr>
        <w:t xml:space="preserve"> </w:t>
      </w:r>
      <w:r>
        <w:t>proceeds</w:t>
      </w:r>
      <w:r>
        <w:rPr>
          <w:spacing w:val="-3"/>
        </w:rPr>
        <w:t xml:space="preserve"> </w:t>
      </w:r>
      <w:r>
        <w:t>of the</w:t>
      </w:r>
      <w:r>
        <w:rPr>
          <w:spacing w:val="-3"/>
        </w:rPr>
        <w:t xml:space="preserve"> </w:t>
      </w:r>
      <w:r>
        <w:t>Security</w:t>
      </w:r>
      <w:r>
        <w:rPr>
          <w:spacing w:val="-3"/>
        </w:rPr>
        <w:t xml:space="preserve"> </w:t>
      </w:r>
      <w:r>
        <w:t>Deposit</w:t>
      </w:r>
      <w:r>
        <w:rPr>
          <w:spacing w:val="-3"/>
        </w:rPr>
        <w:t xml:space="preserve"> </w:t>
      </w:r>
      <w:r>
        <w:t>in</w:t>
      </w:r>
      <w:r>
        <w:rPr>
          <w:spacing w:val="-3"/>
        </w:rPr>
        <w:t xml:space="preserve"> </w:t>
      </w:r>
      <w:r>
        <w:t>accordance with</w:t>
      </w:r>
      <w:r>
        <w:rPr>
          <w:spacing w:val="-3"/>
        </w:rPr>
        <w:t xml:space="preserve"> </w:t>
      </w:r>
      <w:r>
        <w:t>the</w:t>
      </w:r>
      <w:r>
        <w:rPr>
          <w:spacing w:val="-3"/>
        </w:rPr>
        <w:t xml:space="preserve"> </w:t>
      </w:r>
      <w:r>
        <w:t>terms</w:t>
      </w:r>
      <w:r>
        <w:rPr>
          <w:spacing w:val="-3"/>
        </w:rPr>
        <w:t xml:space="preserve"> </w:t>
      </w:r>
      <w:r>
        <w:t>hereof, Tenant shall</w:t>
      </w:r>
      <w:r>
        <w:rPr>
          <w:spacing w:val="-3"/>
        </w:rPr>
        <w:t xml:space="preserve"> </w:t>
      </w:r>
      <w:r>
        <w:t>forthwith</w:t>
      </w:r>
      <w:r>
        <w:rPr>
          <w:spacing w:val="-3"/>
        </w:rPr>
        <w:t xml:space="preserve"> </w:t>
      </w:r>
      <w:r>
        <w:t>restore the</w:t>
      </w:r>
      <w:r>
        <w:rPr>
          <w:spacing w:val="-3"/>
        </w:rPr>
        <w:t xml:space="preserve"> </w:t>
      </w:r>
      <w:r>
        <w:t>amount</w:t>
      </w:r>
      <w:r>
        <w:rPr>
          <w:spacing w:val="-3"/>
        </w:rPr>
        <w:t xml:space="preserve"> </w:t>
      </w:r>
      <w:r>
        <w:t>so applied or</w:t>
      </w:r>
      <w:r>
        <w:rPr>
          <w:spacing w:val="-3"/>
        </w:rPr>
        <w:t xml:space="preserve"> </w:t>
      </w:r>
      <w:r>
        <w:t>retained in</w:t>
      </w:r>
      <w:r>
        <w:rPr>
          <w:spacing w:val="-4"/>
        </w:rPr>
        <w:t xml:space="preserve"> </w:t>
      </w:r>
      <w:r>
        <w:t>cash</w:t>
      </w:r>
      <w:r>
        <w:rPr>
          <w:spacing w:val="-4"/>
        </w:rPr>
        <w:t xml:space="preserve"> </w:t>
      </w:r>
      <w:r>
        <w:t>or</w:t>
      </w:r>
      <w:r>
        <w:rPr>
          <w:spacing w:val="-3"/>
        </w:rPr>
        <w:t xml:space="preserve"> </w:t>
      </w:r>
      <w:r>
        <w:t>by</w:t>
      </w:r>
      <w:r>
        <w:rPr>
          <w:spacing w:val="-4"/>
        </w:rPr>
        <w:t xml:space="preserve"> </w:t>
      </w:r>
      <w:r>
        <w:t>cashiers</w:t>
      </w:r>
      <w:r>
        <w:rPr>
          <w:spacing w:val="-3"/>
        </w:rPr>
        <w:t xml:space="preserve"> </w:t>
      </w:r>
      <w:r>
        <w:t>or</w:t>
      </w:r>
      <w:r>
        <w:rPr>
          <w:spacing w:val="-3"/>
        </w:rPr>
        <w:t xml:space="preserve"> </w:t>
      </w:r>
      <w:r>
        <w:t>bank</w:t>
      </w:r>
      <w:r>
        <w:rPr>
          <w:spacing w:val="-3"/>
        </w:rPr>
        <w:t xml:space="preserve"> </w:t>
      </w:r>
      <w:r>
        <w:t>check</w:t>
      </w:r>
      <w:r>
        <w:rPr>
          <w:spacing w:val="-4"/>
        </w:rPr>
        <w:t xml:space="preserve"> </w:t>
      </w:r>
      <w:r>
        <w:t>or</w:t>
      </w:r>
      <w:r>
        <w:rPr>
          <w:spacing w:val="-3"/>
        </w:rPr>
        <w:t xml:space="preserve"> </w:t>
      </w:r>
      <w:r>
        <w:t>wire</w:t>
      </w:r>
      <w:r>
        <w:rPr>
          <w:spacing w:val="-3"/>
        </w:rPr>
        <w:t xml:space="preserve"> </w:t>
      </w:r>
      <w:r>
        <w:t>transfer</w:t>
      </w:r>
      <w:r>
        <w:rPr>
          <w:spacing w:val="-3"/>
        </w:rPr>
        <w:t xml:space="preserve"> </w:t>
      </w:r>
      <w:r>
        <w:t>so that, at</w:t>
      </w:r>
      <w:r>
        <w:rPr>
          <w:spacing w:val="-2"/>
        </w:rPr>
        <w:t xml:space="preserve"> </w:t>
      </w:r>
      <w:r>
        <w:t>all</w:t>
      </w:r>
      <w:r>
        <w:rPr>
          <w:spacing w:val="-3"/>
        </w:rPr>
        <w:t xml:space="preserve"> </w:t>
      </w:r>
      <w:r>
        <w:t>times, subject to the provisions herein, the amount of the Security Deposit shall be $45,619.33 or, subject and pursuant to subsection D below, $34,214.50.</w:t>
      </w:r>
    </w:p>
    <w:p w14:paraId="26AD08B2" w14:textId="77777777" w:rsidR="00FE5876" w:rsidRDefault="00EF798B">
      <w:pPr>
        <w:pStyle w:val="ListParagraph"/>
        <w:numPr>
          <w:ilvl w:val="1"/>
          <w:numId w:val="13"/>
        </w:numPr>
        <w:tabs>
          <w:tab w:val="left" w:pos="1918"/>
        </w:tabs>
        <w:spacing w:before="252"/>
        <w:ind w:left="480" w:right="559" w:firstLine="719"/>
        <w:jc w:val="both"/>
      </w:pPr>
      <w:r>
        <w:t>Upon</w:t>
      </w:r>
      <w:r>
        <w:rPr>
          <w:spacing w:val="-11"/>
        </w:rPr>
        <w:t xml:space="preserve"> </w:t>
      </w:r>
      <w:r>
        <w:t>any</w:t>
      </w:r>
      <w:r>
        <w:rPr>
          <w:spacing w:val="-11"/>
        </w:rPr>
        <w:t xml:space="preserve"> </w:t>
      </w:r>
      <w:r>
        <w:t>uncured</w:t>
      </w:r>
      <w:r>
        <w:rPr>
          <w:spacing w:val="-7"/>
        </w:rPr>
        <w:t xml:space="preserve"> </w:t>
      </w:r>
      <w:r>
        <w:t>default</w:t>
      </w:r>
      <w:r>
        <w:rPr>
          <w:spacing w:val="-10"/>
        </w:rPr>
        <w:t xml:space="preserve"> </w:t>
      </w:r>
      <w:r>
        <w:t>by</w:t>
      </w:r>
      <w:r>
        <w:rPr>
          <w:spacing w:val="-11"/>
        </w:rPr>
        <w:t xml:space="preserve"> </w:t>
      </w:r>
      <w:r>
        <w:t>Tenant</w:t>
      </w:r>
      <w:r>
        <w:rPr>
          <w:spacing w:val="-10"/>
        </w:rPr>
        <w:t xml:space="preserve"> </w:t>
      </w:r>
      <w:r>
        <w:t>(after</w:t>
      </w:r>
      <w:r>
        <w:rPr>
          <w:spacing w:val="-10"/>
        </w:rPr>
        <w:t xml:space="preserve"> </w:t>
      </w:r>
      <w:r>
        <w:t>the</w:t>
      </w:r>
      <w:r>
        <w:rPr>
          <w:spacing w:val="-6"/>
        </w:rPr>
        <w:t xml:space="preserve"> </w:t>
      </w:r>
      <w:r>
        <w:t>expiration</w:t>
      </w:r>
      <w:r>
        <w:rPr>
          <w:spacing w:val="-11"/>
        </w:rPr>
        <w:t xml:space="preserve"> </w:t>
      </w:r>
      <w:r>
        <w:t>of</w:t>
      </w:r>
      <w:r>
        <w:rPr>
          <w:spacing w:val="-6"/>
        </w:rPr>
        <w:t xml:space="preserve"> </w:t>
      </w:r>
      <w:r>
        <w:t>any</w:t>
      </w:r>
      <w:r>
        <w:rPr>
          <w:spacing w:val="-11"/>
        </w:rPr>
        <w:t xml:space="preserve"> </w:t>
      </w:r>
      <w:r>
        <w:t>applicable</w:t>
      </w:r>
      <w:r>
        <w:rPr>
          <w:spacing w:val="-10"/>
        </w:rPr>
        <w:t xml:space="preserve"> </w:t>
      </w:r>
      <w:r>
        <w:t>notice</w:t>
      </w:r>
      <w:r>
        <w:rPr>
          <w:spacing w:val="-10"/>
        </w:rPr>
        <w:t xml:space="preserve"> </w:t>
      </w:r>
      <w:r>
        <w:t>and</w:t>
      </w:r>
      <w:r>
        <w:rPr>
          <w:spacing w:val="-7"/>
        </w:rPr>
        <w:t xml:space="preserve"> </w:t>
      </w:r>
      <w:r>
        <w:t>cure period), Landlord may use, apply or retain the whole or any part of the security so deposited to the extent</w:t>
      </w:r>
    </w:p>
    <w:p w14:paraId="57335B78" w14:textId="77777777" w:rsidR="00FE5876" w:rsidRDefault="00FE5876">
      <w:pPr>
        <w:jc w:val="both"/>
        <w:sectPr w:rsidR="00FE5876">
          <w:pgSz w:w="12240" w:h="15840"/>
          <w:pgMar w:top="1360" w:right="880" w:bottom="1200" w:left="960" w:header="0" w:footer="1018" w:gutter="0"/>
          <w:cols w:space="720"/>
        </w:sectPr>
      </w:pPr>
    </w:p>
    <w:p w14:paraId="6848FD62" w14:textId="77777777" w:rsidR="00FE5876" w:rsidRDefault="00EF798B">
      <w:pPr>
        <w:pStyle w:val="BodyText"/>
        <w:spacing w:before="74"/>
        <w:ind w:left="480" w:right="555"/>
        <w:jc w:val="both"/>
      </w:pPr>
      <w:r>
        <w:t>required</w:t>
      </w:r>
      <w:r>
        <w:rPr>
          <w:spacing w:val="-4"/>
        </w:rPr>
        <w:t xml:space="preserve"> </w:t>
      </w:r>
      <w:r>
        <w:t>for</w:t>
      </w:r>
      <w:r>
        <w:rPr>
          <w:spacing w:val="-7"/>
        </w:rPr>
        <w:t xml:space="preserve"> </w:t>
      </w:r>
      <w:r>
        <w:t>the</w:t>
      </w:r>
      <w:r>
        <w:rPr>
          <w:spacing w:val="-7"/>
        </w:rPr>
        <w:t xml:space="preserve"> </w:t>
      </w:r>
      <w:r>
        <w:t>payment</w:t>
      </w:r>
      <w:r>
        <w:rPr>
          <w:spacing w:val="-7"/>
        </w:rPr>
        <w:t xml:space="preserve"> </w:t>
      </w:r>
      <w:r>
        <w:t>of</w:t>
      </w:r>
      <w:r>
        <w:rPr>
          <w:spacing w:val="-3"/>
        </w:rPr>
        <w:t xml:space="preserve"> </w:t>
      </w:r>
      <w:r>
        <w:t>any</w:t>
      </w:r>
      <w:r>
        <w:rPr>
          <w:spacing w:val="-8"/>
        </w:rPr>
        <w:t xml:space="preserve"> </w:t>
      </w:r>
      <w:r>
        <w:t>annual</w:t>
      </w:r>
      <w:r>
        <w:rPr>
          <w:spacing w:val="-7"/>
        </w:rPr>
        <w:t xml:space="preserve"> </w:t>
      </w:r>
      <w:r>
        <w:t>Fixed</w:t>
      </w:r>
      <w:r>
        <w:rPr>
          <w:spacing w:val="-4"/>
        </w:rPr>
        <w:t xml:space="preserve"> </w:t>
      </w:r>
      <w:r>
        <w:t>Rent,</w:t>
      </w:r>
      <w:r>
        <w:rPr>
          <w:spacing w:val="-5"/>
        </w:rPr>
        <w:t xml:space="preserve"> </w:t>
      </w:r>
      <w:r>
        <w:t>Additional</w:t>
      </w:r>
      <w:r>
        <w:rPr>
          <w:spacing w:val="-7"/>
        </w:rPr>
        <w:t xml:space="preserve"> </w:t>
      </w:r>
      <w:r>
        <w:t>Rent</w:t>
      </w:r>
      <w:r>
        <w:rPr>
          <w:spacing w:val="-7"/>
        </w:rPr>
        <w:t xml:space="preserve"> </w:t>
      </w:r>
      <w:r>
        <w:t>or</w:t>
      </w:r>
      <w:r>
        <w:rPr>
          <w:spacing w:val="-3"/>
        </w:rPr>
        <w:t xml:space="preserve"> </w:t>
      </w:r>
      <w:r>
        <w:t>Tenant</w:t>
      </w:r>
      <w:r>
        <w:rPr>
          <w:spacing w:val="-7"/>
        </w:rPr>
        <w:t xml:space="preserve"> </w:t>
      </w:r>
      <w:r>
        <w:t>surcharges</w:t>
      </w:r>
      <w:r>
        <w:rPr>
          <w:spacing w:val="-7"/>
        </w:rPr>
        <w:t xml:space="preserve"> </w:t>
      </w:r>
      <w:r>
        <w:t>or</w:t>
      </w:r>
      <w:r>
        <w:rPr>
          <w:spacing w:val="-7"/>
        </w:rPr>
        <w:t xml:space="preserve"> </w:t>
      </w:r>
      <w:r>
        <w:t>any</w:t>
      </w:r>
      <w:r>
        <w:rPr>
          <w:spacing w:val="-8"/>
        </w:rPr>
        <w:t xml:space="preserve"> </w:t>
      </w:r>
      <w:r>
        <w:t>other</w:t>
      </w:r>
      <w:r>
        <w:rPr>
          <w:spacing w:val="-7"/>
        </w:rPr>
        <w:t xml:space="preserve"> </w:t>
      </w:r>
      <w:r>
        <w:t>sum as to which Tenant is in default (after the expiration of any applicable notice and cure period) or for any sum</w:t>
      </w:r>
      <w:r>
        <w:rPr>
          <w:spacing w:val="-2"/>
        </w:rPr>
        <w:t xml:space="preserve"> </w:t>
      </w:r>
      <w:r>
        <w:t>which</w:t>
      </w:r>
      <w:r>
        <w:rPr>
          <w:spacing w:val="-5"/>
        </w:rPr>
        <w:t xml:space="preserve"> </w:t>
      </w:r>
      <w:r>
        <w:t>Landlord may</w:t>
      </w:r>
      <w:r>
        <w:rPr>
          <w:spacing w:val="-4"/>
        </w:rPr>
        <w:t xml:space="preserve"> </w:t>
      </w:r>
      <w:r>
        <w:t>expend or</w:t>
      </w:r>
      <w:r>
        <w:rPr>
          <w:spacing w:val="-4"/>
        </w:rPr>
        <w:t xml:space="preserve"> </w:t>
      </w:r>
      <w:r>
        <w:t>may</w:t>
      </w:r>
      <w:r>
        <w:rPr>
          <w:spacing w:val="-4"/>
        </w:rPr>
        <w:t xml:space="preserve"> </w:t>
      </w:r>
      <w:r>
        <w:t>be</w:t>
      </w:r>
      <w:r>
        <w:rPr>
          <w:spacing w:val="-4"/>
        </w:rPr>
        <w:t xml:space="preserve"> </w:t>
      </w:r>
      <w:r>
        <w:t>required to expend by</w:t>
      </w:r>
      <w:r>
        <w:rPr>
          <w:spacing w:val="-4"/>
        </w:rPr>
        <w:t xml:space="preserve"> </w:t>
      </w:r>
      <w:r>
        <w:t>reason</w:t>
      </w:r>
      <w:r>
        <w:rPr>
          <w:spacing w:val="-4"/>
        </w:rPr>
        <w:t xml:space="preserve"> </w:t>
      </w:r>
      <w:r>
        <w:t>of Tenant’s</w:t>
      </w:r>
      <w:r>
        <w:rPr>
          <w:spacing w:val="-4"/>
        </w:rPr>
        <w:t xml:space="preserve"> </w:t>
      </w:r>
      <w:r>
        <w:t>default</w:t>
      </w:r>
      <w:r>
        <w:rPr>
          <w:spacing w:val="-4"/>
        </w:rPr>
        <w:t xml:space="preserve"> </w:t>
      </w:r>
      <w:r>
        <w:t>in</w:t>
      </w:r>
      <w:r>
        <w:rPr>
          <w:spacing w:val="-5"/>
        </w:rPr>
        <w:t xml:space="preserve"> </w:t>
      </w:r>
      <w:r>
        <w:t>respect</w:t>
      </w:r>
      <w:r>
        <w:rPr>
          <w:spacing w:val="-4"/>
        </w:rPr>
        <w:t xml:space="preserve"> </w:t>
      </w:r>
      <w:r>
        <w:t>of any</w:t>
      </w:r>
      <w:r>
        <w:rPr>
          <w:spacing w:val="-5"/>
        </w:rPr>
        <w:t xml:space="preserve"> </w:t>
      </w:r>
      <w:r>
        <w:t>of</w:t>
      </w:r>
      <w:r>
        <w:rPr>
          <w:spacing w:val="-1"/>
        </w:rPr>
        <w:t xml:space="preserve"> </w:t>
      </w:r>
      <w:r>
        <w:t>the</w:t>
      </w:r>
      <w:r>
        <w:rPr>
          <w:spacing w:val="-5"/>
        </w:rPr>
        <w:t xml:space="preserve"> </w:t>
      </w:r>
      <w:r>
        <w:t>terms,</w:t>
      </w:r>
      <w:r>
        <w:rPr>
          <w:spacing w:val="-2"/>
        </w:rPr>
        <w:t xml:space="preserve"> </w:t>
      </w:r>
      <w:r>
        <w:t>provisions,</w:t>
      </w:r>
      <w:r>
        <w:rPr>
          <w:spacing w:val="-2"/>
        </w:rPr>
        <w:t xml:space="preserve"> </w:t>
      </w:r>
      <w:r>
        <w:t>covenants,</w:t>
      </w:r>
      <w:r>
        <w:rPr>
          <w:spacing w:val="-2"/>
        </w:rPr>
        <w:t xml:space="preserve"> </w:t>
      </w:r>
      <w:r>
        <w:t>and</w:t>
      </w:r>
      <w:r>
        <w:rPr>
          <w:spacing w:val="-1"/>
        </w:rPr>
        <w:t xml:space="preserve"> </w:t>
      </w:r>
      <w:r>
        <w:t>conditions</w:t>
      </w:r>
      <w:r>
        <w:rPr>
          <w:spacing w:val="-5"/>
        </w:rPr>
        <w:t xml:space="preserve"> </w:t>
      </w:r>
      <w:r>
        <w:t>of</w:t>
      </w:r>
      <w:r>
        <w:rPr>
          <w:spacing w:val="-1"/>
        </w:rPr>
        <w:t xml:space="preserve"> </w:t>
      </w:r>
      <w:r>
        <w:t>this</w:t>
      </w:r>
      <w:r>
        <w:rPr>
          <w:spacing w:val="-5"/>
        </w:rPr>
        <w:t xml:space="preserve"> </w:t>
      </w:r>
      <w:r>
        <w:t>Lease,</w:t>
      </w:r>
      <w:r>
        <w:rPr>
          <w:spacing w:val="-2"/>
        </w:rPr>
        <w:t xml:space="preserve"> </w:t>
      </w:r>
      <w:r>
        <w:t>including</w:t>
      </w:r>
      <w:r>
        <w:rPr>
          <w:spacing w:val="-6"/>
        </w:rPr>
        <w:t xml:space="preserve"> </w:t>
      </w:r>
      <w:r>
        <w:t>any</w:t>
      </w:r>
      <w:r>
        <w:rPr>
          <w:spacing w:val="-5"/>
        </w:rPr>
        <w:t xml:space="preserve"> </w:t>
      </w:r>
      <w:r>
        <w:t>damages</w:t>
      </w:r>
      <w:r>
        <w:rPr>
          <w:spacing w:val="-5"/>
        </w:rPr>
        <w:t xml:space="preserve"> </w:t>
      </w:r>
      <w:r>
        <w:t>or</w:t>
      </w:r>
      <w:r>
        <w:rPr>
          <w:spacing w:val="-5"/>
        </w:rPr>
        <w:t xml:space="preserve"> </w:t>
      </w:r>
      <w:r>
        <w:t>deficiency accrued before or after summary proceedings or other reentry by Landlord.</w:t>
      </w:r>
    </w:p>
    <w:p w14:paraId="532D7CEE" w14:textId="77777777" w:rsidR="00FE5876" w:rsidRDefault="00EF798B">
      <w:pPr>
        <w:pStyle w:val="ListParagraph"/>
        <w:numPr>
          <w:ilvl w:val="1"/>
          <w:numId w:val="13"/>
        </w:numPr>
        <w:tabs>
          <w:tab w:val="left" w:pos="1918"/>
        </w:tabs>
        <w:spacing w:before="251"/>
        <w:ind w:right="559" w:firstLine="720"/>
        <w:jc w:val="both"/>
      </w:pPr>
      <w:r>
        <w:t>In the event of an assignment of this Lease or other transfer of all of its interest in the Building by Landlord, Landlord shall transfer the Security Deposit to the assignee, and Landlord shall, to the extent such Security Deposit is actually transferred to the assignee, thereupon be released by Tenant from all liability for the return of such Security Deposit, provided such assignee assumes in writing any responsibilities and obligations of Landlord with respect to such Security Deposit, and, to the exten</w:t>
      </w:r>
      <w:r>
        <w:t>t such Security Deposit is actually transferred to the assignee, Tenant agrees to look solely to the assignee as the new landlord hereunder for the return of said Security Deposit; and it is agreed that the provisions hereof shall apply to every transfer or assignment made of the Security Deposit to a new landlord.</w:t>
      </w:r>
    </w:p>
    <w:p w14:paraId="131E989F" w14:textId="77777777" w:rsidR="00FE5876" w:rsidRDefault="00FE5876">
      <w:pPr>
        <w:pStyle w:val="BodyText"/>
        <w:spacing w:before="3"/>
      </w:pPr>
    </w:p>
    <w:p w14:paraId="17D1BD4B" w14:textId="77777777" w:rsidR="00FE5876" w:rsidRDefault="00EF798B">
      <w:pPr>
        <w:pStyle w:val="ListParagraph"/>
        <w:numPr>
          <w:ilvl w:val="1"/>
          <w:numId w:val="13"/>
        </w:numPr>
        <w:tabs>
          <w:tab w:val="left" w:pos="1918"/>
        </w:tabs>
        <w:ind w:right="554" w:firstLine="720"/>
        <w:jc w:val="both"/>
      </w:pPr>
      <w:r>
        <w:t>In the event that Tenant is not then in default of any of the terms, covenants and/or conditions of this Lease beyond the expiration of any applicable notice, grace or cure period, then Tenant may reduce the amount of the Security Deposit to $34,214.50 on the third (3</w:t>
      </w:r>
      <w:r>
        <w:rPr>
          <w:position w:val="7"/>
          <w:sz w:val="14"/>
        </w:rPr>
        <w:t>rd</w:t>
      </w:r>
      <w:r>
        <w:t>) anniversary of the Rent Commencement</w:t>
      </w:r>
      <w:r>
        <w:rPr>
          <w:spacing w:val="-16"/>
        </w:rPr>
        <w:t xml:space="preserve"> </w:t>
      </w:r>
      <w:r>
        <w:t>Date,</w:t>
      </w:r>
      <w:r>
        <w:rPr>
          <w:spacing w:val="-14"/>
        </w:rPr>
        <w:t xml:space="preserve"> </w:t>
      </w:r>
      <w:r>
        <w:t>and</w:t>
      </w:r>
      <w:r>
        <w:rPr>
          <w:spacing w:val="-14"/>
        </w:rPr>
        <w:t xml:space="preserve"> </w:t>
      </w:r>
      <w:r>
        <w:t>the</w:t>
      </w:r>
      <w:r>
        <w:rPr>
          <w:spacing w:val="-13"/>
        </w:rPr>
        <w:t xml:space="preserve"> </w:t>
      </w:r>
      <w:r>
        <w:t>$11,404.83</w:t>
      </w:r>
      <w:r>
        <w:rPr>
          <w:spacing w:val="-14"/>
        </w:rPr>
        <w:t xml:space="preserve"> </w:t>
      </w:r>
      <w:r>
        <w:t>left</w:t>
      </w:r>
      <w:r>
        <w:rPr>
          <w:spacing w:val="-14"/>
        </w:rPr>
        <w:t xml:space="preserve"> </w:t>
      </w:r>
      <w:r>
        <w:t>over</w:t>
      </w:r>
      <w:r>
        <w:rPr>
          <w:spacing w:val="-14"/>
        </w:rPr>
        <w:t xml:space="preserve"> </w:t>
      </w:r>
      <w:r>
        <w:t>from</w:t>
      </w:r>
      <w:r>
        <w:rPr>
          <w:spacing w:val="-13"/>
        </w:rPr>
        <w:t xml:space="preserve"> </w:t>
      </w:r>
      <w:r>
        <w:t>the</w:t>
      </w:r>
      <w:r>
        <w:rPr>
          <w:spacing w:val="-14"/>
        </w:rPr>
        <w:t xml:space="preserve"> </w:t>
      </w:r>
      <w:r>
        <w:t>original</w:t>
      </w:r>
      <w:r>
        <w:rPr>
          <w:spacing w:val="-14"/>
        </w:rPr>
        <w:t xml:space="preserve"> </w:t>
      </w:r>
      <w:r>
        <w:t>Security</w:t>
      </w:r>
      <w:r>
        <w:rPr>
          <w:spacing w:val="-14"/>
        </w:rPr>
        <w:t xml:space="preserve"> </w:t>
      </w:r>
      <w:r>
        <w:t>Deposit</w:t>
      </w:r>
      <w:r>
        <w:rPr>
          <w:spacing w:val="-13"/>
        </w:rPr>
        <w:t xml:space="preserve"> </w:t>
      </w:r>
      <w:r>
        <w:t>shall</w:t>
      </w:r>
      <w:r>
        <w:rPr>
          <w:spacing w:val="-14"/>
        </w:rPr>
        <w:t xml:space="preserve"> </w:t>
      </w:r>
      <w:r>
        <w:t>be</w:t>
      </w:r>
      <w:r>
        <w:rPr>
          <w:spacing w:val="-14"/>
        </w:rPr>
        <w:t xml:space="preserve"> </w:t>
      </w:r>
      <w:r>
        <w:t>used</w:t>
      </w:r>
      <w:r>
        <w:rPr>
          <w:spacing w:val="-14"/>
        </w:rPr>
        <w:t xml:space="preserve"> </w:t>
      </w:r>
      <w:r>
        <w:t>to</w:t>
      </w:r>
      <w:r>
        <w:rPr>
          <w:spacing w:val="-13"/>
        </w:rPr>
        <w:t xml:space="preserve"> </w:t>
      </w:r>
      <w:r>
        <w:t>offset the installment of Fixed Rent to next become due and payable hereunder.</w:t>
      </w:r>
    </w:p>
    <w:p w14:paraId="64579C31" w14:textId="77777777" w:rsidR="00FE5876" w:rsidRDefault="00EF798B">
      <w:pPr>
        <w:pStyle w:val="ListParagraph"/>
        <w:numPr>
          <w:ilvl w:val="1"/>
          <w:numId w:val="13"/>
        </w:numPr>
        <w:tabs>
          <w:tab w:val="left" w:pos="1918"/>
        </w:tabs>
        <w:spacing w:before="252"/>
        <w:ind w:right="556" w:firstLine="720"/>
        <w:jc w:val="both"/>
      </w:pPr>
      <w:r>
        <w:t>Unless Landlord is otherwise entitled to retain such funds pursuant to the terms hereof, Landlord</w:t>
      </w:r>
      <w:r>
        <w:rPr>
          <w:spacing w:val="-4"/>
        </w:rPr>
        <w:t xml:space="preserve"> </w:t>
      </w:r>
      <w:r>
        <w:t>shall</w:t>
      </w:r>
      <w:r>
        <w:rPr>
          <w:spacing w:val="-7"/>
        </w:rPr>
        <w:t xml:space="preserve"> </w:t>
      </w:r>
      <w:r>
        <w:t>return</w:t>
      </w:r>
      <w:r>
        <w:rPr>
          <w:spacing w:val="-8"/>
        </w:rPr>
        <w:t xml:space="preserve"> </w:t>
      </w:r>
      <w:r>
        <w:t>the</w:t>
      </w:r>
      <w:r>
        <w:rPr>
          <w:spacing w:val="-3"/>
        </w:rPr>
        <w:t xml:space="preserve"> </w:t>
      </w:r>
      <w:r>
        <w:t>Security</w:t>
      </w:r>
      <w:r>
        <w:rPr>
          <w:spacing w:val="-4"/>
        </w:rPr>
        <w:t xml:space="preserve"> </w:t>
      </w:r>
      <w:r>
        <w:t>Deposit</w:t>
      </w:r>
      <w:r>
        <w:rPr>
          <w:spacing w:val="-7"/>
        </w:rPr>
        <w:t xml:space="preserve"> </w:t>
      </w:r>
      <w:r>
        <w:t>(or</w:t>
      </w:r>
      <w:r>
        <w:rPr>
          <w:spacing w:val="-3"/>
        </w:rPr>
        <w:t xml:space="preserve"> </w:t>
      </w:r>
      <w:r>
        <w:t>any</w:t>
      </w:r>
      <w:r>
        <w:rPr>
          <w:spacing w:val="-3"/>
        </w:rPr>
        <w:t xml:space="preserve"> </w:t>
      </w:r>
      <w:r>
        <w:t>remaining</w:t>
      </w:r>
      <w:r>
        <w:rPr>
          <w:spacing w:val="-8"/>
        </w:rPr>
        <w:t xml:space="preserve"> </w:t>
      </w:r>
      <w:r>
        <w:t>balance</w:t>
      </w:r>
      <w:r>
        <w:rPr>
          <w:spacing w:val="-3"/>
        </w:rPr>
        <w:t xml:space="preserve"> </w:t>
      </w:r>
      <w:r>
        <w:t>thereof)</w:t>
      </w:r>
      <w:r>
        <w:rPr>
          <w:spacing w:val="-7"/>
        </w:rPr>
        <w:t xml:space="preserve"> </w:t>
      </w:r>
      <w:r>
        <w:t>to</w:t>
      </w:r>
      <w:r>
        <w:rPr>
          <w:spacing w:val="-4"/>
        </w:rPr>
        <w:t xml:space="preserve"> </w:t>
      </w:r>
      <w:r>
        <w:t>Tenant</w:t>
      </w:r>
      <w:r>
        <w:rPr>
          <w:spacing w:val="-3"/>
        </w:rPr>
        <w:t xml:space="preserve"> </w:t>
      </w:r>
      <w:r>
        <w:t>within</w:t>
      </w:r>
      <w:r>
        <w:rPr>
          <w:spacing w:val="-8"/>
        </w:rPr>
        <w:t xml:space="preserve"> </w:t>
      </w:r>
      <w:r>
        <w:t>twenty</w:t>
      </w:r>
      <w:r>
        <w:rPr>
          <w:spacing w:val="-7"/>
        </w:rPr>
        <w:t xml:space="preserve"> </w:t>
      </w:r>
      <w:r>
        <w:t>(20) days</w:t>
      </w:r>
      <w:r>
        <w:rPr>
          <w:spacing w:val="-14"/>
        </w:rPr>
        <w:t xml:space="preserve"> </w:t>
      </w:r>
      <w:r>
        <w:t>after</w:t>
      </w:r>
      <w:r>
        <w:rPr>
          <w:spacing w:val="-14"/>
        </w:rPr>
        <w:t xml:space="preserve"> </w:t>
      </w:r>
      <w:r>
        <w:t>the</w:t>
      </w:r>
      <w:r>
        <w:rPr>
          <w:spacing w:val="-14"/>
        </w:rPr>
        <w:t xml:space="preserve"> </w:t>
      </w:r>
      <w:r>
        <w:t>expiration</w:t>
      </w:r>
      <w:r>
        <w:rPr>
          <w:spacing w:val="-13"/>
        </w:rPr>
        <w:t xml:space="preserve"> </w:t>
      </w:r>
      <w:r>
        <w:t>or</w:t>
      </w:r>
      <w:r>
        <w:rPr>
          <w:spacing w:val="-14"/>
        </w:rPr>
        <w:t xml:space="preserve"> </w:t>
      </w:r>
      <w:r>
        <w:t>earlier</w:t>
      </w:r>
      <w:r>
        <w:rPr>
          <w:spacing w:val="-14"/>
        </w:rPr>
        <w:t xml:space="preserve"> </w:t>
      </w:r>
      <w:r>
        <w:t>termination</w:t>
      </w:r>
      <w:r>
        <w:rPr>
          <w:spacing w:val="-14"/>
        </w:rPr>
        <w:t xml:space="preserve"> </w:t>
      </w:r>
      <w:r>
        <w:t>of</w:t>
      </w:r>
      <w:r>
        <w:rPr>
          <w:spacing w:val="-13"/>
        </w:rPr>
        <w:t xml:space="preserve"> </w:t>
      </w:r>
      <w:r>
        <w:t>the</w:t>
      </w:r>
      <w:r>
        <w:rPr>
          <w:spacing w:val="-14"/>
        </w:rPr>
        <w:t xml:space="preserve"> </w:t>
      </w:r>
      <w:r>
        <w:t>Term</w:t>
      </w:r>
      <w:r>
        <w:rPr>
          <w:spacing w:val="-14"/>
        </w:rPr>
        <w:t xml:space="preserve"> </w:t>
      </w:r>
      <w:r>
        <w:t>and</w:t>
      </w:r>
      <w:r>
        <w:rPr>
          <w:spacing w:val="-14"/>
        </w:rPr>
        <w:t xml:space="preserve"> </w:t>
      </w:r>
      <w:r>
        <w:t>Tenant’s</w:t>
      </w:r>
      <w:r>
        <w:rPr>
          <w:spacing w:val="-13"/>
        </w:rPr>
        <w:t xml:space="preserve"> </w:t>
      </w:r>
      <w:r>
        <w:t>vacatur</w:t>
      </w:r>
      <w:r>
        <w:rPr>
          <w:spacing w:val="-14"/>
        </w:rPr>
        <w:t xml:space="preserve"> </w:t>
      </w:r>
      <w:r>
        <w:t>and</w:t>
      </w:r>
      <w:r>
        <w:rPr>
          <w:spacing w:val="-11"/>
        </w:rPr>
        <w:t xml:space="preserve"> </w:t>
      </w:r>
      <w:r>
        <w:t>surrender</w:t>
      </w:r>
      <w:r>
        <w:rPr>
          <w:spacing w:val="-14"/>
        </w:rPr>
        <w:t xml:space="preserve"> </w:t>
      </w:r>
      <w:r>
        <w:t>of</w:t>
      </w:r>
      <w:r>
        <w:rPr>
          <w:spacing w:val="-14"/>
        </w:rPr>
        <w:t xml:space="preserve"> </w:t>
      </w:r>
      <w:r>
        <w:t>possession of</w:t>
      </w:r>
      <w:r>
        <w:rPr>
          <w:spacing w:val="-4"/>
        </w:rPr>
        <w:t xml:space="preserve"> </w:t>
      </w:r>
      <w:r>
        <w:t>the</w:t>
      </w:r>
      <w:r>
        <w:rPr>
          <w:spacing w:val="-4"/>
        </w:rPr>
        <w:t xml:space="preserve"> </w:t>
      </w:r>
      <w:r>
        <w:t>Demised Premises</w:t>
      </w:r>
      <w:r>
        <w:rPr>
          <w:spacing w:val="-4"/>
        </w:rPr>
        <w:t xml:space="preserve"> </w:t>
      </w:r>
      <w:r>
        <w:t>to Landlord in</w:t>
      </w:r>
      <w:r>
        <w:rPr>
          <w:spacing w:val="-4"/>
        </w:rPr>
        <w:t xml:space="preserve"> </w:t>
      </w:r>
      <w:r>
        <w:t>the</w:t>
      </w:r>
      <w:r>
        <w:rPr>
          <w:spacing w:val="-4"/>
        </w:rPr>
        <w:t xml:space="preserve"> </w:t>
      </w:r>
      <w:r>
        <w:t>condition</w:t>
      </w:r>
      <w:r>
        <w:rPr>
          <w:spacing w:val="-4"/>
        </w:rPr>
        <w:t xml:space="preserve"> </w:t>
      </w:r>
      <w:r>
        <w:t>required by</w:t>
      </w:r>
      <w:r>
        <w:rPr>
          <w:spacing w:val="-4"/>
        </w:rPr>
        <w:t xml:space="preserve"> </w:t>
      </w:r>
      <w:r>
        <w:t>the</w:t>
      </w:r>
      <w:r>
        <w:rPr>
          <w:spacing w:val="-4"/>
        </w:rPr>
        <w:t xml:space="preserve"> </w:t>
      </w:r>
      <w:r>
        <w:t>terms</w:t>
      </w:r>
      <w:r>
        <w:rPr>
          <w:spacing w:val="-4"/>
        </w:rPr>
        <w:t xml:space="preserve"> </w:t>
      </w:r>
      <w:r>
        <w:t>of this</w:t>
      </w:r>
      <w:r>
        <w:rPr>
          <w:spacing w:val="-4"/>
        </w:rPr>
        <w:t xml:space="preserve"> </w:t>
      </w:r>
      <w:r>
        <w:t>Lease.</w:t>
      </w:r>
      <w:r>
        <w:rPr>
          <w:spacing w:val="40"/>
        </w:rPr>
        <w:t xml:space="preserve"> </w:t>
      </w:r>
      <w:r>
        <w:t>This</w:t>
      </w:r>
      <w:r>
        <w:rPr>
          <w:spacing w:val="-5"/>
        </w:rPr>
        <w:t xml:space="preserve"> </w:t>
      </w:r>
      <w:r>
        <w:rPr>
          <w:u w:val="single"/>
        </w:rPr>
        <w:t>subsection</w:t>
      </w:r>
      <w:r>
        <w:t xml:space="preserve"> </w:t>
      </w:r>
      <w:r>
        <w:rPr>
          <w:u w:val="single"/>
        </w:rPr>
        <w:t>56(E)</w:t>
      </w:r>
      <w:r>
        <w:t xml:space="preserve"> shall survive the expiration or earlier termination of this Lease.</w:t>
      </w:r>
    </w:p>
    <w:p w14:paraId="100FFB9D" w14:textId="77777777" w:rsidR="00FE5876" w:rsidRDefault="00FE5876">
      <w:pPr>
        <w:pStyle w:val="BodyText"/>
        <w:spacing w:before="2"/>
      </w:pPr>
    </w:p>
    <w:p w14:paraId="50347A85" w14:textId="77777777" w:rsidR="00FE5876" w:rsidRDefault="00EF798B">
      <w:pPr>
        <w:pStyle w:val="Heading3"/>
        <w:numPr>
          <w:ilvl w:val="0"/>
          <w:numId w:val="13"/>
        </w:numPr>
        <w:tabs>
          <w:tab w:val="left" w:pos="1199"/>
        </w:tabs>
        <w:ind w:left="1199" w:hanging="720"/>
      </w:pPr>
      <w:r>
        <w:t>HOLDOVER</w:t>
      </w:r>
      <w:r>
        <w:rPr>
          <w:spacing w:val="1"/>
        </w:rPr>
        <w:t xml:space="preserve"> </w:t>
      </w:r>
      <w:r>
        <w:rPr>
          <w:spacing w:val="-2"/>
        </w:rPr>
        <w:t>PROVISIONS:</w:t>
      </w:r>
    </w:p>
    <w:p w14:paraId="084D1AE9" w14:textId="77777777" w:rsidR="00FE5876" w:rsidRDefault="00EF798B">
      <w:pPr>
        <w:pStyle w:val="ListParagraph"/>
        <w:numPr>
          <w:ilvl w:val="1"/>
          <w:numId w:val="13"/>
        </w:numPr>
        <w:tabs>
          <w:tab w:val="left" w:pos="1919"/>
        </w:tabs>
        <w:spacing w:before="251"/>
        <w:ind w:left="480" w:right="556" w:firstLine="720"/>
        <w:jc w:val="both"/>
      </w:pPr>
      <w:r>
        <w:t>Tenant</w:t>
      </w:r>
      <w:r>
        <w:rPr>
          <w:spacing w:val="-10"/>
        </w:rPr>
        <w:t xml:space="preserve"> </w:t>
      </w:r>
      <w:r>
        <w:t>hereby</w:t>
      </w:r>
      <w:r>
        <w:rPr>
          <w:spacing w:val="-11"/>
        </w:rPr>
        <w:t xml:space="preserve"> </w:t>
      </w:r>
      <w:r>
        <w:t>indemnifies</w:t>
      </w:r>
      <w:r>
        <w:rPr>
          <w:spacing w:val="-10"/>
        </w:rPr>
        <w:t xml:space="preserve"> </w:t>
      </w:r>
      <w:r>
        <w:t>and</w:t>
      </w:r>
      <w:r>
        <w:rPr>
          <w:spacing w:val="-8"/>
        </w:rPr>
        <w:t xml:space="preserve"> </w:t>
      </w:r>
      <w:r>
        <w:t>agrees</w:t>
      </w:r>
      <w:r>
        <w:rPr>
          <w:spacing w:val="-10"/>
        </w:rPr>
        <w:t xml:space="preserve"> </w:t>
      </w:r>
      <w:r>
        <w:t>to</w:t>
      </w:r>
      <w:r>
        <w:rPr>
          <w:spacing w:val="-8"/>
        </w:rPr>
        <w:t xml:space="preserve"> </w:t>
      </w:r>
      <w:r>
        <w:t>defend</w:t>
      </w:r>
      <w:r>
        <w:rPr>
          <w:spacing w:val="-8"/>
        </w:rPr>
        <w:t xml:space="preserve"> </w:t>
      </w:r>
      <w:r>
        <w:t>and</w:t>
      </w:r>
      <w:r>
        <w:rPr>
          <w:spacing w:val="-11"/>
        </w:rPr>
        <w:t xml:space="preserve"> </w:t>
      </w:r>
      <w:r>
        <w:t>hold</w:t>
      </w:r>
      <w:r>
        <w:rPr>
          <w:spacing w:val="-8"/>
        </w:rPr>
        <w:t xml:space="preserve"> </w:t>
      </w:r>
      <w:r>
        <w:t>the</w:t>
      </w:r>
      <w:r>
        <w:rPr>
          <w:spacing w:val="-10"/>
        </w:rPr>
        <w:t xml:space="preserve"> </w:t>
      </w:r>
      <w:r>
        <w:t>Indemnified</w:t>
      </w:r>
      <w:r>
        <w:rPr>
          <w:spacing w:val="-8"/>
        </w:rPr>
        <w:t xml:space="preserve"> </w:t>
      </w:r>
      <w:r>
        <w:t>Parties</w:t>
      </w:r>
      <w:r>
        <w:rPr>
          <w:spacing w:val="-10"/>
        </w:rPr>
        <w:t xml:space="preserve"> </w:t>
      </w:r>
      <w:r>
        <w:t>harmless from and against any loss, cost, liability, claim, damage, fine, penalty and expense (including reasonable attorneys’ fees and disbursements) resulting from delay by Tenant in surrendering the Demised Premises upon the termination of this Lease as provided in the preprinted form of this Lease and elsewhere in this Lease, including any claims made by any succeeding tenant or prospective tenant or Successor Landlord founded upo</w:t>
      </w:r>
      <w:r>
        <w:t>n such delay.</w:t>
      </w:r>
    </w:p>
    <w:p w14:paraId="110E00EA" w14:textId="77777777" w:rsidR="00FE5876" w:rsidRDefault="00FE5876">
      <w:pPr>
        <w:pStyle w:val="BodyText"/>
      </w:pPr>
    </w:p>
    <w:p w14:paraId="6145C12F" w14:textId="77777777" w:rsidR="00FE5876" w:rsidRDefault="00EF798B">
      <w:pPr>
        <w:pStyle w:val="ListParagraph"/>
        <w:numPr>
          <w:ilvl w:val="1"/>
          <w:numId w:val="13"/>
        </w:numPr>
        <w:tabs>
          <w:tab w:val="left" w:pos="1919"/>
        </w:tabs>
        <w:spacing w:before="1"/>
        <w:ind w:left="480" w:right="554" w:firstLine="720"/>
        <w:jc w:val="both"/>
      </w:pPr>
      <w:r>
        <w:t>If Tenant holds over its possession after the expiration or sooner termination of the Term or</w:t>
      </w:r>
      <w:r>
        <w:rPr>
          <w:spacing w:val="-3"/>
        </w:rPr>
        <w:t xml:space="preserve"> </w:t>
      </w:r>
      <w:r>
        <w:t>of any</w:t>
      </w:r>
      <w:r>
        <w:rPr>
          <w:spacing w:val="-3"/>
        </w:rPr>
        <w:t xml:space="preserve"> </w:t>
      </w:r>
      <w:r>
        <w:t>extended term</w:t>
      </w:r>
      <w:r>
        <w:rPr>
          <w:spacing w:val="-1"/>
        </w:rPr>
        <w:t xml:space="preserve"> </w:t>
      </w:r>
      <w:r>
        <w:t>of this Lease,</w:t>
      </w:r>
      <w:r>
        <w:rPr>
          <w:spacing w:val="-1"/>
        </w:rPr>
        <w:t xml:space="preserve"> </w:t>
      </w:r>
      <w:r>
        <w:t>such</w:t>
      </w:r>
      <w:r>
        <w:rPr>
          <w:spacing w:val="-4"/>
        </w:rPr>
        <w:t xml:space="preserve"> </w:t>
      </w:r>
      <w:r>
        <w:t>holding</w:t>
      </w:r>
      <w:r>
        <w:rPr>
          <w:spacing w:val="-4"/>
        </w:rPr>
        <w:t xml:space="preserve"> </w:t>
      </w:r>
      <w:r>
        <w:t>over</w:t>
      </w:r>
      <w:r>
        <w:rPr>
          <w:spacing w:val="-3"/>
        </w:rPr>
        <w:t xml:space="preserve"> </w:t>
      </w:r>
      <w:r>
        <w:t>shall not</w:t>
      </w:r>
      <w:r>
        <w:rPr>
          <w:spacing w:val="-3"/>
        </w:rPr>
        <w:t xml:space="preserve"> </w:t>
      </w:r>
      <w:r>
        <w:t>be</w:t>
      </w:r>
      <w:r>
        <w:rPr>
          <w:spacing w:val="-3"/>
        </w:rPr>
        <w:t xml:space="preserve"> </w:t>
      </w:r>
      <w:r>
        <w:t>deemed to extend the Term</w:t>
      </w:r>
      <w:r>
        <w:rPr>
          <w:spacing w:val="-1"/>
        </w:rPr>
        <w:t xml:space="preserve"> </w:t>
      </w:r>
      <w:r>
        <w:t>or renew this Lease, but such holding over thereafter shall continue to be, for so long as such holding over shall continue,</w:t>
      </w:r>
      <w:r>
        <w:rPr>
          <w:spacing w:val="-5"/>
        </w:rPr>
        <w:t xml:space="preserve"> </w:t>
      </w:r>
      <w:r>
        <w:t>upon</w:t>
      </w:r>
      <w:r>
        <w:rPr>
          <w:spacing w:val="-8"/>
        </w:rPr>
        <w:t xml:space="preserve"> </w:t>
      </w:r>
      <w:r>
        <w:t>the</w:t>
      </w:r>
      <w:r>
        <w:rPr>
          <w:spacing w:val="-7"/>
        </w:rPr>
        <w:t xml:space="preserve"> </w:t>
      </w:r>
      <w:r>
        <w:t>covenants</w:t>
      </w:r>
      <w:r>
        <w:rPr>
          <w:spacing w:val="-7"/>
        </w:rPr>
        <w:t xml:space="preserve"> </w:t>
      </w:r>
      <w:r>
        <w:t>and</w:t>
      </w:r>
      <w:r>
        <w:rPr>
          <w:spacing w:val="-4"/>
        </w:rPr>
        <w:t xml:space="preserve"> </w:t>
      </w:r>
      <w:r>
        <w:t>conditions</w:t>
      </w:r>
      <w:r>
        <w:rPr>
          <w:spacing w:val="-7"/>
        </w:rPr>
        <w:t xml:space="preserve"> </w:t>
      </w:r>
      <w:r>
        <w:t>herein</w:t>
      </w:r>
      <w:r>
        <w:rPr>
          <w:spacing w:val="-8"/>
        </w:rPr>
        <w:t xml:space="preserve"> </w:t>
      </w:r>
      <w:r>
        <w:t>set</w:t>
      </w:r>
      <w:r>
        <w:rPr>
          <w:spacing w:val="-7"/>
        </w:rPr>
        <w:t xml:space="preserve"> </w:t>
      </w:r>
      <w:r>
        <w:t>forth,</w:t>
      </w:r>
      <w:r>
        <w:rPr>
          <w:spacing w:val="-5"/>
        </w:rPr>
        <w:t xml:space="preserve"> </w:t>
      </w:r>
      <w:r>
        <w:t>except</w:t>
      </w:r>
      <w:r>
        <w:rPr>
          <w:spacing w:val="-7"/>
        </w:rPr>
        <w:t xml:space="preserve"> </w:t>
      </w:r>
      <w:r>
        <w:t>that</w:t>
      </w:r>
      <w:r>
        <w:rPr>
          <w:spacing w:val="-7"/>
        </w:rPr>
        <w:t xml:space="preserve"> </w:t>
      </w:r>
      <w:r>
        <w:t>the</w:t>
      </w:r>
      <w:r>
        <w:rPr>
          <w:spacing w:val="-7"/>
        </w:rPr>
        <w:t xml:space="preserve"> </w:t>
      </w:r>
      <w:r>
        <w:t>parties</w:t>
      </w:r>
      <w:r>
        <w:rPr>
          <w:spacing w:val="-3"/>
        </w:rPr>
        <w:t xml:space="preserve"> </w:t>
      </w:r>
      <w:r>
        <w:t>agree</w:t>
      </w:r>
      <w:r>
        <w:rPr>
          <w:spacing w:val="-7"/>
        </w:rPr>
        <w:t xml:space="preserve"> </w:t>
      </w:r>
      <w:r>
        <w:t>that</w:t>
      </w:r>
      <w:r>
        <w:rPr>
          <w:spacing w:val="-7"/>
        </w:rPr>
        <w:t xml:space="preserve"> </w:t>
      </w:r>
      <w:r>
        <w:t>as</w:t>
      </w:r>
      <w:r>
        <w:rPr>
          <w:spacing w:val="-7"/>
        </w:rPr>
        <w:t xml:space="preserve"> </w:t>
      </w:r>
      <w:r>
        <w:t>liquidated damages, the charge for use and occupancy of such holding over for each calendar month or part thereof (even if such part shall be a small fraction of a calendar month) shall be:</w:t>
      </w:r>
    </w:p>
    <w:p w14:paraId="4C112069" w14:textId="77777777" w:rsidR="00FE5876" w:rsidRDefault="00FE5876">
      <w:pPr>
        <w:pStyle w:val="BodyText"/>
        <w:spacing w:before="1"/>
      </w:pPr>
    </w:p>
    <w:p w14:paraId="48152B0B" w14:textId="77777777" w:rsidR="00FE5876" w:rsidRDefault="00EF798B">
      <w:pPr>
        <w:pStyle w:val="BodyText"/>
        <w:ind w:left="1199" w:right="557" w:firstLine="720"/>
        <w:jc w:val="both"/>
      </w:pPr>
      <w:r>
        <w:t>150%</w:t>
      </w:r>
      <w:r>
        <w:rPr>
          <w:spacing w:val="-2"/>
        </w:rPr>
        <w:t xml:space="preserve"> </w:t>
      </w:r>
      <w:r>
        <w:t>of the</w:t>
      </w:r>
      <w:r>
        <w:rPr>
          <w:spacing w:val="-4"/>
        </w:rPr>
        <w:t xml:space="preserve"> </w:t>
      </w:r>
      <w:r>
        <w:t>Fixed Rent</w:t>
      </w:r>
      <w:r>
        <w:rPr>
          <w:spacing w:val="-4"/>
        </w:rPr>
        <w:t xml:space="preserve"> </w:t>
      </w:r>
      <w:r>
        <w:t>that was</w:t>
      </w:r>
      <w:r>
        <w:rPr>
          <w:spacing w:val="-4"/>
        </w:rPr>
        <w:t xml:space="preserve"> </w:t>
      </w:r>
      <w:r>
        <w:t>in</w:t>
      </w:r>
      <w:r>
        <w:rPr>
          <w:spacing w:val="-4"/>
        </w:rPr>
        <w:t xml:space="preserve"> </w:t>
      </w:r>
      <w:r>
        <w:t>effect</w:t>
      </w:r>
      <w:r>
        <w:rPr>
          <w:spacing w:val="-4"/>
        </w:rPr>
        <w:t xml:space="preserve"> </w:t>
      </w:r>
      <w:r>
        <w:t>during</w:t>
      </w:r>
      <w:r>
        <w:rPr>
          <w:spacing w:val="-5"/>
        </w:rPr>
        <w:t xml:space="preserve"> </w:t>
      </w:r>
      <w:r>
        <w:t>the</w:t>
      </w:r>
      <w:r>
        <w:rPr>
          <w:spacing w:val="-4"/>
        </w:rPr>
        <w:t xml:space="preserve"> </w:t>
      </w:r>
      <w:r>
        <w:t>last</w:t>
      </w:r>
      <w:r>
        <w:rPr>
          <w:spacing w:val="-4"/>
        </w:rPr>
        <w:t xml:space="preserve"> </w:t>
      </w:r>
      <w:r>
        <w:t>month</w:t>
      </w:r>
      <w:r>
        <w:rPr>
          <w:spacing w:val="-5"/>
        </w:rPr>
        <w:t xml:space="preserve"> </w:t>
      </w:r>
      <w:r>
        <w:t>of the</w:t>
      </w:r>
      <w:r>
        <w:rPr>
          <w:spacing w:val="-4"/>
        </w:rPr>
        <w:t xml:space="preserve"> </w:t>
      </w:r>
      <w:r>
        <w:t>Term</w:t>
      </w:r>
      <w:r>
        <w:rPr>
          <w:spacing w:val="-2"/>
        </w:rPr>
        <w:t xml:space="preserve"> </w:t>
      </w:r>
      <w:r>
        <w:t>of this</w:t>
      </w:r>
      <w:r>
        <w:rPr>
          <w:spacing w:val="-4"/>
        </w:rPr>
        <w:t xml:space="preserve"> </w:t>
      </w:r>
      <w:r>
        <w:t>Lease, plus 1/12 of all other items of annual Additional Rent, which annual Additional Rent would have been</w:t>
      </w:r>
      <w:r>
        <w:rPr>
          <w:spacing w:val="-13"/>
        </w:rPr>
        <w:t xml:space="preserve"> </w:t>
      </w:r>
      <w:r>
        <w:t>payable</w:t>
      </w:r>
      <w:r>
        <w:rPr>
          <w:spacing w:val="-12"/>
        </w:rPr>
        <w:t xml:space="preserve"> </w:t>
      </w:r>
      <w:r>
        <w:t>pursuant</w:t>
      </w:r>
      <w:r>
        <w:rPr>
          <w:spacing w:val="-12"/>
        </w:rPr>
        <w:t xml:space="preserve"> </w:t>
      </w:r>
      <w:r>
        <w:t>to</w:t>
      </w:r>
      <w:r>
        <w:rPr>
          <w:spacing w:val="-9"/>
        </w:rPr>
        <w:t xml:space="preserve"> </w:t>
      </w:r>
      <w:r>
        <w:t>this</w:t>
      </w:r>
      <w:r>
        <w:rPr>
          <w:spacing w:val="-12"/>
        </w:rPr>
        <w:t xml:space="preserve"> </w:t>
      </w:r>
      <w:r>
        <w:t>Lease</w:t>
      </w:r>
      <w:r>
        <w:rPr>
          <w:spacing w:val="-12"/>
        </w:rPr>
        <w:t xml:space="preserve"> </w:t>
      </w:r>
      <w:r>
        <w:t>had</w:t>
      </w:r>
      <w:r>
        <w:rPr>
          <w:spacing w:val="-9"/>
        </w:rPr>
        <w:t xml:space="preserve"> </w:t>
      </w:r>
      <w:r>
        <w:t>the</w:t>
      </w:r>
      <w:r>
        <w:rPr>
          <w:spacing w:val="-12"/>
        </w:rPr>
        <w:t xml:space="preserve"> </w:t>
      </w:r>
      <w:r>
        <w:t>Term</w:t>
      </w:r>
      <w:r>
        <w:rPr>
          <w:spacing w:val="-10"/>
        </w:rPr>
        <w:t xml:space="preserve"> </w:t>
      </w:r>
      <w:r>
        <w:t>of</w:t>
      </w:r>
      <w:r>
        <w:rPr>
          <w:spacing w:val="-8"/>
        </w:rPr>
        <w:t xml:space="preserve"> </w:t>
      </w:r>
      <w:r>
        <w:t>this</w:t>
      </w:r>
      <w:r>
        <w:rPr>
          <w:spacing w:val="-12"/>
        </w:rPr>
        <w:t xml:space="preserve"> </w:t>
      </w:r>
      <w:r>
        <w:t>Lease</w:t>
      </w:r>
      <w:r>
        <w:rPr>
          <w:spacing w:val="-12"/>
        </w:rPr>
        <w:t xml:space="preserve"> </w:t>
      </w:r>
      <w:r>
        <w:t>not</w:t>
      </w:r>
      <w:r>
        <w:rPr>
          <w:spacing w:val="-12"/>
        </w:rPr>
        <w:t xml:space="preserve"> </w:t>
      </w:r>
      <w:r>
        <w:t>expired,</w:t>
      </w:r>
      <w:r>
        <w:rPr>
          <w:spacing w:val="-10"/>
        </w:rPr>
        <w:t xml:space="preserve"> </w:t>
      </w:r>
      <w:r>
        <w:t>which</w:t>
      </w:r>
      <w:r>
        <w:rPr>
          <w:spacing w:val="-13"/>
        </w:rPr>
        <w:t xml:space="preserve"> </w:t>
      </w:r>
      <w:r>
        <w:t>total</w:t>
      </w:r>
      <w:r>
        <w:rPr>
          <w:spacing w:val="-8"/>
        </w:rPr>
        <w:t xml:space="preserve"> </w:t>
      </w:r>
      <w:r>
        <w:t>sum</w:t>
      </w:r>
      <w:r>
        <w:rPr>
          <w:spacing w:val="-6"/>
        </w:rPr>
        <w:t xml:space="preserve"> </w:t>
      </w:r>
      <w:r>
        <w:t>Tenant agrees</w:t>
      </w:r>
      <w:r>
        <w:rPr>
          <w:spacing w:val="-8"/>
        </w:rPr>
        <w:t xml:space="preserve"> </w:t>
      </w:r>
      <w:r>
        <w:t>to</w:t>
      </w:r>
      <w:r>
        <w:rPr>
          <w:spacing w:val="-5"/>
        </w:rPr>
        <w:t xml:space="preserve"> </w:t>
      </w:r>
      <w:r>
        <w:t>pay</w:t>
      </w:r>
      <w:r>
        <w:rPr>
          <w:spacing w:val="-9"/>
        </w:rPr>
        <w:t xml:space="preserve"> </w:t>
      </w:r>
      <w:r>
        <w:t>to</w:t>
      </w:r>
      <w:r>
        <w:rPr>
          <w:spacing w:val="-5"/>
        </w:rPr>
        <w:t xml:space="preserve"> </w:t>
      </w:r>
      <w:r>
        <w:t>Landlord</w:t>
      </w:r>
      <w:r>
        <w:rPr>
          <w:spacing w:val="-4"/>
        </w:rPr>
        <w:t xml:space="preserve"> </w:t>
      </w:r>
      <w:r>
        <w:t>promptly</w:t>
      </w:r>
      <w:r>
        <w:rPr>
          <w:spacing w:val="-9"/>
        </w:rPr>
        <w:t xml:space="preserve"> </w:t>
      </w:r>
      <w:r>
        <w:t>upon</w:t>
      </w:r>
      <w:r>
        <w:rPr>
          <w:spacing w:val="-9"/>
        </w:rPr>
        <w:t xml:space="preserve"> </w:t>
      </w:r>
      <w:r>
        <w:t>demand,</w:t>
      </w:r>
      <w:r>
        <w:rPr>
          <w:spacing w:val="-6"/>
        </w:rPr>
        <w:t xml:space="preserve"> </w:t>
      </w:r>
      <w:r>
        <w:t>in</w:t>
      </w:r>
      <w:r>
        <w:rPr>
          <w:spacing w:val="-9"/>
        </w:rPr>
        <w:t xml:space="preserve"> </w:t>
      </w:r>
      <w:r>
        <w:t>full,</w:t>
      </w:r>
      <w:r>
        <w:rPr>
          <w:spacing w:val="-6"/>
        </w:rPr>
        <w:t xml:space="preserve"> </w:t>
      </w:r>
      <w:r>
        <w:t>without</w:t>
      </w:r>
      <w:r>
        <w:rPr>
          <w:spacing w:val="-8"/>
        </w:rPr>
        <w:t xml:space="preserve"> </w:t>
      </w:r>
      <w:r>
        <w:t>set-off</w:t>
      </w:r>
      <w:r>
        <w:rPr>
          <w:spacing w:val="-8"/>
        </w:rPr>
        <w:t xml:space="preserve"> </w:t>
      </w:r>
      <w:r>
        <w:t>or</w:t>
      </w:r>
      <w:r>
        <w:rPr>
          <w:spacing w:val="-12"/>
        </w:rPr>
        <w:t xml:space="preserve"> </w:t>
      </w:r>
      <w:r>
        <w:t>deduction.</w:t>
      </w:r>
      <w:r>
        <w:rPr>
          <w:spacing w:val="40"/>
        </w:rPr>
        <w:t xml:space="preserve"> </w:t>
      </w:r>
      <w:r>
        <w:t>Neither</w:t>
      </w:r>
      <w:r>
        <w:rPr>
          <w:spacing w:val="-8"/>
        </w:rPr>
        <w:t xml:space="preserve"> </w:t>
      </w:r>
      <w:r>
        <w:t>the billing nor the collection of use and occupancy of the above amount shall be deemed a waiver of any</w:t>
      </w:r>
      <w:r>
        <w:rPr>
          <w:spacing w:val="-5"/>
        </w:rPr>
        <w:t xml:space="preserve"> </w:t>
      </w:r>
      <w:r>
        <w:t>right</w:t>
      </w:r>
      <w:r>
        <w:rPr>
          <w:spacing w:val="-5"/>
        </w:rPr>
        <w:t xml:space="preserve"> </w:t>
      </w:r>
      <w:r>
        <w:t>of</w:t>
      </w:r>
      <w:r>
        <w:rPr>
          <w:spacing w:val="-1"/>
        </w:rPr>
        <w:t xml:space="preserve"> </w:t>
      </w:r>
      <w:r>
        <w:t>Landlord</w:t>
      </w:r>
      <w:r>
        <w:rPr>
          <w:spacing w:val="-2"/>
        </w:rPr>
        <w:t xml:space="preserve"> </w:t>
      </w:r>
      <w:r>
        <w:t>to</w:t>
      </w:r>
      <w:r>
        <w:rPr>
          <w:spacing w:val="-1"/>
        </w:rPr>
        <w:t xml:space="preserve"> </w:t>
      </w:r>
      <w:r>
        <w:t>collect</w:t>
      </w:r>
      <w:r>
        <w:rPr>
          <w:spacing w:val="-5"/>
        </w:rPr>
        <w:t xml:space="preserve"> </w:t>
      </w:r>
      <w:r>
        <w:t>damages</w:t>
      </w:r>
      <w:r>
        <w:rPr>
          <w:spacing w:val="-5"/>
        </w:rPr>
        <w:t xml:space="preserve"> </w:t>
      </w:r>
      <w:r>
        <w:t>for</w:t>
      </w:r>
      <w:r>
        <w:rPr>
          <w:spacing w:val="-5"/>
        </w:rPr>
        <w:t xml:space="preserve"> </w:t>
      </w:r>
      <w:r>
        <w:t>Tenant’s</w:t>
      </w:r>
      <w:r>
        <w:rPr>
          <w:spacing w:val="-5"/>
        </w:rPr>
        <w:t xml:space="preserve"> </w:t>
      </w:r>
      <w:r>
        <w:t>failure</w:t>
      </w:r>
      <w:r>
        <w:rPr>
          <w:spacing w:val="-5"/>
        </w:rPr>
        <w:t xml:space="preserve"> </w:t>
      </w:r>
      <w:r>
        <w:t>to</w:t>
      </w:r>
      <w:r>
        <w:rPr>
          <w:spacing w:val="-1"/>
        </w:rPr>
        <w:t xml:space="preserve"> </w:t>
      </w:r>
      <w:r>
        <w:t>vacate</w:t>
      </w:r>
      <w:r>
        <w:rPr>
          <w:spacing w:val="-5"/>
        </w:rPr>
        <w:t xml:space="preserve"> </w:t>
      </w:r>
      <w:r>
        <w:t>the</w:t>
      </w:r>
      <w:r>
        <w:rPr>
          <w:spacing w:val="-5"/>
        </w:rPr>
        <w:t xml:space="preserve"> </w:t>
      </w:r>
      <w:r>
        <w:t>Demised</w:t>
      </w:r>
      <w:r>
        <w:rPr>
          <w:spacing w:val="-1"/>
        </w:rPr>
        <w:t xml:space="preserve"> </w:t>
      </w:r>
      <w:r>
        <w:t>Premises</w:t>
      </w:r>
      <w:r>
        <w:rPr>
          <w:spacing w:val="-5"/>
        </w:rPr>
        <w:t xml:space="preserve"> </w:t>
      </w:r>
      <w:r>
        <w:t>after the</w:t>
      </w:r>
      <w:r>
        <w:rPr>
          <w:spacing w:val="-8"/>
        </w:rPr>
        <w:t xml:space="preserve"> </w:t>
      </w:r>
      <w:r>
        <w:t>expiration</w:t>
      </w:r>
      <w:r>
        <w:rPr>
          <w:spacing w:val="-9"/>
        </w:rPr>
        <w:t xml:space="preserve"> </w:t>
      </w:r>
      <w:r>
        <w:t>or</w:t>
      </w:r>
      <w:r>
        <w:rPr>
          <w:spacing w:val="-8"/>
        </w:rPr>
        <w:t xml:space="preserve"> </w:t>
      </w:r>
      <w:r>
        <w:t>sooner</w:t>
      </w:r>
      <w:r>
        <w:rPr>
          <w:spacing w:val="-8"/>
        </w:rPr>
        <w:t xml:space="preserve"> </w:t>
      </w:r>
      <w:r>
        <w:t>termination</w:t>
      </w:r>
      <w:r>
        <w:rPr>
          <w:spacing w:val="-9"/>
        </w:rPr>
        <w:t xml:space="preserve"> </w:t>
      </w:r>
      <w:r>
        <w:t>of</w:t>
      </w:r>
      <w:r>
        <w:rPr>
          <w:spacing w:val="-4"/>
        </w:rPr>
        <w:t xml:space="preserve"> </w:t>
      </w:r>
      <w:r>
        <w:t>this</w:t>
      </w:r>
      <w:r>
        <w:rPr>
          <w:spacing w:val="-8"/>
        </w:rPr>
        <w:t xml:space="preserve"> </w:t>
      </w:r>
      <w:r>
        <w:t>Lease.</w:t>
      </w:r>
      <w:r>
        <w:rPr>
          <w:spacing w:val="40"/>
        </w:rPr>
        <w:t xml:space="preserve"> </w:t>
      </w:r>
      <w:r>
        <w:t>The</w:t>
      </w:r>
      <w:r>
        <w:rPr>
          <w:spacing w:val="-8"/>
        </w:rPr>
        <w:t xml:space="preserve"> </w:t>
      </w:r>
      <w:r>
        <w:t>aforesaid</w:t>
      </w:r>
      <w:r>
        <w:rPr>
          <w:spacing w:val="-5"/>
        </w:rPr>
        <w:t xml:space="preserve"> </w:t>
      </w:r>
      <w:r>
        <w:t>provisions</w:t>
      </w:r>
      <w:r>
        <w:rPr>
          <w:spacing w:val="-8"/>
        </w:rPr>
        <w:t xml:space="preserve"> </w:t>
      </w:r>
      <w:r>
        <w:t>of</w:t>
      </w:r>
      <w:r>
        <w:rPr>
          <w:spacing w:val="-4"/>
        </w:rPr>
        <w:t xml:space="preserve"> </w:t>
      </w:r>
      <w:r>
        <w:t>this</w:t>
      </w:r>
      <w:r>
        <w:rPr>
          <w:spacing w:val="-8"/>
        </w:rPr>
        <w:t xml:space="preserve"> </w:t>
      </w:r>
      <w:r>
        <w:rPr>
          <w:u w:val="single"/>
        </w:rPr>
        <w:t>Article</w:t>
      </w:r>
      <w:r>
        <w:rPr>
          <w:spacing w:val="-8"/>
          <w:u w:val="single"/>
        </w:rPr>
        <w:t xml:space="preserve"> </w:t>
      </w:r>
      <w:r>
        <w:rPr>
          <w:u w:val="single"/>
        </w:rPr>
        <w:t>56</w:t>
      </w:r>
      <w:r>
        <w:rPr>
          <w:spacing w:val="-6"/>
        </w:rPr>
        <w:t xml:space="preserve"> </w:t>
      </w:r>
      <w:r>
        <w:t>shall survive the expiration or sooner termination of this Lease.</w:t>
      </w:r>
    </w:p>
    <w:p w14:paraId="6F212919" w14:textId="77777777" w:rsidR="00FE5876" w:rsidRDefault="00FE5876">
      <w:pPr>
        <w:jc w:val="both"/>
        <w:sectPr w:rsidR="00FE5876">
          <w:pgSz w:w="12240" w:h="15840"/>
          <w:pgMar w:top="1360" w:right="880" w:bottom="1200" w:left="960" w:header="0" w:footer="1018" w:gutter="0"/>
          <w:cols w:space="720"/>
        </w:sectPr>
      </w:pPr>
    </w:p>
    <w:p w14:paraId="663297B2" w14:textId="77777777" w:rsidR="00FE5876" w:rsidRDefault="00EF798B">
      <w:pPr>
        <w:pStyle w:val="Heading3"/>
        <w:numPr>
          <w:ilvl w:val="0"/>
          <w:numId w:val="13"/>
        </w:numPr>
        <w:tabs>
          <w:tab w:val="left" w:pos="1199"/>
        </w:tabs>
        <w:spacing w:before="66"/>
        <w:ind w:left="1199" w:hanging="719"/>
      </w:pPr>
      <w:r>
        <w:t>ELECTRIC</w:t>
      </w:r>
      <w:r>
        <w:rPr>
          <w:spacing w:val="-1"/>
        </w:rPr>
        <w:t xml:space="preserve"> </w:t>
      </w:r>
      <w:r>
        <w:t>CURRENT</w:t>
      </w:r>
      <w:r>
        <w:rPr>
          <w:spacing w:val="-4"/>
        </w:rPr>
        <w:t xml:space="preserve"> </w:t>
      </w:r>
      <w:r>
        <w:t>(AND</w:t>
      </w:r>
      <w:r>
        <w:rPr>
          <w:spacing w:val="-1"/>
        </w:rPr>
        <w:t xml:space="preserve"> </w:t>
      </w:r>
      <w:r>
        <w:t xml:space="preserve">OTHER </w:t>
      </w:r>
      <w:r>
        <w:rPr>
          <w:spacing w:val="-2"/>
        </w:rPr>
        <w:t>UTILITIES):</w:t>
      </w:r>
    </w:p>
    <w:p w14:paraId="3DF26BFE" w14:textId="77777777" w:rsidR="00FE5876" w:rsidRDefault="00FE5876">
      <w:pPr>
        <w:pStyle w:val="BodyText"/>
        <w:spacing w:before="2"/>
      </w:pPr>
    </w:p>
    <w:p w14:paraId="1825D16F" w14:textId="77777777" w:rsidR="00FE5876" w:rsidRDefault="00EF798B">
      <w:pPr>
        <w:pStyle w:val="ListParagraph"/>
        <w:numPr>
          <w:ilvl w:val="1"/>
          <w:numId w:val="13"/>
        </w:numPr>
        <w:tabs>
          <w:tab w:val="left" w:pos="1918"/>
        </w:tabs>
        <w:ind w:left="480" w:right="555" w:firstLine="719"/>
        <w:jc w:val="both"/>
      </w:pPr>
      <w:r>
        <w:t>Tenant acknowledges and agrees that no utilities or other services have been included in the Fixed Rent and that Landlord shall have no obligation to furnish or supply electricity, heat, gas, air conditioning, water or any other utility or service to or for the Demised Premises, in each case, other than as</w:t>
      </w:r>
      <w:r>
        <w:rPr>
          <w:spacing w:val="-12"/>
        </w:rPr>
        <w:t xml:space="preserve"> </w:t>
      </w:r>
      <w:r>
        <w:t>specifically</w:t>
      </w:r>
      <w:r>
        <w:rPr>
          <w:spacing w:val="-13"/>
        </w:rPr>
        <w:t xml:space="preserve"> </w:t>
      </w:r>
      <w:r>
        <w:t>set</w:t>
      </w:r>
      <w:r>
        <w:rPr>
          <w:spacing w:val="-12"/>
        </w:rPr>
        <w:t xml:space="preserve"> </w:t>
      </w:r>
      <w:r>
        <w:t>forth</w:t>
      </w:r>
      <w:r>
        <w:rPr>
          <w:spacing w:val="-13"/>
        </w:rPr>
        <w:t xml:space="preserve"> </w:t>
      </w:r>
      <w:r>
        <w:t>in</w:t>
      </w:r>
      <w:r>
        <w:rPr>
          <w:spacing w:val="-13"/>
        </w:rPr>
        <w:t xml:space="preserve"> </w:t>
      </w:r>
      <w:r>
        <w:t>this</w:t>
      </w:r>
      <w:r>
        <w:rPr>
          <w:spacing w:val="-12"/>
        </w:rPr>
        <w:t xml:space="preserve"> </w:t>
      </w:r>
      <w:r>
        <w:t>Lease.</w:t>
      </w:r>
      <w:r>
        <w:rPr>
          <w:spacing w:val="80"/>
        </w:rPr>
        <w:t xml:space="preserve"> </w:t>
      </w:r>
      <w:r>
        <w:t>Landlord</w:t>
      </w:r>
      <w:r>
        <w:rPr>
          <w:spacing w:val="-9"/>
        </w:rPr>
        <w:t xml:space="preserve"> </w:t>
      </w:r>
      <w:r>
        <w:t>shall</w:t>
      </w:r>
      <w:r>
        <w:rPr>
          <w:spacing w:val="-12"/>
        </w:rPr>
        <w:t xml:space="preserve"> </w:t>
      </w:r>
      <w:r>
        <w:t>not</w:t>
      </w:r>
      <w:r>
        <w:rPr>
          <w:spacing w:val="-12"/>
        </w:rPr>
        <w:t xml:space="preserve"> </w:t>
      </w:r>
      <w:r>
        <w:t>in</w:t>
      </w:r>
      <w:r>
        <w:rPr>
          <w:spacing w:val="-13"/>
        </w:rPr>
        <w:t xml:space="preserve"> </w:t>
      </w:r>
      <w:r>
        <w:t>any</w:t>
      </w:r>
      <w:r>
        <w:rPr>
          <w:spacing w:val="-13"/>
        </w:rPr>
        <w:t xml:space="preserve"> </w:t>
      </w:r>
      <w:r>
        <w:t>other</w:t>
      </w:r>
      <w:r>
        <w:rPr>
          <w:spacing w:val="-12"/>
        </w:rPr>
        <w:t xml:space="preserve"> </w:t>
      </w:r>
      <w:r>
        <w:t>way</w:t>
      </w:r>
      <w:r>
        <w:rPr>
          <w:spacing w:val="-13"/>
        </w:rPr>
        <w:t xml:space="preserve"> </w:t>
      </w:r>
      <w:r>
        <w:t>be</w:t>
      </w:r>
      <w:r>
        <w:rPr>
          <w:spacing w:val="-12"/>
        </w:rPr>
        <w:t xml:space="preserve"> </w:t>
      </w:r>
      <w:r>
        <w:t>liable</w:t>
      </w:r>
      <w:r>
        <w:rPr>
          <w:spacing w:val="-12"/>
        </w:rPr>
        <w:t xml:space="preserve"> </w:t>
      </w:r>
      <w:r>
        <w:t>or</w:t>
      </w:r>
      <w:r>
        <w:rPr>
          <w:spacing w:val="-12"/>
        </w:rPr>
        <w:t xml:space="preserve"> </w:t>
      </w:r>
      <w:r>
        <w:t>responsible</w:t>
      </w:r>
      <w:r>
        <w:rPr>
          <w:spacing w:val="-12"/>
        </w:rPr>
        <w:t xml:space="preserve"> </w:t>
      </w:r>
      <w:r>
        <w:t>to</w:t>
      </w:r>
      <w:r>
        <w:rPr>
          <w:spacing w:val="-9"/>
        </w:rPr>
        <w:t xml:space="preserve"> </w:t>
      </w:r>
      <w:r>
        <w:t>Tenant for any loss or damage or expense which Tenant may sustain or incur if either the quantity or character of electric services is changed or is no longer available or suitable for Tenant’s requirements.</w:t>
      </w:r>
      <w:r>
        <w:rPr>
          <w:spacing w:val="40"/>
        </w:rPr>
        <w:t xml:space="preserve"> </w:t>
      </w:r>
      <w:r>
        <w:t>Tenant covenants and agrees that at all times its use of electric current shall never exceed the capacity of existing feeders to the Building or the risers or wiring installations.</w:t>
      </w:r>
      <w:r>
        <w:rPr>
          <w:spacing w:val="70"/>
        </w:rPr>
        <w:t xml:space="preserve"> </w:t>
      </w:r>
      <w:r>
        <w:t>Tenant shall make no</w:t>
      </w:r>
      <w:r>
        <w:t xml:space="preserve"> alterations or additions to the electric equipment and/or appliances without the prior written consent of Landlord in each instance which</w:t>
      </w:r>
      <w:r>
        <w:rPr>
          <w:spacing w:val="-8"/>
        </w:rPr>
        <w:t xml:space="preserve"> </w:t>
      </w:r>
      <w:r>
        <w:t>will</w:t>
      </w:r>
      <w:r>
        <w:rPr>
          <w:spacing w:val="-11"/>
        </w:rPr>
        <w:t xml:space="preserve"> </w:t>
      </w:r>
      <w:r>
        <w:t>not</w:t>
      </w:r>
      <w:r>
        <w:rPr>
          <w:spacing w:val="-11"/>
        </w:rPr>
        <w:t xml:space="preserve"> </w:t>
      </w:r>
      <w:r>
        <w:t>be</w:t>
      </w:r>
      <w:r>
        <w:rPr>
          <w:spacing w:val="-11"/>
        </w:rPr>
        <w:t xml:space="preserve"> </w:t>
      </w:r>
      <w:r>
        <w:t>unreasonably</w:t>
      </w:r>
      <w:r>
        <w:rPr>
          <w:spacing w:val="-7"/>
        </w:rPr>
        <w:t xml:space="preserve"> </w:t>
      </w:r>
      <w:r>
        <w:t>withheld,</w:t>
      </w:r>
      <w:r>
        <w:rPr>
          <w:spacing w:val="-9"/>
        </w:rPr>
        <w:t xml:space="preserve"> </w:t>
      </w:r>
      <w:r>
        <w:t>conditioned</w:t>
      </w:r>
      <w:r>
        <w:rPr>
          <w:spacing w:val="-8"/>
        </w:rPr>
        <w:t xml:space="preserve"> </w:t>
      </w:r>
      <w:r>
        <w:t>or</w:t>
      </w:r>
      <w:r>
        <w:rPr>
          <w:spacing w:val="-11"/>
        </w:rPr>
        <w:t xml:space="preserve"> </w:t>
      </w:r>
      <w:r>
        <w:t>delayed.</w:t>
      </w:r>
      <w:r>
        <w:rPr>
          <w:spacing w:val="37"/>
        </w:rPr>
        <w:t xml:space="preserve"> </w:t>
      </w:r>
      <w:r>
        <w:t>Rigid</w:t>
      </w:r>
      <w:r>
        <w:rPr>
          <w:spacing w:val="-8"/>
        </w:rPr>
        <w:t xml:space="preserve"> </w:t>
      </w:r>
      <w:r>
        <w:t>conduit</w:t>
      </w:r>
      <w:r>
        <w:rPr>
          <w:spacing w:val="-11"/>
        </w:rPr>
        <w:t xml:space="preserve"> </w:t>
      </w:r>
      <w:r>
        <w:t>only</w:t>
      </w:r>
      <w:r>
        <w:rPr>
          <w:spacing w:val="-8"/>
        </w:rPr>
        <w:t xml:space="preserve"> </w:t>
      </w:r>
      <w:r>
        <w:t>will</w:t>
      </w:r>
      <w:r>
        <w:rPr>
          <w:spacing w:val="-11"/>
        </w:rPr>
        <w:t xml:space="preserve"> </w:t>
      </w:r>
      <w:r>
        <w:t>be</w:t>
      </w:r>
      <w:r>
        <w:rPr>
          <w:spacing w:val="-11"/>
        </w:rPr>
        <w:t xml:space="preserve"> </w:t>
      </w:r>
      <w:r>
        <w:t>allowed.</w:t>
      </w:r>
      <w:r>
        <w:rPr>
          <w:spacing w:val="37"/>
        </w:rPr>
        <w:t xml:space="preserve"> </w:t>
      </w:r>
      <w:r>
        <w:t xml:space="preserve">Any sums due and payable to Landlord under this </w:t>
      </w:r>
      <w:r>
        <w:rPr>
          <w:u w:val="single"/>
        </w:rPr>
        <w:t>Article 57</w:t>
      </w:r>
      <w:r>
        <w:t xml:space="preserve"> shall be collectible as Additional Rent.</w:t>
      </w:r>
    </w:p>
    <w:p w14:paraId="7DE040D9" w14:textId="77777777" w:rsidR="00FE5876" w:rsidRDefault="00FE5876">
      <w:pPr>
        <w:pStyle w:val="BodyText"/>
        <w:spacing w:before="1"/>
      </w:pPr>
    </w:p>
    <w:p w14:paraId="1F24C782" w14:textId="77777777" w:rsidR="00FE5876" w:rsidRDefault="00EF798B">
      <w:pPr>
        <w:pStyle w:val="ListParagraph"/>
        <w:numPr>
          <w:ilvl w:val="1"/>
          <w:numId w:val="13"/>
        </w:numPr>
        <w:tabs>
          <w:tab w:val="left" w:pos="1919"/>
        </w:tabs>
        <w:ind w:left="480" w:right="558" w:firstLine="720"/>
        <w:jc w:val="both"/>
      </w:pPr>
      <w:r>
        <w:t>Tenant acknowledges and Landlord represents that Landlord shall furnish electricity to Tenant and the Demised Premises on a “submetering” basis.</w:t>
      </w:r>
      <w:r>
        <w:rPr>
          <w:spacing w:val="40"/>
        </w:rPr>
        <w:t xml:space="preserve"> </w:t>
      </w:r>
      <w:r>
        <w:t>If and so long as Landlord (or Landlord’s designated agent) provides electricity to the Demised Premises on a submetering basis, Tenant covenants and agrees to purchase the same from Landlord or Landlord’s designated agent (and accordingly pay to Landlord</w:t>
      </w:r>
      <w:r>
        <w:rPr>
          <w:spacing w:val="-5"/>
        </w:rPr>
        <w:t xml:space="preserve"> </w:t>
      </w:r>
      <w:r>
        <w:t>as</w:t>
      </w:r>
      <w:r>
        <w:rPr>
          <w:spacing w:val="-8"/>
        </w:rPr>
        <w:t xml:space="preserve"> </w:t>
      </w:r>
      <w:r>
        <w:t>Additional</w:t>
      </w:r>
      <w:r>
        <w:rPr>
          <w:spacing w:val="-8"/>
        </w:rPr>
        <w:t xml:space="preserve"> </w:t>
      </w:r>
      <w:r>
        <w:t>Rent)</w:t>
      </w:r>
      <w:r>
        <w:rPr>
          <w:spacing w:val="-4"/>
        </w:rPr>
        <w:t xml:space="preserve"> </w:t>
      </w:r>
      <w:r>
        <w:t>at</w:t>
      </w:r>
      <w:r>
        <w:rPr>
          <w:spacing w:val="-8"/>
        </w:rPr>
        <w:t xml:space="preserve"> </w:t>
      </w:r>
      <w:r>
        <w:t>charges,</w:t>
      </w:r>
      <w:r>
        <w:rPr>
          <w:spacing w:val="-6"/>
        </w:rPr>
        <w:t xml:space="preserve"> </w:t>
      </w:r>
      <w:r>
        <w:t>taxes</w:t>
      </w:r>
      <w:r>
        <w:rPr>
          <w:spacing w:val="-4"/>
        </w:rPr>
        <w:t xml:space="preserve"> </w:t>
      </w:r>
      <w:r>
        <w:t>and</w:t>
      </w:r>
      <w:r>
        <w:rPr>
          <w:spacing w:val="-5"/>
        </w:rPr>
        <w:t xml:space="preserve"> </w:t>
      </w:r>
      <w:r>
        <w:t>terms</w:t>
      </w:r>
      <w:r>
        <w:rPr>
          <w:spacing w:val="-8"/>
        </w:rPr>
        <w:t xml:space="preserve"> </w:t>
      </w:r>
      <w:r>
        <w:t>set</w:t>
      </w:r>
      <w:r>
        <w:rPr>
          <w:spacing w:val="-7"/>
        </w:rPr>
        <w:t xml:space="preserve"> </w:t>
      </w:r>
      <w:r>
        <w:t>forth,</w:t>
      </w:r>
      <w:r>
        <w:rPr>
          <w:spacing w:val="-6"/>
        </w:rPr>
        <w:t xml:space="preserve"> </w:t>
      </w:r>
      <w:r>
        <w:t>but</w:t>
      </w:r>
      <w:r>
        <w:rPr>
          <w:spacing w:val="-8"/>
        </w:rPr>
        <w:t xml:space="preserve"> </w:t>
      </w:r>
      <w:r>
        <w:t>not</w:t>
      </w:r>
      <w:r>
        <w:rPr>
          <w:spacing w:val="-8"/>
        </w:rPr>
        <w:t xml:space="preserve"> </w:t>
      </w:r>
      <w:r>
        <w:t>more</w:t>
      </w:r>
      <w:r>
        <w:rPr>
          <w:spacing w:val="-8"/>
        </w:rPr>
        <w:t xml:space="preserve"> </w:t>
      </w:r>
      <w:r>
        <w:t>than</w:t>
      </w:r>
      <w:r>
        <w:rPr>
          <w:spacing w:val="-9"/>
        </w:rPr>
        <w:t xml:space="preserve"> </w:t>
      </w:r>
      <w:r>
        <w:t>those</w:t>
      </w:r>
      <w:r>
        <w:rPr>
          <w:spacing w:val="-8"/>
        </w:rPr>
        <w:t xml:space="preserve"> </w:t>
      </w:r>
      <w:r>
        <w:t>specified</w:t>
      </w:r>
      <w:r>
        <w:rPr>
          <w:spacing w:val="-5"/>
        </w:rPr>
        <w:t xml:space="preserve"> </w:t>
      </w:r>
      <w:r>
        <w:t>in,</w:t>
      </w:r>
      <w:r>
        <w:rPr>
          <w:spacing w:val="-5"/>
        </w:rPr>
        <w:t xml:space="preserve"> </w:t>
      </w:r>
      <w:r>
        <w:t>the current Consolidated Edison Company’s Service Classification No. 4, plus a six percent (6%) administrative</w:t>
      </w:r>
      <w:r>
        <w:rPr>
          <w:spacing w:val="-5"/>
        </w:rPr>
        <w:t xml:space="preserve"> </w:t>
      </w:r>
      <w:r>
        <w:t>fee</w:t>
      </w:r>
      <w:r>
        <w:rPr>
          <w:spacing w:val="-5"/>
        </w:rPr>
        <w:t xml:space="preserve"> </w:t>
      </w:r>
      <w:r>
        <w:t>to</w:t>
      </w:r>
      <w:r>
        <w:rPr>
          <w:spacing w:val="-1"/>
        </w:rPr>
        <w:t xml:space="preserve"> </w:t>
      </w:r>
      <w:r>
        <w:t>Landlord.</w:t>
      </w:r>
      <w:r>
        <w:rPr>
          <w:spacing w:val="40"/>
        </w:rPr>
        <w:t xml:space="preserve"> </w:t>
      </w:r>
      <w:r>
        <w:t>Such</w:t>
      </w:r>
      <w:r>
        <w:rPr>
          <w:spacing w:val="-5"/>
        </w:rPr>
        <w:t xml:space="preserve"> </w:t>
      </w:r>
      <w:r>
        <w:t>charges, taxes</w:t>
      </w:r>
      <w:r>
        <w:rPr>
          <w:spacing w:val="-5"/>
        </w:rPr>
        <w:t xml:space="preserve"> </w:t>
      </w:r>
      <w:r>
        <w:t>terms</w:t>
      </w:r>
      <w:r>
        <w:rPr>
          <w:spacing w:val="-5"/>
        </w:rPr>
        <w:t xml:space="preserve"> </w:t>
      </w:r>
      <w:r>
        <w:t>and</w:t>
      </w:r>
      <w:r>
        <w:rPr>
          <w:spacing w:val="-1"/>
        </w:rPr>
        <w:t xml:space="preserve"> </w:t>
      </w:r>
      <w:r>
        <w:t>rates</w:t>
      </w:r>
      <w:r>
        <w:rPr>
          <w:spacing w:val="-5"/>
        </w:rPr>
        <w:t xml:space="preserve"> </w:t>
      </w:r>
      <w:r>
        <w:t>may</w:t>
      </w:r>
      <w:r>
        <w:rPr>
          <w:spacing w:val="-6"/>
        </w:rPr>
        <w:t xml:space="preserve"> </w:t>
      </w:r>
      <w:r>
        <w:t>be</w:t>
      </w:r>
      <w:r>
        <w:rPr>
          <w:spacing w:val="-5"/>
        </w:rPr>
        <w:t xml:space="preserve"> </w:t>
      </w:r>
      <w:r>
        <w:t>revised</w:t>
      </w:r>
      <w:r>
        <w:rPr>
          <w:spacing w:val="-1"/>
        </w:rPr>
        <w:t xml:space="preserve"> </w:t>
      </w:r>
      <w:r>
        <w:t>by</w:t>
      </w:r>
      <w:r>
        <w:rPr>
          <w:spacing w:val="-6"/>
        </w:rPr>
        <w:t xml:space="preserve"> </w:t>
      </w:r>
      <w:r>
        <w:t>the</w:t>
      </w:r>
      <w:r>
        <w:rPr>
          <w:spacing w:val="-5"/>
        </w:rPr>
        <w:t xml:space="preserve"> </w:t>
      </w:r>
      <w:r>
        <w:t>utility</w:t>
      </w:r>
      <w:r>
        <w:rPr>
          <w:spacing w:val="-6"/>
        </w:rPr>
        <w:t xml:space="preserve"> </w:t>
      </w:r>
      <w:r>
        <w:t>company servicing</w:t>
      </w:r>
      <w:r>
        <w:rPr>
          <w:spacing w:val="-13"/>
        </w:rPr>
        <w:t xml:space="preserve"> </w:t>
      </w:r>
      <w:r>
        <w:t>the</w:t>
      </w:r>
      <w:r>
        <w:rPr>
          <w:spacing w:val="-12"/>
        </w:rPr>
        <w:t xml:space="preserve"> </w:t>
      </w:r>
      <w:r>
        <w:t>Building,</w:t>
      </w:r>
      <w:r>
        <w:rPr>
          <w:spacing w:val="-10"/>
        </w:rPr>
        <w:t xml:space="preserve"> </w:t>
      </w:r>
      <w:r>
        <w:t>from</w:t>
      </w:r>
      <w:r>
        <w:rPr>
          <w:spacing w:val="-10"/>
        </w:rPr>
        <w:t xml:space="preserve"> </w:t>
      </w:r>
      <w:r>
        <w:t>time</w:t>
      </w:r>
      <w:r>
        <w:rPr>
          <w:spacing w:val="-12"/>
        </w:rPr>
        <w:t xml:space="preserve"> </w:t>
      </w:r>
      <w:r>
        <w:t>to</w:t>
      </w:r>
      <w:r>
        <w:rPr>
          <w:spacing w:val="-9"/>
        </w:rPr>
        <w:t xml:space="preserve"> </w:t>
      </w:r>
      <w:r>
        <w:t>time,</w:t>
      </w:r>
      <w:r>
        <w:rPr>
          <w:spacing w:val="-10"/>
        </w:rPr>
        <w:t xml:space="preserve"> </w:t>
      </w:r>
      <w:r>
        <w:t>and</w:t>
      </w:r>
      <w:r>
        <w:rPr>
          <w:spacing w:val="-12"/>
        </w:rPr>
        <w:t xml:space="preserve"> </w:t>
      </w:r>
      <w:r>
        <w:t>any</w:t>
      </w:r>
      <w:r>
        <w:rPr>
          <w:spacing w:val="-13"/>
        </w:rPr>
        <w:t xml:space="preserve"> </w:t>
      </w:r>
      <w:r>
        <w:t>increase</w:t>
      </w:r>
      <w:r>
        <w:rPr>
          <w:spacing w:val="-12"/>
        </w:rPr>
        <w:t xml:space="preserve"> </w:t>
      </w:r>
      <w:r>
        <w:t>or</w:t>
      </w:r>
      <w:r>
        <w:rPr>
          <w:spacing w:val="-12"/>
        </w:rPr>
        <w:t xml:space="preserve"> </w:t>
      </w:r>
      <w:r>
        <w:t>decrease</w:t>
      </w:r>
      <w:r>
        <w:rPr>
          <w:spacing w:val="-12"/>
        </w:rPr>
        <w:t xml:space="preserve"> </w:t>
      </w:r>
      <w:r>
        <w:t>in</w:t>
      </w:r>
      <w:r>
        <w:rPr>
          <w:spacing w:val="-13"/>
        </w:rPr>
        <w:t xml:space="preserve"> </w:t>
      </w:r>
      <w:r>
        <w:t>the</w:t>
      </w:r>
      <w:r>
        <w:rPr>
          <w:spacing w:val="-12"/>
        </w:rPr>
        <w:t xml:space="preserve"> </w:t>
      </w:r>
      <w:r>
        <w:t>charges,</w:t>
      </w:r>
      <w:r>
        <w:rPr>
          <w:spacing w:val="-10"/>
        </w:rPr>
        <w:t xml:space="preserve"> </w:t>
      </w:r>
      <w:r>
        <w:t>taxes,</w:t>
      </w:r>
      <w:r>
        <w:rPr>
          <w:spacing w:val="-10"/>
        </w:rPr>
        <w:t xml:space="preserve"> </w:t>
      </w:r>
      <w:r>
        <w:t>terms</w:t>
      </w:r>
      <w:r>
        <w:rPr>
          <w:spacing w:val="-12"/>
        </w:rPr>
        <w:t xml:space="preserve"> </w:t>
      </w:r>
      <w:r>
        <w:t>and</w:t>
      </w:r>
      <w:r>
        <w:rPr>
          <w:spacing w:val="-9"/>
        </w:rPr>
        <w:t xml:space="preserve"> </w:t>
      </w:r>
      <w:r>
        <w:t>rates to</w:t>
      </w:r>
      <w:r>
        <w:rPr>
          <w:spacing w:val="-4"/>
        </w:rPr>
        <w:t xml:space="preserve"> </w:t>
      </w:r>
      <w:r>
        <w:t>Landlord</w:t>
      </w:r>
      <w:r>
        <w:rPr>
          <w:spacing w:val="-4"/>
        </w:rPr>
        <w:t xml:space="preserve"> </w:t>
      </w:r>
      <w:r>
        <w:t>in</w:t>
      </w:r>
      <w:r>
        <w:rPr>
          <w:spacing w:val="-8"/>
        </w:rPr>
        <w:t xml:space="preserve"> </w:t>
      </w:r>
      <w:r>
        <w:t>connection</w:t>
      </w:r>
      <w:r>
        <w:rPr>
          <w:spacing w:val="-8"/>
        </w:rPr>
        <w:t xml:space="preserve"> </w:t>
      </w:r>
      <w:r>
        <w:t>with</w:t>
      </w:r>
      <w:r>
        <w:rPr>
          <w:spacing w:val="-8"/>
        </w:rPr>
        <w:t xml:space="preserve"> </w:t>
      </w:r>
      <w:r>
        <w:t>the</w:t>
      </w:r>
      <w:r>
        <w:rPr>
          <w:spacing w:val="-7"/>
        </w:rPr>
        <w:t xml:space="preserve"> </w:t>
      </w:r>
      <w:r>
        <w:t>supply</w:t>
      </w:r>
      <w:r>
        <w:rPr>
          <w:spacing w:val="-8"/>
        </w:rPr>
        <w:t xml:space="preserve"> </w:t>
      </w:r>
      <w:r>
        <w:t>of</w:t>
      </w:r>
      <w:r>
        <w:rPr>
          <w:spacing w:val="-3"/>
        </w:rPr>
        <w:t xml:space="preserve"> </w:t>
      </w:r>
      <w:r>
        <w:t>electric</w:t>
      </w:r>
      <w:r>
        <w:rPr>
          <w:spacing w:val="-3"/>
        </w:rPr>
        <w:t xml:space="preserve"> </w:t>
      </w:r>
      <w:r>
        <w:t>current</w:t>
      </w:r>
      <w:r>
        <w:rPr>
          <w:spacing w:val="-7"/>
        </w:rPr>
        <w:t xml:space="preserve"> </w:t>
      </w:r>
      <w:r>
        <w:t>to</w:t>
      </w:r>
      <w:r>
        <w:rPr>
          <w:spacing w:val="-4"/>
        </w:rPr>
        <w:t xml:space="preserve"> </w:t>
      </w:r>
      <w:r>
        <w:t>the</w:t>
      </w:r>
      <w:r>
        <w:rPr>
          <w:spacing w:val="-7"/>
        </w:rPr>
        <w:t xml:space="preserve"> </w:t>
      </w:r>
      <w:r>
        <w:t>Building,</w:t>
      </w:r>
      <w:r>
        <w:rPr>
          <w:spacing w:val="-5"/>
        </w:rPr>
        <w:t xml:space="preserve"> </w:t>
      </w:r>
      <w:r>
        <w:t>will</w:t>
      </w:r>
      <w:r>
        <w:rPr>
          <w:spacing w:val="-7"/>
        </w:rPr>
        <w:t xml:space="preserve"> </w:t>
      </w:r>
      <w:r>
        <w:t>be</w:t>
      </w:r>
      <w:r>
        <w:rPr>
          <w:spacing w:val="-7"/>
        </w:rPr>
        <w:t xml:space="preserve"> </w:t>
      </w:r>
      <w:r>
        <w:t>used</w:t>
      </w:r>
      <w:r>
        <w:rPr>
          <w:spacing w:val="-4"/>
        </w:rPr>
        <w:t xml:space="preserve"> </w:t>
      </w:r>
      <w:r>
        <w:t>in</w:t>
      </w:r>
      <w:r>
        <w:rPr>
          <w:spacing w:val="-8"/>
        </w:rPr>
        <w:t xml:space="preserve"> </w:t>
      </w:r>
      <w:r>
        <w:t>the</w:t>
      </w:r>
      <w:r>
        <w:rPr>
          <w:spacing w:val="-7"/>
        </w:rPr>
        <w:t xml:space="preserve"> </w:t>
      </w:r>
      <w:r>
        <w:t>calculation of the Tenant billing.</w:t>
      </w:r>
    </w:p>
    <w:p w14:paraId="610697AC" w14:textId="77777777" w:rsidR="00FE5876" w:rsidRDefault="00EF798B">
      <w:pPr>
        <w:pStyle w:val="ListParagraph"/>
        <w:numPr>
          <w:ilvl w:val="1"/>
          <w:numId w:val="13"/>
        </w:numPr>
        <w:tabs>
          <w:tab w:val="left" w:pos="1918"/>
        </w:tabs>
        <w:spacing w:before="249"/>
        <w:ind w:left="480" w:right="559" w:firstLine="719"/>
        <w:jc w:val="both"/>
      </w:pPr>
      <w:r>
        <w:t>Where more than one meter measures the service of Tenant in the Building, the service rendered through each meter may be computed and billed separately in accordance with the rates herein. Bills</w:t>
      </w:r>
      <w:r>
        <w:rPr>
          <w:spacing w:val="-14"/>
        </w:rPr>
        <w:t xml:space="preserve"> </w:t>
      </w:r>
      <w:r>
        <w:t>therefor</w:t>
      </w:r>
      <w:r>
        <w:rPr>
          <w:spacing w:val="-14"/>
        </w:rPr>
        <w:t xml:space="preserve"> </w:t>
      </w:r>
      <w:r>
        <w:t>shall</w:t>
      </w:r>
      <w:r>
        <w:rPr>
          <w:spacing w:val="-14"/>
        </w:rPr>
        <w:t xml:space="preserve"> </w:t>
      </w:r>
      <w:r>
        <w:t>be</w:t>
      </w:r>
      <w:r>
        <w:rPr>
          <w:spacing w:val="-13"/>
        </w:rPr>
        <w:t xml:space="preserve"> </w:t>
      </w:r>
      <w:r>
        <w:t>rendered</w:t>
      </w:r>
      <w:r>
        <w:rPr>
          <w:spacing w:val="-14"/>
        </w:rPr>
        <w:t xml:space="preserve"> </w:t>
      </w:r>
      <w:r>
        <w:t>at</w:t>
      </w:r>
      <w:r>
        <w:rPr>
          <w:spacing w:val="-14"/>
        </w:rPr>
        <w:t xml:space="preserve"> </w:t>
      </w:r>
      <w:r>
        <w:t>such</w:t>
      </w:r>
      <w:r>
        <w:rPr>
          <w:spacing w:val="-14"/>
        </w:rPr>
        <w:t xml:space="preserve"> </w:t>
      </w:r>
      <w:r>
        <w:t>times</w:t>
      </w:r>
      <w:r>
        <w:rPr>
          <w:spacing w:val="-13"/>
        </w:rPr>
        <w:t xml:space="preserve"> </w:t>
      </w:r>
      <w:r>
        <w:t>as</w:t>
      </w:r>
      <w:r>
        <w:rPr>
          <w:spacing w:val="-14"/>
        </w:rPr>
        <w:t xml:space="preserve"> </w:t>
      </w:r>
      <w:r>
        <w:t>Landlord</w:t>
      </w:r>
      <w:r>
        <w:rPr>
          <w:spacing w:val="-14"/>
        </w:rPr>
        <w:t xml:space="preserve"> </w:t>
      </w:r>
      <w:r>
        <w:t>may</w:t>
      </w:r>
      <w:r>
        <w:rPr>
          <w:spacing w:val="-14"/>
        </w:rPr>
        <w:t xml:space="preserve"> </w:t>
      </w:r>
      <w:r>
        <w:t>reasonably</w:t>
      </w:r>
      <w:r>
        <w:rPr>
          <w:spacing w:val="-13"/>
        </w:rPr>
        <w:t xml:space="preserve"> </w:t>
      </w:r>
      <w:r>
        <w:t>elect</w:t>
      </w:r>
      <w:r>
        <w:rPr>
          <w:spacing w:val="-14"/>
        </w:rPr>
        <w:t xml:space="preserve"> </w:t>
      </w:r>
      <w:r>
        <w:t>and</w:t>
      </w:r>
      <w:r>
        <w:rPr>
          <w:spacing w:val="-14"/>
        </w:rPr>
        <w:t xml:space="preserve"> </w:t>
      </w:r>
      <w:r>
        <w:t>the</w:t>
      </w:r>
      <w:r>
        <w:rPr>
          <w:spacing w:val="-14"/>
        </w:rPr>
        <w:t xml:space="preserve"> </w:t>
      </w:r>
      <w:r>
        <w:t>amount,</w:t>
      </w:r>
      <w:r>
        <w:rPr>
          <w:spacing w:val="-13"/>
        </w:rPr>
        <w:t xml:space="preserve"> </w:t>
      </w:r>
      <w:r>
        <w:t>as</w:t>
      </w:r>
      <w:r>
        <w:rPr>
          <w:spacing w:val="-14"/>
        </w:rPr>
        <w:t xml:space="preserve"> </w:t>
      </w:r>
      <w:r>
        <w:t>computed from a meter, shall be deemed to be, and be paid as Additional Rent.</w:t>
      </w:r>
    </w:p>
    <w:p w14:paraId="54F58C55" w14:textId="77777777" w:rsidR="00FE5876" w:rsidRDefault="00FE5876">
      <w:pPr>
        <w:pStyle w:val="BodyText"/>
        <w:spacing w:before="4"/>
      </w:pPr>
    </w:p>
    <w:p w14:paraId="6B157377" w14:textId="77777777" w:rsidR="00FE5876" w:rsidRDefault="00EF798B">
      <w:pPr>
        <w:pStyle w:val="ListParagraph"/>
        <w:numPr>
          <w:ilvl w:val="1"/>
          <w:numId w:val="13"/>
        </w:numPr>
        <w:tabs>
          <w:tab w:val="left" w:pos="1918"/>
        </w:tabs>
        <w:ind w:right="560" w:firstLine="720"/>
        <w:jc w:val="both"/>
      </w:pPr>
      <w:r>
        <w:t>Notwithstanding</w:t>
      </w:r>
      <w:r>
        <w:rPr>
          <w:spacing w:val="-10"/>
        </w:rPr>
        <w:t xml:space="preserve"> </w:t>
      </w:r>
      <w:r>
        <w:t>any</w:t>
      </w:r>
      <w:r>
        <w:rPr>
          <w:spacing w:val="-10"/>
        </w:rPr>
        <w:t xml:space="preserve"> </w:t>
      </w:r>
      <w:r>
        <w:t>provisions</w:t>
      </w:r>
      <w:r>
        <w:rPr>
          <w:spacing w:val="-9"/>
        </w:rPr>
        <w:t xml:space="preserve"> </w:t>
      </w:r>
      <w:r>
        <w:t>of</w:t>
      </w:r>
      <w:r>
        <w:rPr>
          <w:spacing w:val="-5"/>
        </w:rPr>
        <w:t xml:space="preserve"> </w:t>
      </w:r>
      <w:r>
        <w:t>this</w:t>
      </w:r>
      <w:r>
        <w:rPr>
          <w:spacing w:val="-9"/>
        </w:rPr>
        <w:t xml:space="preserve"> </w:t>
      </w:r>
      <w:r>
        <w:rPr>
          <w:u w:val="single"/>
        </w:rPr>
        <w:t>Article</w:t>
      </w:r>
      <w:r>
        <w:rPr>
          <w:spacing w:val="-5"/>
          <w:u w:val="single"/>
        </w:rPr>
        <w:t xml:space="preserve"> </w:t>
      </w:r>
      <w:r>
        <w:rPr>
          <w:u w:val="single"/>
        </w:rPr>
        <w:t>57</w:t>
      </w:r>
      <w:r>
        <w:rPr>
          <w:spacing w:val="-9"/>
        </w:rPr>
        <w:t xml:space="preserve"> </w:t>
      </w:r>
      <w:r>
        <w:t>to</w:t>
      </w:r>
      <w:r>
        <w:rPr>
          <w:spacing w:val="-10"/>
        </w:rPr>
        <w:t xml:space="preserve"> </w:t>
      </w:r>
      <w:r>
        <w:t>the</w:t>
      </w:r>
      <w:r>
        <w:rPr>
          <w:spacing w:val="-9"/>
        </w:rPr>
        <w:t xml:space="preserve"> </w:t>
      </w:r>
      <w:r>
        <w:t>contrary,</w:t>
      </w:r>
      <w:r>
        <w:rPr>
          <w:spacing w:val="-7"/>
        </w:rPr>
        <w:t xml:space="preserve"> </w:t>
      </w:r>
      <w:r>
        <w:t>in</w:t>
      </w:r>
      <w:r>
        <w:rPr>
          <w:spacing w:val="-6"/>
        </w:rPr>
        <w:t xml:space="preserve"> </w:t>
      </w:r>
      <w:r>
        <w:t>no</w:t>
      </w:r>
      <w:r>
        <w:rPr>
          <w:spacing w:val="-6"/>
        </w:rPr>
        <w:t xml:space="preserve"> </w:t>
      </w:r>
      <w:r>
        <w:t>event</w:t>
      </w:r>
      <w:r>
        <w:rPr>
          <w:spacing w:val="-9"/>
        </w:rPr>
        <w:t xml:space="preserve"> </w:t>
      </w:r>
      <w:r>
        <w:t>shall</w:t>
      </w:r>
      <w:r>
        <w:rPr>
          <w:spacing w:val="-9"/>
        </w:rPr>
        <w:t xml:space="preserve"> </w:t>
      </w:r>
      <w:r>
        <w:t>the</w:t>
      </w:r>
      <w:r>
        <w:rPr>
          <w:spacing w:val="-9"/>
        </w:rPr>
        <w:t xml:space="preserve"> </w:t>
      </w:r>
      <w:r>
        <w:t>cost to Tenant for electric energy be less than the cost actually incurred by Landlord to obtain electric energy from the public utility furnishing same to the Building.</w:t>
      </w:r>
      <w:r>
        <w:rPr>
          <w:spacing w:val="40"/>
        </w:rPr>
        <w:t xml:space="preserve"> </w:t>
      </w:r>
      <w:r>
        <w:t>Tenant acknowledges, however, that Landlord’s bill for electric service shall include no more than a six percent (6%) mark-up for administrative costs, meter readings and billing the electrical power delivered to the Demised Premises.</w:t>
      </w:r>
    </w:p>
    <w:p w14:paraId="30FB8D39" w14:textId="77777777" w:rsidR="00FE5876" w:rsidRDefault="00EF798B">
      <w:pPr>
        <w:pStyle w:val="ListParagraph"/>
        <w:numPr>
          <w:ilvl w:val="1"/>
          <w:numId w:val="13"/>
        </w:numPr>
        <w:tabs>
          <w:tab w:val="left" w:pos="1918"/>
        </w:tabs>
        <w:spacing w:before="251"/>
        <w:ind w:left="480" w:right="557" w:firstLine="719"/>
        <w:jc w:val="both"/>
      </w:pPr>
      <w:r>
        <w:t>During</w:t>
      </w:r>
      <w:r>
        <w:rPr>
          <w:spacing w:val="-4"/>
        </w:rPr>
        <w:t xml:space="preserve"> </w:t>
      </w:r>
      <w:r>
        <w:t>the</w:t>
      </w:r>
      <w:r>
        <w:rPr>
          <w:spacing w:val="-4"/>
        </w:rPr>
        <w:t xml:space="preserve"> </w:t>
      </w:r>
      <w:r>
        <w:t>continuance</w:t>
      </w:r>
      <w:r>
        <w:rPr>
          <w:spacing w:val="-4"/>
        </w:rPr>
        <w:t xml:space="preserve"> </w:t>
      </w:r>
      <w:r>
        <w:t>of a</w:t>
      </w:r>
      <w:r>
        <w:rPr>
          <w:spacing w:val="-8"/>
        </w:rPr>
        <w:t xml:space="preserve"> </w:t>
      </w:r>
      <w:r>
        <w:t>default</w:t>
      </w:r>
      <w:r>
        <w:rPr>
          <w:spacing w:val="-4"/>
        </w:rPr>
        <w:t xml:space="preserve"> </w:t>
      </w:r>
      <w:r>
        <w:t>on</w:t>
      </w:r>
      <w:r>
        <w:rPr>
          <w:spacing w:val="-4"/>
        </w:rPr>
        <w:t xml:space="preserve"> </w:t>
      </w:r>
      <w:r>
        <w:t>the</w:t>
      </w:r>
      <w:r>
        <w:rPr>
          <w:spacing w:val="-4"/>
        </w:rPr>
        <w:t xml:space="preserve"> </w:t>
      </w:r>
      <w:r>
        <w:t>part</w:t>
      </w:r>
      <w:r>
        <w:rPr>
          <w:spacing w:val="-4"/>
        </w:rPr>
        <w:t xml:space="preserve"> </w:t>
      </w:r>
      <w:r>
        <w:t>of</w:t>
      </w:r>
      <w:r>
        <w:rPr>
          <w:spacing w:val="-4"/>
        </w:rPr>
        <w:t xml:space="preserve"> </w:t>
      </w:r>
      <w:r>
        <w:t>Tenant</w:t>
      </w:r>
      <w:r>
        <w:rPr>
          <w:spacing w:val="-4"/>
        </w:rPr>
        <w:t xml:space="preserve"> </w:t>
      </w:r>
      <w:r>
        <w:t>hereunder</w:t>
      </w:r>
      <w:r>
        <w:rPr>
          <w:spacing w:val="-4"/>
        </w:rPr>
        <w:t xml:space="preserve"> </w:t>
      </w:r>
      <w:r>
        <w:t>beyond the</w:t>
      </w:r>
      <w:r>
        <w:rPr>
          <w:spacing w:val="-4"/>
        </w:rPr>
        <w:t xml:space="preserve"> </w:t>
      </w:r>
      <w:r>
        <w:t>expiration of</w:t>
      </w:r>
      <w:r>
        <w:rPr>
          <w:spacing w:val="-12"/>
        </w:rPr>
        <w:t xml:space="preserve"> </w:t>
      </w:r>
      <w:r>
        <w:t>any</w:t>
      </w:r>
      <w:r>
        <w:rPr>
          <w:spacing w:val="-13"/>
        </w:rPr>
        <w:t xml:space="preserve"> </w:t>
      </w:r>
      <w:r>
        <w:t>applicable</w:t>
      </w:r>
      <w:r>
        <w:rPr>
          <w:spacing w:val="-12"/>
        </w:rPr>
        <w:t xml:space="preserve"> </w:t>
      </w:r>
      <w:r>
        <w:t>notice</w:t>
      </w:r>
      <w:r>
        <w:rPr>
          <w:spacing w:val="-12"/>
        </w:rPr>
        <w:t xml:space="preserve"> </w:t>
      </w:r>
      <w:r>
        <w:t>or</w:t>
      </w:r>
      <w:r>
        <w:rPr>
          <w:spacing w:val="-12"/>
        </w:rPr>
        <w:t xml:space="preserve"> </w:t>
      </w:r>
      <w:r>
        <w:t>cure</w:t>
      </w:r>
      <w:r>
        <w:rPr>
          <w:spacing w:val="-12"/>
        </w:rPr>
        <w:t xml:space="preserve"> </w:t>
      </w:r>
      <w:r>
        <w:t>period,</w:t>
      </w:r>
      <w:r>
        <w:rPr>
          <w:spacing w:val="-10"/>
        </w:rPr>
        <w:t xml:space="preserve"> </w:t>
      </w:r>
      <w:r>
        <w:t>Landlord</w:t>
      </w:r>
      <w:r>
        <w:rPr>
          <w:spacing w:val="-9"/>
        </w:rPr>
        <w:t xml:space="preserve"> </w:t>
      </w:r>
      <w:r>
        <w:t>reserves</w:t>
      </w:r>
      <w:r>
        <w:rPr>
          <w:spacing w:val="-12"/>
        </w:rPr>
        <w:t xml:space="preserve"> </w:t>
      </w:r>
      <w:r>
        <w:t>the</w:t>
      </w:r>
      <w:r>
        <w:rPr>
          <w:spacing w:val="-12"/>
        </w:rPr>
        <w:t xml:space="preserve"> </w:t>
      </w:r>
      <w:r>
        <w:t>right</w:t>
      </w:r>
      <w:r>
        <w:rPr>
          <w:spacing w:val="-12"/>
        </w:rPr>
        <w:t xml:space="preserve"> </w:t>
      </w:r>
      <w:r>
        <w:t>to</w:t>
      </w:r>
      <w:r>
        <w:rPr>
          <w:spacing w:val="-9"/>
        </w:rPr>
        <w:t xml:space="preserve"> </w:t>
      </w:r>
      <w:r>
        <w:t>discontinue</w:t>
      </w:r>
      <w:r>
        <w:rPr>
          <w:spacing w:val="-12"/>
        </w:rPr>
        <w:t xml:space="preserve"> </w:t>
      </w:r>
      <w:r>
        <w:t>furnishing</w:t>
      </w:r>
      <w:r>
        <w:rPr>
          <w:spacing w:val="-13"/>
        </w:rPr>
        <w:t xml:space="preserve"> </w:t>
      </w:r>
      <w:r>
        <w:t>electric</w:t>
      </w:r>
      <w:r>
        <w:rPr>
          <w:spacing w:val="-12"/>
        </w:rPr>
        <w:t xml:space="preserve"> </w:t>
      </w:r>
      <w:r>
        <w:t>energy to Tenant in the Demised Premises on a submetering basis at any time upon thirty (30) days prior written notice</w:t>
      </w:r>
      <w:r>
        <w:rPr>
          <w:spacing w:val="-13"/>
        </w:rPr>
        <w:t xml:space="preserve"> </w:t>
      </w:r>
      <w:r>
        <w:t>to</w:t>
      </w:r>
      <w:r>
        <w:rPr>
          <w:spacing w:val="-10"/>
        </w:rPr>
        <w:t xml:space="preserve"> </w:t>
      </w:r>
      <w:r>
        <w:t>Tenant.</w:t>
      </w:r>
      <w:r>
        <w:rPr>
          <w:spacing w:val="34"/>
        </w:rPr>
        <w:t xml:space="preserve"> </w:t>
      </w:r>
      <w:r>
        <w:t>Tenant</w:t>
      </w:r>
      <w:r>
        <w:rPr>
          <w:spacing w:val="-13"/>
        </w:rPr>
        <w:t xml:space="preserve"> </w:t>
      </w:r>
      <w:r>
        <w:t>shall</w:t>
      </w:r>
      <w:r>
        <w:rPr>
          <w:spacing w:val="-13"/>
        </w:rPr>
        <w:t xml:space="preserve"> </w:t>
      </w:r>
      <w:r>
        <w:t>immediately</w:t>
      </w:r>
      <w:r>
        <w:rPr>
          <w:spacing w:val="-14"/>
        </w:rPr>
        <w:t xml:space="preserve"> </w:t>
      </w:r>
      <w:r>
        <w:t>thereafter</w:t>
      </w:r>
      <w:r>
        <w:rPr>
          <w:spacing w:val="-12"/>
        </w:rPr>
        <w:t xml:space="preserve"> </w:t>
      </w:r>
      <w:r>
        <w:t>arrange,</w:t>
      </w:r>
      <w:r>
        <w:rPr>
          <w:spacing w:val="-11"/>
        </w:rPr>
        <w:t xml:space="preserve"> </w:t>
      </w:r>
      <w:r>
        <w:t>at</w:t>
      </w:r>
      <w:r>
        <w:rPr>
          <w:spacing w:val="-13"/>
        </w:rPr>
        <w:t xml:space="preserve"> </w:t>
      </w:r>
      <w:r>
        <w:t>its</w:t>
      </w:r>
      <w:r>
        <w:rPr>
          <w:spacing w:val="-13"/>
        </w:rPr>
        <w:t xml:space="preserve"> </w:t>
      </w:r>
      <w:r>
        <w:t>sole</w:t>
      </w:r>
      <w:r>
        <w:rPr>
          <w:spacing w:val="-13"/>
        </w:rPr>
        <w:t xml:space="preserve"> </w:t>
      </w:r>
      <w:r>
        <w:t>cost</w:t>
      </w:r>
      <w:r>
        <w:rPr>
          <w:spacing w:val="-13"/>
        </w:rPr>
        <w:t xml:space="preserve"> </w:t>
      </w:r>
      <w:r>
        <w:t>and</w:t>
      </w:r>
      <w:r>
        <w:rPr>
          <w:spacing w:val="-10"/>
        </w:rPr>
        <w:t xml:space="preserve"> </w:t>
      </w:r>
      <w:r>
        <w:t>expense,</w:t>
      </w:r>
      <w:r>
        <w:rPr>
          <w:spacing w:val="-11"/>
        </w:rPr>
        <w:t xml:space="preserve"> </w:t>
      </w:r>
      <w:r>
        <w:t>to</w:t>
      </w:r>
      <w:r>
        <w:rPr>
          <w:spacing w:val="-13"/>
        </w:rPr>
        <w:t xml:space="preserve"> </w:t>
      </w:r>
      <w:r>
        <w:t>obtain</w:t>
      </w:r>
      <w:r>
        <w:rPr>
          <w:spacing w:val="-14"/>
        </w:rPr>
        <w:t xml:space="preserve"> </w:t>
      </w:r>
      <w:r>
        <w:t>electric service</w:t>
      </w:r>
      <w:r>
        <w:rPr>
          <w:spacing w:val="-1"/>
        </w:rPr>
        <w:t xml:space="preserve"> </w:t>
      </w:r>
      <w:r>
        <w:t>from the</w:t>
      </w:r>
      <w:r>
        <w:rPr>
          <w:spacing w:val="-1"/>
        </w:rPr>
        <w:t xml:space="preserve"> </w:t>
      </w:r>
      <w:r>
        <w:t>public</w:t>
      </w:r>
      <w:r>
        <w:rPr>
          <w:spacing w:val="-1"/>
        </w:rPr>
        <w:t xml:space="preserve"> </w:t>
      </w:r>
      <w:r>
        <w:t>utility</w:t>
      </w:r>
      <w:r>
        <w:rPr>
          <w:spacing w:val="-1"/>
        </w:rPr>
        <w:t xml:space="preserve"> </w:t>
      </w:r>
      <w:r>
        <w:t>company</w:t>
      </w:r>
      <w:r>
        <w:rPr>
          <w:spacing w:val="-1"/>
        </w:rPr>
        <w:t xml:space="preserve"> </w:t>
      </w:r>
      <w:r>
        <w:t>furnishing</w:t>
      </w:r>
      <w:r>
        <w:rPr>
          <w:spacing w:val="-1"/>
        </w:rPr>
        <w:t xml:space="preserve"> </w:t>
      </w:r>
      <w:r>
        <w:t>electric</w:t>
      </w:r>
      <w:r>
        <w:rPr>
          <w:spacing w:val="-1"/>
        </w:rPr>
        <w:t xml:space="preserve"> </w:t>
      </w:r>
      <w:r>
        <w:t>service</w:t>
      </w:r>
      <w:r>
        <w:rPr>
          <w:spacing w:val="-1"/>
        </w:rPr>
        <w:t xml:space="preserve"> </w:t>
      </w:r>
      <w:r>
        <w:t>for</w:t>
      </w:r>
      <w:r>
        <w:rPr>
          <w:spacing w:val="-1"/>
        </w:rPr>
        <w:t xml:space="preserve"> </w:t>
      </w:r>
      <w:r>
        <w:t>the</w:t>
      </w:r>
      <w:r>
        <w:rPr>
          <w:spacing w:val="-1"/>
        </w:rPr>
        <w:t xml:space="preserve"> </w:t>
      </w:r>
      <w:r>
        <w:t>Building.</w:t>
      </w:r>
      <w:r>
        <w:rPr>
          <w:spacing w:val="40"/>
        </w:rPr>
        <w:t xml:space="preserve"> </w:t>
      </w:r>
      <w:r>
        <w:t xml:space="preserve">If Landlord exercises </w:t>
      </w:r>
      <w:r>
        <w:rPr>
          <w:spacing w:val="-2"/>
        </w:rPr>
        <w:t>such</w:t>
      </w:r>
      <w:r>
        <w:rPr>
          <w:spacing w:val="-6"/>
        </w:rPr>
        <w:t xml:space="preserve"> </w:t>
      </w:r>
      <w:r>
        <w:rPr>
          <w:spacing w:val="-2"/>
        </w:rPr>
        <w:t>right</w:t>
      </w:r>
      <w:r>
        <w:rPr>
          <w:spacing w:val="-6"/>
        </w:rPr>
        <w:t xml:space="preserve"> </w:t>
      </w:r>
      <w:r>
        <w:rPr>
          <w:spacing w:val="-2"/>
        </w:rPr>
        <w:t>of</w:t>
      </w:r>
      <w:r>
        <w:rPr>
          <w:spacing w:val="-6"/>
        </w:rPr>
        <w:t xml:space="preserve"> </w:t>
      </w:r>
      <w:r>
        <w:rPr>
          <w:spacing w:val="-2"/>
        </w:rPr>
        <w:t>discontinuance,</w:t>
      </w:r>
      <w:r>
        <w:rPr>
          <w:spacing w:val="-3"/>
        </w:rPr>
        <w:t xml:space="preserve"> </w:t>
      </w:r>
      <w:r>
        <w:rPr>
          <w:spacing w:val="-2"/>
        </w:rPr>
        <w:t>this</w:t>
      </w:r>
      <w:r>
        <w:rPr>
          <w:spacing w:val="-6"/>
        </w:rPr>
        <w:t xml:space="preserve"> </w:t>
      </w:r>
      <w:r>
        <w:rPr>
          <w:spacing w:val="-2"/>
        </w:rPr>
        <w:t>Lease</w:t>
      </w:r>
      <w:r>
        <w:rPr>
          <w:spacing w:val="-6"/>
        </w:rPr>
        <w:t xml:space="preserve"> </w:t>
      </w:r>
      <w:r>
        <w:rPr>
          <w:spacing w:val="-2"/>
        </w:rPr>
        <w:t>shall</w:t>
      </w:r>
      <w:r>
        <w:rPr>
          <w:spacing w:val="-6"/>
        </w:rPr>
        <w:t xml:space="preserve"> </w:t>
      </w:r>
      <w:r>
        <w:rPr>
          <w:spacing w:val="-2"/>
        </w:rPr>
        <w:t>continue</w:t>
      </w:r>
      <w:r>
        <w:rPr>
          <w:spacing w:val="-6"/>
        </w:rPr>
        <w:t xml:space="preserve"> </w:t>
      </w:r>
      <w:r>
        <w:rPr>
          <w:spacing w:val="-2"/>
        </w:rPr>
        <w:t>in</w:t>
      </w:r>
      <w:r>
        <w:rPr>
          <w:spacing w:val="-6"/>
        </w:rPr>
        <w:t xml:space="preserve"> </w:t>
      </w:r>
      <w:r>
        <w:rPr>
          <w:spacing w:val="-2"/>
        </w:rPr>
        <w:t>full</w:t>
      </w:r>
      <w:r>
        <w:rPr>
          <w:spacing w:val="-6"/>
        </w:rPr>
        <w:t xml:space="preserve"> </w:t>
      </w:r>
      <w:r>
        <w:rPr>
          <w:spacing w:val="-2"/>
        </w:rPr>
        <w:t>force</w:t>
      </w:r>
      <w:r>
        <w:rPr>
          <w:spacing w:val="-6"/>
        </w:rPr>
        <w:t xml:space="preserve"> </w:t>
      </w:r>
      <w:r>
        <w:rPr>
          <w:spacing w:val="-2"/>
        </w:rPr>
        <w:t>and effect</w:t>
      </w:r>
      <w:r>
        <w:rPr>
          <w:spacing w:val="-6"/>
        </w:rPr>
        <w:t xml:space="preserve"> </w:t>
      </w:r>
      <w:r>
        <w:rPr>
          <w:spacing w:val="-2"/>
        </w:rPr>
        <w:t>and shall</w:t>
      </w:r>
      <w:r>
        <w:rPr>
          <w:spacing w:val="-6"/>
        </w:rPr>
        <w:t xml:space="preserve"> </w:t>
      </w:r>
      <w:r>
        <w:rPr>
          <w:spacing w:val="-2"/>
        </w:rPr>
        <w:t>be</w:t>
      </w:r>
      <w:r>
        <w:rPr>
          <w:spacing w:val="-6"/>
        </w:rPr>
        <w:t xml:space="preserve"> </w:t>
      </w:r>
      <w:r>
        <w:rPr>
          <w:spacing w:val="-2"/>
        </w:rPr>
        <w:t xml:space="preserve">unaffected thereby </w:t>
      </w:r>
      <w:r>
        <w:t>except only that, from and after the effective date of such discontinuance, Landlord shall not be obligated to</w:t>
      </w:r>
      <w:r>
        <w:rPr>
          <w:spacing w:val="-4"/>
        </w:rPr>
        <w:t xml:space="preserve"> </w:t>
      </w:r>
      <w:r>
        <w:t>furnish</w:t>
      </w:r>
      <w:r>
        <w:rPr>
          <w:spacing w:val="-8"/>
        </w:rPr>
        <w:t xml:space="preserve"> </w:t>
      </w:r>
      <w:r>
        <w:t>electric</w:t>
      </w:r>
      <w:r>
        <w:rPr>
          <w:spacing w:val="-3"/>
        </w:rPr>
        <w:t xml:space="preserve"> </w:t>
      </w:r>
      <w:r>
        <w:t>energy</w:t>
      </w:r>
      <w:r>
        <w:rPr>
          <w:spacing w:val="-8"/>
        </w:rPr>
        <w:t xml:space="preserve"> </w:t>
      </w:r>
      <w:r>
        <w:t>to</w:t>
      </w:r>
      <w:r>
        <w:rPr>
          <w:spacing w:val="-4"/>
        </w:rPr>
        <w:t xml:space="preserve"> </w:t>
      </w:r>
      <w:r>
        <w:t>Tenant</w:t>
      </w:r>
      <w:r>
        <w:rPr>
          <w:spacing w:val="-7"/>
        </w:rPr>
        <w:t xml:space="preserve"> </w:t>
      </w:r>
      <w:r>
        <w:t>on</w:t>
      </w:r>
      <w:r>
        <w:rPr>
          <w:spacing w:val="-3"/>
        </w:rPr>
        <w:t xml:space="preserve"> </w:t>
      </w:r>
      <w:r>
        <w:t>a</w:t>
      </w:r>
      <w:r>
        <w:rPr>
          <w:spacing w:val="-7"/>
        </w:rPr>
        <w:t xml:space="preserve"> </w:t>
      </w:r>
      <w:r>
        <w:t>submetering</w:t>
      </w:r>
      <w:r>
        <w:rPr>
          <w:spacing w:val="-8"/>
        </w:rPr>
        <w:t xml:space="preserve"> </w:t>
      </w:r>
      <w:r>
        <w:t>basis.</w:t>
      </w:r>
      <w:r>
        <w:rPr>
          <w:spacing w:val="80"/>
        </w:rPr>
        <w:t xml:space="preserve"> </w:t>
      </w:r>
      <w:r>
        <w:t>Such</w:t>
      </w:r>
      <w:r>
        <w:rPr>
          <w:spacing w:val="-3"/>
        </w:rPr>
        <w:t xml:space="preserve"> </w:t>
      </w:r>
      <w:r>
        <w:t>electric</w:t>
      </w:r>
      <w:r>
        <w:rPr>
          <w:spacing w:val="-7"/>
        </w:rPr>
        <w:t xml:space="preserve"> </w:t>
      </w:r>
      <w:r>
        <w:t>energy</w:t>
      </w:r>
      <w:r>
        <w:rPr>
          <w:spacing w:val="-8"/>
        </w:rPr>
        <w:t xml:space="preserve"> </w:t>
      </w:r>
      <w:r>
        <w:t>to</w:t>
      </w:r>
      <w:r>
        <w:rPr>
          <w:spacing w:val="-4"/>
        </w:rPr>
        <w:t xml:space="preserve"> </w:t>
      </w:r>
      <w:r>
        <w:t>be</w:t>
      </w:r>
      <w:r>
        <w:rPr>
          <w:spacing w:val="-7"/>
        </w:rPr>
        <w:t xml:space="preserve"> </w:t>
      </w:r>
      <w:r>
        <w:t>obtained</w:t>
      </w:r>
      <w:r>
        <w:rPr>
          <w:spacing w:val="-4"/>
        </w:rPr>
        <w:t xml:space="preserve"> </w:t>
      </w:r>
      <w:r>
        <w:t>by</w:t>
      </w:r>
      <w:r>
        <w:rPr>
          <w:spacing w:val="-8"/>
        </w:rPr>
        <w:t xml:space="preserve"> </w:t>
      </w:r>
      <w:r>
        <w:t>Tenant may</w:t>
      </w:r>
      <w:r>
        <w:rPr>
          <w:spacing w:val="-8"/>
        </w:rPr>
        <w:t xml:space="preserve"> </w:t>
      </w:r>
      <w:r>
        <w:t>be</w:t>
      </w:r>
      <w:r>
        <w:rPr>
          <w:spacing w:val="-7"/>
        </w:rPr>
        <w:t xml:space="preserve"> </w:t>
      </w:r>
      <w:r>
        <w:t>furnished</w:t>
      </w:r>
      <w:r>
        <w:rPr>
          <w:spacing w:val="-5"/>
        </w:rPr>
        <w:t xml:space="preserve"> </w:t>
      </w:r>
      <w:r>
        <w:t>to</w:t>
      </w:r>
      <w:r>
        <w:rPr>
          <w:spacing w:val="-5"/>
        </w:rPr>
        <w:t xml:space="preserve"> </w:t>
      </w:r>
      <w:r>
        <w:t>Tenant</w:t>
      </w:r>
      <w:r>
        <w:rPr>
          <w:spacing w:val="-7"/>
        </w:rPr>
        <w:t xml:space="preserve"> </w:t>
      </w:r>
      <w:r>
        <w:t>by</w:t>
      </w:r>
      <w:r>
        <w:rPr>
          <w:spacing w:val="-8"/>
        </w:rPr>
        <w:t xml:space="preserve"> </w:t>
      </w:r>
      <w:r>
        <w:t>means</w:t>
      </w:r>
      <w:r>
        <w:rPr>
          <w:spacing w:val="-7"/>
        </w:rPr>
        <w:t xml:space="preserve"> </w:t>
      </w:r>
      <w:r>
        <w:t>of</w:t>
      </w:r>
      <w:r>
        <w:rPr>
          <w:spacing w:val="-4"/>
        </w:rPr>
        <w:t xml:space="preserve"> </w:t>
      </w:r>
      <w:r>
        <w:t>the</w:t>
      </w:r>
      <w:r>
        <w:rPr>
          <w:spacing w:val="-7"/>
        </w:rPr>
        <w:t xml:space="preserve"> </w:t>
      </w:r>
      <w:r>
        <w:t>then</w:t>
      </w:r>
      <w:r>
        <w:rPr>
          <w:spacing w:val="-8"/>
        </w:rPr>
        <w:t xml:space="preserve"> </w:t>
      </w:r>
      <w:r>
        <w:t>existing</w:t>
      </w:r>
      <w:r>
        <w:rPr>
          <w:spacing w:val="-8"/>
        </w:rPr>
        <w:t xml:space="preserve"> </w:t>
      </w:r>
      <w:r>
        <w:t>Building</w:t>
      </w:r>
      <w:r>
        <w:rPr>
          <w:spacing w:val="-8"/>
        </w:rPr>
        <w:t xml:space="preserve"> </w:t>
      </w:r>
      <w:r>
        <w:t>system</w:t>
      </w:r>
      <w:r>
        <w:rPr>
          <w:spacing w:val="-6"/>
        </w:rPr>
        <w:t xml:space="preserve"> </w:t>
      </w:r>
      <w:r>
        <w:t>feeders,</w:t>
      </w:r>
      <w:r>
        <w:rPr>
          <w:spacing w:val="-6"/>
        </w:rPr>
        <w:t xml:space="preserve"> </w:t>
      </w:r>
      <w:r>
        <w:t>risers,</w:t>
      </w:r>
      <w:r>
        <w:rPr>
          <w:spacing w:val="-6"/>
        </w:rPr>
        <w:t xml:space="preserve"> </w:t>
      </w:r>
      <w:r>
        <w:t>and</w:t>
      </w:r>
      <w:r>
        <w:rPr>
          <w:spacing w:val="-5"/>
        </w:rPr>
        <w:t xml:space="preserve"> </w:t>
      </w:r>
      <w:r>
        <w:t>wiring</w:t>
      </w:r>
      <w:r>
        <w:rPr>
          <w:spacing w:val="-8"/>
        </w:rPr>
        <w:t xml:space="preserve"> </w:t>
      </w:r>
      <w:r>
        <w:t>to</w:t>
      </w:r>
      <w:r>
        <w:rPr>
          <w:spacing w:val="-5"/>
        </w:rPr>
        <w:t xml:space="preserve"> </w:t>
      </w:r>
      <w:r>
        <w:t>the extent that the same are available, suitable, and safe for such purposes.</w:t>
      </w:r>
      <w:r>
        <w:rPr>
          <w:spacing w:val="40"/>
        </w:rPr>
        <w:t xml:space="preserve"> </w:t>
      </w:r>
      <w:r>
        <w:t>All meters and additional panel boards,</w:t>
      </w:r>
      <w:r>
        <w:rPr>
          <w:spacing w:val="-14"/>
        </w:rPr>
        <w:t xml:space="preserve"> </w:t>
      </w:r>
      <w:r>
        <w:t>feeders,</w:t>
      </w:r>
      <w:r>
        <w:rPr>
          <w:spacing w:val="-14"/>
        </w:rPr>
        <w:t xml:space="preserve"> </w:t>
      </w:r>
      <w:r>
        <w:t>risers,</w:t>
      </w:r>
      <w:r>
        <w:rPr>
          <w:spacing w:val="-14"/>
        </w:rPr>
        <w:t xml:space="preserve"> </w:t>
      </w:r>
      <w:r>
        <w:t>wiring,</w:t>
      </w:r>
      <w:r>
        <w:rPr>
          <w:spacing w:val="-13"/>
        </w:rPr>
        <w:t xml:space="preserve"> </w:t>
      </w:r>
      <w:r>
        <w:t>and</w:t>
      </w:r>
      <w:r>
        <w:rPr>
          <w:spacing w:val="-14"/>
        </w:rPr>
        <w:t xml:space="preserve"> </w:t>
      </w:r>
      <w:r>
        <w:t>other</w:t>
      </w:r>
      <w:r>
        <w:rPr>
          <w:spacing w:val="-14"/>
        </w:rPr>
        <w:t xml:space="preserve"> </w:t>
      </w:r>
      <w:r>
        <w:t>conductors</w:t>
      </w:r>
      <w:r>
        <w:rPr>
          <w:spacing w:val="-14"/>
        </w:rPr>
        <w:t xml:space="preserve"> </w:t>
      </w:r>
      <w:r>
        <w:t>and</w:t>
      </w:r>
      <w:r>
        <w:rPr>
          <w:spacing w:val="-13"/>
        </w:rPr>
        <w:t xml:space="preserve"> </w:t>
      </w:r>
      <w:r>
        <w:t>equipment</w:t>
      </w:r>
      <w:r>
        <w:rPr>
          <w:spacing w:val="-14"/>
        </w:rPr>
        <w:t xml:space="preserve"> </w:t>
      </w:r>
      <w:r>
        <w:t>which</w:t>
      </w:r>
      <w:r>
        <w:rPr>
          <w:spacing w:val="-14"/>
        </w:rPr>
        <w:t xml:space="preserve"> </w:t>
      </w:r>
      <w:r>
        <w:t>may</w:t>
      </w:r>
      <w:r>
        <w:rPr>
          <w:spacing w:val="-14"/>
        </w:rPr>
        <w:t xml:space="preserve"> </w:t>
      </w:r>
      <w:r>
        <w:t>be</w:t>
      </w:r>
      <w:r>
        <w:rPr>
          <w:spacing w:val="-13"/>
        </w:rPr>
        <w:t xml:space="preserve"> </w:t>
      </w:r>
      <w:r>
        <w:t>required</w:t>
      </w:r>
      <w:r>
        <w:rPr>
          <w:spacing w:val="-14"/>
        </w:rPr>
        <w:t xml:space="preserve"> </w:t>
      </w:r>
      <w:r>
        <w:t>to</w:t>
      </w:r>
      <w:r>
        <w:rPr>
          <w:spacing w:val="-9"/>
        </w:rPr>
        <w:t xml:space="preserve"> </w:t>
      </w:r>
      <w:r>
        <w:t>obtain</w:t>
      </w:r>
      <w:r>
        <w:rPr>
          <w:spacing w:val="-14"/>
        </w:rPr>
        <w:t xml:space="preserve"> </w:t>
      </w:r>
      <w:r>
        <w:t>electric energy</w:t>
      </w:r>
      <w:r>
        <w:rPr>
          <w:spacing w:val="-9"/>
        </w:rPr>
        <w:t xml:space="preserve"> </w:t>
      </w:r>
      <w:r>
        <w:t>directly</w:t>
      </w:r>
      <w:r>
        <w:rPr>
          <w:spacing w:val="-9"/>
        </w:rPr>
        <w:t xml:space="preserve"> </w:t>
      </w:r>
      <w:r>
        <w:t>from</w:t>
      </w:r>
      <w:r>
        <w:rPr>
          <w:spacing w:val="-6"/>
        </w:rPr>
        <w:t xml:space="preserve"> </w:t>
      </w:r>
      <w:r>
        <w:t>such</w:t>
      </w:r>
      <w:r>
        <w:rPr>
          <w:spacing w:val="-9"/>
        </w:rPr>
        <w:t xml:space="preserve"> </w:t>
      </w:r>
      <w:r>
        <w:t>public</w:t>
      </w:r>
      <w:r>
        <w:rPr>
          <w:spacing w:val="-4"/>
        </w:rPr>
        <w:t xml:space="preserve"> </w:t>
      </w:r>
      <w:r>
        <w:t>utility</w:t>
      </w:r>
      <w:r>
        <w:rPr>
          <w:spacing w:val="-9"/>
        </w:rPr>
        <w:t xml:space="preserve"> </w:t>
      </w:r>
      <w:r>
        <w:t>company</w:t>
      </w:r>
      <w:r>
        <w:rPr>
          <w:spacing w:val="-9"/>
        </w:rPr>
        <w:t xml:space="preserve"> </w:t>
      </w:r>
      <w:r>
        <w:t>shall</w:t>
      </w:r>
      <w:r>
        <w:rPr>
          <w:spacing w:val="-8"/>
        </w:rPr>
        <w:t xml:space="preserve"> </w:t>
      </w:r>
      <w:r>
        <w:t>be</w:t>
      </w:r>
      <w:r>
        <w:rPr>
          <w:spacing w:val="-8"/>
        </w:rPr>
        <w:t xml:space="preserve"> </w:t>
      </w:r>
      <w:r>
        <w:t>installed</w:t>
      </w:r>
      <w:r>
        <w:rPr>
          <w:spacing w:val="-5"/>
        </w:rPr>
        <w:t xml:space="preserve"> </w:t>
      </w:r>
      <w:r>
        <w:t>and</w:t>
      </w:r>
      <w:r>
        <w:rPr>
          <w:spacing w:val="-5"/>
        </w:rPr>
        <w:t xml:space="preserve"> </w:t>
      </w:r>
      <w:r>
        <w:t>maintained</w:t>
      </w:r>
      <w:r>
        <w:rPr>
          <w:spacing w:val="-5"/>
        </w:rPr>
        <w:t xml:space="preserve"> </w:t>
      </w:r>
      <w:r>
        <w:t>by</w:t>
      </w:r>
      <w:r>
        <w:rPr>
          <w:spacing w:val="-9"/>
        </w:rPr>
        <w:t xml:space="preserve"> </w:t>
      </w:r>
      <w:r>
        <w:t>Landlord</w:t>
      </w:r>
      <w:r>
        <w:rPr>
          <w:spacing w:val="-5"/>
        </w:rPr>
        <w:t xml:space="preserve"> </w:t>
      </w:r>
      <w:r>
        <w:t>at</w:t>
      </w:r>
      <w:r>
        <w:rPr>
          <w:spacing w:val="-8"/>
        </w:rPr>
        <w:t xml:space="preserve"> </w:t>
      </w:r>
      <w:r>
        <w:t>Tenant’s sole cost and expense.</w:t>
      </w:r>
    </w:p>
    <w:p w14:paraId="3D659A40" w14:textId="77777777" w:rsidR="00FE5876" w:rsidRDefault="00FE5876">
      <w:pPr>
        <w:jc w:val="both"/>
        <w:sectPr w:rsidR="00FE5876">
          <w:pgSz w:w="12240" w:h="15840"/>
          <w:pgMar w:top="1620" w:right="880" w:bottom="1200" w:left="960" w:header="0" w:footer="1018" w:gutter="0"/>
          <w:cols w:space="720"/>
        </w:sectPr>
      </w:pPr>
    </w:p>
    <w:p w14:paraId="7DDB5B38" w14:textId="77777777" w:rsidR="00FE5876" w:rsidRDefault="00EF798B">
      <w:pPr>
        <w:pStyle w:val="ListParagraph"/>
        <w:numPr>
          <w:ilvl w:val="1"/>
          <w:numId w:val="13"/>
        </w:numPr>
        <w:tabs>
          <w:tab w:val="left" w:pos="1918"/>
        </w:tabs>
        <w:spacing w:before="74"/>
        <w:ind w:right="556" w:firstLine="720"/>
        <w:jc w:val="both"/>
      </w:pPr>
      <w:r>
        <w:t>If any taxes or charges are or shall be imposed upon Landlord or its agent in connection with</w:t>
      </w:r>
      <w:r>
        <w:rPr>
          <w:spacing w:val="-8"/>
        </w:rPr>
        <w:t xml:space="preserve"> </w:t>
      </w:r>
      <w:r>
        <w:t>the</w:t>
      </w:r>
      <w:r>
        <w:rPr>
          <w:spacing w:val="-7"/>
        </w:rPr>
        <w:t xml:space="preserve"> </w:t>
      </w:r>
      <w:r>
        <w:t>sale</w:t>
      </w:r>
      <w:r>
        <w:rPr>
          <w:spacing w:val="-7"/>
        </w:rPr>
        <w:t xml:space="preserve"> </w:t>
      </w:r>
      <w:r>
        <w:t>or</w:t>
      </w:r>
      <w:r>
        <w:rPr>
          <w:spacing w:val="-7"/>
        </w:rPr>
        <w:t xml:space="preserve"> </w:t>
      </w:r>
      <w:r>
        <w:t>resale</w:t>
      </w:r>
      <w:r>
        <w:rPr>
          <w:spacing w:val="-7"/>
        </w:rPr>
        <w:t xml:space="preserve"> </w:t>
      </w:r>
      <w:r>
        <w:t>of</w:t>
      </w:r>
      <w:r>
        <w:rPr>
          <w:spacing w:val="-3"/>
        </w:rPr>
        <w:t xml:space="preserve"> </w:t>
      </w:r>
      <w:r>
        <w:t>electrical</w:t>
      </w:r>
      <w:r>
        <w:rPr>
          <w:spacing w:val="-7"/>
        </w:rPr>
        <w:t xml:space="preserve"> </w:t>
      </w:r>
      <w:r>
        <w:t>energy</w:t>
      </w:r>
      <w:r>
        <w:rPr>
          <w:spacing w:val="-4"/>
        </w:rPr>
        <w:t xml:space="preserve"> </w:t>
      </w:r>
      <w:r>
        <w:t>to</w:t>
      </w:r>
      <w:r>
        <w:rPr>
          <w:spacing w:val="-4"/>
        </w:rPr>
        <w:t xml:space="preserve"> </w:t>
      </w:r>
      <w:r>
        <w:t>Tenant,</w:t>
      </w:r>
      <w:r>
        <w:rPr>
          <w:spacing w:val="-5"/>
        </w:rPr>
        <w:t xml:space="preserve"> </w:t>
      </w:r>
      <w:r>
        <w:t>Tenant</w:t>
      </w:r>
      <w:r>
        <w:rPr>
          <w:spacing w:val="-7"/>
        </w:rPr>
        <w:t xml:space="preserve"> </w:t>
      </w:r>
      <w:r>
        <w:t>covenants</w:t>
      </w:r>
      <w:r>
        <w:rPr>
          <w:spacing w:val="-3"/>
        </w:rPr>
        <w:t xml:space="preserve"> </w:t>
      </w:r>
      <w:r>
        <w:t>and</w:t>
      </w:r>
      <w:r>
        <w:rPr>
          <w:spacing w:val="-4"/>
        </w:rPr>
        <w:t xml:space="preserve"> </w:t>
      </w:r>
      <w:r>
        <w:t>agrees</w:t>
      </w:r>
      <w:r>
        <w:rPr>
          <w:spacing w:val="-7"/>
        </w:rPr>
        <w:t xml:space="preserve"> </w:t>
      </w:r>
      <w:r>
        <w:t>that,</w:t>
      </w:r>
      <w:r>
        <w:rPr>
          <w:spacing w:val="-5"/>
        </w:rPr>
        <w:t xml:space="preserve"> </w:t>
      </w:r>
      <w:r>
        <w:t>where</w:t>
      </w:r>
      <w:r>
        <w:rPr>
          <w:spacing w:val="-7"/>
        </w:rPr>
        <w:t xml:space="preserve"> </w:t>
      </w:r>
      <w:r>
        <w:t>permitted</w:t>
      </w:r>
      <w:r>
        <w:rPr>
          <w:spacing w:val="-4"/>
        </w:rPr>
        <w:t xml:space="preserve"> </w:t>
      </w:r>
      <w:r>
        <w:t>by law, Tenant’s pro-rata share of such taxes or charges shall be passed on to Tenant and paid by Tenant to Landlord or its agent upon demand, as Additional Rent, without off-set or deduction (subject to the other terms</w:t>
      </w:r>
      <w:r>
        <w:rPr>
          <w:spacing w:val="-8"/>
        </w:rPr>
        <w:t xml:space="preserve"> </w:t>
      </w:r>
      <w:r>
        <w:t>of</w:t>
      </w:r>
      <w:r>
        <w:rPr>
          <w:spacing w:val="-4"/>
        </w:rPr>
        <w:t xml:space="preserve"> </w:t>
      </w:r>
      <w:r>
        <w:t>this</w:t>
      </w:r>
      <w:r>
        <w:rPr>
          <w:spacing w:val="-8"/>
        </w:rPr>
        <w:t xml:space="preserve"> </w:t>
      </w:r>
      <w:r>
        <w:t>Lease),</w:t>
      </w:r>
      <w:r>
        <w:rPr>
          <w:spacing w:val="-6"/>
        </w:rPr>
        <w:t xml:space="preserve"> </w:t>
      </w:r>
      <w:r>
        <w:t>within</w:t>
      </w:r>
      <w:r>
        <w:rPr>
          <w:spacing w:val="-9"/>
        </w:rPr>
        <w:t xml:space="preserve"> </w:t>
      </w:r>
      <w:r>
        <w:t>ten</w:t>
      </w:r>
      <w:r>
        <w:rPr>
          <w:spacing w:val="-9"/>
        </w:rPr>
        <w:t xml:space="preserve"> </w:t>
      </w:r>
      <w:r>
        <w:t>(10)</w:t>
      </w:r>
      <w:r>
        <w:rPr>
          <w:spacing w:val="-12"/>
        </w:rPr>
        <w:t xml:space="preserve"> </w:t>
      </w:r>
      <w:r>
        <w:t>days</w:t>
      </w:r>
      <w:r>
        <w:rPr>
          <w:spacing w:val="-8"/>
        </w:rPr>
        <w:t xml:space="preserve"> </w:t>
      </w:r>
      <w:r>
        <w:t>after</w:t>
      </w:r>
      <w:r>
        <w:rPr>
          <w:spacing w:val="-8"/>
        </w:rPr>
        <w:t xml:space="preserve"> </w:t>
      </w:r>
      <w:r>
        <w:t>Tenant</w:t>
      </w:r>
      <w:r>
        <w:rPr>
          <w:spacing w:val="-8"/>
        </w:rPr>
        <w:t xml:space="preserve"> </w:t>
      </w:r>
      <w:r>
        <w:t>receives</w:t>
      </w:r>
      <w:r>
        <w:rPr>
          <w:spacing w:val="-8"/>
        </w:rPr>
        <w:t xml:space="preserve"> </w:t>
      </w:r>
      <w:r>
        <w:t>Landlord’s</w:t>
      </w:r>
      <w:r>
        <w:rPr>
          <w:spacing w:val="-8"/>
        </w:rPr>
        <w:t xml:space="preserve"> </w:t>
      </w:r>
      <w:r>
        <w:t>bill</w:t>
      </w:r>
      <w:r>
        <w:rPr>
          <w:spacing w:val="-8"/>
        </w:rPr>
        <w:t xml:space="preserve"> </w:t>
      </w:r>
      <w:r>
        <w:t>therefor.</w:t>
      </w:r>
      <w:r>
        <w:rPr>
          <w:spacing w:val="40"/>
        </w:rPr>
        <w:t xml:space="preserve"> </w:t>
      </w:r>
      <w:r>
        <w:t>At</w:t>
      </w:r>
      <w:r>
        <w:rPr>
          <w:spacing w:val="-8"/>
        </w:rPr>
        <w:t xml:space="preserve"> </w:t>
      </w:r>
      <w:r>
        <w:t>all</w:t>
      </w:r>
      <w:r>
        <w:rPr>
          <w:spacing w:val="-8"/>
        </w:rPr>
        <w:t xml:space="preserve"> </w:t>
      </w:r>
      <w:r>
        <w:t>times</w:t>
      </w:r>
      <w:r>
        <w:rPr>
          <w:spacing w:val="-8"/>
        </w:rPr>
        <w:t xml:space="preserve"> </w:t>
      </w:r>
      <w:r>
        <w:t>during the term of this Lease Tenant will comply with all present and future general rules, regulations, terms, conditions and requirements, wiring and requirements in accordance with the regula</w:t>
      </w:r>
      <w:r>
        <w:t>tions of the public utility</w:t>
      </w:r>
      <w:r>
        <w:rPr>
          <w:spacing w:val="-9"/>
        </w:rPr>
        <w:t xml:space="preserve"> </w:t>
      </w:r>
      <w:r>
        <w:t>corporation</w:t>
      </w:r>
      <w:r>
        <w:rPr>
          <w:spacing w:val="-12"/>
        </w:rPr>
        <w:t xml:space="preserve"> </w:t>
      </w:r>
      <w:r>
        <w:t>supplying</w:t>
      </w:r>
      <w:r>
        <w:rPr>
          <w:spacing w:val="-12"/>
        </w:rPr>
        <w:t xml:space="preserve"> </w:t>
      </w:r>
      <w:r>
        <w:t>electric</w:t>
      </w:r>
      <w:r>
        <w:rPr>
          <w:spacing w:val="-11"/>
        </w:rPr>
        <w:t xml:space="preserve"> </w:t>
      </w:r>
      <w:r>
        <w:t>current</w:t>
      </w:r>
      <w:r>
        <w:rPr>
          <w:spacing w:val="-11"/>
        </w:rPr>
        <w:t xml:space="preserve"> </w:t>
      </w:r>
      <w:r>
        <w:t>to</w:t>
      </w:r>
      <w:r>
        <w:rPr>
          <w:spacing w:val="-9"/>
        </w:rPr>
        <w:t xml:space="preserve"> </w:t>
      </w:r>
      <w:r>
        <w:t>the</w:t>
      </w:r>
      <w:r>
        <w:rPr>
          <w:spacing w:val="-11"/>
        </w:rPr>
        <w:t xml:space="preserve"> </w:t>
      </w:r>
      <w:r>
        <w:t>Building</w:t>
      </w:r>
      <w:r>
        <w:rPr>
          <w:spacing w:val="-9"/>
        </w:rPr>
        <w:t xml:space="preserve"> </w:t>
      </w:r>
      <w:r>
        <w:t>and</w:t>
      </w:r>
      <w:r>
        <w:rPr>
          <w:spacing w:val="-9"/>
        </w:rPr>
        <w:t xml:space="preserve"> </w:t>
      </w:r>
      <w:r>
        <w:t>the</w:t>
      </w:r>
      <w:r>
        <w:rPr>
          <w:spacing w:val="-11"/>
        </w:rPr>
        <w:t xml:space="preserve"> </w:t>
      </w:r>
      <w:r>
        <w:t>New</w:t>
      </w:r>
      <w:r>
        <w:rPr>
          <w:spacing w:val="-12"/>
        </w:rPr>
        <w:t xml:space="preserve"> </w:t>
      </w:r>
      <w:r>
        <w:t>York</w:t>
      </w:r>
      <w:r>
        <w:rPr>
          <w:spacing w:val="-12"/>
        </w:rPr>
        <w:t xml:space="preserve"> </w:t>
      </w:r>
      <w:r>
        <w:t>City</w:t>
      </w:r>
      <w:r>
        <w:rPr>
          <w:spacing w:val="-12"/>
        </w:rPr>
        <w:t xml:space="preserve"> </w:t>
      </w:r>
      <w:r>
        <w:t>Electrical</w:t>
      </w:r>
      <w:r>
        <w:rPr>
          <w:spacing w:val="-8"/>
        </w:rPr>
        <w:t xml:space="preserve"> </w:t>
      </w:r>
      <w:r>
        <w:t>and</w:t>
      </w:r>
      <w:r>
        <w:rPr>
          <w:spacing w:val="-9"/>
        </w:rPr>
        <w:t xml:space="preserve"> </w:t>
      </w:r>
      <w:r>
        <w:t xml:space="preserve">Building </w:t>
      </w:r>
      <w:r>
        <w:rPr>
          <w:spacing w:val="-2"/>
        </w:rPr>
        <w:t>Codes.</w:t>
      </w:r>
    </w:p>
    <w:p w14:paraId="6347689B" w14:textId="77777777" w:rsidR="00FE5876" w:rsidRDefault="00EF798B">
      <w:pPr>
        <w:pStyle w:val="ListParagraph"/>
        <w:numPr>
          <w:ilvl w:val="1"/>
          <w:numId w:val="13"/>
        </w:numPr>
        <w:tabs>
          <w:tab w:val="left" w:pos="1919"/>
        </w:tabs>
        <w:spacing w:before="252"/>
        <w:ind w:left="480" w:right="559" w:firstLine="720"/>
        <w:jc w:val="both"/>
      </w:pPr>
      <w:r>
        <w:t>Tenant</w:t>
      </w:r>
      <w:r>
        <w:rPr>
          <w:spacing w:val="-11"/>
        </w:rPr>
        <w:t xml:space="preserve"> </w:t>
      </w:r>
      <w:r>
        <w:t>covenants</w:t>
      </w:r>
      <w:r>
        <w:rPr>
          <w:spacing w:val="-11"/>
        </w:rPr>
        <w:t xml:space="preserve"> </w:t>
      </w:r>
      <w:r>
        <w:t>and</w:t>
      </w:r>
      <w:r>
        <w:rPr>
          <w:spacing w:val="-8"/>
        </w:rPr>
        <w:t xml:space="preserve"> </w:t>
      </w:r>
      <w:r>
        <w:t>agrees</w:t>
      </w:r>
      <w:r>
        <w:rPr>
          <w:spacing w:val="-11"/>
        </w:rPr>
        <w:t xml:space="preserve"> </w:t>
      </w:r>
      <w:r>
        <w:t>that</w:t>
      </w:r>
      <w:r>
        <w:rPr>
          <w:spacing w:val="-11"/>
        </w:rPr>
        <w:t xml:space="preserve"> </w:t>
      </w:r>
      <w:r>
        <w:t>at</w:t>
      </w:r>
      <w:r>
        <w:rPr>
          <w:spacing w:val="-11"/>
        </w:rPr>
        <w:t xml:space="preserve"> </w:t>
      </w:r>
      <w:r>
        <w:t>no</w:t>
      </w:r>
      <w:r>
        <w:rPr>
          <w:spacing w:val="-8"/>
        </w:rPr>
        <w:t xml:space="preserve"> </w:t>
      </w:r>
      <w:r>
        <w:t>time</w:t>
      </w:r>
      <w:r>
        <w:rPr>
          <w:spacing w:val="-11"/>
        </w:rPr>
        <w:t xml:space="preserve"> </w:t>
      </w:r>
      <w:r>
        <w:t>will</w:t>
      </w:r>
      <w:r>
        <w:rPr>
          <w:spacing w:val="-11"/>
        </w:rPr>
        <w:t xml:space="preserve"> </w:t>
      </w:r>
      <w:r>
        <w:t>the</w:t>
      </w:r>
      <w:r>
        <w:rPr>
          <w:spacing w:val="-11"/>
        </w:rPr>
        <w:t xml:space="preserve"> </w:t>
      </w:r>
      <w:r>
        <w:t>demand</w:t>
      </w:r>
      <w:r>
        <w:rPr>
          <w:spacing w:val="-7"/>
        </w:rPr>
        <w:t xml:space="preserve"> </w:t>
      </w:r>
      <w:r>
        <w:t>electrical</w:t>
      </w:r>
      <w:r>
        <w:rPr>
          <w:spacing w:val="-11"/>
        </w:rPr>
        <w:t xml:space="preserve"> </w:t>
      </w:r>
      <w:r>
        <w:t>load</w:t>
      </w:r>
      <w:r>
        <w:rPr>
          <w:spacing w:val="-8"/>
        </w:rPr>
        <w:t xml:space="preserve"> </w:t>
      </w:r>
      <w:r>
        <w:t>for</w:t>
      </w:r>
      <w:r>
        <w:rPr>
          <w:spacing w:val="-11"/>
        </w:rPr>
        <w:t xml:space="preserve"> </w:t>
      </w:r>
      <w:r>
        <w:t>any</w:t>
      </w:r>
      <w:r>
        <w:rPr>
          <w:spacing w:val="-12"/>
        </w:rPr>
        <w:t xml:space="preserve"> </w:t>
      </w:r>
      <w:r>
        <w:t>one</w:t>
      </w:r>
      <w:r>
        <w:rPr>
          <w:spacing w:val="-11"/>
        </w:rPr>
        <w:t xml:space="preserve"> </w:t>
      </w:r>
      <w:r>
        <w:t>full or partial floor of the Demised Premises exceed six (6) watts per square foot of usable area (exclusive of HVAC)</w:t>
      </w:r>
      <w:r>
        <w:rPr>
          <w:spacing w:val="-3"/>
        </w:rPr>
        <w:t xml:space="preserve"> </w:t>
      </w:r>
      <w:r>
        <w:t>unless</w:t>
      </w:r>
      <w:r>
        <w:rPr>
          <w:spacing w:val="-3"/>
        </w:rPr>
        <w:t xml:space="preserve"> </w:t>
      </w:r>
      <w:r>
        <w:t>the</w:t>
      </w:r>
      <w:r>
        <w:rPr>
          <w:spacing w:val="-3"/>
        </w:rPr>
        <w:t xml:space="preserve"> </w:t>
      </w:r>
      <w:r>
        <w:t>rent has</w:t>
      </w:r>
      <w:r>
        <w:rPr>
          <w:spacing w:val="-3"/>
        </w:rPr>
        <w:t xml:space="preserve"> </w:t>
      </w:r>
      <w:r>
        <w:t>been</w:t>
      </w:r>
      <w:r>
        <w:rPr>
          <w:spacing w:val="-3"/>
        </w:rPr>
        <w:t xml:space="preserve"> </w:t>
      </w:r>
      <w:r>
        <w:t>increased pursuant</w:t>
      </w:r>
      <w:r>
        <w:rPr>
          <w:spacing w:val="-3"/>
        </w:rPr>
        <w:t xml:space="preserve"> </w:t>
      </w:r>
      <w:r>
        <w:t xml:space="preserve">to this </w:t>
      </w:r>
      <w:r>
        <w:rPr>
          <w:u w:val="single"/>
        </w:rPr>
        <w:t>Article</w:t>
      </w:r>
      <w:r>
        <w:rPr>
          <w:spacing w:val="-3"/>
          <w:u w:val="single"/>
        </w:rPr>
        <w:t xml:space="preserve"> </w:t>
      </w:r>
      <w:r>
        <w:rPr>
          <w:u w:val="single"/>
        </w:rPr>
        <w:t>57</w:t>
      </w:r>
      <w:r>
        <w:t xml:space="preserve"> to reflect the</w:t>
      </w:r>
      <w:r>
        <w:rPr>
          <w:spacing w:val="-3"/>
        </w:rPr>
        <w:t xml:space="preserve"> </w:t>
      </w:r>
      <w:r>
        <w:t>additional</w:t>
      </w:r>
      <w:r>
        <w:rPr>
          <w:spacing w:val="-3"/>
        </w:rPr>
        <w:t xml:space="preserve"> </w:t>
      </w:r>
      <w:r>
        <w:t>capacity</w:t>
      </w:r>
      <w:r>
        <w:rPr>
          <w:spacing w:val="-4"/>
        </w:rPr>
        <w:t xml:space="preserve"> </w:t>
      </w:r>
      <w:r>
        <w:t xml:space="preserve">and </w:t>
      </w:r>
      <w:r>
        <w:rPr>
          <w:spacing w:val="-4"/>
        </w:rPr>
        <w:t>use.</w:t>
      </w:r>
    </w:p>
    <w:p w14:paraId="4584E67D" w14:textId="77777777" w:rsidR="00FE5876" w:rsidRDefault="00FE5876">
      <w:pPr>
        <w:pStyle w:val="BodyText"/>
        <w:spacing w:before="3"/>
      </w:pPr>
    </w:p>
    <w:p w14:paraId="168B1DA2" w14:textId="77777777" w:rsidR="00FE5876" w:rsidRDefault="00EF798B">
      <w:pPr>
        <w:pStyle w:val="ListParagraph"/>
        <w:numPr>
          <w:ilvl w:val="1"/>
          <w:numId w:val="13"/>
        </w:numPr>
        <w:tabs>
          <w:tab w:val="left" w:pos="1919"/>
        </w:tabs>
        <w:ind w:left="480" w:right="554" w:firstLine="720"/>
        <w:jc w:val="both"/>
      </w:pPr>
      <w:r>
        <w:t>Subject</w:t>
      </w:r>
      <w:r>
        <w:rPr>
          <w:spacing w:val="-9"/>
        </w:rPr>
        <w:t xml:space="preserve"> </w:t>
      </w:r>
      <w:r>
        <w:t>to</w:t>
      </w:r>
      <w:r>
        <w:rPr>
          <w:spacing w:val="-6"/>
        </w:rPr>
        <w:t xml:space="preserve"> </w:t>
      </w:r>
      <w:r>
        <w:t>the</w:t>
      </w:r>
      <w:r>
        <w:rPr>
          <w:spacing w:val="-9"/>
        </w:rPr>
        <w:t xml:space="preserve"> </w:t>
      </w:r>
      <w:r>
        <w:t>other</w:t>
      </w:r>
      <w:r>
        <w:rPr>
          <w:spacing w:val="-9"/>
        </w:rPr>
        <w:t xml:space="preserve"> </w:t>
      </w:r>
      <w:r>
        <w:t>terms</w:t>
      </w:r>
      <w:r>
        <w:rPr>
          <w:spacing w:val="-9"/>
        </w:rPr>
        <w:t xml:space="preserve"> </w:t>
      </w:r>
      <w:r>
        <w:t>and</w:t>
      </w:r>
      <w:r>
        <w:rPr>
          <w:spacing w:val="-6"/>
        </w:rPr>
        <w:t xml:space="preserve"> </w:t>
      </w:r>
      <w:r>
        <w:t>conditions</w:t>
      </w:r>
      <w:r>
        <w:rPr>
          <w:spacing w:val="-9"/>
        </w:rPr>
        <w:t xml:space="preserve"> </w:t>
      </w:r>
      <w:r>
        <w:t>contained</w:t>
      </w:r>
      <w:r>
        <w:rPr>
          <w:spacing w:val="-6"/>
        </w:rPr>
        <w:t xml:space="preserve"> </w:t>
      </w:r>
      <w:r>
        <w:t>in</w:t>
      </w:r>
      <w:r>
        <w:rPr>
          <w:spacing w:val="-10"/>
        </w:rPr>
        <w:t xml:space="preserve"> </w:t>
      </w:r>
      <w:r>
        <w:t>this</w:t>
      </w:r>
      <w:r>
        <w:rPr>
          <w:spacing w:val="-9"/>
        </w:rPr>
        <w:t xml:space="preserve"> </w:t>
      </w:r>
      <w:r>
        <w:t>Lease,</w:t>
      </w:r>
      <w:r>
        <w:rPr>
          <w:spacing w:val="-7"/>
        </w:rPr>
        <w:t xml:space="preserve"> </w:t>
      </w:r>
      <w:r>
        <w:t>Landlord</w:t>
      </w:r>
      <w:r>
        <w:rPr>
          <w:spacing w:val="-6"/>
        </w:rPr>
        <w:t xml:space="preserve"> </w:t>
      </w:r>
      <w:r>
        <w:t>shall</w:t>
      </w:r>
      <w:r>
        <w:rPr>
          <w:spacing w:val="-9"/>
        </w:rPr>
        <w:t xml:space="preserve"> </w:t>
      </w:r>
      <w:r>
        <w:t>not</w:t>
      </w:r>
      <w:r>
        <w:rPr>
          <w:spacing w:val="-9"/>
        </w:rPr>
        <w:t xml:space="preserve"> </w:t>
      </w:r>
      <w:r>
        <w:t>in</w:t>
      </w:r>
      <w:r>
        <w:rPr>
          <w:spacing w:val="-10"/>
        </w:rPr>
        <w:t xml:space="preserve"> </w:t>
      </w:r>
      <w:r>
        <w:t>any way</w:t>
      </w:r>
      <w:r>
        <w:rPr>
          <w:spacing w:val="-3"/>
        </w:rPr>
        <w:t xml:space="preserve"> </w:t>
      </w:r>
      <w:r>
        <w:t>be</w:t>
      </w:r>
      <w:r>
        <w:rPr>
          <w:spacing w:val="-3"/>
        </w:rPr>
        <w:t xml:space="preserve"> </w:t>
      </w:r>
      <w:r>
        <w:t>liable</w:t>
      </w:r>
      <w:r>
        <w:rPr>
          <w:spacing w:val="-3"/>
        </w:rPr>
        <w:t xml:space="preserve"> </w:t>
      </w:r>
      <w:r>
        <w:t>or</w:t>
      </w:r>
      <w:r>
        <w:rPr>
          <w:spacing w:val="-3"/>
        </w:rPr>
        <w:t xml:space="preserve"> </w:t>
      </w:r>
      <w:r>
        <w:t>responsible</w:t>
      </w:r>
      <w:r>
        <w:rPr>
          <w:spacing w:val="-3"/>
        </w:rPr>
        <w:t xml:space="preserve"> </w:t>
      </w:r>
      <w:r>
        <w:t>to Tenant</w:t>
      </w:r>
      <w:r>
        <w:rPr>
          <w:spacing w:val="-3"/>
        </w:rPr>
        <w:t xml:space="preserve"> </w:t>
      </w:r>
      <w:r>
        <w:t>for</w:t>
      </w:r>
      <w:r>
        <w:rPr>
          <w:spacing w:val="-3"/>
        </w:rPr>
        <w:t xml:space="preserve"> </w:t>
      </w:r>
      <w:r>
        <w:t>any loss, damage</w:t>
      </w:r>
      <w:r>
        <w:rPr>
          <w:spacing w:val="-3"/>
        </w:rPr>
        <w:t xml:space="preserve"> </w:t>
      </w:r>
      <w:r>
        <w:t>or expense which</w:t>
      </w:r>
      <w:r>
        <w:rPr>
          <w:spacing w:val="-4"/>
        </w:rPr>
        <w:t xml:space="preserve"> </w:t>
      </w:r>
      <w:r>
        <w:t>Tenant may sustain</w:t>
      </w:r>
      <w:r>
        <w:rPr>
          <w:spacing w:val="-3"/>
        </w:rPr>
        <w:t xml:space="preserve"> </w:t>
      </w:r>
      <w:r>
        <w:t>or</w:t>
      </w:r>
      <w:r>
        <w:rPr>
          <w:spacing w:val="-3"/>
        </w:rPr>
        <w:t xml:space="preserve"> </w:t>
      </w:r>
      <w:r>
        <w:t>incur if:</w:t>
      </w:r>
      <w:r>
        <w:rPr>
          <w:spacing w:val="40"/>
        </w:rPr>
        <w:t xml:space="preserve"> </w:t>
      </w:r>
      <w:r>
        <w:t>(i) the supply of electricity to the Demised Premises is interrupted; (ii) the quantity or character of electricity</w:t>
      </w:r>
      <w:r>
        <w:rPr>
          <w:spacing w:val="-7"/>
        </w:rPr>
        <w:t xml:space="preserve"> </w:t>
      </w:r>
      <w:r>
        <w:t>is</w:t>
      </w:r>
      <w:r>
        <w:rPr>
          <w:spacing w:val="-6"/>
        </w:rPr>
        <w:t xml:space="preserve"> </w:t>
      </w:r>
      <w:r>
        <w:t>changed</w:t>
      </w:r>
      <w:r>
        <w:rPr>
          <w:spacing w:val="-3"/>
        </w:rPr>
        <w:t xml:space="preserve"> </w:t>
      </w:r>
      <w:r>
        <w:t>or</w:t>
      </w:r>
      <w:r>
        <w:rPr>
          <w:spacing w:val="-6"/>
        </w:rPr>
        <w:t xml:space="preserve"> </w:t>
      </w:r>
      <w:r>
        <w:t>is</w:t>
      </w:r>
      <w:r>
        <w:rPr>
          <w:spacing w:val="-2"/>
        </w:rPr>
        <w:t xml:space="preserve"> </w:t>
      </w:r>
      <w:r>
        <w:t>no</w:t>
      </w:r>
      <w:r>
        <w:rPr>
          <w:spacing w:val="-3"/>
        </w:rPr>
        <w:t xml:space="preserve"> </w:t>
      </w:r>
      <w:r>
        <w:t>longer</w:t>
      </w:r>
      <w:r>
        <w:rPr>
          <w:spacing w:val="-2"/>
        </w:rPr>
        <w:t xml:space="preserve"> </w:t>
      </w:r>
      <w:r>
        <w:t>available</w:t>
      </w:r>
      <w:r>
        <w:rPr>
          <w:spacing w:val="-2"/>
        </w:rPr>
        <w:t xml:space="preserve"> </w:t>
      </w:r>
      <w:r>
        <w:t>or</w:t>
      </w:r>
      <w:r>
        <w:rPr>
          <w:spacing w:val="-6"/>
        </w:rPr>
        <w:t xml:space="preserve"> </w:t>
      </w:r>
      <w:r>
        <w:t>suitable</w:t>
      </w:r>
      <w:r>
        <w:rPr>
          <w:spacing w:val="-6"/>
        </w:rPr>
        <w:t xml:space="preserve"> </w:t>
      </w:r>
      <w:r>
        <w:t>for</w:t>
      </w:r>
      <w:r>
        <w:rPr>
          <w:spacing w:val="-6"/>
        </w:rPr>
        <w:t xml:space="preserve"> </w:t>
      </w:r>
      <w:r>
        <w:t>Tenant’s</w:t>
      </w:r>
      <w:r>
        <w:rPr>
          <w:spacing w:val="-2"/>
        </w:rPr>
        <w:t xml:space="preserve"> </w:t>
      </w:r>
      <w:r>
        <w:t>requirements;</w:t>
      </w:r>
      <w:r>
        <w:rPr>
          <w:spacing w:val="-6"/>
        </w:rPr>
        <w:t xml:space="preserve"> </w:t>
      </w:r>
      <w:r>
        <w:t>or</w:t>
      </w:r>
      <w:r>
        <w:rPr>
          <w:spacing w:val="-6"/>
        </w:rPr>
        <w:t xml:space="preserve"> </w:t>
      </w:r>
      <w:r>
        <w:t>(iii)</w:t>
      </w:r>
      <w:r>
        <w:rPr>
          <w:spacing w:val="-2"/>
        </w:rPr>
        <w:t xml:space="preserve"> </w:t>
      </w:r>
      <w:r>
        <w:t>Tenant</w:t>
      </w:r>
      <w:r>
        <w:rPr>
          <w:spacing w:val="-6"/>
        </w:rPr>
        <w:t xml:space="preserve"> </w:t>
      </w:r>
      <w:r>
        <w:t>objects to, is inconvenienced by or otherwise affected by, any requirement of the public utility company serving the Building.</w:t>
      </w:r>
      <w:r>
        <w:rPr>
          <w:spacing w:val="40"/>
        </w:rPr>
        <w:t xml:space="preserve"> </w:t>
      </w:r>
      <w:r>
        <w:t>Tenant will comply with the general rules, regulations, terms, conditions and requirements of the</w:t>
      </w:r>
      <w:r>
        <w:rPr>
          <w:spacing w:val="-3"/>
        </w:rPr>
        <w:t xml:space="preserve"> </w:t>
      </w:r>
      <w:r>
        <w:t>public</w:t>
      </w:r>
      <w:r>
        <w:rPr>
          <w:spacing w:val="-3"/>
        </w:rPr>
        <w:t xml:space="preserve"> </w:t>
      </w:r>
      <w:r>
        <w:t>utility</w:t>
      </w:r>
      <w:r>
        <w:rPr>
          <w:spacing w:val="-3"/>
        </w:rPr>
        <w:t xml:space="preserve"> </w:t>
      </w:r>
      <w:r>
        <w:t>supplying</w:t>
      </w:r>
      <w:r>
        <w:rPr>
          <w:spacing w:val="-4"/>
        </w:rPr>
        <w:t xml:space="preserve"> </w:t>
      </w:r>
      <w:r>
        <w:t>electricity</w:t>
      </w:r>
      <w:r>
        <w:rPr>
          <w:spacing w:val="-3"/>
        </w:rPr>
        <w:t xml:space="preserve"> </w:t>
      </w:r>
      <w:r>
        <w:t>to the</w:t>
      </w:r>
      <w:r>
        <w:rPr>
          <w:spacing w:val="-3"/>
        </w:rPr>
        <w:t xml:space="preserve"> </w:t>
      </w:r>
      <w:r>
        <w:t>Building</w:t>
      </w:r>
      <w:r>
        <w:rPr>
          <w:spacing w:val="-3"/>
        </w:rPr>
        <w:t xml:space="preserve"> </w:t>
      </w:r>
      <w:r>
        <w:t>that</w:t>
      </w:r>
      <w:r>
        <w:rPr>
          <w:spacing w:val="-2"/>
        </w:rPr>
        <w:t xml:space="preserve"> </w:t>
      </w:r>
      <w:r>
        <w:t>may now</w:t>
      </w:r>
      <w:r>
        <w:rPr>
          <w:spacing w:val="-4"/>
        </w:rPr>
        <w:t xml:space="preserve"> </w:t>
      </w:r>
      <w:r>
        <w:t>or</w:t>
      </w:r>
      <w:r>
        <w:rPr>
          <w:spacing w:val="-3"/>
        </w:rPr>
        <w:t xml:space="preserve"> </w:t>
      </w:r>
      <w:r>
        <w:t>hereafter</w:t>
      </w:r>
      <w:r>
        <w:rPr>
          <w:spacing w:val="-3"/>
        </w:rPr>
        <w:t xml:space="preserve"> </w:t>
      </w:r>
      <w:r>
        <w:t>be</w:t>
      </w:r>
      <w:r>
        <w:rPr>
          <w:spacing w:val="-3"/>
        </w:rPr>
        <w:t xml:space="preserve"> </w:t>
      </w:r>
      <w:r>
        <w:t>applicable</w:t>
      </w:r>
      <w:r>
        <w:rPr>
          <w:spacing w:val="-3"/>
        </w:rPr>
        <w:t xml:space="preserve"> </w:t>
      </w:r>
      <w:r>
        <w:t>thereto.</w:t>
      </w:r>
      <w:r>
        <w:rPr>
          <w:spacing w:val="40"/>
        </w:rPr>
        <w:t xml:space="preserve"> </w:t>
      </w:r>
      <w:r>
        <w:t>.</w:t>
      </w:r>
    </w:p>
    <w:p w14:paraId="71FC899E" w14:textId="77777777" w:rsidR="00FE5876" w:rsidRDefault="00EF798B">
      <w:pPr>
        <w:pStyle w:val="ListParagraph"/>
        <w:numPr>
          <w:ilvl w:val="1"/>
          <w:numId w:val="13"/>
        </w:numPr>
        <w:tabs>
          <w:tab w:val="left" w:pos="1920"/>
        </w:tabs>
        <w:spacing w:before="252"/>
        <w:ind w:left="480" w:right="556" w:firstLine="719"/>
        <w:jc w:val="both"/>
      </w:pPr>
      <w:r>
        <w:t>Notwithstanding</w:t>
      </w:r>
      <w:r>
        <w:rPr>
          <w:spacing w:val="-10"/>
        </w:rPr>
        <w:t xml:space="preserve"> </w:t>
      </w:r>
      <w:r>
        <w:t>anything</w:t>
      </w:r>
      <w:r>
        <w:rPr>
          <w:spacing w:val="-10"/>
        </w:rPr>
        <w:t xml:space="preserve"> </w:t>
      </w:r>
      <w:r>
        <w:t>to</w:t>
      </w:r>
      <w:r>
        <w:rPr>
          <w:spacing w:val="-6"/>
        </w:rPr>
        <w:t xml:space="preserve"> </w:t>
      </w:r>
      <w:r>
        <w:t>the</w:t>
      </w:r>
      <w:r>
        <w:rPr>
          <w:spacing w:val="-9"/>
        </w:rPr>
        <w:t xml:space="preserve"> </w:t>
      </w:r>
      <w:r>
        <w:t>contrary</w:t>
      </w:r>
      <w:r>
        <w:rPr>
          <w:spacing w:val="-5"/>
        </w:rPr>
        <w:t xml:space="preserve"> </w:t>
      </w:r>
      <w:r>
        <w:t>contained</w:t>
      </w:r>
      <w:r>
        <w:rPr>
          <w:spacing w:val="-6"/>
        </w:rPr>
        <w:t xml:space="preserve"> </w:t>
      </w:r>
      <w:r>
        <w:t>in</w:t>
      </w:r>
      <w:r>
        <w:rPr>
          <w:spacing w:val="-10"/>
        </w:rPr>
        <w:t xml:space="preserve"> </w:t>
      </w:r>
      <w:r>
        <w:t>this</w:t>
      </w:r>
      <w:r>
        <w:rPr>
          <w:spacing w:val="-5"/>
        </w:rPr>
        <w:t xml:space="preserve"> </w:t>
      </w:r>
      <w:r>
        <w:t>Lease,</w:t>
      </w:r>
      <w:r>
        <w:rPr>
          <w:spacing w:val="-2"/>
        </w:rPr>
        <w:t xml:space="preserve"> </w:t>
      </w:r>
      <w:r>
        <w:t>Landlord</w:t>
      </w:r>
      <w:r>
        <w:rPr>
          <w:spacing w:val="-6"/>
        </w:rPr>
        <w:t xml:space="preserve"> </w:t>
      </w:r>
      <w:r>
        <w:t>represents</w:t>
      </w:r>
      <w:r>
        <w:rPr>
          <w:spacing w:val="-9"/>
        </w:rPr>
        <w:t xml:space="preserve"> </w:t>
      </w:r>
      <w:r>
        <w:t>that the</w:t>
      </w:r>
      <w:r>
        <w:rPr>
          <w:spacing w:val="-2"/>
        </w:rPr>
        <w:t xml:space="preserve"> </w:t>
      </w:r>
      <w:r>
        <w:t>Demised Premises</w:t>
      </w:r>
      <w:r>
        <w:rPr>
          <w:spacing w:val="-2"/>
        </w:rPr>
        <w:t xml:space="preserve"> </w:t>
      </w:r>
      <w:r>
        <w:t>currently</w:t>
      </w:r>
      <w:r>
        <w:rPr>
          <w:spacing w:val="-2"/>
        </w:rPr>
        <w:t xml:space="preserve"> </w:t>
      </w:r>
      <w:r>
        <w:t>contain</w:t>
      </w:r>
      <w:r>
        <w:rPr>
          <w:spacing w:val="-2"/>
        </w:rPr>
        <w:t xml:space="preserve"> </w:t>
      </w:r>
      <w:r>
        <w:t>and will</w:t>
      </w:r>
      <w:r>
        <w:rPr>
          <w:spacing w:val="-2"/>
        </w:rPr>
        <w:t xml:space="preserve"> </w:t>
      </w:r>
      <w:r>
        <w:t>have</w:t>
      </w:r>
      <w:r>
        <w:rPr>
          <w:spacing w:val="-2"/>
        </w:rPr>
        <w:t xml:space="preserve"> </w:t>
      </w:r>
      <w:r>
        <w:t>no less</w:t>
      </w:r>
      <w:r>
        <w:rPr>
          <w:spacing w:val="-2"/>
        </w:rPr>
        <w:t xml:space="preserve"> </w:t>
      </w:r>
      <w:r>
        <w:t>than</w:t>
      </w:r>
      <w:r>
        <w:rPr>
          <w:spacing w:val="-2"/>
        </w:rPr>
        <w:t xml:space="preserve"> </w:t>
      </w:r>
      <w:r>
        <w:t>six (6)</w:t>
      </w:r>
      <w:r>
        <w:rPr>
          <w:spacing w:val="-2"/>
        </w:rPr>
        <w:t xml:space="preserve"> </w:t>
      </w:r>
      <w:r>
        <w:t>watts</w:t>
      </w:r>
      <w:r>
        <w:rPr>
          <w:spacing w:val="-2"/>
        </w:rPr>
        <w:t xml:space="preserve"> </w:t>
      </w:r>
      <w:r>
        <w:t>per</w:t>
      </w:r>
      <w:r>
        <w:rPr>
          <w:spacing w:val="-2"/>
        </w:rPr>
        <w:t xml:space="preserve"> </w:t>
      </w:r>
      <w:r>
        <w:t>square foot</w:t>
      </w:r>
      <w:r>
        <w:rPr>
          <w:spacing w:val="-2"/>
        </w:rPr>
        <w:t xml:space="preserve"> </w:t>
      </w:r>
      <w:r>
        <w:t>amperage, exclusive of HVAC.</w:t>
      </w:r>
    </w:p>
    <w:p w14:paraId="00387454" w14:textId="77777777" w:rsidR="00FE5876" w:rsidRDefault="00FE5876">
      <w:pPr>
        <w:pStyle w:val="BodyText"/>
      </w:pPr>
    </w:p>
    <w:p w14:paraId="10D36CCC" w14:textId="77777777" w:rsidR="00FE5876" w:rsidRDefault="00EF798B">
      <w:pPr>
        <w:pStyle w:val="Heading3"/>
        <w:numPr>
          <w:ilvl w:val="0"/>
          <w:numId w:val="13"/>
        </w:numPr>
        <w:tabs>
          <w:tab w:val="left" w:pos="1200"/>
        </w:tabs>
        <w:ind w:left="1200" w:hanging="720"/>
      </w:pPr>
      <w:r>
        <w:t>LANDLORD’S</w:t>
      </w:r>
      <w:r>
        <w:rPr>
          <w:spacing w:val="-8"/>
        </w:rPr>
        <w:t xml:space="preserve"> </w:t>
      </w:r>
      <w:r>
        <w:rPr>
          <w:spacing w:val="-2"/>
        </w:rPr>
        <w:t>WORK:</w:t>
      </w:r>
    </w:p>
    <w:p w14:paraId="1A017D05" w14:textId="77777777" w:rsidR="00FE5876" w:rsidRDefault="00EF798B">
      <w:pPr>
        <w:pStyle w:val="BodyText"/>
        <w:spacing w:before="251"/>
        <w:ind w:left="479" w:right="554" w:firstLine="720"/>
        <w:jc w:val="both"/>
      </w:pPr>
      <w:r>
        <w:t>Except as otherwise provided herein, and subject to Landlord delivering the following-described systems</w:t>
      </w:r>
      <w:r>
        <w:rPr>
          <w:spacing w:val="-3"/>
        </w:rPr>
        <w:t xml:space="preserve"> </w:t>
      </w:r>
      <w:r>
        <w:t>to</w:t>
      </w:r>
      <w:r>
        <w:rPr>
          <w:spacing w:val="-4"/>
        </w:rPr>
        <w:t xml:space="preserve"> </w:t>
      </w:r>
      <w:r>
        <w:t>Tenant</w:t>
      </w:r>
      <w:r>
        <w:rPr>
          <w:spacing w:val="-7"/>
        </w:rPr>
        <w:t xml:space="preserve"> </w:t>
      </w:r>
      <w:r>
        <w:t>on</w:t>
      </w:r>
      <w:r>
        <w:rPr>
          <w:spacing w:val="-3"/>
        </w:rPr>
        <w:t xml:space="preserve"> </w:t>
      </w:r>
      <w:r>
        <w:t>the</w:t>
      </w:r>
      <w:r>
        <w:rPr>
          <w:spacing w:val="-3"/>
        </w:rPr>
        <w:t xml:space="preserve"> </w:t>
      </w:r>
      <w:r>
        <w:t>Commencement</w:t>
      </w:r>
      <w:r>
        <w:rPr>
          <w:spacing w:val="-7"/>
        </w:rPr>
        <w:t xml:space="preserve"> </w:t>
      </w:r>
      <w:r>
        <w:t>Date</w:t>
      </w:r>
      <w:r>
        <w:rPr>
          <w:spacing w:val="-7"/>
        </w:rPr>
        <w:t xml:space="preserve"> </w:t>
      </w:r>
      <w:r>
        <w:t>in</w:t>
      </w:r>
      <w:r>
        <w:rPr>
          <w:spacing w:val="-3"/>
        </w:rPr>
        <w:t xml:space="preserve"> </w:t>
      </w:r>
      <w:r>
        <w:t>good</w:t>
      </w:r>
      <w:r>
        <w:rPr>
          <w:spacing w:val="-4"/>
        </w:rPr>
        <w:t xml:space="preserve"> </w:t>
      </w:r>
      <w:r>
        <w:t>working</w:t>
      </w:r>
      <w:r>
        <w:rPr>
          <w:spacing w:val="-8"/>
        </w:rPr>
        <w:t xml:space="preserve"> </w:t>
      </w:r>
      <w:r>
        <w:t>order, Tenant</w:t>
      </w:r>
      <w:r>
        <w:rPr>
          <w:spacing w:val="-7"/>
        </w:rPr>
        <w:t xml:space="preserve"> </w:t>
      </w:r>
      <w:r>
        <w:t>represents</w:t>
      </w:r>
      <w:r>
        <w:rPr>
          <w:spacing w:val="-7"/>
        </w:rPr>
        <w:t xml:space="preserve"> </w:t>
      </w:r>
      <w:r>
        <w:t>that</w:t>
      </w:r>
      <w:r>
        <w:rPr>
          <w:spacing w:val="-7"/>
        </w:rPr>
        <w:t xml:space="preserve"> </w:t>
      </w:r>
      <w:r>
        <w:t>the</w:t>
      </w:r>
      <w:r>
        <w:rPr>
          <w:spacing w:val="-7"/>
        </w:rPr>
        <w:t xml:space="preserve"> </w:t>
      </w:r>
      <w:r>
        <w:t>Demised Premises and all electrical, heating, ventilating, air conditioning (if any), plumbing and other systems affecting the same have been inspected by Tenant and by Tenant’s engineers (or that Tenant has waived such</w:t>
      </w:r>
      <w:r>
        <w:rPr>
          <w:spacing w:val="-3"/>
        </w:rPr>
        <w:t xml:space="preserve"> </w:t>
      </w:r>
      <w:r>
        <w:t>inspection</w:t>
      </w:r>
      <w:r>
        <w:rPr>
          <w:spacing w:val="-4"/>
        </w:rPr>
        <w:t xml:space="preserve"> </w:t>
      </w:r>
      <w:r>
        <w:t>or</w:t>
      </w:r>
      <w:r>
        <w:rPr>
          <w:spacing w:val="-3"/>
        </w:rPr>
        <w:t xml:space="preserve"> </w:t>
      </w:r>
      <w:r>
        <w:t>will</w:t>
      </w:r>
      <w:r>
        <w:rPr>
          <w:spacing w:val="-3"/>
        </w:rPr>
        <w:t xml:space="preserve"> </w:t>
      </w:r>
      <w:r>
        <w:t>conduct</w:t>
      </w:r>
      <w:r>
        <w:rPr>
          <w:spacing w:val="-3"/>
        </w:rPr>
        <w:t xml:space="preserve"> </w:t>
      </w:r>
      <w:r>
        <w:t>said inspections</w:t>
      </w:r>
      <w:r>
        <w:rPr>
          <w:spacing w:val="-3"/>
        </w:rPr>
        <w:t xml:space="preserve"> </w:t>
      </w:r>
      <w:r>
        <w:t>by</w:t>
      </w:r>
      <w:r>
        <w:rPr>
          <w:spacing w:val="-4"/>
        </w:rPr>
        <w:t xml:space="preserve"> </w:t>
      </w:r>
      <w:r>
        <w:t>the</w:t>
      </w:r>
      <w:r>
        <w:rPr>
          <w:spacing w:val="-3"/>
        </w:rPr>
        <w:t xml:space="preserve"> </w:t>
      </w:r>
      <w:r>
        <w:t>Commencement</w:t>
      </w:r>
      <w:r>
        <w:rPr>
          <w:spacing w:val="-3"/>
        </w:rPr>
        <w:t xml:space="preserve"> </w:t>
      </w:r>
      <w:r>
        <w:t>Date)</w:t>
      </w:r>
      <w:r>
        <w:rPr>
          <w:spacing w:val="-3"/>
        </w:rPr>
        <w:t xml:space="preserve"> </w:t>
      </w:r>
      <w:r>
        <w:t>and that</w:t>
      </w:r>
      <w:r>
        <w:rPr>
          <w:spacing w:val="-3"/>
        </w:rPr>
        <w:t xml:space="preserve"> </w:t>
      </w:r>
      <w:r>
        <w:t>Tenant</w:t>
      </w:r>
      <w:r>
        <w:rPr>
          <w:spacing w:val="-3"/>
        </w:rPr>
        <w:t xml:space="preserve"> </w:t>
      </w:r>
      <w:r>
        <w:t>shall</w:t>
      </w:r>
      <w:r>
        <w:rPr>
          <w:spacing w:val="-3"/>
        </w:rPr>
        <w:t xml:space="preserve"> </w:t>
      </w:r>
      <w:r>
        <w:t>accept the Demised Premises in its “as is” condition on the Commencement Date without representation or warranty, express or implied, in fact or by law, by Landlord and without recourse to Landlord as</w:t>
      </w:r>
      <w:r>
        <w:t xml:space="preserve"> to the nature, condition</w:t>
      </w:r>
      <w:r>
        <w:rPr>
          <w:spacing w:val="-8"/>
        </w:rPr>
        <w:t xml:space="preserve"> </w:t>
      </w:r>
      <w:r>
        <w:t>or</w:t>
      </w:r>
      <w:r>
        <w:rPr>
          <w:spacing w:val="-3"/>
        </w:rPr>
        <w:t xml:space="preserve"> </w:t>
      </w:r>
      <w:r>
        <w:t>usability</w:t>
      </w:r>
      <w:r>
        <w:rPr>
          <w:spacing w:val="-8"/>
        </w:rPr>
        <w:t xml:space="preserve"> </w:t>
      </w:r>
      <w:r>
        <w:t>of</w:t>
      </w:r>
      <w:r>
        <w:rPr>
          <w:spacing w:val="-3"/>
        </w:rPr>
        <w:t xml:space="preserve"> </w:t>
      </w:r>
      <w:r>
        <w:t>the</w:t>
      </w:r>
      <w:r>
        <w:rPr>
          <w:spacing w:val="-7"/>
        </w:rPr>
        <w:t xml:space="preserve"> </w:t>
      </w:r>
      <w:r>
        <w:t>Demised Premises,</w:t>
      </w:r>
      <w:r>
        <w:rPr>
          <w:spacing w:val="-5"/>
        </w:rPr>
        <w:t xml:space="preserve"> </w:t>
      </w:r>
      <w:r>
        <w:t>except</w:t>
      </w:r>
      <w:r>
        <w:rPr>
          <w:spacing w:val="-3"/>
        </w:rPr>
        <w:t xml:space="preserve"> </w:t>
      </w:r>
      <w:r>
        <w:t>as</w:t>
      </w:r>
      <w:r>
        <w:rPr>
          <w:spacing w:val="-7"/>
        </w:rPr>
        <w:t xml:space="preserve"> </w:t>
      </w:r>
      <w:r>
        <w:t>otherwise</w:t>
      </w:r>
      <w:r>
        <w:rPr>
          <w:spacing w:val="-3"/>
        </w:rPr>
        <w:t xml:space="preserve"> </w:t>
      </w:r>
      <w:r>
        <w:t>set</w:t>
      </w:r>
      <w:r>
        <w:rPr>
          <w:spacing w:val="-3"/>
        </w:rPr>
        <w:t xml:space="preserve"> </w:t>
      </w:r>
      <w:r>
        <w:t>forth</w:t>
      </w:r>
      <w:r>
        <w:rPr>
          <w:spacing w:val="-8"/>
        </w:rPr>
        <w:t xml:space="preserve"> </w:t>
      </w:r>
      <w:r>
        <w:t>in</w:t>
      </w:r>
      <w:r>
        <w:rPr>
          <w:spacing w:val="-8"/>
        </w:rPr>
        <w:t xml:space="preserve"> </w:t>
      </w:r>
      <w:r>
        <w:t>this</w:t>
      </w:r>
      <w:r>
        <w:rPr>
          <w:spacing w:val="-3"/>
        </w:rPr>
        <w:t xml:space="preserve"> </w:t>
      </w:r>
      <w:r>
        <w:t>Lease.</w:t>
      </w:r>
      <w:r>
        <w:rPr>
          <w:spacing w:val="40"/>
        </w:rPr>
        <w:t xml:space="preserve"> </w:t>
      </w:r>
      <w:r>
        <w:t>Subject to the rights of Tenant set forth in other parts of this Lease, Tenant acknowledges that its taking of possession</w:t>
      </w:r>
      <w:r>
        <w:rPr>
          <w:spacing w:val="-4"/>
        </w:rPr>
        <w:t xml:space="preserve"> </w:t>
      </w:r>
      <w:r>
        <w:t>of the</w:t>
      </w:r>
      <w:r>
        <w:rPr>
          <w:spacing w:val="-4"/>
        </w:rPr>
        <w:t xml:space="preserve"> </w:t>
      </w:r>
      <w:r>
        <w:t>Demised Premises</w:t>
      </w:r>
      <w:r>
        <w:rPr>
          <w:spacing w:val="-4"/>
        </w:rPr>
        <w:t xml:space="preserve"> </w:t>
      </w:r>
      <w:r>
        <w:t>shall</w:t>
      </w:r>
      <w:r>
        <w:rPr>
          <w:spacing w:val="-4"/>
        </w:rPr>
        <w:t xml:space="preserve"> </w:t>
      </w:r>
      <w:r>
        <w:t>be</w:t>
      </w:r>
      <w:r>
        <w:rPr>
          <w:spacing w:val="-4"/>
        </w:rPr>
        <w:t xml:space="preserve"> </w:t>
      </w:r>
      <w:r>
        <w:t>conclusive</w:t>
      </w:r>
      <w:r>
        <w:rPr>
          <w:spacing w:val="-4"/>
        </w:rPr>
        <w:t xml:space="preserve"> </w:t>
      </w:r>
      <w:r>
        <w:t>evidence</w:t>
      </w:r>
      <w:r>
        <w:rPr>
          <w:spacing w:val="-4"/>
        </w:rPr>
        <w:t xml:space="preserve"> </w:t>
      </w:r>
      <w:r>
        <w:t>that the</w:t>
      </w:r>
      <w:r>
        <w:rPr>
          <w:spacing w:val="-4"/>
        </w:rPr>
        <w:t xml:space="preserve"> </w:t>
      </w:r>
      <w:r>
        <w:t>Demised Premises were</w:t>
      </w:r>
      <w:r>
        <w:rPr>
          <w:spacing w:val="-4"/>
        </w:rPr>
        <w:t xml:space="preserve"> </w:t>
      </w:r>
      <w:r>
        <w:t>in good and</w:t>
      </w:r>
      <w:r>
        <w:rPr>
          <w:spacing w:val="-14"/>
        </w:rPr>
        <w:t xml:space="preserve"> </w:t>
      </w:r>
      <w:r>
        <w:t>satisfactory</w:t>
      </w:r>
      <w:r>
        <w:rPr>
          <w:spacing w:val="-14"/>
        </w:rPr>
        <w:t xml:space="preserve"> </w:t>
      </w:r>
      <w:r>
        <w:t>condition</w:t>
      </w:r>
      <w:r>
        <w:rPr>
          <w:spacing w:val="-14"/>
        </w:rPr>
        <w:t xml:space="preserve"> </w:t>
      </w:r>
      <w:r>
        <w:t>at</w:t>
      </w:r>
      <w:r>
        <w:rPr>
          <w:spacing w:val="-13"/>
        </w:rPr>
        <w:t xml:space="preserve"> </w:t>
      </w:r>
      <w:r>
        <w:t>the</w:t>
      </w:r>
      <w:r>
        <w:rPr>
          <w:spacing w:val="-14"/>
        </w:rPr>
        <w:t xml:space="preserve"> </w:t>
      </w:r>
      <w:r>
        <w:t>time</w:t>
      </w:r>
      <w:r>
        <w:rPr>
          <w:spacing w:val="-14"/>
        </w:rPr>
        <w:t xml:space="preserve"> </w:t>
      </w:r>
      <w:r>
        <w:t>such</w:t>
      </w:r>
      <w:r>
        <w:rPr>
          <w:spacing w:val="-14"/>
        </w:rPr>
        <w:t xml:space="preserve"> </w:t>
      </w:r>
      <w:r>
        <w:t>possession</w:t>
      </w:r>
      <w:r>
        <w:rPr>
          <w:spacing w:val="-13"/>
        </w:rPr>
        <w:t xml:space="preserve"> </w:t>
      </w:r>
      <w:r>
        <w:t>was</w:t>
      </w:r>
      <w:r>
        <w:rPr>
          <w:spacing w:val="-14"/>
        </w:rPr>
        <w:t xml:space="preserve"> </w:t>
      </w:r>
      <w:r>
        <w:t>so</w:t>
      </w:r>
      <w:r>
        <w:rPr>
          <w:spacing w:val="-14"/>
        </w:rPr>
        <w:t xml:space="preserve"> </w:t>
      </w:r>
      <w:r>
        <w:t>taken.</w:t>
      </w:r>
      <w:r>
        <w:rPr>
          <w:spacing w:val="11"/>
        </w:rPr>
        <w:t xml:space="preserve"> </w:t>
      </w:r>
      <w:r>
        <w:t>Neither</w:t>
      </w:r>
      <w:r>
        <w:rPr>
          <w:spacing w:val="-14"/>
        </w:rPr>
        <w:t xml:space="preserve"> </w:t>
      </w:r>
      <w:r>
        <w:t>Landlord</w:t>
      </w:r>
      <w:r>
        <w:rPr>
          <w:spacing w:val="-12"/>
        </w:rPr>
        <w:t xml:space="preserve"> </w:t>
      </w:r>
      <w:r>
        <w:t>nor</w:t>
      </w:r>
      <w:r>
        <w:rPr>
          <w:spacing w:val="-14"/>
        </w:rPr>
        <w:t xml:space="preserve"> </w:t>
      </w:r>
      <w:r>
        <w:t>Landlord’s</w:t>
      </w:r>
      <w:r>
        <w:rPr>
          <w:spacing w:val="-14"/>
        </w:rPr>
        <w:t xml:space="preserve"> </w:t>
      </w:r>
      <w:r>
        <w:t>agents have</w:t>
      </w:r>
      <w:r>
        <w:rPr>
          <w:spacing w:val="-7"/>
        </w:rPr>
        <w:t xml:space="preserve"> </w:t>
      </w:r>
      <w:r>
        <w:t>made</w:t>
      </w:r>
      <w:r>
        <w:rPr>
          <w:spacing w:val="-7"/>
        </w:rPr>
        <w:t xml:space="preserve"> </w:t>
      </w:r>
      <w:r>
        <w:t>any</w:t>
      </w:r>
      <w:r>
        <w:rPr>
          <w:spacing w:val="-8"/>
        </w:rPr>
        <w:t xml:space="preserve"> </w:t>
      </w:r>
      <w:r>
        <w:t>representations</w:t>
      </w:r>
      <w:r>
        <w:rPr>
          <w:spacing w:val="-7"/>
        </w:rPr>
        <w:t xml:space="preserve"> </w:t>
      </w:r>
      <w:r>
        <w:t>or</w:t>
      </w:r>
      <w:r>
        <w:rPr>
          <w:spacing w:val="-7"/>
        </w:rPr>
        <w:t xml:space="preserve"> </w:t>
      </w:r>
      <w:r>
        <w:t>promises</w:t>
      </w:r>
      <w:r>
        <w:rPr>
          <w:spacing w:val="-3"/>
        </w:rPr>
        <w:t xml:space="preserve"> </w:t>
      </w:r>
      <w:r>
        <w:t>with</w:t>
      </w:r>
      <w:r>
        <w:rPr>
          <w:spacing w:val="-8"/>
        </w:rPr>
        <w:t xml:space="preserve"> </w:t>
      </w:r>
      <w:r>
        <w:t>respect</w:t>
      </w:r>
      <w:r>
        <w:rPr>
          <w:spacing w:val="-3"/>
        </w:rPr>
        <w:t xml:space="preserve"> </w:t>
      </w:r>
      <w:r>
        <w:t>to</w:t>
      </w:r>
      <w:r>
        <w:rPr>
          <w:spacing w:val="-4"/>
        </w:rPr>
        <w:t xml:space="preserve"> </w:t>
      </w:r>
      <w:r>
        <w:t>the</w:t>
      </w:r>
      <w:r>
        <w:rPr>
          <w:spacing w:val="-7"/>
        </w:rPr>
        <w:t xml:space="preserve"> </w:t>
      </w:r>
      <w:r>
        <w:t>physical</w:t>
      </w:r>
      <w:r>
        <w:rPr>
          <w:spacing w:val="-3"/>
        </w:rPr>
        <w:t xml:space="preserve"> </w:t>
      </w:r>
      <w:r>
        <w:t>condition</w:t>
      </w:r>
      <w:r>
        <w:rPr>
          <w:spacing w:val="-8"/>
        </w:rPr>
        <w:t xml:space="preserve"> </w:t>
      </w:r>
      <w:r>
        <w:t>of</w:t>
      </w:r>
      <w:r>
        <w:rPr>
          <w:spacing w:val="-3"/>
        </w:rPr>
        <w:t xml:space="preserve"> </w:t>
      </w:r>
      <w:r>
        <w:t>the</w:t>
      </w:r>
      <w:r>
        <w:rPr>
          <w:spacing w:val="-7"/>
        </w:rPr>
        <w:t xml:space="preserve"> </w:t>
      </w:r>
      <w:r>
        <w:t>Building,</w:t>
      </w:r>
      <w:r>
        <w:rPr>
          <w:spacing w:val="-5"/>
        </w:rPr>
        <w:t xml:space="preserve"> </w:t>
      </w:r>
      <w:r>
        <w:t>the</w:t>
      </w:r>
      <w:r>
        <w:rPr>
          <w:spacing w:val="-7"/>
        </w:rPr>
        <w:t xml:space="preserve"> </w:t>
      </w:r>
      <w:r>
        <w:t>Land or the Demised Premises, the rents, leases, expenses of operation or any other matter or thing affecting or related to the Demised Premises except as herein expressly set forth.</w:t>
      </w:r>
      <w:r>
        <w:rPr>
          <w:spacing w:val="40"/>
        </w:rPr>
        <w:t xml:space="preserve"> </w:t>
      </w:r>
      <w:r>
        <w:t>Notwithstanding the foregoing or anything to the contrary contained herein, Landlord agrees that it shall construct and perform, or cause to be constructed and performed, at its sole cost and expense, Landlord’s Work, using Building Standard Specifications</w:t>
      </w:r>
      <w:r>
        <w:rPr>
          <w:spacing w:val="-14"/>
        </w:rPr>
        <w:t xml:space="preserve"> </w:t>
      </w:r>
      <w:r>
        <w:t>and</w:t>
      </w:r>
      <w:r>
        <w:rPr>
          <w:spacing w:val="-12"/>
        </w:rPr>
        <w:t xml:space="preserve"> </w:t>
      </w:r>
      <w:r>
        <w:t>finishes</w:t>
      </w:r>
      <w:r>
        <w:rPr>
          <w:spacing w:val="-13"/>
        </w:rPr>
        <w:t xml:space="preserve"> </w:t>
      </w:r>
      <w:r>
        <w:t>in</w:t>
      </w:r>
      <w:r>
        <w:rPr>
          <w:spacing w:val="-13"/>
        </w:rPr>
        <w:t xml:space="preserve"> </w:t>
      </w:r>
      <w:r>
        <w:t>accordance</w:t>
      </w:r>
      <w:r>
        <w:rPr>
          <w:spacing w:val="-12"/>
        </w:rPr>
        <w:t xml:space="preserve"> </w:t>
      </w:r>
      <w:r>
        <w:t>with</w:t>
      </w:r>
      <w:r>
        <w:rPr>
          <w:spacing w:val="-13"/>
        </w:rPr>
        <w:t xml:space="preserve"> </w:t>
      </w:r>
      <w:r>
        <w:t>plans</w:t>
      </w:r>
      <w:r>
        <w:rPr>
          <w:spacing w:val="-12"/>
        </w:rPr>
        <w:t xml:space="preserve"> </w:t>
      </w:r>
      <w:r>
        <w:t>and</w:t>
      </w:r>
      <w:r>
        <w:rPr>
          <w:spacing w:val="-10"/>
        </w:rPr>
        <w:t xml:space="preserve"> </w:t>
      </w:r>
      <w:r>
        <w:t>specifications</w:t>
      </w:r>
      <w:r>
        <w:rPr>
          <w:spacing w:val="-12"/>
        </w:rPr>
        <w:t xml:space="preserve"> </w:t>
      </w:r>
      <w:r>
        <w:t>to</w:t>
      </w:r>
      <w:r>
        <w:rPr>
          <w:spacing w:val="-10"/>
        </w:rPr>
        <w:t xml:space="preserve"> </w:t>
      </w:r>
      <w:r>
        <w:t>be</w:t>
      </w:r>
      <w:r>
        <w:rPr>
          <w:spacing w:val="-14"/>
        </w:rPr>
        <w:t xml:space="preserve"> </w:t>
      </w:r>
      <w:r>
        <w:t>prepared</w:t>
      </w:r>
      <w:r>
        <w:rPr>
          <w:spacing w:val="-9"/>
        </w:rPr>
        <w:t xml:space="preserve"> </w:t>
      </w:r>
      <w:r>
        <w:t>by</w:t>
      </w:r>
      <w:r>
        <w:rPr>
          <w:spacing w:val="-13"/>
        </w:rPr>
        <w:t xml:space="preserve"> </w:t>
      </w:r>
      <w:r>
        <w:t>Landlord</w:t>
      </w:r>
      <w:r>
        <w:rPr>
          <w:spacing w:val="-12"/>
        </w:rPr>
        <w:t xml:space="preserve"> </w:t>
      </w:r>
      <w:r>
        <w:t>pursuant to the terms of Exhibit D attached hereto, and inclusive of all space planning, architectural planning, engineering</w:t>
      </w:r>
      <w:r>
        <w:rPr>
          <w:spacing w:val="-1"/>
        </w:rPr>
        <w:t xml:space="preserve"> </w:t>
      </w:r>
      <w:r>
        <w:t>fees, permit</w:t>
      </w:r>
      <w:r>
        <w:rPr>
          <w:spacing w:val="-1"/>
        </w:rPr>
        <w:t xml:space="preserve"> </w:t>
      </w:r>
      <w:r>
        <w:t>fees, Landlord’s</w:t>
      </w:r>
      <w:r>
        <w:rPr>
          <w:spacing w:val="-1"/>
        </w:rPr>
        <w:t xml:space="preserve"> </w:t>
      </w:r>
      <w:r>
        <w:t>construction</w:t>
      </w:r>
      <w:r>
        <w:rPr>
          <w:spacing w:val="-1"/>
        </w:rPr>
        <w:t xml:space="preserve"> </w:t>
      </w:r>
      <w:r>
        <w:t>management</w:t>
      </w:r>
      <w:r>
        <w:rPr>
          <w:spacing w:val="-1"/>
        </w:rPr>
        <w:t xml:space="preserve"> </w:t>
      </w:r>
      <w:r>
        <w:t>fees</w:t>
      </w:r>
      <w:r>
        <w:rPr>
          <w:spacing w:val="-1"/>
        </w:rPr>
        <w:t xml:space="preserve"> </w:t>
      </w:r>
      <w:r>
        <w:t>and any</w:t>
      </w:r>
      <w:r>
        <w:rPr>
          <w:spacing w:val="-1"/>
        </w:rPr>
        <w:t xml:space="preserve"> </w:t>
      </w:r>
      <w:r>
        <w:t>other</w:t>
      </w:r>
      <w:r>
        <w:rPr>
          <w:spacing w:val="-1"/>
        </w:rPr>
        <w:t xml:space="preserve"> </w:t>
      </w:r>
      <w:r>
        <w:t>costs and expenses associated with and incurred in connection with Landlord’s Work.</w:t>
      </w:r>
      <w:r>
        <w:rPr>
          <w:spacing w:val="40"/>
        </w:rPr>
        <w:t xml:space="preserve"> </w:t>
      </w:r>
      <w:r>
        <w:t>Landlord shall deliver the Demised Premises with Landlord’s Work substantially completed (</w:t>
      </w:r>
      <w:r>
        <w:rPr>
          <w:i/>
        </w:rPr>
        <w:t>i.e.</w:t>
      </w:r>
      <w:r>
        <w:t>, with only certain specified and enumerated “punch-list” items remaining to be completed, the non-completion of which shall not materia</w:t>
      </w:r>
      <w:r>
        <w:t>lly interfere</w:t>
      </w:r>
    </w:p>
    <w:p w14:paraId="4625DF6C" w14:textId="77777777" w:rsidR="00FE5876" w:rsidRDefault="00FE5876">
      <w:pPr>
        <w:jc w:val="both"/>
        <w:sectPr w:rsidR="00FE5876">
          <w:pgSz w:w="12240" w:h="15840"/>
          <w:pgMar w:top="1360" w:right="880" w:bottom="1200" w:left="960" w:header="0" w:footer="1018" w:gutter="0"/>
          <w:cols w:space="720"/>
        </w:sectPr>
      </w:pPr>
    </w:p>
    <w:p w14:paraId="35F8FD85" w14:textId="77777777" w:rsidR="00FE5876" w:rsidRDefault="00EF798B">
      <w:pPr>
        <w:pStyle w:val="BodyText"/>
        <w:spacing w:before="74"/>
        <w:ind w:left="479" w:right="556"/>
        <w:jc w:val="both"/>
      </w:pPr>
      <w:r>
        <w:t>with</w:t>
      </w:r>
      <w:r>
        <w:rPr>
          <w:spacing w:val="-8"/>
        </w:rPr>
        <w:t xml:space="preserve"> </w:t>
      </w:r>
      <w:r>
        <w:t>Tenant’s</w:t>
      </w:r>
      <w:r>
        <w:rPr>
          <w:spacing w:val="-4"/>
        </w:rPr>
        <w:t xml:space="preserve"> </w:t>
      </w:r>
      <w:r>
        <w:t>use</w:t>
      </w:r>
      <w:r>
        <w:rPr>
          <w:spacing w:val="-4"/>
        </w:rPr>
        <w:t xml:space="preserve"> </w:t>
      </w:r>
      <w:r>
        <w:t>and</w:t>
      </w:r>
      <w:r>
        <w:rPr>
          <w:spacing w:val="-4"/>
        </w:rPr>
        <w:t xml:space="preserve"> </w:t>
      </w:r>
      <w:r>
        <w:t>occupancy</w:t>
      </w:r>
      <w:r>
        <w:rPr>
          <w:spacing w:val="-8"/>
        </w:rPr>
        <w:t xml:space="preserve"> </w:t>
      </w:r>
      <w:r>
        <w:t>of</w:t>
      </w:r>
      <w:r>
        <w:rPr>
          <w:spacing w:val="-4"/>
        </w:rPr>
        <w:t xml:space="preserve"> </w:t>
      </w:r>
      <w:r>
        <w:t>the</w:t>
      </w:r>
      <w:r>
        <w:rPr>
          <w:spacing w:val="-7"/>
        </w:rPr>
        <w:t xml:space="preserve"> </w:t>
      </w:r>
      <w:r>
        <w:t>Demised</w:t>
      </w:r>
      <w:r>
        <w:rPr>
          <w:spacing w:val="-4"/>
        </w:rPr>
        <w:t xml:space="preserve"> </w:t>
      </w:r>
      <w:r>
        <w:t>Premises</w:t>
      </w:r>
      <w:r>
        <w:rPr>
          <w:spacing w:val="-7"/>
        </w:rPr>
        <w:t xml:space="preserve"> </w:t>
      </w:r>
      <w:r>
        <w:t>and</w:t>
      </w:r>
      <w:r>
        <w:rPr>
          <w:spacing w:val="-4"/>
        </w:rPr>
        <w:t xml:space="preserve"> </w:t>
      </w:r>
      <w:r>
        <w:t>the</w:t>
      </w:r>
      <w:r>
        <w:rPr>
          <w:spacing w:val="-4"/>
        </w:rPr>
        <w:t xml:space="preserve"> </w:t>
      </w:r>
      <w:r>
        <w:t>completion</w:t>
      </w:r>
      <w:r>
        <w:rPr>
          <w:spacing w:val="-8"/>
        </w:rPr>
        <w:t xml:space="preserve"> </w:t>
      </w:r>
      <w:r>
        <w:t>of</w:t>
      </w:r>
      <w:r>
        <w:rPr>
          <w:spacing w:val="-4"/>
        </w:rPr>
        <w:t xml:space="preserve"> </w:t>
      </w:r>
      <w:r>
        <w:t>which</w:t>
      </w:r>
      <w:r>
        <w:rPr>
          <w:spacing w:val="-8"/>
        </w:rPr>
        <w:t xml:space="preserve"> </w:t>
      </w:r>
      <w:r>
        <w:t>shall</w:t>
      </w:r>
      <w:r>
        <w:rPr>
          <w:spacing w:val="-7"/>
        </w:rPr>
        <w:t xml:space="preserve"> </w:t>
      </w:r>
      <w:r>
        <w:t>be</w:t>
      </w:r>
      <w:r>
        <w:rPr>
          <w:spacing w:val="-7"/>
        </w:rPr>
        <w:t xml:space="preserve"> </w:t>
      </w:r>
      <w:r>
        <w:t>caused</w:t>
      </w:r>
      <w:r>
        <w:rPr>
          <w:spacing w:val="-4"/>
        </w:rPr>
        <w:t xml:space="preserve"> </w:t>
      </w:r>
      <w:r>
        <w:t>by Landlord to occur within thirty (30) days after the Commencement Date).</w:t>
      </w:r>
      <w:r>
        <w:rPr>
          <w:spacing w:val="40"/>
        </w:rPr>
        <w:t xml:space="preserve"> </w:t>
      </w:r>
      <w:r>
        <w:t>All installations, materials and work above the Building Standard Specifications that may be required or desired by Tenant to alter, improve,</w:t>
      </w:r>
      <w:r>
        <w:rPr>
          <w:spacing w:val="-7"/>
        </w:rPr>
        <w:t xml:space="preserve"> </w:t>
      </w:r>
      <w:r>
        <w:t>equip,</w:t>
      </w:r>
      <w:r>
        <w:rPr>
          <w:spacing w:val="-9"/>
        </w:rPr>
        <w:t xml:space="preserve"> </w:t>
      </w:r>
      <w:r>
        <w:t>decorate</w:t>
      </w:r>
      <w:r>
        <w:rPr>
          <w:spacing w:val="-8"/>
        </w:rPr>
        <w:t xml:space="preserve"> </w:t>
      </w:r>
      <w:r>
        <w:t>and</w:t>
      </w:r>
      <w:r>
        <w:rPr>
          <w:spacing w:val="-6"/>
        </w:rPr>
        <w:t xml:space="preserve"> </w:t>
      </w:r>
      <w:r>
        <w:t>furnish</w:t>
      </w:r>
      <w:r>
        <w:rPr>
          <w:spacing w:val="-9"/>
        </w:rPr>
        <w:t xml:space="preserve"> </w:t>
      </w:r>
      <w:r>
        <w:t>the</w:t>
      </w:r>
      <w:r>
        <w:rPr>
          <w:spacing w:val="-8"/>
        </w:rPr>
        <w:t xml:space="preserve"> </w:t>
      </w:r>
      <w:r>
        <w:t>Demised</w:t>
      </w:r>
      <w:r>
        <w:rPr>
          <w:spacing w:val="-6"/>
        </w:rPr>
        <w:t xml:space="preserve"> </w:t>
      </w:r>
      <w:r>
        <w:t>Premises</w:t>
      </w:r>
      <w:r>
        <w:rPr>
          <w:spacing w:val="-8"/>
        </w:rPr>
        <w:t xml:space="preserve"> </w:t>
      </w:r>
      <w:r>
        <w:t>for</w:t>
      </w:r>
      <w:r>
        <w:rPr>
          <w:spacing w:val="-8"/>
        </w:rPr>
        <w:t xml:space="preserve"> </w:t>
      </w:r>
      <w:r>
        <w:t>Tenant’s</w:t>
      </w:r>
      <w:r>
        <w:rPr>
          <w:spacing w:val="-8"/>
        </w:rPr>
        <w:t xml:space="preserve"> </w:t>
      </w:r>
      <w:r>
        <w:t>occupancy</w:t>
      </w:r>
      <w:r>
        <w:rPr>
          <w:spacing w:val="-9"/>
        </w:rPr>
        <w:t xml:space="preserve"> </w:t>
      </w:r>
      <w:r>
        <w:t>other</w:t>
      </w:r>
      <w:r>
        <w:rPr>
          <w:spacing w:val="-8"/>
        </w:rPr>
        <w:t xml:space="preserve"> </w:t>
      </w:r>
      <w:r>
        <w:t>than</w:t>
      </w:r>
      <w:r>
        <w:rPr>
          <w:spacing w:val="-9"/>
        </w:rPr>
        <w:t xml:space="preserve"> </w:t>
      </w:r>
      <w:r>
        <w:t>those</w:t>
      </w:r>
      <w:r>
        <w:rPr>
          <w:spacing w:val="-8"/>
        </w:rPr>
        <w:t xml:space="preserve"> </w:t>
      </w:r>
      <w:r>
        <w:t>which shall</w:t>
      </w:r>
      <w:r>
        <w:rPr>
          <w:spacing w:val="-14"/>
        </w:rPr>
        <w:t xml:space="preserve"> </w:t>
      </w:r>
      <w:r>
        <w:t>be</w:t>
      </w:r>
      <w:r>
        <w:rPr>
          <w:spacing w:val="-14"/>
        </w:rPr>
        <w:t xml:space="preserve"> </w:t>
      </w:r>
      <w:r>
        <w:t>installed,</w:t>
      </w:r>
      <w:r>
        <w:rPr>
          <w:spacing w:val="-14"/>
        </w:rPr>
        <w:t xml:space="preserve"> </w:t>
      </w:r>
      <w:r>
        <w:t>used,</w:t>
      </w:r>
      <w:r>
        <w:rPr>
          <w:spacing w:val="-13"/>
        </w:rPr>
        <w:t xml:space="preserve"> </w:t>
      </w:r>
      <w:r>
        <w:t>performed</w:t>
      </w:r>
      <w:r>
        <w:rPr>
          <w:spacing w:val="-14"/>
        </w:rPr>
        <w:t xml:space="preserve"> </w:t>
      </w:r>
      <w:r>
        <w:t>or</w:t>
      </w:r>
      <w:r>
        <w:rPr>
          <w:spacing w:val="-14"/>
        </w:rPr>
        <w:t xml:space="preserve"> </w:t>
      </w:r>
      <w:r>
        <w:t>otherwise</w:t>
      </w:r>
      <w:r>
        <w:rPr>
          <w:spacing w:val="-14"/>
        </w:rPr>
        <w:t xml:space="preserve"> </w:t>
      </w:r>
      <w:r>
        <w:t>included</w:t>
      </w:r>
      <w:r>
        <w:rPr>
          <w:spacing w:val="-13"/>
        </w:rPr>
        <w:t xml:space="preserve"> </w:t>
      </w:r>
      <w:r>
        <w:t>as</w:t>
      </w:r>
      <w:r>
        <w:rPr>
          <w:spacing w:val="-14"/>
        </w:rPr>
        <w:t xml:space="preserve"> </w:t>
      </w:r>
      <w:r>
        <w:t>part</w:t>
      </w:r>
      <w:r>
        <w:rPr>
          <w:spacing w:val="-14"/>
        </w:rPr>
        <w:t xml:space="preserve"> </w:t>
      </w:r>
      <w:r>
        <w:t>of</w:t>
      </w:r>
      <w:r>
        <w:rPr>
          <w:spacing w:val="-14"/>
        </w:rPr>
        <w:t xml:space="preserve"> </w:t>
      </w:r>
      <w:r>
        <w:t>Landlord’s</w:t>
      </w:r>
      <w:r>
        <w:rPr>
          <w:spacing w:val="-13"/>
        </w:rPr>
        <w:t xml:space="preserve"> </w:t>
      </w:r>
      <w:r>
        <w:t>Work</w:t>
      </w:r>
      <w:r>
        <w:rPr>
          <w:spacing w:val="-14"/>
        </w:rPr>
        <w:t xml:space="preserve"> </w:t>
      </w:r>
      <w:r>
        <w:t>shall</w:t>
      </w:r>
      <w:r>
        <w:rPr>
          <w:spacing w:val="-14"/>
        </w:rPr>
        <w:t xml:space="preserve"> </w:t>
      </w:r>
      <w:r>
        <w:t>be</w:t>
      </w:r>
      <w:r>
        <w:rPr>
          <w:spacing w:val="-14"/>
        </w:rPr>
        <w:t xml:space="preserve"> </w:t>
      </w:r>
      <w:r>
        <w:t>done</w:t>
      </w:r>
      <w:r>
        <w:rPr>
          <w:spacing w:val="-13"/>
        </w:rPr>
        <w:t xml:space="preserve"> </w:t>
      </w:r>
      <w:r>
        <w:t>by</w:t>
      </w:r>
      <w:r>
        <w:rPr>
          <w:spacing w:val="-14"/>
        </w:rPr>
        <w:t xml:space="preserve"> </w:t>
      </w:r>
      <w:r>
        <w:t xml:space="preserve">Tenant at Tenant’s sole cost and expense, in accordance with the terms and conditions of this Lease (including </w:t>
      </w:r>
      <w:r>
        <w:rPr>
          <w:u w:val="single"/>
        </w:rPr>
        <w:t>Article 54</w:t>
      </w:r>
      <w:r>
        <w:t xml:space="preserve"> hereof).</w:t>
      </w:r>
    </w:p>
    <w:p w14:paraId="2C22A7B7" w14:textId="77777777" w:rsidR="00FE5876" w:rsidRDefault="00FE5876">
      <w:pPr>
        <w:pStyle w:val="BodyText"/>
      </w:pPr>
    </w:p>
    <w:p w14:paraId="4888ED7F" w14:textId="77777777" w:rsidR="00FE5876" w:rsidRDefault="00EF798B">
      <w:pPr>
        <w:pStyle w:val="Heading3"/>
        <w:numPr>
          <w:ilvl w:val="0"/>
          <w:numId w:val="13"/>
        </w:numPr>
        <w:tabs>
          <w:tab w:val="left" w:pos="1199"/>
        </w:tabs>
        <w:ind w:left="1199" w:hanging="719"/>
      </w:pPr>
      <w:r>
        <w:t>INTENTIONALLY</w:t>
      </w:r>
      <w:r>
        <w:rPr>
          <w:spacing w:val="-8"/>
        </w:rPr>
        <w:t xml:space="preserve"> </w:t>
      </w:r>
      <w:r>
        <w:rPr>
          <w:spacing w:val="-2"/>
        </w:rPr>
        <w:t>DELETED.</w:t>
      </w:r>
    </w:p>
    <w:p w14:paraId="480C0F0E" w14:textId="77777777" w:rsidR="00FE5876" w:rsidRDefault="00EF798B">
      <w:pPr>
        <w:pStyle w:val="ListParagraph"/>
        <w:numPr>
          <w:ilvl w:val="0"/>
          <w:numId w:val="13"/>
        </w:numPr>
        <w:tabs>
          <w:tab w:val="left" w:pos="1199"/>
        </w:tabs>
        <w:spacing w:before="251"/>
        <w:ind w:left="1199" w:hanging="719"/>
      </w:pPr>
      <w:r>
        <w:t>USE</w:t>
      </w:r>
      <w:r>
        <w:rPr>
          <w:spacing w:val="-1"/>
        </w:rPr>
        <w:t xml:space="preserve"> </w:t>
      </w:r>
      <w:r>
        <w:t>OF</w:t>
      </w:r>
      <w:r>
        <w:rPr>
          <w:spacing w:val="-4"/>
        </w:rPr>
        <w:t xml:space="preserve"> </w:t>
      </w:r>
      <w:r>
        <w:t xml:space="preserve">DEMISED </w:t>
      </w:r>
      <w:r>
        <w:rPr>
          <w:spacing w:val="-2"/>
        </w:rPr>
        <w:t>PREMISES:</w:t>
      </w:r>
    </w:p>
    <w:p w14:paraId="11AA77D6" w14:textId="77777777" w:rsidR="00FE5876" w:rsidRDefault="00FE5876">
      <w:pPr>
        <w:pStyle w:val="BodyText"/>
        <w:spacing w:before="2"/>
      </w:pPr>
    </w:p>
    <w:p w14:paraId="53C407DC" w14:textId="77777777" w:rsidR="00FE5876" w:rsidRDefault="00EF798B">
      <w:pPr>
        <w:pStyle w:val="ListParagraph"/>
        <w:numPr>
          <w:ilvl w:val="1"/>
          <w:numId w:val="13"/>
        </w:numPr>
        <w:tabs>
          <w:tab w:val="left" w:pos="1918"/>
        </w:tabs>
        <w:spacing w:before="1"/>
        <w:ind w:right="553" w:firstLine="720"/>
        <w:jc w:val="both"/>
      </w:pPr>
      <w:r>
        <w:t>Subject to the terms and conditions of this Lease, it is understood and agreed that the Demised</w:t>
      </w:r>
      <w:r>
        <w:rPr>
          <w:spacing w:val="-8"/>
        </w:rPr>
        <w:t xml:space="preserve"> </w:t>
      </w:r>
      <w:r>
        <w:t>Premises</w:t>
      </w:r>
      <w:r>
        <w:rPr>
          <w:spacing w:val="-7"/>
        </w:rPr>
        <w:t xml:space="preserve"> </w:t>
      </w:r>
      <w:r>
        <w:t>shall</w:t>
      </w:r>
      <w:r>
        <w:rPr>
          <w:spacing w:val="-11"/>
        </w:rPr>
        <w:t xml:space="preserve"> </w:t>
      </w:r>
      <w:r>
        <w:t>be</w:t>
      </w:r>
      <w:r>
        <w:rPr>
          <w:spacing w:val="-11"/>
        </w:rPr>
        <w:t xml:space="preserve"> </w:t>
      </w:r>
      <w:r>
        <w:t>used</w:t>
      </w:r>
      <w:r>
        <w:rPr>
          <w:spacing w:val="-8"/>
        </w:rPr>
        <w:t xml:space="preserve"> </w:t>
      </w:r>
      <w:r>
        <w:t>by</w:t>
      </w:r>
      <w:r>
        <w:rPr>
          <w:spacing w:val="-12"/>
        </w:rPr>
        <w:t xml:space="preserve"> </w:t>
      </w:r>
      <w:r>
        <w:t>Tenant</w:t>
      </w:r>
      <w:r>
        <w:rPr>
          <w:spacing w:val="-11"/>
        </w:rPr>
        <w:t xml:space="preserve"> </w:t>
      </w:r>
      <w:r>
        <w:t>solely</w:t>
      </w:r>
      <w:r>
        <w:rPr>
          <w:spacing w:val="-12"/>
        </w:rPr>
        <w:t xml:space="preserve"> </w:t>
      </w:r>
      <w:r>
        <w:t>for</w:t>
      </w:r>
      <w:r>
        <w:rPr>
          <w:spacing w:val="-11"/>
        </w:rPr>
        <w:t xml:space="preserve"> </w:t>
      </w:r>
      <w:r>
        <w:t>executive,</w:t>
      </w:r>
      <w:r>
        <w:rPr>
          <w:spacing w:val="-9"/>
        </w:rPr>
        <w:t xml:space="preserve"> </w:t>
      </w:r>
      <w:r>
        <w:t>administrative</w:t>
      </w:r>
      <w:r>
        <w:rPr>
          <w:spacing w:val="-7"/>
        </w:rPr>
        <w:t xml:space="preserve"> </w:t>
      </w:r>
      <w:r>
        <w:t>and</w:t>
      </w:r>
      <w:r>
        <w:rPr>
          <w:spacing w:val="-8"/>
        </w:rPr>
        <w:t xml:space="preserve"> </w:t>
      </w:r>
      <w:r>
        <w:t>general</w:t>
      </w:r>
      <w:r>
        <w:rPr>
          <w:spacing w:val="-11"/>
        </w:rPr>
        <w:t xml:space="preserve"> </w:t>
      </w:r>
      <w:r>
        <w:t>office</w:t>
      </w:r>
      <w:r>
        <w:rPr>
          <w:spacing w:val="-11"/>
        </w:rPr>
        <w:t xml:space="preserve"> </w:t>
      </w:r>
      <w:r>
        <w:t>purposes, and in addition, such other</w:t>
      </w:r>
      <w:r>
        <w:rPr>
          <w:spacing w:val="-1"/>
        </w:rPr>
        <w:t xml:space="preserve"> </w:t>
      </w:r>
      <w:r>
        <w:t>ancillary use(s)</w:t>
      </w:r>
      <w:r>
        <w:rPr>
          <w:spacing w:val="-1"/>
        </w:rPr>
        <w:t xml:space="preserve"> </w:t>
      </w:r>
      <w:r>
        <w:t>as are consistent</w:t>
      </w:r>
      <w:r>
        <w:rPr>
          <w:spacing w:val="-1"/>
        </w:rPr>
        <w:t xml:space="preserve"> </w:t>
      </w:r>
      <w:r>
        <w:t>with the</w:t>
      </w:r>
      <w:r>
        <w:rPr>
          <w:spacing w:val="-1"/>
        </w:rPr>
        <w:t xml:space="preserve"> </w:t>
      </w:r>
      <w:r>
        <w:t>aforementioned use, and for</w:t>
      </w:r>
      <w:r>
        <w:rPr>
          <w:spacing w:val="-4"/>
        </w:rPr>
        <w:t xml:space="preserve"> </w:t>
      </w:r>
      <w:r>
        <w:t>no</w:t>
      </w:r>
      <w:r>
        <w:rPr>
          <w:spacing w:val="-1"/>
        </w:rPr>
        <w:t xml:space="preserve"> </w:t>
      </w:r>
      <w:r>
        <w:t>other purpose of any kind or nature.</w:t>
      </w:r>
      <w:r>
        <w:rPr>
          <w:spacing w:val="40"/>
        </w:rPr>
        <w:t xml:space="preserve"> </w:t>
      </w:r>
      <w:r>
        <w:t>Tenant hereby acknowledges and agrees that Landlord makes no representation</w:t>
      </w:r>
      <w:r>
        <w:rPr>
          <w:spacing w:val="-3"/>
        </w:rPr>
        <w:t xml:space="preserve"> </w:t>
      </w:r>
      <w:r>
        <w:t>of any</w:t>
      </w:r>
      <w:r>
        <w:rPr>
          <w:spacing w:val="-3"/>
        </w:rPr>
        <w:t xml:space="preserve"> </w:t>
      </w:r>
      <w:r>
        <w:t>kind or</w:t>
      </w:r>
      <w:r>
        <w:rPr>
          <w:spacing w:val="-3"/>
        </w:rPr>
        <w:t xml:space="preserve"> </w:t>
      </w:r>
      <w:r>
        <w:t>nature as</w:t>
      </w:r>
      <w:r>
        <w:rPr>
          <w:spacing w:val="-3"/>
        </w:rPr>
        <w:t xml:space="preserve"> </w:t>
      </w:r>
      <w:r>
        <w:t>to said use, and as such, Tenant</w:t>
      </w:r>
      <w:r>
        <w:rPr>
          <w:spacing w:val="-3"/>
        </w:rPr>
        <w:t xml:space="preserve"> </w:t>
      </w:r>
      <w:r>
        <w:t>shall</w:t>
      </w:r>
      <w:r>
        <w:rPr>
          <w:spacing w:val="-3"/>
        </w:rPr>
        <w:t xml:space="preserve"> </w:t>
      </w:r>
      <w:r>
        <w:t>be</w:t>
      </w:r>
      <w:r>
        <w:rPr>
          <w:spacing w:val="-3"/>
        </w:rPr>
        <w:t xml:space="preserve"> </w:t>
      </w:r>
      <w:r>
        <w:t>responsible</w:t>
      </w:r>
      <w:r>
        <w:rPr>
          <w:spacing w:val="-3"/>
        </w:rPr>
        <w:t xml:space="preserve"> </w:t>
      </w:r>
      <w:r>
        <w:t>for</w:t>
      </w:r>
      <w:r>
        <w:rPr>
          <w:spacing w:val="-3"/>
        </w:rPr>
        <w:t xml:space="preserve"> </w:t>
      </w:r>
      <w:r>
        <w:t>any and all fines</w:t>
      </w:r>
      <w:r>
        <w:rPr>
          <w:spacing w:val="-4"/>
        </w:rPr>
        <w:t xml:space="preserve"> </w:t>
      </w:r>
      <w:r>
        <w:t>or</w:t>
      </w:r>
      <w:r>
        <w:rPr>
          <w:spacing w:val="-4"/>
        </w:rPr>
        <w:t xml:space="preserve"> </w:t>
      </w:r>
      <w:r>
        <w:t>penalties</w:t>
      </w:r>
      <w:r>
        <w:rPr>
          <w:spacing w:val="-4"/>
        </w:rPr>
        <w:t xml:space="preserve"> </w:t>
      </w:r>
      <w:r>
        <w:t>(the</w:t>
      </w:r>
      <w:r>
        <w:rPr>
          <w:spacing w:val="-4"/>
        </w:rPr>
        <w:t xml:space="preserve"> </w:t>
      </w:r>
      <w:r>
        <w:t>payment</w:t>
      </w:r>
      <w:r>
        <w:rPr>
          <w:spacing w:val="-4"/>
        </w:rPr>
        <w:t xml:space="preserve"> </w:t>
      </w:r>
      <w:r>
        <w:t>of same</w:t>
      </w:r>
      <w:r>
        <w:rPr>
          <w:spacing w:val="-4"/>
        </w:rPr>
        <w:t xml:space="preserve"> </w:t>
      </w:r>
      <w:r>
        <w:t>being considered Additional</w:t>
      </w:r>
      <w:r>
        <w:rPr>
          <w:spacing w:val="-4"/>
        </w:rPr>
        <w:t xml:space="preserve"> </w:t>
      </w:r>
      <w:r>
        <w:t>Rent)</w:t>
      </w:r>
      <w:r>
        <w:rPr>
          <w:spacing w:val="-1"/>
        </w:rPr>
        <w:t xml:space="preserve"> </w:t>
      </w:r>
      <w:r>
        <w:t>imposed</w:t>
      </w:r>
      <w:r>
        <w:rPr>
          <w:spacing w:val="-1"/>
        </w:rPr>
        <w:t xml:space="preserve"> </w:t>
      </w:r>
      <w:r>
        <w:t>upon</w:t>
      </w:r>
      <w:r>
        <w:rPr>
          <w:spacing w:val="-4"/>
        </w:rPr>
        <w:t xml:space="preserve"> </w:t>
      </w:r>
      <w:r>
        <w:t>Landlord</w:t>
      </w:r>
      <w:r>
        <w:rPr>
          <w:spacing w:val="-1"/>
        </w:rPr>
        <w:t xml:space="preserve"> </w:t>
      </w:r>
      <w:r>
        <w:t>by</w:t>
      </w:r>
      <w:r>
        <w:rPr>
          <w:spacing w:val="-4"/>
        </w:rPr>
        <w:t xml:space="preserve"> </w:t>
      </w:r>
      <w:r>
        <w:t>any governmental or municipal agency or authority as the direct result of Tenant’s use or ma</w:t>
      </w:r>
      <w:r>
        <w:t>nner of use of the Demised</w:t>
      </w:r>
      <w:r>
        <w:rPr>
          <w:spacing w:val="-5"/>
        </w:rPr>
        <w:t xml:space="preserve"> </w:t>
      </w:r>
      <w:r>
        <w:t>Premises.</w:t>
      </w:r>
      <w:r>
        <w:rPr>
          <w:spacing w:val="40"/>
        </w:rPr>
        <w:t xml:space="preserve"> </w:t>
      </w:r>
      <w:r>
        <w:t>In</w:t>
      </w:r>
      <w:r>
        <w:rPr>
          <w:spacing w:val="-8"/>
        </w:rPr>
        <w:t xml:space="preserve"> </w:t>
      </w:r>
      <w:r>
        <w:t>the</w:t>
      </w:r>
      <w:r>
        <w:rPr>
          <w:spacing w:val="-4"/>
        </w:rPr>
        <w:t xml:space="preserve"> </w:t>
      </w:r>
      <w:r>
        <w:t>event</w:t>
      </w:r>
      <w:r>
        <w:rPr>
          <w:spacing w:val="-4"/>
        </w:rPr>
        <w:t xml:space="preserve"> </w:t>
      </w:r>
      <w:r>
        <w:t>that</w:t>
      </w:r>
      <w:r>
        <w:rPr>
          <w:spacing w:val="-7"/>
        </w:rPr>
        <w:t xml:space="preserve"> </w:t>
      </w:r>
      <w:r>
        <w:t>any</w:t>
      </w:r>
      <w:r>
        <w:rPr>
          <w:spacing w:val="-5"/>
        </w:rPr>
        <w:t xml:space="preserve"> </w:t>
      </w:r>
      <w:r>
        <w:t>governmental</w:t>
      </w:r>
      <w:r>
        <w:rPr>
          <w:spacing w:val="-4"/>
        </w:rPr>
        <w:t xml:space="preserve"> </w:t>
      </w:r>
      <w:r>
        <w:t>authority</w:t>
      </w:r>
      <w:r>
        <w:rPr>
          <w:spacing w:val="-4"/>
        </w:rPr>
        <w:t xml:space="preserve"> </w:t>
      </w:r>
      <w:r>
        <w:t>shall</w:t>
      </w:r>
      <w:r>
        <w:rPr>
          <w:spacing w:val="-4"/>
        </w:rPr>
        <w:t xml:space="preserve"> </w:t>
      </w:r>
      <w:r>
        <w:t>contend</w:t>
      </w:r>
      <w:r>
        <w:rPr>
          <w:spacing w:val="-5"/>
        </w:rPr>
        <w:t xml:space="preserve"> </w:t>
      </w:r>
      <w:r>
        <w:t>or</w:t>
      </w:r>
      <w:r>
        <w:rPr>
          <w:spacing w:val="-7"/>
        </w:rPr>
        <w:t xml:space="preserve"> </w:t>
      </w:r>
      <w:r>
        <w:t>declare</w:t>
      </w:r>
      <w:r>
        <w:rPr>
          <w:spacing w:val="-7"/>
        </w:rPr>
        <w:t xml:space="preserve"> </w:t>
      </w:r>
      <w:r>
        <w:t>by</w:t>
      </w:r>
      <w:r>
        <w:rPr>
          <w:spacing w:val="-4"/>
        </w:rPr>
        <w:t xml:space="preserve"> </w:t>
      </w:r>
      <w:r>
        <w:t>written</w:t>
      </w:r>
      <w:r>
        <w:rPr>
          <w:spacing w:val="-8"/>
        </w:rPr>
        <w:t xml:space="preserve"> </w:t>
      </w:r>
      <w:r>
        <w:t>notice of violation or court order, or</w:t>
      </w:r>
      <w:r>
        <w:rPr>
          <w:spacing w:val="-4"/>
        </w:rPr>
        <w:t xml:space="preserve"> </w:t>
      </w:r>
      <w:r>
        <w:t>otherwise, that the Demised Premises</w:t>
      </w:r>
      <w:r>
        <w:rPr>
          <w:spacing w:val="-1"/>
        </w:rPr>
        <w:t xml:space="preserve"> </w:t>
      </w:r>
      <w:r>
        <w:t>are being used in violation of any law or</w:t>
      </w:r>
      <w:r>
        <w:rPr>
          <w:spacing w:val="-12"/>
        </w:rPr>
        <w:t xml:space="preserve"> </w:t>
      </w:r>
      <w:r>
        <w:t>regulation</w:t>
      </w:r>
      <w:r>
        <w:rPr>
          <w:spacing w:val="-13"/>
        </w:rPr>
        <w:t xml:space="preserve"> </w:t>
      </w:r>
      <w:r>
        <w:t>or</w:t>
      </w:r>
      <w:r>
        <w:rPr>
          <w:spacing w:val="-12"/>
        </w:rPr>
        <w:t xml:space="preserve"> </w:t>
      </w:r>
      <w:r>
        <w:t>the</w:t>
      </w:r>
      <w:r>
        <w:rPr>
          <w:spacing w:val="-12"/>
        </w:rPr>
        <w:t xml:space="preserve"> </w:t>
      </w:r>
      <w:r>
        <w:t>certificate</w:t>
      </w:r>
      <w:r>
        <w:rPr>
          <w:spacing w:val="-12"/>
        </w:rPr>
        <w:t xml:space="preserve"> </w:t>
      </w:r>
      <w:r>
        <w:t>of</w:t>
      </w:r>
      <w:r>
        <w:rPr>
          <w:spacing w:val="-8"/>
        </w:rPr>
        <w:t xml:space="preserve"> </w:t>
      </w:r>
      <w:r>
        <w:t>occupancy</w:t>
      </w:r>
      <w:r>
        <w:rPr>
          <w:spacing w:val="-13"/>
        </w:rPr>
        <w:t xml:space="preserve"> </w:t>
      </w:r>
      <w:r>
        <w:t>for</w:t>
      </w:r>
      <w:r>
        <w:rPr>
          <w:spacing w:val="-12"/>
        </w:rPr>
        <w:t xml:space="preserve"> </w:t>
      </w:r>
      <w:r>
        <w:t>the</w:t>
      </w:r>
      <w:r>
        <w:rPr>
          <w:spacing w:val="-12"/>
        </w:rPr>
        <w:t xml:space="preserve"> </w:t>
      </w:r>
      <w:r>
        <w:t>Building,</w:t>
      </w:r>
      <w:r>
        <w:rPr>
          <w:spacing w:val="-10"/>
        </w:rPr>
        <w:t xml:space="preserve"> </w:t>
      </w:r>
      <w:r>
        <w:t>Tenant</w:t>
      </w:r>
      <w:r>
        <w:rPr>
          <w:spacing w:val="-12"/>
        </w:rPr>
        <w:t xml:space="preserve"> </w:t>
      </w:r>
      <w:r>
        <w:t>shall</w:t>
      </w:r>
      <w:r>
        <w:rPr>
          <w:spacing w:val="-12"/>
        </w:rPr>
        <w:t xml:space="preserve"> </w:t>
      </w:r>
      <w:r>
        <w:t>promptly</w:t>
      </w:r>
      <w:r>
        <w:rPr>
          <w:spacing w:val="-13"/>
        </w:rPr>
        <w:t xml:space="preserve"> </w:t>
      </w:r>
      <w:r>
        <w:t>(after</w:t>
      </w:r>
      <w:r>
        <w:rPr>
          <w:spacing w:val="-12"/>
        </w:rPr>
        <w:t xml:space="preserve"> </w:t>
      </w:r>
      <w:r>
        <w:t>its</w:t>
      </w:r>
      <w:r>
        <w:rPr>
          <w:spacing w:val="-12"/>
        </w:rPr>
        <w:t xml:space="preserve"> </w:t>
      </w:r>
      <w:r>
        <w:t>receipt</w:t>
      </w:r>
      <w:r>
        <w:rPr>
          <w:spacing w:val="-12"/>
        </w:rPr>
        <w:t xml:space="preserve"> </w:t>
      </w:r>
      <w:r>
        <w:t>of</w:t>
      </w:r>
      <w:r>
        <w:rPr>
          <w:spacing w:val="-12"/>
        </w:rPr>
        <w:t xml:space="preserve"> </w:t>
      </w:r>
      <w:r>
        <w:t>such notice of violation) discontinue such unlawful use, and failure to discontinue such unlawful use shall constitute a material default by Tenant hereunder.</w:t>
      </w:r>
      <w:r>
        <w:rPr>
          <w:spacing w:val="40"/>
        </w:rPr>
        <w:t xml:space="preserve"> </w:t>
      </w:r>
      <w:r>
        <w:t xml:space="preserve">In no event shall the Demised Premises be used in any way as a co-working or shared office facility of any kind (including as a virtual office or similar use); </w:t>
      </w:r>
      <w:r>
        <w:rPr>
          <w:u w:val="single"/>
        </w:rPr>
        <w:t>provided</w:t>
      </w:r>
      <w:r>
        <w:t xml:space="preserve">, </w:t>
      </w:r>
      <w:r>
        <w:rPr>
          <w:u w:val="single"/>
        </w:rPr>
        <w:t>however</w:t>
      </w:r>
      <w:r>
        <w:t xml:space="preserve">, the use of office space at </w:t>
      </w:r>
      <w:r>
        <w:t>or within the Demised Premises by Tenant or any of its employees,</w:t>
      </w:r>
      <w:r>
        <w:rPr>
          <w:spacing w:val="-5"/>
        </w:rPr>
        <w:t xml:space="preserve"> </w:t>
      </w:r>
      <w:r>
        <w:t>officers,</w:t>
      </w:r>
      <w:r>
        <w:rPr>
          <w:spacing w:val="-5"/>
        </w:rPr>
        <w:t xml:space="preserve"> </w:t>
      </w:r>
      <w:r>
        <w:t>directors,</w:t>
      </w:r>
      <w:r>
        <w:rPr>
          <w:spacing w:val="-5"/>
        </w:rPr>
        <w:t xml:space="preserve"> </w:t>
      </w:r>
      <w:r>
        <w:t>members,</w:t>
      </w:r>
      <w:r>
        <w:rPr>
          <w:spacing w:val="-5"/>
        </w:rPr>
        <w:t xml:space="preserve"> </w:t>
      </w:r>
      <w:r>
        <w:t>contractors,</w:t>
      </w:r>
      <w:r>
        <w:rPr>
          <w:spacing w:val="-1"/>
        </w:rPr>
        <w:t xml:space="preserve"> </w:t>
      </w:r>
      <w:r>
        <w:t>agents</w:t>
      </w:r>
      <w:r>
        <w:rPr>
          <w:spacing w:val="-7"/>
        </w:rPr>
        <w:t xml:space="preserve"> </w:t>
      </w:r>
      <w:r>
        <w:t>and/or</w:t>
      </w:r>
      <w:r>
        <w:rPr>
          <w:spacing w:val="-7"/>
        </w:rPr>
        <w:t xml:space="preserve"> </w:t>
      </w:r>
      <w:r>
        <w:t>affiliates</w:t>
      </w:r>
      <w:r>
        <w:rPr>
          <w:spacing w:val="-7"/>
        </w:rPr>
        <w:t xml:space="preserve"> </w:t>
      </w:r>
      <w:r>
        <w:t>shall</w:t>
      </w:r>
      <w:r>
        <w:rPr>
          <w:spacing w:val="-7"/>
        </w:rPr>
        <w:t xml:space="preserve"> </w:t>
      </w:r>
      <w:r>
        <w:t>in</w:t>
      </w:r>
      <w:r>
        <w:rPr>
          <w:spacing w:val="-4"/>
        </w:rPr>
        <w:t xml:space="preserve"> </w:t>
      </w:r>
      <w:r>
        <w:t>no</w:t>
      </w:r>
      <w:r>
        <w:rPr>
          <w:spacing w:val="-4"/>
        </w:rPr>
        <w:t xml:space="preserve"> </w:t>
      </w:r>
      <w:r>
        <w:t>event</w:t>
      </w:r>
      <w:r>
        <w:rPr>
          <w:spacing w:val="-7"/>
        </w:rPr>
        <w:t xml:space="preserve"> </w:t>
      </w:r>
      <w:r>
        <w:t>be</w:t>
      </w:r>
      <w:r>
        <w:rPr>
          <w:spacing w:val="-7"/>
        </w:rPr>
        <w:t xml:space="preserve"> </w:t>
      </w:r>
      <w:r>
        <w:t>construed or deemed to constitute use of the Demised Premises as co-working or shared office facility prohibited hereby.</w:t>
      </w:r>
      <w:r>
        <w:rPr>
          <w:spacing w:val="40"/>
        </w:rPr>
        <w:t xml:space="preserve"> </w:t>
      </w:r>
      <w:r>
        <w:t>For clarity, the type or kind of co-working or shared office facilities that Tenant is prohibited by this</w:t>
      </w:r>
      <w:r>
        <w:rPr>
          <w:spacing w:val="-7"/>
        </w:rPr>
        <w:t xml:space="preserve"> </w:t>
      </w:r>
      <w:r>
        <w:rPr>
          <w:u w:val="single"/>
        </w:rPr>
        <w:t>Article</w:t>
      </w:r>
      <w:r>
        <w:rPr>
          <w:spacing w:val="-11"/>
          <w:u w:val="single"/>
        </w:rPr>
        <w:t xml:space="preserve"> </w:t>
      </w:r>
      <w:r>
        <w:rPr>
          <w:u w:val="single"/>
        </w:rPr>
        <w:t>60</w:t>
      </w:r>
      <w:r>
        <w:rPr>
          <w:spacing w:val="-8"/>
        </w:rPr>
        <w:t xml:space="preserve"> </w:t>
      </w:r>
      <w:r>
        <w:t>from</w:t>
      </w:r>
      <w:r>
        <w:rPr>
          <w:spacing w:val="-9"/>
        </w:rPr>
        <w:t xml:space="preserve"> </w:t>
      </w:r>
      <w:r>
        <w:t>using</w:t>
      </w:r>
      <w:r>
        <w:rPr>
          <w:spacing w:val="-12"/>
        </w:rPr>
        <w:t xml:space="preserve"> </w:t>
      </w:r>
      <w:r>
        <w:t>the</w:t>
      </w:r>
      <w:r>
        <w:rPr>
          <w:spacing w:val="-11"/>
        </w:rPr>
        <w:t xml:space="preserve"> </w:t>
      </w:r>
      <w:r>
        <w:t>Demised</w:t>
      </w:r>
      <w:r>
        <w:rPr>
          <w:spacing w:val="-8"/>
        </w:rPr>
        <w:t xml:space="preserve"> </w:t>
      </w:r>
      <w:r>
        <w:t>Premises</w:t>
      </w:r>
      <w:r>
        <w:rPr>
          <w:spacing w:val="-11"/>
        </w:rPr>
        <w:t xml:space="preserve"> </w:t>
      </w:r>
      <w:r>
        <w:t>as</w:t>
      </w:r>
      <w:r>
        <w:rPr>
          <w:spacing w:val="-11"/>
        </w:rPr>
        <w:t xml:space="preserve"> </w:t>
      </w:r>
      <w:r>
        <w:t>shall</w:t>
      </w:r>
      <w:r>
        <w:rPr>
          <w:spacing w:val="-11"/>
        </w:rPr>
        <w:t xml:space="preserve"> </w:t>
      </w:r>
      <w:r>
        <w:t>be</w:t>
      </w:r>
      <w:r>
        <w:rPr>
          <w:spacing w:val="-11"/>
        </w:rPr>
        <w:t xml:space="preserve"> </w:t>
      </w:r>
      <w:r>
        <w:t>akin</w:t>
      </w:r>
      <w:r>
        <w:rPr>
          <w:spacing w:val="-12"/>
        </w:rPr>
        <w:t xml:space="preserve"> </w:t>
      </w:r>
      <w:r>
        <w:t>to</w:t>
      </w:r>
      <w:r>
        <w:rPr>
          <w:spacing w:val="-8"/>
        </w:rPr>
        <w:t xml:space="preserve"> </w:t>
      </w:r>
      <w:r>
        <w:t>those</w:t>
      </w:r>
      <w:r>
        <w:rPr>
          <w:spacing w:val="-11"/>
        </w:rPr>
        <w:t xml:space="preserve"> </w:t>
      </w:r>
      <w:r>
        <w:t>commonly</w:t>
      </w:r>
      <w:r>
        <w:rPr>
          <w:spacing w:val="-12"/>
        </w:rPr>
        <w:t xml:space="preserve"> </w:t>
      </w:r>
      <w:r>
        <w:t>known</w:t>
      </w:r>
      <w:r>
        <w:rPr>
          <w:spacing w:val="-12"/>
        </w:rPr>
        <w:t xml:space="preserve"> </w:t>
      </w:r>
      <w:r>
        <w:t>as</w:t>
      </w:r>
      <w:r>
        <w:rPr>
          <w:spacing w:val="-11"/>
        </w:rPr>
        <w:t xml:space="preserve"> </w:t>
      </w:r>
      <w:r>
        <w:t>and</w:t>
      </w:r>
      <w:r>
        <w:rPr>
          <w:spacing w:val="-8"/>
        </w:rPr>
        <w:t xml:space="preserve"> </w:t>
      </w:r>
      <w:r>
        <w:t>operated by “WeWork”, “Select Office Suites”, “Regus”, “Jay Suites”, etc.</w:t>
      </w:r>
    </w:p>
    <w:p w14:paraId="226E68D4" w14:textId="77777777" w:rsidR="00FE5876" w:rsidRDefault="00FE5876">
      <w:pPr>
        <w:pStyle w:val="BodyText"/>
      </w:pPr>
    </w:p>
    <w:p w14:paraId="00B841B2" w14:textId="77777777" w:rsidR="00FE5876" w:rsidRDefault="00EF798B">
      <w:pPr>
        <w:pStyle w:val="ListParagraph"/>
        <w:numPr>
          <w:ilvl w:val="1"/>
          <w:numId w:val="13"/>
        </w:numPr>
        <w:tabs>
          <w:tab w:val="left" w:pos="1918"/>
        </w:tabs>
        <w:ind w:right="552" w:firstLine="720"/>
        <w:jc w:val="both"/>
      </w:pPr>
      <w:r>
        <w:t>It is further understood and agreed that Tenant, in using and occupying the Demised Premises,</w:t>
      </w:r>
      <w:r>
        <w:rPr>
          <w:spacing w:val="-5"/>
        </w:rPr>
        <w:t xml:space="preserve"> </w:t>
      </w:r>
      <w:r>
        <w:t>shall</w:t>
      </w:r>
      <w:r>
        <w:rPr>
          <w:spacing w:val="-3"/>
        </w:rPr>
        <w:t xml:space="preserve"> </w:t>
      </w:r>
      <w:r>
        <w:t>comply</w:t>
      </w:r>
      <w:r>
        <w:rPr>
          <w:spacing w:val="-8"/>
        </w:rPr>
        <w:t xml:space="preserve"> </w:t>
      </w:r>
      <w:r>
        <w:t>with</w:t>
      </w:r>
      <w:r>
        <w:rPr>
          <w:spacing w:val="-3"/>
        </w:rPr>
        <w:t xml:space="preserve"> </w:t>
      </w:r>
      <w:r>
        <w:t>all</w:t>
      </w:r>
      <w:r>
        <w:rPr>
          <w:spacing w:val="-7"/>
        </w:rPr>
        <w:t xml:space="preserve"> </w:t>
      </w:r>
      <w:r>
        <w:t>rules,</w:t>
      </w:r>
      <w:r>
        <w:rPr>
          <w:spacing w:val="-5"/>
        </w:rPr>
        <w:t xml:space="preserve"> </w:t>
      </w:r>
      <w:r>
        <w:t>regulations,</w:t>
      </w:r>
      <w:r>
        <w:rPr>
          <w:spacing w:val="-5"/>
        </w:rPr>
        <w:t xml:space="preserve"> </w:t>
      </w:r>
      <w:r>
        <w:t>order</w:t>
      </w:r>
      <w:r>
        <w:rPr>
          <w:spacing w:val="-7"/>
        </w:rPr>
        <w:t xml:space="preserve"> </w:t>
      </w:r>
      <w:r>
        <w:t>and</w:t>
      </w:r>
      <w:r>
        <w:rPr>
          <w:spacing w:val="-4"/>
        </w:rPr>
        <w:t xml:space="preserve"> </w:t>
      </w:r>
      <w:r>
        <w:t>violations</w:t>
      </w:r>
      <w:r>
        <w:rPr>
          <w:spacing w:val="-7"/>
        </w:rPr>
        <w:t xml:space="preserve"> </w:t>
      </w:r>
      <w:r>
        <w:t>of</w:t>
      </w:r>
      <w:r>
        <w:rPr>
          <w:spacing w:val="-3"/>
        </w:rPr>
        <w:t xml:space="preserve"> </w:t>
      </w:r>
      <w:r>
        <w:t>any</w:t>
      </w:r>
      <w:r>
        <w:rPr>
          <w:spacing w:val="-8"/>
        </w:rPr>
        <w:t xml:space="preserve"> </w:t>
      </w:r>
      <w:r>
        <w:t>and</w:t>
      </w:r>
      <w:r>
        <w:rPr>
          <w:spacing w:val="-4"/>
        </w:rPr>
        <w:t xml:space="preserve"> </w:t>
      </w:r>
      <w:r>
        <w:t>all</w:t>
      </w:r>
      <w:r>
        <w:rPr>
          <w:spacing w:val="-7"/>
        </w:rPr>
        <w:t xml:space="preserve"> </w:t>
      </w:r>
      <w:r>
        <w:t>departments,</w:t>
      </w:r>
      <w:r>
        <w:rPr>
          <w:spacing w:val="-1"/>
        </w:rPr>
        <w:t xml:space="preserve"> </w:t>
      </w:r>
      <w:r>
        <w:t>whether City, State or Municipality, having jurisdiction thereof relating to and applicable to the manner of use of the Demised Premises. It is further understood and agreed that the Demised Premises may not be used for residential purposes and that sleeping overnight in the Demised Premises, or other such housekeeping functions, are not permitted.</w:t>
      </w:r>
      <w:r>
        <w:rPr>
          <w:spacing w:val="40"/>
        </w:rPr>
        <w:t xml:space="preserve"> </w:t>
      </w:r>
      <w:r>
        <w:t>Tenant expressly agrees that it will not use machinery within the Demised Premises causing excessive, unreasonable noise or vibration in other parts of the Build</w:t>
      </w:r>
      <w:r>
        <w:t>ing unless Tenant takes</w:t>
      </w:r>
      <w:r>
        <w:rPr>
          <w:spacing w:val="-8"/>
        </w:rPr>
        <w:t xml:space="preserve"> </w:t>
      </w:r>
      <w:r>
        <w:t>steps</w:t>
      </w:r>
      <w:r>
        <w:rPr>
          <w:spacing w:val="-8"/>
        </w:rPr>
        <w:t xml:space="preserve"> </w:t>
      </w:r>
      <w:r>
        <w:t>to</w:t>
      </w:r>
      <w:r>
        <w:rPr>
          <w:spacing w:val="-5"/>
        </w:rPr>
        <w:t xml:space="preserve"> </w:t>
      </w:r>
      <w:r>
        <w:t>alleviate</w:t>
      </w:r>
      <w:r>
        <w:rPr>
          <w:spacing w:val="-8"/>
        </w:rPr>
        <w:t xml:space="preserve"> </w:t>
      </w:r>
      <w:r>
        <w:t>the</w:t>
      </w:r>
      <w:r>
        <w:rPr>
          <w:spacing w:val="-8"/>
        </w:rPr>
        <w:t xml:space="preserve"> </w:t>
      </w:r>
      <w:r>
        <w:t>same</w:t>
      </w:r>
      <w:r>
        <w:rPr>
          <w:spacing w:val="-8"/>
        </w:rPr>
        <w:t xml:space="preserve"> </w:t>
      </w:r>
      <w:r>
        <w:t>(including</w:t>
      </w:r>
      <w:r>
        <w:rPr>
          <w:spacing w:val="-9"/>
        </w:rPr>
        <w:t xml:space="preserve"> </w:t>
      </w:r>
      <w:r>
        <w:t>any</w:t>
      </w:r>
      <w:r>
        <w:rPr>
          <w:spacing w:val="-9"/>
        </w:rPr>
        <w:t xml:space="preserve"> </w:t>
      </w:r>
      <w:r>
        <w:t>recording</w:t>
      </w:r>
      <w:r>
        <w:rPr>
          <w:spacing w:val="-9"/>
        </w:rPr>
        <w:t xml:space="preserve"> </w:t>
      </w:r>
      <w:r>
        <w:t>equipment</w:t>
      </w:r>
      <w:r>
        <w:rPr>
          <w:spacing w:val="-8"/>
        </w:rPr>
        <w:t xml:space="preserve"> </w:t>
      </w:r>
      <w:r>
        <w:t>of</w:t>
      </w:r>
      <w:r>
        <w:rPr>
          <w:spacing w:val="-8"/>
        </w:rPr>
        <w:t xml:space="preserve"> </w:t>
      </w:r>
      <w:r>
        <w:t>any</w:t>
      </w:r>
      <w:r>
        <w:rPr>
          <w:spacing w:val="-9"/>
        </w:rPr>
        <w:t xml:space="preserve"> </w:t>
      </w:r>
      <w:r>
        <w:t>kind)</w:t>
      </w:r>
      <w:r>
        <w:rPr>
          <w:spacing w:val="-8"/>
        </w:rPr>
        <w:t xml:space="preserve"> </w:t>
      </w:r>
      <w:r>
        <w:t>and,</w:t>
      </w:r>
      <w:r>
        <w:rPr>
          <w:spacing w:val="-6"/>
        </w:rPr>
        <w:t xml:space="preserve"> </w:t>
      </w:r>
      <w:r>
        <w:t>to</w:t>
      </w:r>
      <w:r>
        <w:rPr>
          <w:spacing w:val="-9"/>
        </w:rPr>
        <w:t xml:space="preserve"> </w:t>
      </w:r>
      <w:r>
        <w:t>the</w:t>
      </w:r>
      <w:r>
        <w:rPr>
          <w:spacing w:val="-8"/>
        </w:rPr>
        <w:t xml:space="preserve"> </w:t>
      </w:r>
      <w:r>
        <w:t>extent</w:t>
      </w:r>
      <w:r>
        <w:rPr>
          <w:spacing w:val="-8"/>
        </w:rPr>
        <w:t xml:space="preserve"> </w:t>
      </w:r>
      <w:r>
        <w:t>brought into the Demised Premises by Tenant, will take all necessary steps to comply with all Municipal rules, orders,</w:t>
      </w:r>
      <w:r>
        <w:rPr>
          <w:spacing w:val="-6"/>
        </w:rPr>
        <w:t xml:space="preserve"> </w:t>
      </w:r>
      <w:r>
        <w:t>ordinances</w:t>
      </w:r>
      <w:r>
        <w:rPr>
          <w:spacing w:val="-8"/>
        </w:rPr>
        <w:t xml:space="preserve"> </w:t>
      </w:r>
      <w:r>
        <w:t>and</w:t>
      </w:r>
      <w:r>
        <w:rPr>
          <w:spacing w:val="-5"/>
        </w:rPr>
        <w:t xml:space="preserve"> </w:t>
      </w:r>
      <w:r>
        <w:t>regulations</w:t>
      </w:r>
      <w:r>
        <w:rPr>
          <w:spacing w:val="-4"/>
        </w:rPr>
        <w:t xml:space="preserve"> </w:t>
      </w:r>
      <w:r>
        <w:t>with</w:t>
      </w:r>
      <w:r>
        <w:rPr>
          <w:spacing w:val="-9"/>
        </w:rPr>
        <w:t xml:space="preserve"> </w:t>
      </w:r>
      <w:r>
        <w:t>respect</w:t>
      </w:r>
      <w:r>
        <w:rPr>
          <w:spacing w:val="-8"/>
        </w:rPr>
        <w:t xml:space="preserve"> </w:t>
      </w:r>
      <w:r>
        <w:t>to</w:t>
      </w:r>
      <w:r>
        <w:rPr>
          <w:spacing w:val="-5"/>
        </w:rPr>
        <w:t xml:space="preserve"> </w:t>
      </w:r>
      <w:r>
        <w:t>the</w:t>
      </w:r>
      <w:r>
        <w:rPr>
          <w:spacing w:val="-8"/>
        </w:rPr>
        <w:t xml:space="preserve"> </w:t>
      </w:r>
      <w:r>
        <w:t>maintenance</w:t>
      </w:r>
      <w:r>
        <w:rPr>
          <w:spacing w:val="-8"/>
        </w:rPr>
        <w:t xml:space="preserve"> </w:t>
      </w:r>
      <w:r>
        <w:t>of</w:t>
      </w:r>
      <w:r>
        <w:rPr>
          <w:spacing w:val="-4"/>
        </w:rPr>
        <w:t xml:space="preserve"> </w:t>
      </w:r>
      <w:r>
        <w:t>combustible</w:t>
      </w:r>
      <w:r>
        <w:rPr>
          <w:spacing w:val="-8"/>
        </w:rPr>
        <w:t xml:space="preserve"> </w:t>
      </w:r>
      <w:r>
        <w:t>material</w:t>
      </w:r>
      <w:r>
        <w:rPr>
          <w:spacing w:val="-8"/>
        </w:rPr>
        <w:t xml:space="preserve"> </w:t>
      </w:r>
      <w:r>
        <w:t>in</w:t>
      </w:r>
      <w:r>
        <w:rPr>
          <w:spacing w:val="-9"/>
        </w:rPr>
        <w:t xml:space="preserve"> </w:t>
      </w:r>
      <w:r>
        <w:t>and</w:t>
      </w:r>
      <w:r>
        <w:rPr>
          <w:spacing w:val="-5"/>
        </w:rPr>
        <w:t xml:space="preserve"> </w:t>
      </w:r>
      <w:r>
        <w:t>upon</w:t>
      </w:r>
      <w:r>
        <w:rPr>
          <w:spacing w:val="-9"/>
        </w:rPr>
        <w:t xml:space="preserve"> </w:t>
      </w:r>
      <w:r>
        <w:t>the Demised Premises.</w:t>
      </w:r>
      <w:r>
        <w:rPr>
          <w:spacing w:val="40"/>
        </w:rPr>
        <w:t xml:space="preserve"> </w:t>
      </w:r>
      <w:r>
        <w:t>Except as may be provided for otherwise in this Lease, Landlord shall be solely responsible at its sole cost and expense to comply with all rules, regulation</w:t>
      </w:r>
      <w:r>
        <w:t>s, orders and violations of any and all departments, whether City, State or Municipality, having jurisdiction thereof relating to and applicable to the Building.</w:t>
      </w:r>
    </w:p>
    <w:p w14:paraId="37BCF160" w14:textId="77777777" w:rsidR="00FE5876" w:rsidRDefault="00EF798B">
      <w:pPr>
        <w:pStyle w:val="ListParagraph"/>
        <w:numPr>
          <w:ilvl w:val="1"/>
          <w:numId w:val="13"/>
        </w:numPr>
        <w:tabs>
          <w:tab w:val="left" w:pos="1918"/>
        </w:tabs>
        <w:spacing w:before="250"/>
        <w:ind w:right="558" w:firstLine="720"/>
        <w:jc w:val="both"/>
      </w:pPr>
      <w:r>
        <w:t xml:space="preserve">Any violation of any of the terms of this </w:t>
      </w:r>
      <w:r>
        <w:rPr>
          <w:u w:val="single"/>
        </w:rPr>
        <w:t>Article 60</w:t>
      </w:r>
      <w:r>
        <w:t xml:space="preserve"> continuing beyond the expiration of any applicable notice or cure period shall give Landlord the right to seek to restrain the same by applying for and obtaining injunctive relief from a court of competent jurisdiction.</w:t>
      </w:r>
      <w:r>
        <w:rPr>
          <w:spacing w:val="40"/>
        </w:rPr>
        <w:t xml:space="preserve"> </w:t>
      </w:r>
      <w:r>
        <w:t>Tenant acknowledges that Tenant’s</w:t>
      </w:r>
      <w:r>
        <w:rPr>
          <w:spacing w:val="40"/>
        </w:rPr>
        <w:t xml:space="preserve"> </w:t>
      </w:r>
      <w:r>
        <w:t>agreements</w:t>
      </w:r>
      <w:r>
        <w:rPr>
          <w:spacing w:val="40"/>
        </w:rPr>
        <w:t xml:space="preserve"> </w:t>
      </w:r>
      <w:r>
        <w:t>as</w:t>
      </w:r>
      <w:r>
        <w:rPr>
          <w:spacing w:val="40"/>
        </w:rPr>
        <w:t xml:space="preserve"> </w:t>
      </w:r>
      <w:r>
        <w:t>herein</w:t>
      </w:r>
      <w:r>
        <w:rPr>
          <w:spacing w:val="40"/>
        </w:rPr>
        <w:t xml:space="preserve"> </w:t>
      </w:r>
      <w:r>
        <w:t>set</w:t>
      </w:r>
      <w:r>
        <w:rPr>
          <w:spacing w:val="40"/>
        </w:rPr>
        <w:t xml:space="preserve"> </w:t>
      </w:r>
      <w:r>
        <w:t>forth</w:t>
      </w:r>
      <w:r>
        <w:rPr>
          <w:spacing w:val="40"/>
        </w:rPr>
        <w:t xml:space="preserve"> </w:t>
      </w:r>
      <w:r>
        <w:t>constitute</w:t>
      </w:r>
      <w:r>
        <w:rPr>
          <w:spacing w:val="40"/>
        </w:rPr>
        <w:t xml:space="preserve"> </w:t>
      </w:r>
      <w:r>
        <w:t>a</w:t>
      </w:r>
      <w:r>
        <w:rPr>
          <w:spacing w:val="40"/>
        </w:rPr>
        <w:t xml:space="preserve"> </w:t>
      </w:r>
      <w:r>
        <w:t>substantial</w:t>
      </w:r>
      <w:r>
        <w:rPr>
          <w:spacing w:val="40"/>
        </w:rPr>
        <w:t xml:space="preserve"> </w:t>
      </w:r>
      <w:r>
        <w:t>obligation</w:t>
      </w:r>
      <w:r>
        <w:rPr>
          <w:spacing w:val="40"/>
        </w:rPr>
        <w:t xml:space="preserve"> </w:t>
      </w:r>
      <w:r>
        <w:t>of</w:t>
      </w:r>
      <w:r>
        <w:rPr>
          <w:spacing w:val="40"/>
        </w:rPr>
        <w:t xml:space="preserve"> </w:t>
      </w:r>
      <w:r>
        <w:t>Tenant</w:t>
      </w:r>
      <w:r>
        <w:rPr>
          <w:spacing w:val="40"/>
        </w:rPr>
        <w:t xml:space="preserve"> </w:t>
      </w:r>
      <w:r>
        <w:t>and</w:t>
      </w:r>
      <w:r>
        <w:rPr>
          <w:spacing w:val="40"/>
        </w:rPr>
        <w:t xml:space="preserve"> </w:t>
      </w:r>
      <w:r>
        <w:t>a</w:t>
      </w:r>
      <w:r>
        <w:rPr>
          <w:spacing w:val="40"/>
        </w:rPr>
        <w:t xml:space="preserve"> </w:t>
      </w:r>
      <w:r>
        <w:t>material</w:t>
      </w:r>
    </w:p>
    <w:p w14:paraId="6684D40E" w14:textId="77777777" w:rsidR="00FE5876" w:rsidRDefault="00FE5876">
      <w:pPr>
        <w:jc w:val="both"/>
        <w:sectPr w:rsidR="00FE5876">
          <w:pgSz w:w="12240" w:h="15840"/>
          <w:pgMar w:top="1360" w:right="880" w:bottom="1200" w:left="960" w:header="0" w:footer="1018" w:gutter="0"/>
          <w:cols w:space="720"/>
        </w:sectPr>
      </w:pPr>
    </w:p>
    <w:p w14:paraId="10C7FCC6" w14:textId="77777777" w:rsidR="00FE5876" w:rsidRDefault="00EF798B">
      <w:pPr>
        <w:pStyle w:val="BodyText"/>
        <w:spacing w:before="74"/>
        <w:ind w:left="479" w:right="556"/>
        <w:jc w:val="both"/>
      </w:pPr>
      <w:r>
        <w:t>inducement for Landlord to enter into this Lease and, but for this inducement, Landlord would not enter into this Lease.</w:t>
      </w:r>
      <w:r>
        <w:rPr>
          <w:spacing w:val="40"/>
        </w:rPr>
        <w:t xml:space="preserve"> </w:t>
      </w:r>
      <w:r>
        <w:t>A default by Tenant of the foregoing that remains uncured beyond the expiration of any applicable</w:t>
      </w:r>
      <w:r>
        <w:rPr>
          <w:spacing w:val="-9"/>
        </w:rPr>
        <w:t xml:space="preserve"> </w:t>
      </w:r>
      <w:r>
        <w:t>notice</w:t>
      </w:r>
      <w:r>
        <w:rPr>
          <w:spacing w:val="-8"/>
        </w:rPr>
        <w:t xml:space="preserve"> </w:t>
      </w:r>
      <w:r>
        <w:t>or</w:t>
      </w:r>
      <w:r>
        <w:rPr>
          <w:spacing w:val="-8"/>
        </w:rPr>
        <w:t xml:space="preserve"> </w:t>
      </w:r>
      <w:r>
        <w:t>cure</w:t>
      </w:r>
      <w:r>
        <w:rPr>
          <w:spacing w:val="-8"/>
        </w:rPr>
        <w:t xml:space="preserve"> </w:t>
      </w:r>
      <w:r>
        <w:t>period</w:t>
      </w:r>
      <w:r>
        <w:rPr>
          <w:spacing w:val="-4"/>
        </w:rPr>
        <w:t xml:space="preserve"> </w:t>
      </w:r>
      <w:r>
        <w:t>shall</w:t>
      </w:r>
      <w:r>
        <w:rPr>
          <w:spacing w:val="-8"/>
        </w:rPr>
        <w:t xml:space="preserve"> </w:t>
      </w:r>
      <w:r>
        <w:t>be</w:t>
      </w:r>
      <w:r>
        <w:rPr>
          <w:spacing w:val="-8"/>
        </w:rPr>
        <w:t xml:space="preserve"> </w:t>
      </w:r>
      <w:r>
        <w:t>considered</w:t>
      </w:r>
      <w:r>
        <w:rPr>
          <w:spacing w:val="-5"/>
        </w:rPr>
        <w:t xml:space="preserve"> </w:t>
      </w:r>
      <w:r>
        <w:t>a</w:t>
      </w:r>
      <w:r>
        <w:rPr>
          <w:spacing w:val="-8"/>
        </w:rPr>
        <w:t xml:space="preserve"> </w:t>
      </w:r>
      <w:r>
        <w:t>material</w:t>
      </w:r>
      <w:r>
        <w:rPr>
          <w:spacing w:val="-8"/>
        </w:rPr>
        <w:t xml:space="preserve"> </w:t>
      </w:r>
      <w:r>
        <w:t>default</w:t>
      </w:r>
      <w:r>
        <w:rPr>
          <w:spacing w:val="-8"/>
        </w:rPr>
        <w:t xml:space="preserve"> </w:t>
      </w:r>
      <w:r>
        <w:t>under</w:t>
      </w:r>
      <w:r>
        <w:rPr>
          <w:spacing w:val="-8"/>
        </w:rPr>
        <w:t xml:space="preserve"> </w:t>
      </w:r>
      <w:r>
        <w:t>this</w:t>
      </w:r>
      <w:r>
        <w:rPr>
          <w:spacing w:val="-8"/>
        </w:rPr>
        <w:t xml:space="preserve"> </w:t>
      </w:r>
      <w:r>
        <w:t>Lease,</w:t>
      </w:r>
      <w:r>
        <w:rPr>
          <w:spacing w:val="-5"/>
        </w:rPr>
        <w:t xml:space="preserve"> </w:t>
      </w:r>
      <w:r>
        <w:t>for</w:t>
      </w:r>
      <w:r>
        <w:rPr>
          <w:spacing w:val="-14"/>
        </w:rPr>
        <w:t xml:space="preserve"> </w:t>
      </w:r>
      <w:r>
        <w:t>which</w:t>
      </w:r>
      <w:r>
        <w:rPr>
          <w:spacing w:val="-4"/>
        </w:rPr>
        <w:t xml:space="preserve"> </w:t>
      </w:r>
      <w:r>
        <w:t>Landlord may pursue any and all remedies referred to herein.</w:t>
      </w:r>
    </w:p>
    <w:p w14:paraId="6338E9AE" w14:textId="77777777" w:rsidR="00FE5876" w:rsidRDefault="00EF798B">
      <w:pPr>
        <w:pStyle w:val="Heading3"/>
        <w:numPr>
          <w:ilvl w:val="0"/>
          <w:numId w:val="13"/>
        </w:numPr>
        <w:tabs>
          <w:tab w:val="left" w:pos="1199"/>
        </w:tabs>
        <w:spacing w:before="252"/>
        <w:ind w:left="1199" w:hanging="720"/>
      </w:pPr>
      <w:r>
        <w:t>COMPLIANCE</w:t>
      </w:r>
      <w:r>
        <w:rPr>
          <w:spacing w:val="-4"/>
        </w:rPr>
        <w:t xml:space="preserve"> </w:t>
      </w:r>
      <w:r>
        <w:t>WITH</w:t>
      </w:r>
      <w:r>
        <w:rPr>
          <w:spacing w:val="-4"/>
        </w:rPr>
        <w:t xml:space="preserve"> LAWS:</w:t>
      </w:r>
    </w:p>
    <w:p w14:paraId="1969A96E" w14:textId="77777777" w:rsidR="00FE5876" w:rsidRDefault="00FE5876">
      <w:pPr>
        <w:pStyle w:val="BodyText"/>
        <w:spacing w:before="2"/>
      </w:pPr>
    </w:p>
    <w:p w14:paraId="0595A60C" w14:textId="77777777" w:rsidR="00FE5876" w:rsidRDefault="00EF798B">
      <w:pPr>
        <w:pStyle w:val="BodyText"/>
        <w:ind w:left="479" w:right="555" w:firstLine="720"/>
        <w:jc w:val="both"/>
      </w:pPr>
      <w:r>
        <w:t>Tenant</w:t>
      </w:r>
      <w:r>
        <w:rPr>
          <w:spacing w:val="-8"/>
        </w:rPr>
        <w:t xml:space="preserve"> </w:t>
      </w:r>
      <w:r>
        <w:t>shall</w:t>
      </w:r>
      <w:r>
        <w:rPr>
          <w:spacing w:val="-8"/>
        </w:rPr>
        <w:t xml:space="preserve"> </w:t>
      </w:r>
      <w:r>
        <w:t>give</w:t>
      </w:r>
      <w:r>
        <w:rPr>
          <w:spacing w:val="-8"/>
        </w:rPr>
        <w:t xml:space="preserve"> </w:t>
      </w:r>
      <w:r>
        <w:t>prompt</w:t>
      </w:r>
      <w:r>
        <w:rPr>
          <w:spacing w:val="-8"/>
        </w:rPr>
        <w:t xml:space="preserve"> </w:t>
      </w:r>
      <w:r>
        <w:t>notice</w:t>
      </w:r>
      <w:r>
        <w:rPr>
          <w:spacing w:val="-8"/>
        </w:rPr>
        <w:t xml:space="preserve"> </w:t>
      </w:r>
      <w:r>
        <w:t>to</w:t>
      </w:r>
      <w:r>
        <w:rPr>
          <w:spacing w:val="-5"/>
        </w:rPr>
        <w:t xml:space="preserve"> </w:t>
      </w:r>
      <w:r>
        <w:t>Landlord</w:t>
      </w:r>
      <w:r>
        <w:rPr>
          <w:spacing w:val="-8"/>
        </w:rPr>
        <w:t xml:space="preserve"> </w:t>
      </w:r>
      <w:r>
        <w:t>of</w:t>
      </w:r>
      <w:r>
        <w:rPr>
          <w:spacing w:val="-8"/>
        </w:rPr>
        <w:t xml:space="preserve"> </w:t>
      </w:r>
      <w:r>
        <w:t>any</w:t>
      </w:r>
      <w:r>
        <w:rPr>
          <w:spacing w:val="-9"/>
        </w:rPr>
        <w:t xml:space="preserve"> </w:t>
      </w:r>
      <w:r>
        <w:t>written</w:t>
      </w:r>
      <w:r>
        <w:rPr>
          <w:spacing w:val="-8"/>
        </w:rPr>
        <w:t xml:space="preserve"> </w:t>
      </w:r>
      <w:r>
        <w:t>notice</w:t>
      </w:r>
      <w:r>
        <w:rPr>
          <w:spacing w:val="-8"/>
        </w:rPr>
        <w:t xml:space="preserve"> </w:t>
      </w:r>
      <w:r>
        <w:t>it</w:t>
      </w:r>
      <w:r>
        <w:rPr>
          <w:spacing w:val="-8"/>
        </w:rPr>
        <w:t xml:space="preserve"> </w:t>
      </w:r>
      <w:r>
        <w:t>receives</w:t>
      </w:r>
      <w:r>
        <w:rPr>
          <w:spacing w:val="-8"/>
        </w:rPr>
        <w:t xml:space="preserve"> </w:t>
      </w:r>
      <w:r>
        <w:t>of</w:t>
      </w:r>
      <w:r>
        <w:rPr>
          <w:spacing w:val="-5"/>
        </w:rPr>
        <w:t xml:space="preserve"> </w:t>
      </w:r>
      <w:r>
        <w:t>the</w:t>
      </w:r>
      <w:r>
        <w:rPr>
          <w:spacing w:val="-8"/>
        </w:rPr>
        <w:t xml:space="preserve"> </w:t>
      </w:r>
      <w:r>
        <w:t>violation</w:t>
      </w:r>
      <w:r>
        <w:rPr>
          <w:spacing w:val="-5"/>
        </w:rPr>
        <w:t xml:space="preserve"> </w:t>
      </w:r>
      <w:r>
        <w:t>of</w:t>
      </w:r>
      <w:r>
        <w:rPr>
          <w:spacing w:val="-8"/>
        </w:rPr>
        <w:t xml:space="preserve"> </w:t>
      </w:r>
      <w:r>
        <w:t>any and</w:t>
      </w:r>
      <w:r>
        <w:rPr>
          <w:spacing w:val="-14"/>
        </w:rPr>
        <w:t xml:space="preserve"> </w:t>
      </w:r>
      <w:r>
        <w:t>all</w:t>
      </w:r>
      <w:r>
        <w:rPr>
          <w:spacing w:val="-14"/>
        </w:rPr>
        <w:t xml:space="preserve"> </w:t>
      </w:r>
      <w:r>
        <w:t>present</w:t>
      </w:r>
      <w:r>
        <w:rPr>
          <w:spacing w:val="-14"/>
        </w:rPr>
        <w:t xml:space="preserve"> </w:t>
      </w:r>
      <w:r>
        <w:t>and</w:t>
      </w:r>
      <w:r>
        <w:rPr>
          <w:spacing w:val="-13"/>
        </w:rPr>
        <w:t xml:space="preserve"> </w:t>
      </w:r>
      <w:r>
        <w:t>future</w:t>
      </w:r>
      <w:r>
        <w:rPr>
          <w:spacing w:val="-14"/>
        </w:rPr>
        <w:t xml:space="preserve"> </w:t>
      </w:r>
      <w:r>
        <w:t>laws,</w:t>
      </w:r>
      <w:r>
        <w:rPr>
          <w:spacing w:val="-14"/>
        </w:rPr>
        <w:t xml:space="preserve"> </w:t>
      </w:r>
      <w:r>
        <w:t>orders</w:t>
      </w:r>
      <w:r>
        <w:rPr>
          <w:spacing w:val="-14"/>
        </w:rPr>
        <w:t xml:space="preserve"> </w:t>
      </w:r>
      <w:r>
        <w:t>and</w:t>
      </w:r>
      <w:r>
        <w:rPr>
          <w:spacing w:val="-13"/>
        </w:rPr>
        <w:t xml:space="preserve"> </w:t>
      </w:r>
      <w:r>
        <w:t>regulations</w:t>
      </w:r>
      <w:r>
        <w:rPr>
          <w:spacing w:val="-14"/>
        </w:rPr>
        <w:t xml:space="preserve"> </w:t>
      </w:r>
      <w:r>
        <w:t>of</w:t>
      </w:r>
      <w:r>
        <w:rPr>
          <w:spacing w:val="-14"/>
        </w:rPr>
        <w:t xml:space="preserve"> </w:t>
      </w:r>
      <w:r>
        <w:t>all</w:t>
      </w:r>
      <w:r>
        <w:rPr>
          <w:spacing w:val="-14"/>
        </w:rPr>
        <w:t xml:space="preserve"> </w:t>
      </w:r>
      <w:r>
        <w:t>federal,</w:t>
      </w:r>
      <w:r>
        <w:rPr>
          <w:spacing w:val="-13"/>
        </w:rPr>
        <w:t xml:space="preserve"> </w:t>
      </w:r>
      <w:r>
        <w:t>state,</w:t>
      </w:r>
      <w:r>
        <w:rPr>
          <w:spacing w:val="-14"/>
        </w:rPr>
        <w:t xml:space="preserve"> </w:t>
      </w:r>
      <w:r>
        <w:t>municipal</w:t>
      </w:r>
      <w:r>
        <w:rPr>
          <w:spacing w:val="-14"/>
        </w:rPr>
        <w:t xml:space="preserve"> </w:t>
      </w:r>
      <w:r>
        <w:t>and</w:t>
      </w:r>
      <w:r>
        <w:rPr>
          <w:spacing w:val="-12"/>
        </w:rPr>
        <w:t xml:space="preserve"> </w:t>
      </w:r>
      <w:r>
        <w:t>local</w:t>
      </w:r>
      <w:r>
        <w:rPr>
          <w:spacing w:val="-12"/>
        </w:rPr>
        <w:t xml:space="preserve"> </w:t>
      </w:r>
      <w:r>
        <w:t>governments, departments,</w:t>
      </w:r>
      <w:r>
        <w:rPr>
          <w:spacing w:val="-6"/>
        </w:rPr>
        <w:t xml:space="preserve"> </w:t>
      </w:r>
      <w:r>
        <w:t>commissions</w:t>
      </w:r>
      <w:r>
        <w:rPr>
          <w:spacing w:val="-4"/>
        </w:rPr>
        <w:t xml:space="preserve"> </w:t>
      </w:r>
      <w:r>
        <w:t>and</w:t>
      </w:r>
      <w:r>
        <w:rPr>
          <w:spacing w:val="-5"/>
        </w:rPr>
        <w:t xml:space="preserve"> </w:t>
      </w:r>
      <w:r>
        <w:t>boards</w:t>
      </w:r>
      <w:r>
        <w:rPr>
          <w:spacing w:val="-8"/>
        </w:rPr>
        <w:t xml:space="preserve"> </w:t>
      </w:r>
      <w:r>
        <w:t>or</w:t>
      </w:r>
      <w:r>
        <w:rPr>
          <w:spacing w:val="-8"/>
        </w:rPr>
        <w:t xml:space="preserve"> </w:t>
      </w:r>
      <w:r>
        <w:t>any</w:t>
      </w:r>
      <w:r>
        <w:rPr>
          <w:spacing w:val="-9"/>
        </w:rPr>
        <w:t xml:space="preserve"> </w:t>
      </w:r>
      <w:r>
        <w:t>direction</w:t>
      </w:r>
      <w:r>
        <w:rPr>
          <w:spacing w:val="-9"/>
        </w:rPr>
        <w:t xml:space="preserve"> </w:t>
      </w:r>
      <w:r>
        <w:t>of</w:t>
      </w:r>
      <w:r>
        <w:rPr>
          <w:spacing w:val="-4"/>
        </w:rPr>
        <w:t xml:space="preserve"> </w:t>
      </w:r>
      <w:r>
        <w:t>any</w:t>
      </w:r>
      <w:r>
        <w:rPr>
          <w:spacing w:val="-9"/>
        </w:rPr>
        <w:t xml:space="preserve"> </w:t>
      </w:r>
      <w:r>
        <w:t>public</w:t>
      </w:r>
      <w:r>
        <w:rPr>
          <w:spacing w:val="-8"/>
        </w:rPr>
        <w:t xml:space="preserve"> </w:t>
      </w:r>
      <w:r>
        <w:t>officer</w:t>
      </w:r>
      <w:r>
        <w:rPr>
          <w:spacing w:val="-8"/>
        </w:rPr>
        <w:t xml:space="preserve"> </w:t>
      </w:r>
      <w:r>
        <w:t>pursuant</w:t>
      </w:r>
      <w:r>
        <w:rPr>
          <w:spacing w:val="-8"/>
        </w:rPr>
        <w:t xml:space="preserve"> </w:t>
      </w:r>
      <w:r>
        <w:t>to</w:t>
      </w:r>
      <w:r>
        <w:rPr>
          <w:spacing w:val="-5"/>
        </w:rPr>
        <w:t xml:space="preserve"> </w:t>
      </w:r>
      <w:r>
        <w:t>law,</w:t>
      </w:r>
      <w:r>
        <w:rPr>
          <w:spacing w:val="-2"/>
        </w:rPr>
        <w:t xml:space="preserve"> </w:t>
      </w:r>
      <w:r>
        <w:t>and</w:t>
      </w:r>
      <w:r>
        <w:rPr>
          <w:spacing w:val="-5"/>
        </w:rPr>
        <w:t xml:space="preserve"> </w:t>
      </w:r>
      <w:r>
        <w:t>all</w:t>
      </w:r>
      <w:r>
        <w:rPr>
          <w:spacing w:val="-8"/>
        </w:rPr>
        <w:t xml:space="preserve"> </w:t>
      </w:r>
      <w:r>
        <w:t>orders, rules and regulations of the New York Board of Fire Underwriters or any similar body (“Legal Requirements”) alleged in such notice to have been committed by Tenant with respect to the Demised Premises or Tenant’s use thereof.</w:t>
      </w:r>
      <w:r>
        <w:rPr>
          <w:spacing w:val="40"/>
        </w:rPr>
        <w:t xml:space="preserve"> </w:t>
      </w:r>
      <w:r>
        <w:t>Tenant shall promptly comply with all Legal Requirements solely affecting</w:t>
      </w:r>
      <w:r>
        <w:rPr>
          <w:spacing w:val="-1"/>
        </w:rPr>
        <w:t xml:space="preserve"> </w:t>
      </w:r>
      <w:r>
        <w:t>the</w:t>
      </w:r>
      <w:r>
        <w:rPr>
          <w:spacing w:val="-1"/>
        </w:rPr>
        <w:t xml:space="preserve"> </w:t>
      </w:r>
      <w:r>
        <w:t>Demised Premises</w:t>
      </w:r>
      <w:r>
        <w:rPr>
          <w:spacing w:val="-1"/>
        </w:rPr>
        <w:t xml:space="preserve"> </w:t>
      </w:r>
      <w:r>
        <w:t>other</w:t>
      </w:r>
      <w:r>
        <w:rPr>
          <w:spacing w:val="-1"/>
        </w:rPr>
        <w:t xml:space="preserve"> </w:t>
      </w:r>
      <w:r>
        <w:t>than</w:t>
      </w:r>
      <w:r>
        <w:rPr>
          <w:spacing w:val="-1"/>
        </w:rPr>
        <w:t xml:space="preserve"> </w:t>
      </w:r>
      <w:r>
        <w:t>with</w:t>
      </w:r>
      <w:r>
        <w:rPr>
          <w:spacing w:val="-1"/>
        </w:rPr>
        <w:t xml:space="preserve"> </w:t>
      </w:r>
      <w:r>
        <w:t>respect</w:t>
      </w:r>
      <w:r>
        <w:rPr>
          <w:spacing w:val="-1"/>
        </w:rPr>
        <w:t xml:space="preserve"> </w:t>
      </w:r>
      <w:r>
        <w:t>to structural</w:t>
      </w:r>
      <w:r>
        <w:rPr>
          <w:spacing w:val="-1"/>
        </w:rPr>
        <w:t xml:space="preserve"> </w:t>
      </w:r>
      <w:r>
        <w:t>repairs</w:t>
      </w:r>
      <w:r>
        <w:rPr>
          <w:spacing w:val="-1"/>
        </w:rPr>
        <w:t xml:space="preserve"> </w:t>
      </w:r>
      <w:r>
        <w:t>(except</w:t>
      </w:r>
      <w:r>
        <w:rPr>
          <w:spacing w:val="-1"/>
        </w:rPr>
        <w:t xml:space="preserve"> </w:t>
      </w:r>
      <w:r>
        <w:t>such</w:t>
      </w:r>
      <w:r>
        <w:rPr>
          <w:spacing w:val="-1"/>
        </w:rPr>
        <w:t xml:space="preserve"> </w:t>
      </w:r>
      <w:r>
        <w:t>structural</w:t>
      </w:r>
      <w:r>
        <w:rPr>
          <w:spacing w:val="-1"/>
        </w:rPr>
        <w:t xml:space="preserve"> </w:t>
      </w:r>
      <w:r>
        <w:t>repairs as</w:t>
      </w:r>
      <w:r>
        <w:rPr>
          <w:spacing w:val="-3"/>
        </w:rPr>
        <w:t xml:space="preserve"> </w:t>
      </w:r>
      <w:r>
        <w:t>are necessitated by</w:t>
      </w:r>
      <w:r>
        <w:rPr>
          <w:spacing w:val="-4"/>
        </w:rPr>
        <w:t xml:space="preserve"> </w:t>
      </w:r>
      <w:r>
        <w:t>Tenant’s</w:t>
      </w:r>
      <w:r>
        <w:rPr>
          <w:spacing w:val="-3"/>
        </w:rPr>
        <w:t xml:space="preserve"> </w:t>
      </w:r>
      <w:r>
        <w:t>particular</w:t>
      </w:r>
      <w:r>
        <w:rPr>
          <w:spacing w:val="-3"/>
        </w:rPr>
        <w:t xml:space="preserve"> </w:t>
      </w:r>
      <w:r>
        <w:t>use or</w:t>
      </w:r>
      <w:r>
        <w:rPr>
          <w:spacing w:val="-3"/>
        </w:rPr>
        <w:t xml:space="preserve"> </w:t>
      </w:r>
      <w:r>
        <w:t>manner</w:t>
      </w:r>
      <w:r>
        <w:rPr>
          <w:spacing w:val="-3"/>
        </w:rPr>
        <w:t xml:space="preserve"> </w:t>
      </w:r>
      <w:r>
        <w:t>of use</w:t>
      </w:r>
      <w:r>
        <w:rPr>
          <w:spacing w:val="-3"/>
        </w:rPr>
        <w:t xml:space="preserve"> </w:t>
      </w:r>
      <w:r>
        <w:t>of the</w:t>
      </w:r>
      <w:r>
        <w:rPr>
          <w:spacing w:val="-3"/>
        </w:rPr>
        <w:t xml:space="preserve"> </w:t>
      </w:r>
      <w:r>
        <w:t>Demised Premises which is</w:t>
      </w:r>
      <w:r>
        <w:rPr>
          <w:spacing w:val="-3"/>
        </w:rPr>
        <w:t xml:space="preserve"> </w:t>
      </w:r>
      <w:r>
        <w:t>contrary to the use permitted herein).</w:t>
      </w:r>
      <w:r>
        <w:rPr>
          <w:spacing w:val="40"/>
        </w:rPr>
        <w:t xml:space="preserve"> </w:t>
      </w:r>
      <w:r>
        <w:t>Subject to the terms and conditions of this Lease, Landlord, at</w:t>
      </w:r>
      <w:r>
        <w:rPr>
          <w:spacing w:val="-1"/>
        </w:rPr>
        <w:t xml:space="preserve"> </w:t>
      </w:r>
      <w:r>
        <w:t>its cost, shall comply with all Legal Requirements affecting the Building.</w:t>
      </w:r>
      <w:r>
        <w:rPr>
          <w:spacing w:val="40"/>
        </w:rPr>
        <w:t xml:space="preserve"> </w:t>
      </w:r>
      <w:r>
        <w:t>Tenant may contest and appeal any such violation (or notice thereof) of a Legal Requirement alleged to have been committed by Tenant, provided same is done with all reasonable promptness and provided such appeal shall not subject Landlord to prosecution</w:t>
      </w:r>
      <w:r>
        <w:rPr>
          <w:spacing w:val="-13"/>
        </w:rPr>
        <w:t xml:space="preserve"> </w:t>
      </w:r>
      <w:r>
        <w:t>for</w:t>
      </w:r>
      <w:r>
        <w:rPr>
          <w:spacing w:val="-12"/>
        </w:rPr>
        <w:t xml:space="preserve"> </w:t>
      </w:r>
      <w:r>
        <w:t>a</w:t>
      </w:r>
      <w:r>
        <w:rPr>
          <w:spacing w:val="-12"/>
        </w:rPr>
        <w:t xml:space="preserve"> </w:t>
      </w:r>
      <w:r>
        <w:t>criminal</w:t>
      </w:r>
      <w:r>
        <w:rPr>
          <w:spacing w:val="-12"/>
        </w:rPr>
        <w:t xml:space="preserve"> </w:t>
      </w:r>
      <w:r>
        <w:t>offense</w:t>
      </w:r>
      <w:r>
        <w:rPr>
          <w:spacing w:val="-12"/>
        </w:rPr>
        <w:t xml:space="preserve"> </w:t>
      </w:r>
      <w:r>
        <w:t>or</w:t>
      </w:r>
      <w:r>
        <w:rPr>
          <w:spacing w:val="-12"/>
        </w:rPr>
        <w:t xml:space="preserve"> </w:t>
      </w:r>
      <w:r>
        <w:t>constitute</w:t>
      </w:r>
      <w:r>
        <w:rPr>
          <w:spacing w:val="-8"/>
        </w:rPr>
        <w:t xml:space="preserve"> </w:t>
      </w:r>
      <w:r>
        <w:t>a</w:t>
      </w:r>
      <w:r>
        <w:rPr>
          <w:spacing w:val="-12"/>
        </w:rPr>
        <w:t xml:space="preserve"> </w:t>
      </w:r>
      <w:r>
        <w:t>default</w:t>
      </w:r>
      <w:r>
        <w:rPr>
          <w:spacing w:val="-12"/>
        </w:rPr>
        <w:t xml:space="preserve"> </w:t>
      </w:r>
      <w:r>
        <w:t>under</w:t>
      </w:r>
      <w:r>
        <w:rPr>
          <w:spacing w:val="-12"/>
        </w:rPr>
        <w:t xml:space="preserve"> </w:t>
      </w:r>
      <w:r>
        <w:t>any</w:t>
      </w:r>
      <w:r>
        <w:rPr>
          <w:spacing w:val="-13"/>
        </w:rPr>
        <w:t xml:space="preserve"> </w:t>
      </w:r>
      <w:r>
        <w:t>lease</w:t>
      </w:r>
      <w:r>
        <w:rPr>
          <w:spacing w:val="-12"/>
        </w:rPr>
        <w:t xml:space="preserve"> </w:t>
      </w:r>
      <w:r>
        <w:t>or</w:t>
      </w:r>
      <w:r>
        <w:rPr>
          <w:spacing w:val="-12"/>
        </w:rPr>
        <w:t xml:space="preserve"> </w:t>
      </w:r>
      <w:r>
        <w:t>mortgage</w:t>
      </w:r>
      <w:r>
        <w:rPr>
          <w:spacing w:val="-12"/>
        </w:rPr>
        <w:t xml:space="preserve"> </w:t>
      </w:r>
      <w:r>
        <w:t>under</w:t>
      </w:r>
      <w:r>
        <w:rPr>
          <w:spacing w:val="-12"/>
        </w:rPr>
        <w:t xml:space="preserve"> </w:t>
      </w:r>
      <w:r>
        <w:t>which</w:t>
      </w:r>
      <w:r>
        <w:rPr>
          <w:spacing w:val="-13"/>
        </w:rPr>
        <w:t xml:space="preserve"> </w:t>
      </w:r>
      <w:r>
        <w:t>Landlord may</w:t>
      </w:r>
      <w:r>
        <w:rPr>
          <w:spacing w:val="-14"/>
        </w:rPr>
        <w:t xml:space="preserve"> </w:t>
      </w:r>
      <w:r>
        <w:t>be</w:t>
      </w:r>
      <w:r>
        <w:rPr>
          <w:spacing w:val="-14"/>
        </w:rPr>
        <w:t xml:space="preserve"> </w:t>
      </w:r>
      <w:r>
        <w:t>obligated,</w:t>
      </w:r>
      <w:r>
        <w:rPr>
          <w:spacing w:val="-11"/>
        </w:rPr>
        <w:t xml:space="preserve"> </w:t>
      </w:r>
      <w:r>
        <w:t>or</w:t>
      </w:r>
      <w:r>
        <w:rPr>
          <w:spacing w:val="-14"/>
        </w:rPr>
        <w:t xml:space="preserve"> </w:t>
      </w:r>
      <w:r>
        <w:t>cause</w:t>
      </w:r>
      <w:r>
        <w:rPr>
          <w:spacing w:val="-14"/>
        </w:rPr>
        <w:t xml:space="preserve"> </w:t>
      </w:r>
      <w:r>
        <w:t>the</w:t>
      </w:r>
      <w:r>
        <w:rPr>
          <w:spacing w:val="-13"/>
        </w:rPr>
        <w:t xml:space="preserve"> </w:t>
      </w:r>
      <w:r>
        <w:t>Demised</w:t>
      </w:r>
      <w:r>
        <w:rPr>
          <w:spacing w:val="-10"/>
        </w:rPr>
        <w:t xml:space="preserve"> </w:t>
      </w:r>
      <w:r>
        <w:t>Premises</w:t>
      </w:r>
      <w:r>
        <w:rPr>
          <w:spacing w:val="-14"/>
        </w:rPr>
        <w:t xml:space="preserve"> </w:t>
      </w:r>
      <w:r>
        <w:t>or</w:t>
      </w:r>
      <w:r>
        <w:rPr>
          <w:spacing w:val="-10"/>
        </w:rPr>
        <w:t xml:space="preserve"> </w:t>
      </w:r>
      <w:r>
        <w:t>any</w:t>
      </w:r>
      <w:r>
        <w:rPr>
          <w:spacing w:val="-14"/>
        </w:rPr>
        <w:t xml:space="preserve"> </w:t>
      </w:r>
      <w:r>
        <w:t>part</w:t>
      </w:r>
      <w:r>
        <w:rPr>
          <w:spacing w:val="-14"/>
        </w:rPr>
        <w:t xml:space="preserve"> </w:t>
      </w:r>
      <w:r>
        <w:t>thereof</w:t>
      </w:r>
      <w:r>
        <w:rPr>
          <w:spacing w:val="-9"/>
        </w:rPr>
        <w:t xml:space="preserve"> </w:t>
      </w:r>
      <w:r>
        <w:t>to</w:t>
      </w:r>
      <w:r>
        <w:rPr>
          <w:spacing w:val="-10"/>
        </w:rPr>
        <w:t xml:space="preserve"> </w:t>
      </w:r>
      <w:r>
        <w:t>be</w:t>
      </w:r>
      <w:r>
        <w:rPr>
          <w:spacing w:val="-14"/>
        </w:rPr>
        <w:t xml:space="preserve"> </w:t>
      </w:r>
      <w:r>
        <w:t>condemned</w:t>
      </w:r>
      <w:r>
        <w:rPr>
          <w:spacing w:val="-11"/>
        </w:rPr>
        <w:t xml:space="preserve"> </w:t>
      </w:r>
      <w:r>
        <w:t>or</w:t>
      </w:r>
      <w:r>
        <w:rPr>
          <w:spacing w:val="-14"/>
        </w:rPr>
        <w:t xml:space="preserve"> </w:t>
      </w:r>
      <w:r>
        <w:t>vacated.</w:t>
      </w:r>
      <w:r>
        <w:rPr>
          <w:spacing w:val="33"/>
        </w:rPr>
        <w:t xml:space="preserve"> </w:t>
      </w:r>
      <w:r>
        <w:t>Landlord may</w:t>
      </w:r>
      <w:r>
        <w:rPr>
          <w:spacing w:val="-8"/>
        </w:rPr>
        <w:t xml:space="preserve"> </w:t>
      </w:r>
      <w:r>
        <w:t>defer</w:t>
      </w:r>
      <w:r>
        <w:rPr>
          <w:spacing w:val="-7"/>
        </w:rPr>
        <w:t xml:space="preserve"> </w:t>
      </w:r>
      <w:r>
        <w:t>compliance</w:t>
      </w:r>
      <w:r>
        <w:rPr>
          <w:spacing w:val="-7"/>
        </w:rPr>
        <w:t xml:space="preserve"> </w:t>
      </w:r>
      <w:r>
        <w:t>with</w:t>
      </w:r>
      <w:r>
        <w:rPr>
          <w:spacing w:val="-4"/>
        </w:rPr>
        <w:t xml:space="preserve"> </w:t>
      </w:r>
      <w:r>
        <w:t>Legal</w:t>
      </w:r>
      <w:r>
        <w:rPr>
          <w:spacing w:val="-7"/>
        </w:rPr>
        <w:t xml:space="preserve"> </w:t>
      </w:r>
      <w:r>
        <w:t>Requirements</w:t>
      </w:r>
      <w:r>
        <w:rPr>
          <w:spacing w:val="-7"/>
        </w:rPr>
        <w:t xml:space="preserve"> </w:t>
      </w:r>
      <w:r>
        <w:t>if</w:t>
      </w:r>
      <w:r>
        <w:rPr>
          <w:spacing w:val="-3"/>
        </w:rPr>
        <w:t xml:space="preserve"> </w:t>
      </w:r>
      <w:r>
        <w:t>Landlord</w:t>
      </w:r>
      <w:r>
        <w:rPr>
          <w:spacing w:val="-4"/>
        </w:rPr>
        <w:t xml:space="preserve"> </w:t>
      </w:r>
      <w:r>
        <w:t>shall</w:t>
      </w:r>
      <w:r>
        <w:rPr>
          <w:spacing w:val="-3"/>
        </w:rPr>
        <w:t xml:space="preserve"> </w:t>
      </w:r>
      <w:r>
        <w:t>contest</w:t>
      </w:r>
      <w:r>
        <w:rPr>
          <w:spacing w:val="-3"/>
        </w:rPr>
        <w:t xml:space="preserve"> </w:t>
      </w:r>
      <w:r>
        <w:t>same</w:t>
      </w:r>
      <w:r>
        <w:rPr>
          <w:spacing w:val="-3"/>
        </w:rPr>
        <w:t xml:space="preserve"> </w:t>
      </w:r>
      <w:r>
        <w:t>by</w:t>
      </w:r>
      <w:r>
        <w:rPr>
          <w:spacing w:val="-8"/>
        </w:rPr>
        <w:t xml:space="preserve"> </w:t>
      </w:r>
      <w:r>
        <w:t>appropriate</w:t>
      </w:r>
      <w:r>
        <w:rPr>
          <w:spacing w:val="-7"/>
        </w:rPr>
        <w:t xml:space="preserve"> </w:t>
      </w:r>
      <w:r>
        <w:t>proceedings undertaken in good faith.</w:t>
      </w:r>
      <w:r>
        <w:rPr>
          <w:spacing w:val="40"/>
        </w:rPr>
        <w:t xml:space="preserve"> </w:t>
      </w:r>
      <w:r>
        <w:t>Tenant shall not do or permit any act or thing to be done in or to the Demised Premises which violates any applicable Legal Requirement.</w:t>
      </w:r>
      <w:r>
        <w:rPr>
          <w:spacing w:val="40"/>
        </w:rPr>
        <w:t xml:space="preserve"> </w:t>
      </w:r>
      <w:r>
        <w:t>Tenant shall pay all costs, expenses, fines, penalties or</w:t>
      </w:r>
      <w:r>
        <w:rPr>
          <w:spacing w:val="-2"/>
        </w:rPr>
        <w:t xml:space="preserve"> </w:t>
      </w:r>
      <w:r>
        <w:t>damages, which</w:t>
      </w:r>
      <w:r>
        <w:rPr>
          <w:spacing w:val="-3"/>
        </w:rPr>
        <w:t xml:space="preserve"> </w:t>
      </w:r>
      <w:r>
        <w:t>may be</w:t>
      </w:r>
      <w:r>
        <w:rPr>
          <w:spacing w:val="-2"/>
        </w:rPr>
        <w:t xml:space="preserve"> </w:t>
      </w:r>
      <w:r>
        <w:t>imposed upon</w:t>
      </w:r>
      <w:r>
        <w:rPr>
          <w:spacing w:val="-2"/>
        </w:rPr>
        <w:t xml:space="preserve"> </w:t>
      </w:r>
      <w:r>
        <w:t>Landlord by</w:t>
      </w:r>
      <w:r>
        <w:rPr>
          <w:spacing w:val="-2"/>
        </w:rPr>
        <w:t xml:space="preserve"> </w:t>
      </w:r>
      <w:r>
        <w:t>reason</w:t>
      </w:r>
      <w:r>
        <w:rPr>
          <w:spacing w:val="-2"/>
        </w:rPr>
        <w:t xml:space="preserve"> </w:t>
      </w:r>
      <w:r>
        <w:t>of Tenant’s</w:t>
      </w:r>
      <w:r>
        <w:rPr>
          <w:spacing w:val="-2"/>
        </w:rPr>
        <w:t xml:space="preserve"> </w:t>
      </w:r>
      <w:r>
        <w:t>failure to comply</w:t>
      </w:r>
      <w:r>
        <w:rPr>
          <w:spacing w:val="-3"/>
        </w:rPr>
        <w:t xml:space="preserve"> </w:t>
      </w:r>
      <w:r>
        <w:t>with the</w:t>
      </w:r>
      <w:r>
        <w:rPr>
          <w:spacing w:val="-6"/>
        </w:rPr>
        <w:t xml:space="preserve"> </w:t>
      </w:r>
      <w:r>
        <w:t>provisions</w:t>
      </w:r>
      <w:r>
        <w:rPr>
          <w:spacing w:val="-6"/>
        </w:rPr>
        <w:t xml:space="preserve"> </w:t>
      </w:r>
      <w:r>
        <w:t>of</w:t>
      </w:r>
      <w:r>
        <w:rPr>
          <w:spacing w:val="-2"/>
        </w:rPr>
        <w:t xml:space="preserve"> </w:t>
      </w:r>
      <w:r>
        <w:t>this</w:t>
      </w:r>
      <w:r>
        <w:rPr>
          <w:spacing w:val="-2"/>
        </w:rPr>
        <w:t xml:space="preserve"> </w:t>
      </w:r>
      <w:r>
        <w:rPr>
          <w:u w:val="single"/>
        </w:rPr>
        <w:t>Article</w:t>
      </w:r>
      <w:r>
        <w:rPr>
          <w:spacing w:val="-6"/>
          <w:u w:val="single"/>
        </w:rPr>
        <w:t xml:space="preserve"> </w:t>
      </w:r>
      <w:r>
        <w:rPr>
          <w:u w:val="single"/>
        </w:rPr>
        <w:t>61</w:t>
      </w:r>
      <w:r>
        <w:rPr>
          <w:spacing w:val="-4"/>
        </w:rPr>
        <w:t xml:space="preserve"> </w:t>
      </w:r>
      <w:r>
        <w:t>applicable</w:t>
      </w:r>
      <w:r>
        <w:rPr>
          <w:spacing w:val="-6"/>
        </w:rPr>
        <w:t xml:space="preserve"> </w:t>
      </w:r>
      <w:r>
        <w:t>to Tenant</w:t>
      </w:r>
      <w:r>
        <w:rPr>
          <w:spacing w:val="-6"/>
        </w:rPr>
        <w:t xml:space="preserve"> </w:t>
      </w:r>
      <w:r>
        <w:t>and</w:t>
      </w:r>
      <w:r>
        <w:rPr>
          <w:spacing w:val="-3"/>
        </w:rPr>
        <w:t xml:space="preserve"> </w:t>
      </w:r>
      <w:r>
        <w:t>if</w:t>
      </w:r>
      <w:r>
        <w:rPr>
          <w:spacing w:val="-2"/>
        </w:rPr>
        <w:t xml:space="preserve"> </w:t>
      </w:r>
      <w:r>
        <w:t>by</w:t>
      </w:r>
      <w:r>
        <w:rPr>
          <w:spacing w:val="-7"/>
        </w:rPr>
        <w:t xml:space="preserve"> </w:t>
      </w:r>
      <w:r>
        <w:t>reason</w:t>
      </w:r>
      <w:r>
        <w:rPr>
          <w:spacing w:val="-7"/>
        </w:rPr>
        <w:t xml:space="preserve"> </w:t>
      </w:r>
      <w:r>
        <w:t>of</w:t>
      </w:r>
      <w:r>
        <w:rPr>
          <w:spacing w:val="-2"/>
        </w:rPr>
        <w:t xml:space="preserve"> </w:t>
      </w:r>
      <w:r>
        <w:t>such</w:t>
      </w:r>
      <w:r>
        <w:rPr>
          <w:spacing w:val="-7"/>
        </w:rPr>
        <w:t xml:space="preserve"> </w:t>
      </w:r>
      <w:r>
        <w:t>failure</w:t>
      </w:r>
      <w:r>
        <w:rPr>
          <w:spacing w:val="-6"/>
        </w:rPr>
        <w:t xml:space="preserve"> </w:t>
      </w:r>
      <w:r>
        <w:t>the</w:t>
      </w:r>
      <w:r>
        <w:rPr>
          <w:spacing w:val="-6"/>
        </w:rPr>
        <w:t xml:space="preserve"> </w:t>
      </w:r>
      <w:r>
        <w:t>fire</w:t>
      </w:r>
      <w:r>
        <w:rPr>
          <w:spacing w:val="-2"/>
        </w:rPr>
        <w:t xml:space="preserve"> </w:t>
      </w:r>
      <w:r>
        <w:t>insurance</w:t>
      </w:r>
      <w:r>
        <w:rPr>
          <w:spacing w:val="-6"/>
        </w:rPr>
        <w:t xml:space="preserve"> </w:t>
      </w:r>
      <w:r>
        <w:t>rate for</w:t>
      </w:r>
      <w:r>
        <w:rPr>
          <w:spacing w:val="-1"/>
        </w:rPr>
        <w:t xml:space="preserve"> </w:t>
      </w:r>
      <w:r>
        <w:t>the Building charged to Landlord shall, at the time of such failure by Tenant or at any time thereafter, be</w:t>
      </w:r>
      <w:r>
        <w:rPr>
          <w:spacing w:val="-5"/>
        </w:rPr>
        <w:t xml:space="preserve"> </w:t>
      </w:r>
      <w:r>
        <w:t>higher</w:t>
      </w:r>
      <w:r>
        <w:rPr>
          <w:spacing w:val="-5"/>
        </w:rPr>
        <w:t xml:space="preserve"> </w:t>
      </w:r>
      <w:r>
        <w:t>than</w:t>
      </w:r>
      <w:r>
        <w:rPr>
          <w:spacing w:val="-6"/>
        </w:rPr>
        <w:t xml:space="preserve"> </w:t>
      </w:r>
      <w:r>
        <w:t>it</w:t>
      </w:r>
      <w:r>
        <w:rPr>
          <w:spacing w:val="-4"/>
        </w:rPr>
        <w:t xml:space="preserve"> </w:t>
      </w:r>
      <w:r>
        <w:t>otherwise</w:t>
      </w:r>
      <w:r>
        <w:rPr>
          <w:spacing w:val="-5"/>
        </w:rPr>
        <w:t xml:space="preserve"> </w:t>
      </w:r>
      <w:r>
        <w:t>would</w:t>
      </w:r>
      <w:r>
        <w:rPr>
          <w:spacing w:val="-1"/>
        </w:rPr>
        <w:t xml:space="preserve"> </w:t>
      </w:r>
      <w:r>
        <w:t>be,</w:t>
      </w:r>
      <w:r>
        <w:rPr>
          <w:spacing w:val="-2"/>
        </w:rPr>
        <w:t xml:space="preserve"> </w:t>
      </w:r>
      <w:r>
        <w:t>then</w:t>
      </w:r>
      <w:r>
        <w:rPr>
          <w:spacing w:val="-6"/>
        </w:rPr>
        <w:t xml:space="preserve"> </w:t>
      </w:r>
      <w:r>
        <w:t>Tenant</w:t>
      </w:r>
      <w:r>
        <w:rPr>
          <w:spacing w:val="-5"/>
        </w:rPr>
        <w:t xml:space="preserve"> </w:t>
      </w:r>
      <w:r>
        <w:t>shall</w:t>
      </w:r>
      <w:r>
        <w:rPr>
          <w:spacing w:val="-4"/>
        </w:rPr>
        <w:t xml:space="preserve"> </w:t>
      </w:r>
      <w:r>
        <w:t>reimburse</w:t>
      </w:r>
      <w:r>
        <w:rPr>
          <w:spacing w:val="-5"/>
        </w:rPr>
        <w:t xml:space="preserve"> </w:t>
      </w:r>
      <w:r>
        <w:t>Landlord,</w:t>
      </w:r>
      <w:r>
        <w:rPr>
          <w:spacing w:val="-2"/>
        </w:rPr>
        <w:t xml:space="preserve"> </w:t>
      </w:r>
      <w:r>
        <w:t>as</w:t>
      </w:r>
      <w:r>
        <w:rPr>
          <w:spacing w:val="-5"/>
        </w:rPr>
        <w:t xml:space="preserve"> </w:t>
      </w:r>
      <w:r>
        <w:t>Additional</w:t>
      </w:r>
      <w:r>
        <w:rPr>
          <w:spacing w:val="-5"/>
        </w:rPr>
        <w:t xml:space="preserve"> </w:t>
      </w:r>
      <w:r>
        <w:t>Rent</w:t>
      </w:r>
      <w:r>
        <w:rPr>
          <w:spacing w:val="-5"/>
        </w:rPr>
        <w:t xml:space="preserve"> </w:t>
      </w:r>
      <w:r>
        <w:t>hereunder, for</w:t>
      </w:r>
      <w:r>
        <w:rPr>
          <w:spacing w:val="-1"/>
        </w:rPr>
        <w:t xml:space="preserve"> </w:t>
      </w:r>
      <w:r>
        <w:t>that portion of all fire insurance premiums thereafter paid by Landlord which shall have been charged because of such failure by Tenant, and shall make such reimbursement upon the first day of the month following such outlay by Landlord.</w:t>
      </w:r>
      <w:r>
        <w:rPr>
          <w:spacing w:val="40"/>
        </w:rPr>
        <w:t xml:space="preserve"> </w:t>
      </w:r>
      <w:r>
        <w:t>In any action or proceeding wherein Landlord and Tenant are</w:t>
      </w:r>
      <w:r>
        <w:t xml:space="preserve"> parties to a schedule or “makeup” of rate for the Building or Demised Premises issued by the New York Fire Insurance</w:t>
      </w:r>
      <w:r>
        <w:rPr>
          <w:spacing w:val="-14"/>
        </w:rPr>
        <w:t xml:space="preserve"> </w:t>
      </w:r>
      <w:r>
        <w:t>Exchange,</w:t>
      </w:r>
      <w:r>
        <w:rPr>
          <w:spacing w:val="-14"/>
        </w:rPr>
        <w:t xml:space="preserve"> </w:t>
      </w:r>
      <w:r>
        <w:t>or</w:t>
      </w:r>
      <w:r>
        <w:rPr>
          <w:spacing w:val="-14"/>
        </w:rPr>
        <w:t xml:space="preserve"> </w:t>
      </w:r>
      <w:r>
        <w:t>other</w:t>
      </w:r>
      <w:r>
        <w:rPr>
          <w:spacing w:val="-13"/>
        </w:rPr>
        <w:t xml:space="preserve"> </w:t>
      </w:r>
      <w:r>
        <w:t>body</w:t>
      </w:r>
      <w:r>
        <w:rPr>
          <w:spacing w:val="-14"/>
        </w:rPr>
        <w:t xml:space="preserve"> </w:t>
      </w:r>
      <w:r>
        <w:t>making</w:t>
      </w:r>
      <w:r>
        <w:rPr>
          <w:spacing w:val="-14"/>
        </w:rPr>
        <w:t xml:space="preserve"> </w:t>
      </w:r>
      <w:r>
        <w:t>fire</w:t>
      </w:r>
      <w:r>
        <w:rPr>
          <w:spacing w:val="-11"/>
        </w:rPr>
        <w:t xml:space="preserve"> </w:t>
      </w:r>
      <w:r>
        <w:t>insurance</w:t>
      </w:r>
      <w:r>
        <w:rPr>
          <w:spacing w:val="-14"/>
        </w:rPr>
        <w:t xml:space="preserve"> </w:t>
      </w:r>
      <w:r>
        <w:t>rates</w:t>
      </w:r>
      <w:r>
        <w:rPr>
          <w:spacing w:val="-14"/>
        </w:rPr>
        <w:t xml:space="preserve"> </w:t>
      </w:r>
      <w:r>
        <w:t>applicable</w:t>
      </w:r>
      <w:r>
        <w:rPr>
          <w:spacing w:val="-13"/>
        </w:rPr>
        <w:t xml:space="preserve"> </w:t>
      </w:r>
      <w:r>
        <w:t>to</w:t>
      </w:r>
      <w:r>
        <w:rPr>
          <w:spacing w:val="-11"/>
        </w:rPr>
        <w:t xml:space="preserve"> </w:t>
      </w:r>
      <w:r>
        <w:t>the</w:t>
      </w:r>
      <w:r>
        <w:rPr>
          <w:spacing w:val="-14"/>
        </w:rPr>
        <w:t xml:space="preserve"> </w:t>
      </w:r>
      <w:r>
        <w:t>Building,</w:t>
      </w:r>
      <w:r>
        <w:rPr>
          <w:spacing w:val="-11"/>
        </w:rPr>
        <w:t xml:space="preserve"> </w:t>
      </w:r>
      <w:r>
        <w:t>the</w:t>
      </w:r>
      <w:r>
        <w:rPr>
          <w:spacing w:val="-11"/>
        </w:rPr>
        <w:t xml:space="preserve"> </w:t>
      </w:r>
      <w:r>
        <w:t>determination of</w:t>
      </w:r>
      <w:r>
        <w:rPr>
          <w:spacing w:val="-7"/>
        </w:rPr>
        <w:t xml:space="preserve"> </w:t>
      </w:r>
      <w:r>
        <w:t>such</w:t>
      </w:r>
      <w:r>
        <w:rPr>
          <w:spacing w:val="-8"/>
        </w:rPr>
        <w:t xml:space="preserve"> </w:t>
      </w:r>
      <w:r>
        <w:t>exchange</w:t>
      </w:r>
      <w:r>
        <w:rPr>
          <w:spacing w:val="-7"/>
        </w:rPr>
        <w:t xml:space="preserve"> </w:t>
      </w:r>
      <w:r>
        <w:t>or</w:t>
      </w:r>
      <w:r>
        <w:rPr>
          <w:spacing w:val="-7"/>
        </w:rPr>
        <w:t xml:space="preserve"> </w:t>
      </w:r>
      <w:r>
        <w:t>body</w:t>
      </w:r>
      <w:r>
        <w:rPr>
          <w:spacing w:val="-8"/>
        </w:rPr>
        <w:t xml:space="preserve"> </w:t>
      </w:r>
      <w:r>
        <w:t>in</w:t>
      </w:r>
      <w:r>
        <w:rPr>
          <w:spacing w:val="-8"/>
        </w:rPr>
        <w:t xml:space="preserve"> </w:t>
      </w:r>
      <w:r>
        <w:t>any</w:t>
      </w:r>
      <w:r>
        <w:rPr>
          <w:spacing w:val="-8"/>
        </w:rPr>
        <w:t xml:space="preserve"> </w:t>
      </w:r>
      <w:r>
        <w:t>such</w:t>
      </w:r>
      <w:r>
        <w:rPr>
          <w:spacing w:val="-8"/>
        </w:rPr>
        <w:t xml:space="preserve"> </w:t>
      </w:r>
      <w:r>
        <w:t>action</w:t>
      </w:r>
      <w:r>
        <w:rPr>
          <w:spacing w:val="-8"/>
        </w:rPr>
        <w:t xml:space="preserve"> </w:t>
      </w:r>
      <w:r>
        <w:t>or</w:t>
      </w:r>
      <w:r>
        <w:rPr>
          <w:spacing w:val="-7"/>
        </w:rPr>
        <w:t xml:space="preserve"> </w:t>
      </w:r>
      <w:r>
        <w:t>proceeding</w:t>
      </w:r>
      <w:r>
        <w:rPr>
          <w:spacing w:val="-7"/>
        </w:rPr>
        <w:t xml:space="preserve"> </w:t>
      </w:r>
      <w:r>
        <w:t>shall</w:t>
      </w:r>
      <w:r>
        <w:rPr>
          <w:spacing w:val="-7"/>
        </w:rPr>
        <w:t xml:space="preserve"> </w:t>
      </w:r>
      <w:r>
        <w:t>be</w:t>
      </w:r>
      <w:r>
        <w:rPr>
          <w:spacing w:val="-7"/>
        </w:rPr>
        <w:t xml:space="preserve"> </w:t>
      </w:r>
      <w:r>
        <w:t>conclusive</w:t>
      </w:r>
      <w:r>
        <w:rPr>
          <w:spacing w:val="-7"/>
        </w:rPr>
        <w:t xml:space="preserve"> </w:t>
      </w:r>
      <w:r>
        <w:t>evidence</w:t>
      </w:r>
      <w:r>
        <w:rPr>
          <w:spacing w:val="-7"/>
        </w:rPr>
        <w:t xml:space="preserve"> </w:t>
      </w:r>
      <w:r>
        <w:t>of</w:t>
      </w:r>
      <w:r>
        <w:rPr>
          <w:spacing w:val="-3"/>
        </w:rPr>
        <w:t xml:space="preserve"> </w:t>
      </w:r>
      <w:r>
        <w:t>the</w:t>
      </w:r>
      <w:r>
        <w:rPr>
          <w:spacing w:val="-7"/>
        </w:rPr>
        <w:t xml:space="preserve"> </w:t>
      </w:r>
      <w:r>
        <w:t>facts</w:t>
      </w:r>
      <w:r>
        <w:rPr>
          <w:spacing w:val="-7"/>
        </w:rPr>
        <w:t xml:space="preserve"> </w:t>
      </w:r>
      <w:r>
        <w:t>therein stated and of the several items and charges in the fire insurance rate then applicable to the Building. Landlord agrees that the use of the Demised Premises stated or otherwise permitted herein</w:t>
      </w:r>
      <w:r>
        <w:rPr>
          <w:spacing w:val="-1"/>
        </w:rPr>
        <w:t xml:space="preserve"> </w:t>
      </w:r>
      <w:r>
        <w:t>shall not cause an increase in Landlord’s insurance policies. Tenant shall not place a load upon any floor of the Demised Premises</w:t>
      </w:r>
      <w:r>
        <w:rPr>
          <w:spacing w:val="-7"/>
        </w:rPr>
        <w:t xml:space="preserve"> </w:t>
      </w:r>
      <w:r>
        <w:t>exceeding</w:t>
      </w:r>
      <w:r>
        <w:rPr>
          <w:spacing w:val="-8"/>
        </w:rPr>
        <w:t xml:space="preserve"> </w:t>
      </w:r>
      <w:r>
        <w:t>the</w:t>
      </w:r>
      <w:r>
        <w:rPr>
          <w:spacing w:val="-7"/>
        </w:rPr>
        <w:t xml:space="preserve"> </w:t>
      </w:r>
      <w:r>
        <w:t>floor</w:t>
      </w:r>
      <w:r>
        <w:rPr>
          <w:spacing w:val="-7"/>
        </w:rPr>
        <w:t xml:space="preserve"> </w:t>
      </w:r>
      <w:r>
        <w:t>load</w:t>
      </w:r>
      <w:r>
        <w:rPr>
          <w:spacing w:val="-4"/>
        </w:rPr>
        <w:t xml:space="preserve"> </w:t>
      </w:r>
      <w:r>
        <w:t>per</w:t>
      </w:r>
      <w:r>
        <w:rPr>
          <w:spacing w:val="-7"/>
        </w:rPr>
        <w:t xml:space="preserve"> </w:t>
      </w:r>
      <w:r>
        <w:t>square</w:t>
      </w:r>
      <w:r>
        <w:rPr>
          <w:spacing w:val="-7"/>
        </w:rPr>
        <w:t xml:space="preserve"> </w:t>
      </w:r>
      <w:r>
        <w:t>foot</w:t>
      </w:r>
      <w:r>
        <w:rPr>
          <w:spacing w:val="-7"/>
        </w:rPr>
        <w:t xml:space="preserve"> </w:t>
      </w:r>
      <w:r>
        <w:t>area</w:t>
      </w:r>
      <w:r>
        <w:rPr>
          <w:spacing w:val="-7"/>
        </w:rPr>
        <w:t xml:space="preserve"> </w:t>
      </w:r>
      <w:r>
        <w:t>which</w:t>
      </w:r>
      <w:r>
        <w:rPr>
          <w:spacing w:val="-8"/>
        </w:rPr>
        <w:t xml:space="preserve"> </w:t>
      </w:r>
      <w:r>
        <w:t>it</w:t>
      </w:r>
      <w:r>
        <w:rPr>
          <w:spacing w:val="-3"/>
        </w:rPr>
        <w:t xml:space="preserve"> </w:t>
      </w:r>
      <w:r>
        <w:t>was</w:t>
      </w:r>
      <w:r>
        <w:rPr>
          <w:spacing w:val="-7"/>
        </w:rPr>
        <w:t xml:space="preserve"> </w:t>
      </w:r>
      <w:r>
        <w:t>designed</w:t>
      </w:r>
      <w:r>
        <w:rPr>
          <w:spacing w:val="-4"/>
        </w:rPr>
        <w:t xml:space="preserve"> </w:t>
      </w:r>
      <w:r>
        <w:t>to</w:t>
      </w:r>
      <w:r>
        <w:rPr>
          <w:spacing w:val="-4"/>
        </w:rPr>
        <w:t xml:space="preserve"> </w:t>
      </w:r>
      <w:r>
        <w:t>carry</w:t>
      </w:r>
      <w:r>
        <w:rPr>
          <w:spacing w:val="-8"/>
        </w:rPr>
        <w:t xml:space="preserve"> </w:t>
      </w:r>
      <w:r>
        <w:t>and</w:t>
      </w:r>
      <w:r>
        <w:rPr>
          <w:spacing w:val="-4"/>
        </w:rPr>
        <w:t xml:space="preserve"> </w:t>
      </w:r>
      <w:r>
        <w:t>which</w:t>
      </w:r>
      <w:r>
        <w:rPr>
          <w:spacing w:val="-8"/>
        </w:rPr>
        <w:t xml:space="preserve"> </w:t>
      </w:r>
      <w:r>
        <w:t>is</w:t>
      </w:r>
      <w:r>
        <w:rPr>
          <w:spacing w:val="-7"/>
        </w:rPr>
        <w:t xml:space="preserve"> </w:t>
      </w:r>
      <w:r>
        <w:t>allowed by law.</w:t>
      </w:r>
      <w:r>
        <w:rPr>
          <w:spacing w:val="40"/>
        </w:rPr>
        <w:t xml:space="preserve"> </w:t>
      </w:r>
      <w:r>
        <w:t>Prior to t</w:t>
      </w:r>
      <w:r>
        <w:t>he Commencement Date, Landlord and Tenant shall mutually prescribe the weight and position of all safes, business machines and mechanical equipment, ovens, refrigeration and freezer units, dishwashing machines and equipment, and ventilation and filtration systems.</w:t>
      </w:r>
    </w:p>
    <w:p w14:paraId="590FDFF7" w14:textId="77777777" w:rsidR="00FE5876" w:rsidRDefault="00EF798B">
      <w:pPr>
        <w:pStyle w:val="Heading3"/>
        <w:numPr>
          <w:ilvl w:val="0"/>
          <w:numId w:val="13"/>
        </w:numPr>
        <w:tabs>
          <w:tab w:val="left" w:pos="1199"/>
        </w:tabs>
        <w:spacing w:before="251"/>
        <w:ind w:left="1199" w:hanging="719"/>
      </w:pPr>
      <w:r>
        <w:t>LOSS</w:t>
      </w:r>
      <w:r>
        <w:rPr>
          <w:spacing w:val="-4"/>
        </w:rPr>
        <w:t xml:space="preserve"> </w:t>
      </w:r>
      <w:r>
        <w:t xml:space="preserve">OR </w:t>
      </w:r>
      <w:r>
        <w:rPr>
          <w:spacing w:val="-2"/>
        </w:rPr>
        <w:t>DAMAGE:</w:t>
      </w:r>
    </w:p>
    <w:p w14:paraId="510FFD1E" w14:textId="77777777" w:rsidR="00FE5876" w:rsidRDefault="00FE5876">
      <w:pPr>
        <w:pStyle w:val="BodyText"/>
        <w:spacing w:before="2"/>
      </w:pPr>
    </w:p>
    <w:p w14:paraId="6D6E416F" w14:textId="77777777" w:rsidR="00FE5876" w:rsidRDefault="00EF798B">
      <w:pPr>
        <w:pStyle w:val="BodyText"/>
        <w:ind w:left="480" w:right="554" w:firstLine="720"/>
        <w:jc w:val="both"/>
      </w:pPr>
      <w:r>
        <w:t>Landlord</w:t>
      </w:r>
      <w:r>
        <w:rPr>
          <w:spacing w:val="-7"/>
        </w:rPr>
        <w:t xml:space="preserve"> </w:t>
      </w:r>
      <w:r>
        <w:t>shall</w:t>
      </w:r>
      <w:r>
        <w:rPr>
          <w:spacing w:val="-11"/>
        </w:rPr>
        <w:t xml:space="preserve"> </w:t>
      </w:r>
      <w:r>
        <w:t>not</w:t>
      </w:r>
      <w:r>
        <w:rPr>
          <w:spacing w:val="-11"/>
        </w:rPr>
        <w:t xml:space="preserve"> </w:t>
      </w:r>
      <w:r>
        <w:t>be</w:t>
      </w:r>
      <w:r>
        <w:rPr>
          <w:spacing w:val="-11"/>
        </w:rPr>
        <w:t xml:space="preserve"> </w:t>
      </w:r>
      <w:r>
        <w:t>responsible</w:t>
      </w:r>
      <w:r>
        <w:rPr>
          <w:spacing w:val="-11"/>
        </w:rPr>
        <w:t xml:space="preserve"> </w:t>
      </w:r>
      <w:r>
        <w:t>or</w:t>
      </w:r>
      <w:r>
        <w:rPr>
          <w:spacing w:val="-11"/>
        </w:rPr>
        <w:t xml:space="preserve"> </w:t>
      </w:r>
      <w:r>
        <w:t>liable</w:t>
      </w:r>
      <w:r>
        <w:rPr>
          <w:spacing w:val="-11"/>
        </w:rPr>
        <w:t xml:space="preserve"> </w:t>
      </w:r>
      <w:r>
        <w:t>to</w:t>
      </w:r>
      <w:r>
        <w:rPr>
          <w:spacing w:val="-8"/>
        </w:rPr>
        <w:t xml:space="preserve"> </w:t>
      </w:r>
      <w:r>
        <w:t>Tenant</w:t>
      </w:r>
      <w:r>
        <w:rPr>
          <w:spacing w:val="-11"/>
        </w:rPr>
        <w:t xml:space="preserve"> </w:t>
      </w:r>
      <w:r>
        <w:t>for</w:t>
      </w:r>
      <w:r>
        <w:rPr>
          <w:spacing w:val="-11"/>
        </w:rPr>
        <w:t xml:space="preserve"> </w:t>
      </w:r>
      <w:r>
        <w:t>any</w:t>
      </w:r>
      <w:r>
        <w:rPr>
          <w:spacing w:val="-12"/>
        </w:rPr>
        <w:t xml:space="preserve"> </w:t>
      </w:r>
      <w:r>
        <w:t>loss</w:t>
      </w:r>
      <w:r>
        <w:rPr>
          <w:spacing w:val="-11"/>
        </w:rPr>
        <w:t xml:space="preserve"> </w:t>
      </w:r>
      <w:r>
        <w:t>or</w:t>
      </w:r>
      <w:r>
        <w:rPr>
          <w:spacing w:val="-11"/>
        </w:rPr>
        <w:t xml:space="preserve"> </w:t>
      </w:r>
      <w:r>
        <w:t>damage</w:t>
      </w:r>
      <w:r>
        <w:rPr>
          <w:spacing w:val="-11"/>
        </w:rPr>
        <w:t xml:space="preserve"> </w:t>
      </w:r>
      <w:r>
        <w:t>that</w:t>
      </w:r>
      <w:r>
        <w:rPr>
          <w:spacing w:val="-11"/>
        </w:rPr>
        <w:t xml:space="preserve"> </w:t>
      </w:r>
      <w:r>
        <w:t>may</w:t>
      </w:r>
      <w:r>
        <w:rPr>
          <w:spacing w:val="-12"/>
        </w:rPr>
        <w:t xml:space="preserve"> </w:t>
      </w:r>
      <w:r>
        <w:t>be</w:t>
      </w:r>
      <w:r>
        <w:rPr>
          <w:spacing w:val="-11"/>
        </w:rPr>
        <w:t xml:space="preserve"> </w:t>
      </w:r>
      <w:r>
        <w:t>occasioned by</w:t>
      </w:r>
      <w:r>
        <w:rPr>
          <w:spacing w:val="-7"/>
        </w:rPr>
        <w:t xml:space="preserve"> </w:t>
      </w:r>
      <w:r>
        <w:t>the</w:t>
      </w:r>
      <w:r>
        <w:rPr>
          <w:spacing w:val="-3"/>
        </w:rPr>
        <w:t xml:space="preserve"> </w:t>
      </w:r>
      <w:r>
        <w:t>acts</w:t>
      </w:r>
      <w:r>
        <w:rPr>
          <w:spacing w:val="-6"/>
        </w:rPr>
        <w:t xml:space="preserve"> </w:t>
      </w:r>
      <w:r>
        <w:t>or</w:t>
      </w:r>
      <w:r>
        <w:rPr>
          <w:spacing w:val="-6"/>
        </w:rPr>
        <w:t xml:space="preserve"> </w:t>
      </w:r>
      <w:r>
        <w:t>omissions</w:t>
      </w:r>
      <w:r>
        <w:rPr>
          <w:spacing w:val="-6"/>
        </w:rPr>
        <w:t xml:space="preserve"> </w:t>
      </w:r>
      <w:r>
        <w:t>of</w:t>
      </w:r>
      <w:r>
        <w:rPr>
          <w:spacing w:val="-3"/>
        </w:rPr>
        <w:t xml:space="preserve"> </w:t>
      </w:r>
      <w:r>
        <w:t>persons</w:t>
      </w:r>
      <w:r>
        <w:rPr>
          <w:spacing w:val="-6"/>
        </w:rPr>
        <w:t xml:space="preserve"> </w:t>
      </w:r>
      <w:r>
        <w:t>occupying</w:t>
      </w:r>
      <w:r>
        <w:rPr>
          <w:spacing w:val="-3"/>
        </w:rPr>
        <w:t xml:space="preserve"> </w:t>
      </w:r>
      <w:r>
        <w:t>any</w:t>
      </w:r>
      <w:r>
        <w:rPr>
          <w:spacing w:val="-4"/>
        </w:rPr>
        <w:t xml:space="preserve"> </w:t>
      </w:r>
      <w:r>
        <w:t>space</w:t>
      </w:r>
      <w:r>
        <w:rPr>
          <w:spacing w:val="-6"/>
        </w:rPr>
        <w:t xml:space="preserve"> </w:t>
      </w:r>
      <w:r>
        <w:t>adjacent</w:t>
      </w:r>
      <w:r>
        <w:rPr>
          <w:spacing w:val="-6"/>
        </w:rPr>
        <w:t xml:space="preserve"> </w:t>
      </w:r>
      <w:r>
        <w:t>to</w:t>
      </w:r>
      <w:r>
        <w:rPr>
          <w:spacing w:val="-4"/>
        </w:rPr>
        <w:t xml:space="preserve"> </w:t>
      </w:r>
      <w:r>
        <w:t>or</w:t>
      </w:r>
      <w:r>
        <w:rPr>
          <w:spacing w:val="-6"/>
        </w:rPr>
        <w:t xml:space="preserve"> </w:t>
      </w:r>
      <w:r>
        <w:t>adjoining</w:t>
      </w:r>
      <w:r>
        <w:rPr>
          <w:spacing w:val="-4"/>
        </w:rPr>
        <w:t xml:space="preserve"> </w:t>
      </w:r>
      <w:r>
        <w:t>the</w:t>
      </w:r>
      <w:r>
        <w:rPr>
          <w:spacing w:val="-6"/>
        </w:rPr>
        <w:t xml:space="preserve"> </w:t>
      </w:r>
      <w:r>
        <w:t>Demised</w:t>
      </w:r>
      <w:r>
        <w:rPr>
          <w:spacing w:val="40"/>
        </w:rPr>
        <w:t xml:space="preserve"> </w:t>
      </w:r>
      <w:r>
        <w:t>Premises</w:t>
      </w:r>
      <w:r>
        <w:rPr>
          <w:spacing w:val="-6"/>
        </w:rPr>
        <w:t xml:space="preserve"> </w:t>
      </w:r>
      <w:r>
        <w:t>or any part thereof, or</w:t>
      </w:r>
      <w:r>
        <w:rPr>
          <w:spacing w:val="-3"/>
        </w:rPr>
        <w:t xml:space="preserve"> </w:t>
      </w:r>
      <w:r>
        <w:t>for</w:t>
      </w:r>
      <w:r>
        <w:rPr>
          <w:spacing w:val="-3"/>
        </w:rPr>
        <w:t xml:space="preserve"> </w:t>
      </w:r>
      <w:r>
        <w:t>any</w:t>
      </w:r>
      <w:r>
        <w:rPr>
          <w:spacing w:val="-3"/>
        </w:rPr>
        <w:t xml:space="preserve"> </w:t>
      </w:r>
      <w:r>
        <w:t>loss or</w:t>
      </w:r>
      <w:r>
        <w:rPr>
          <w:spacing w:val="-3"/>
        </w:rPr>
        <w:t xml:space="preserve"> </w:t>
      </w:r>
      <w:r>
        <w:t>damage</w:t>
      </w:r>
      <w:r>
        <w:rPr>
          <w:spacing w:val="-3"/>
        </w:rPr>
        <w:t xml:space="preserve"> </w:t>
      </w:r>
      <w:r>
        <w:t>resulting to Tenant</w:t>
      </w:r>
      <w:r>
        <w:rPr>
          <w:spacing w:val="-3"/>
        </w:rPr>
        <w:t xml:space="preserve"> </w:t>
      </w:r>
      <w:r>
        <w:t>or to persons occupying</w:t>
      </w:r>
      <w:r>
        <w:rPr>
          <w:spacing w:val="-4"/>
        </w:rPr>
        <w:t xml:space="preserve"> </w:t>
      </w:r>
      <w:r>
        <w:t>any space adjacent to or</w:t>
      </w:r>
      <w:r>
        <w:rPr>
          <w:spacing w:val="-4"/>
        </w:rPr>
        <w:t xml:space="preserve"> </w:t>
      </w:r>
      <w:r>
        <w:t>adjoining</w:t>
      </w:r>
      <w:r>
        <w:rPr>
          <w:spacing w:val="-4"/>
        </w:rPr>
        <w:t xml:space="preserve"> </w:t>
      </w:r>
      <w:r>
        <w:t>the</w:t>
      </w:r>
      <w:r>
        <w:rPr>
          <w:spacing w:val="-4"/>
        </w:rPr>
        <w:t xml:space="preserve"> </w:t>
      </w:r>
      <w:r>
        <w:t>Demised Premises</w:t>
      </w:r>
      <w:r>
        <w:rPr>
          <w:spacing w:val="-4"/>
        </w:rPr>
        <w:t xml:space="preserve"> </w:t>
      </w:r>
      <w:r>
        <w:t>or</w:t>
      </w:r>
      <w:r>
        <w:rPr>
          <w:spacing w:val="-4"/>
        </w:rPr>
        <w:t xml:space="preserve"> </w:t>
      </w:r>
      <w:r>
        <w:t>its</w:t>
      </w:r>
      <w:r>
        <w:rPr>
          <w:spacing w:val="-4"/>
        </w:rPr>
        <w:t xml:space="preserve"> </w:t>
      </w:r>
      <w:r>
        <w:t>property</w:t>
      </w:r>
      <w:r>
        <w:rPr>
          <w:spacing w:val="-4"/>
        </w:rPr>
        <w:t xml:space="preserve"> </w:t>
      </w:r>
      <w:r>
        <w:t>for</w:t>
      </w:r>
      <w:r>
        <w:rPr>
          <w:spacing w:val="-4"/>
        </w:rPr>
        <w:t xml:space="preserve"> </w:t>
      </w:r>
      <w:r>
        <w:t>water,</w:t>
      </w:r>
      <w:r>
        <w:rPr>
          <w:spacing w:val="-1"/>
        </w:rPr>
        <w:t xml:space="preserve"> </w:t>
      </w:r>
      <w:r>
        <w:t>gas,</w:t>
      </w:r>
      <w:r>
        <w:rPr>
          <w:spacing w:val="-1"/>
        </w:rPr>
        <w:t xml:space="preserve"> </w:t>
      </w:r>
      <w:r>
        <w:t>steam,</w:t>
      </w:r>
      <w:r>
        <w:rPr>
          <w:spacing w:val="-1"/>
        </w:rPr>
        <w:t xml:space="preserve"> </w:t>
      </w:r>
      <w:r>
        <w:t>fire</w:t>
      </w:r>
      <w:r>
        <w:rPr>
          <w:spacing w:val="-4"/>
        </w:rPr>
        <w:t xml:space="preserve"> </w:t>
      </w:r>
      <w:r>
        <w:t>or</w:t>
      </w:r>
      <w:r>
        <w:rPr>
          <w:spacing w:val="-4"/>
        </w:rPr>
        <w:t xml:space="preserve"> </w:t>
      </w:r>
      <w:r>
        <w:t>the</w:t>
      </w:r>
      <w:r>
        <w:rPr>
          <w:spacing w:val="-4"/>
        </w:rPr>
        <w:t xml:space="preserve"> </w:t>
      </w:r>
      <w:r>
        <w:t>bursting,</w:t>
      </w:r>
      <w:r>
        <w:rPr>
          <w:spacing w:val="-1"/>
        </w:rPr>
        <w:t xml:space="preserve"> </w:t>
      </w:r>
      <w:r>
        <w:t>stoppage</w:t>
      </w:r>
      <w:r>
        <w:rPr>
          <w:spacing w:val="-4"/>
        </w:rPr>
        <w:t xml:space="preserve"> </w:t>
      </w:r>
      <w:r>
        <w:t>or leaking of sewer pipes, or from</w:t>
      </w:r>
      <w:r>
        <w:rPr>
          <w:spacing w:val="-2"/>
        </w:rPr>
        <w:t xml:space="preserve"> </w:t>
      </w:r>
      <w:r>
        <w:t>any other installation of Tenant (e.g., kitchen, water heater, etc.) provided such</w:t>
      </w:r>
      <w:r>
        <w:rPr>
          <w:spacing w:val="40"/>
        </w:rPr>
        <w:t xml:space="preserve"> </w:t>
      </w:r>
      <w:r>
        <w:t>loss</w:t>
      </w:r>
      <w:r>
        <w:rPr>
          <w:spacing w:val="40"/>
        </w:rPr>
        <w:t xml:space="preserve"> </w:t>
      </w:r>
      <w:r>
        <w:t>or</w:t>
      </w:r>
      <w:r>
        <w:rPr>
          <w:spacing w:val="40"/>
        </w:rPr>
        <w:t xml:space="preserve"> </w:t>
      </w:r>
      <w:r>
        <w:t>damage</w:t>
      </w:r>
      <w:r>
        <w:rPr>
          <w:spacing w:val="40"/>
        </w:rPr>
        <w:t xml:space="preserve"> </w:t>
      </w:r>
      <w:r>
        <w:t>is</w:t>
      </w:r>
      <w:r>
        <w:rPr>
          <w:spacing w:val="40"/>
        </w:rPr>
        <w:t xml:space="preserve"> </w:t>
      </w:r>
      <w:r>
        <w:t>not</w:t>
      </w:r>
      <w:r>
        <w:rPr>
          <w:spacing w:val="40"/>
        </w:rPr>
        <w:t xml:space="preserve"> </w:t>
      </w:r>
      <w:r>
        <w:t>occasioned</w:t>
      </w:r>
      <w:r>
        <w:rPr>
          <w:spacing w:val="40"/>
        </w:rPr>
        <w:t xml:space="preserve"> </w:t>
      </w:r>
      <w:r>
        <w:t>by</w:t>
      </w:r>
      <w:r>
        <w:rPr>
          <w:spacing w:val="40"/>
        </w:rPr>
        <w:t xml:space="preserve"> </w:t>
      </w:r>
      <w:r>
        <w:t>the</w:t>
      </w:r>
      <w:r>
        <w:rPr>
          <w:spacing w:val="40"/>
        </w:rPr>
        <w:t xml:space="preserve"> </w:t>
      </w:r>
      <w:r>
        <w:t>gross</w:t>
      </w:r>
      <w:r>
        <w:rPr>
          <w:spacing w:val="40"/>
        </w:rPr>
        <w:t xml:space="preserve"> </w:t>
      </w:r>
      <w:r>
        <w:t>negligence,</w:t>
      </w:r>
      <w:r>
        <w:rPr>
          <w:spacing w:val="40"/>
        </w:rPr>
        <w:t xml:space="preserve"> </w:t>
      </w:r>
      <w:r>
        <w:t>bad</w:t>
      </w:r>
      <w:r>
        <w:rPr>
          <w:spacing w:val="40"/>
        </w:rPr>
        <w:t xml:space="preserve"> </w:t>
      </w:r>
      <w:r>
        <w:t>faith,</w:t>
      </w:r>
      <w:r>
        <w:rPr>
          <w:spacing w:val="40"/>
        </w:rPr>
        <w:t xml:space="preserve"> </w:t>
      </w:r>
      <w:r>
        <w:t>illegal</w:t>
      </w:r>
      <w:r>
        <w:rPr>
          <w:spacing w:val="40"/>
        </w:rPr>
        <w:t xml:space="preserve"> </w:t>
      </w:r>
      <w:r>
        <w:t>actions,</w:t>
      </w:r>
      <w:r>
        <w:rPr>
          <w:spacing w:val="40"/>
        </w:rPr>
        <w:t xml:space="preserve"> </w:t>
      </w:r>
      <w:r>
        <w:t>or</w:t>
      </w:r>
      <w:r>
        <w:rPr>
          <w:spacing w:val="40"/>
        </w:rPr>
        <w:t xml:space="preserve"> </w:t>
      </w:r>
      <w:r>
        <w:t>willful</w:t>
      </w:r>
    </w:p>
    <w:p w14:paraId="39D141DA" w14:textId="77777777" w:rsidR="00FE5876" w:rsidRDefault="00FE5876">
      <w:pPr>
        <w:jc w:val="both"/>
        <w:sectPr w:rsidR="00FE5876">
          <w:pgSz w:w="12240" w:h="15840"/>
          <w:pgMar w:top="1360" w:right="880" w:bottom="1200" w:left="960" w:header="0" w:footer="1018" w:gutter="0"/>
          <w:cols w:space="720"/>
        </w:sectPr>
      </w:pPr>
    </w:p>
    <w:p w14:paraId="2BD80BDB" w14:textId="77777777" w:rsidR="00FE5876" w:rsidRDefault="00EF798B">
      <w:pPr>
        <w:pStyle w:val="BodyText"/>
        <w:spacing w:before="74"/>
        <w:ind w:left="480"/>
      </w:pPr>
      <w:r>
        <w:t>misconduct</w:t>
      </w:r>
      <w:r>
        <w:rPr>
          <w:spacing w:val="-9"/>
        </w:rPr>
        <w:t xml:space="preserve"> </w:t>
      </w:r>
      <w:r>
        <w:t>of</w:t>
      </w:r>
      <w:r>
        <w:rPr>
          <w:spacing w:val="-9"/>
        </w:rPr>
        <w:t xml:space="preserve"> </w:t>
      </w:r>
      <w:r>
        <w:t>Landlord</w:t>
      </w:r>
      <w:r>
        <w:rPr>
          <w:spacing w:val="-5"/>
        </w:rPr>
        <w:t xml:space="preserve"> </w:t>
      </w:r>
      <w:r>
        <w:t>or</w:t>
      </w:r>
      <w:r>
        <w:rPr>
          <w:spacing w:val="-9"/>
        </w:rPr>
        <w:t xml:space="preserve"> </w:t>
      </w:r>
      <w:r>
        <w:t>its</w:t>
      </w:r>
      <w:r>
        <w:rPr>
          <w:spacing w:val="-9"/>
        </w:rPr>
        <w:t xml:space="preserve"> </w:t>
      </w:r>
      <w:r>
        <w:t>agents,</w:t>
      </w:r>
      <w:r>
        <w:rPr>
          <w:spacing w:val="-7"/>
        </w:rPr>
        <w:t xml:space="preserve"> </w:t>
      </w:r>
      <w:r>
        <w:t>contractors,</w:t>
      </w:r>
      <w:r>
        <w:rPr>
          <w:spacing w:val="-7"/>
        </w:rPr>
        <w:t xml:space="preserve"> </w:t>
      </w:r>
      <w:r>
        <w:t>servants</w:t>
      </w:r>
      <w:r>
        <w:rPr>
          <w:spacing w:val="-9"/>
        </w:rPr>
        <w:t xml:space="preserve"> </w:t>
      </w:r>
      <w:r>
        <w:t>or</w:t>
      </w:r>
      <w:r>
        <w:rPr>
          <w:spacing w:val="-9"/>
        </w:rPr>
        <w:t xml:space="preserve"> </w:t>
      </w:r>
      <w:r>
        <w:t>employees.</w:t>
      </w:r>
      <w:r>
        <w:rPr>
          <w:spacing w:val="40"/>
        </w:rPr>
        <w:t xml:space="preserve"> </w:t>
      </w:r>
      <w:r>
        <w:t>None</w:t>
      </w:r>
      <w:r>
        <w:rPr>
          <w:spacing w:val="-9"/>
        </w:rPr>
        <w:t xml:space="preserve"> </w:t>
      </w:r>
      <w:r>
        <w:t>of</w:t>
      </w:r>
      <w:r>
        <w:rPr>
          <w:spacing w:val="-9"/>
        </w:rPr>
        <w:t xml:space="preserve"> </w:t>
      </w:r>
      <w:r>
        <w:t>the</w:t>
      </w:r>
      <w:r>
        <w:rPr>
          <w:spacing w:val="-9"/>
        </w:rPr>
        <w:t xml:space="preserve"> </w:t>
      </w:r>
      <w:r>
        <w:t>foregoing</w:t>
      </w:r>
      <w:r>
        <w:rPr>
          <w:spacing w:val="-10"/>
        </w:rPr>
        <w:t xml:space="preserve"> </w:t>
      </w:r>
      <w:r>
        <w:t>shall</w:t>
      </w:r>
      <w:r>
        <w:rPr>
          <w:spacing w:val="-9"/>
        </w:rPr>
        <w:t xml:space="preserve"> </w:t>
      </w:r>
      <w:r>
        <w:t>limit Landlord’s repair, maintenance and restoration obligations set forth in this Lease.</w:t>
      </w:r>
    </w:p>
    <w:p w14:paraId="1A4BAB39" w14:textId="77777777" w:rsidR="00FE5876" w:rsidRDefault="00FE5876">
      <w:pPr>
        <w:pStyle w:val="BodyText"/>
        <w:spacing w:before="1"/>
      </w:pPr>
    </w:p>
    <w:p w14:paraId="63F47B4D" w14:textId="77777777" w:rsidR="00FE5876" w:rsidRDefault="00EF798B">
      <w:pPr>
        <w:pStyle w:val="Heading3"/>
        <w:numPr>
          <w:ilvl w:val="0"/>
          <w:numId w:val="13"/>
        </w:numPr>
        <w:tabs>
          <w:tab w:val="left" w:pos="1199"/>
        </w:tabs>
        <w:ind w:left="1199" w:hanging="719"/>
      </w:pPr>
      <w:r>
        <w:t>INTENTIONALLY</w:t>
      </w:r>
      <w:r>
        <w:rPr>
          <w:spacing w:val="-8"/>
        </w:rPr>
        <w:t xml:space="preserve"> </w:t>
      </w:r>
      <w:r>
        <w:rPr>
          <w:spacing w:val="-2"/>
        </w:rPr>
        <w:t>DELETED.</w:t>
      </w:r>
    </w:p>
    <w:p w14:paraId="352B31C2" w14:textId="77777777" w:rsidR="00FE5876" w:rsidRDefault="00EF798B">
      <w:pPr>
        <w:pStyle w:val="ListParagraph"/>
        <w:numPr>
          <w:ilvl w:val="0"/>
          <w:numId w:val="13"/>
        </w:numPr>
        <w:tabs>
          <w:tab w:val="left" w:pos="1199"/>
        </w:tabs>
        <w:spacing w:before="251"/>
        <w:ind w:left="1199" w:hanging="719"/>
      </w:pPr>
      <w:r>
        <w:rPr>
          <w:spacing w:val="-2"/>
        </w:rPr>
        <w:t>ODORS:</w:t>
      </w:r>
    </w:p>
    <w:p w14:paraId="5520B1D2" w14:textId="77777777" w:rsidR="00FE5876" w:rsidRDefault="00FE5876">
      <w:pPr>
        <w:pStyle w:val="BodyText"/>
        <w:spacing w:before="2"/>
      </w:pPr>
    </w:p>
    <w:p w14:paraId="6252B707" w14:textId="77777777" w:rsidR="00FE5876" w:rsidRDefault="00EF798B">
      <w:pPr>
        <w:pStyle w:val="ListParagraph"/>
        <w:numPr>
          <w:ilvl w:val="1"/>
          <w:numId w:val="13"/>
        </w:numPr>
        <w:tabs>
          <w:tab w:val="left" w:pos="1918"/>
        </w:tabs>
        <w:ind w:left="480" w:right="561" w:firstLine="719"/>
        <w:jc w:val="both"/>
      </w:pPr>
      <w:r>
        <w:t>Tenant shall not permit anything to be done in the Demised Premises that will cause objectionable odors to emanate from the Demised Premises into other parts of the Building.</w:t>
      </w:r>
    </w:p>
    <w:p w14:paraId="1A447D68" w14:textId="77777777" w:rsidR="00FE5876" w:rsidRDefault="00EF798B">
      <w:pPr>
        <w:pStyle w:val="ListParagraph"/>
        <w:numPr>
          <w:ilvl w:val="1"/>
          <w:numId w:val="13"/>
        </w:numPr>
        <w:tabs>
          <w:tab w:val="left" w:pos="1919"/>
        </w:tabs>
        <w:spacing w:before="250"/>
        <w:ind w:left="480" w:right="556" w:firstLine="720"/>
        <w:jc w:val="both"/>
      </w:pPr>
      <w:r>
        <w:t>In the event that, in Landlord’s reasonable judgment, objectionable odors are emanating from the Demised Premises and such condition is not remedied within fifteen (15) days after Tenant’s receipt of written notice from Landlord, Landlord may, at its discretion, either (i) cure such condition and thereafter</w:t>
      </w:r>
      <w:r>
        <w:rPr>
          <w:spacing w:val="-14"/>
        </w:rPr>
        <w:t xml:space="preserve"> </w:t>
      </w:r>
      <w:r>
        <w:t>add</w:t>
      </w:r>
      <w:r>
        <w:rPr>
          <w:spacing w:val="-14"/>
        </w:rPr>
        <w:t xml:space="preserve"> </w:t>
      </w:r>
      <w:r>
        <w:t>the</w:t>
      </w:r>
      <w:r>
        <w:rPr>
          <w:spacing w:val="-14"/>
        </w:rPr>
        <w:t xml:space="preserve"> </w:t>
      </w:r>
      <w:r>
        <w:t>out-of-pocket</w:t>
      </w:r>
      <w:r>
        <w:rPr>
          <w:spacing w:val="-13"/>
        </w:rPr>
        <w:t xml:space="preserve"> </w:t>
      </w:r>
      <w:r>
        <w:t>cost</w:t>
      </w:r>
      <w:r>
        <w:rPr>
          <w:spacing w:val="-14"/>
        </w:rPr>
        <w:t xml:space="preserve"> </w:t>
      </w:r>
      <w:r>
        <w:t>and</w:t>
      </w:r>
      <w:r>
        <w:rPr>
          <w:spacing w:val="-14"/>
        </w:rPr>
        <w:t xml:space="preserve"> </w:t>
      </w:r>
      <w:r>
        <w:t>expense</w:t>
      </w:r>
      <w:r>
        <w:rPr>
          <w:spacing w:val="-14"/>
        </w:rPr>
        <w:t xml:space="preserve"> </w:t>
      </w:r>
      <w:r>
        <w:t>actually</w:t>
      </w:r>
      <w:r>
        <w:rPr>
          <w:spacing w:val="-13"/>
        </w:rPr>
        <w:t xml:space="preserve"> </w:t>
      </w:r>
      <w:r>
        <w:t>incurred</w:t>
      </w:r>
      <w:r>
        <w:rPr>
          <w:spacing w:val="-14"/>
        </w:rPr>
        <w:t xml:space="preserve"> </w:t>
      </w:r>
      <w:r>
        <w:t>by</w:t>
      </w:r>
      <w:r>
        <w:rPr>
          <w:spacing w:val="-14"/>
        </w:rPr>
        <w:t xml:space="preserve"> </w:t>
      </w:r>
      <w:r>
        <w:t>Landlord</w:t>
      </w:r>
      <w:r>
        <w:rPr>
          <w:spacing w:val="-14"/>
        </w:rPr>
        <w:t xml:space="preserve"> </w:t>
      </w:r>
      <w:r>
        <w:t>therefor</w:t>
      </w:r>
      <w:r>
        <w:rPr>
          <w:spacing w:val="-13"/>
        </w:rPr>
        <w:t xml:space="preserve"> </w:t>
      </w:r>
      <w:r>
        <w:t>to</w:t>
      </w:r>
      <w:r>
        <w:rPr>
          <w:spacing w:val="-14"/>
        </w:rPr>
        <w:t xml:space="preserve"> </w:t>
      </w:r>
      <w:r>
        <w:t>the</w:t>
      </w:r>
      <w:r>
        <w:rPr>
          <w:spacing w:val="-14"/>
        </w:rPr>
        <w:t xml:space="preserve"> </w:t>
      </w:r>
      <w:r>
        <w:t>next</w:t>
      </w:r>
      <w:r>
        <w:rPr>
          <w:spacing w:val="-14"/>
        </w:rPr>
        <w:t xml:space="preserve"> </w:t>
      </w:r>
      <w:r>
        <w:t>monthly rental to become due and Tenant shall pay</w:t>
      </w:r>
      <w:r>
        <w:rPr>
          <w:spacing w:val="-1"/>
        </w:rPr>
        <w:t xml:space="preserve"> </w:t>
      </w:r>
      <w:r>
        <w:t>said amount as Additional Rent, or (ii) treat such failure on the part of Tenant to eliminate such objectionable odors as a material default hereunder entitling Landlord to any</w:t>
      </w:r>
      <w:r>
        <w:rPr>
          <w:spacing w:val="-14"/>
        </w:rPr>
        <w:t xml:space="preserve"> </w:t>
      </w:r>
      <w:r>
        <w:t>of</w:t>
      </w:r>
      <w:r>
        <w:rPr>
          <w:spacing w:val="-10"/>
        </w:rPr>
        <w:t xml:space="preserve"> </w:t>
      </w:r>
      <w:r>
        <w:t>its</w:t>
      </w:r>
      <w:r>
        <w:rPr>
          <w:spacing w:val="-13"/>
        </w:rPr>
        <w:t xml:space="preserve"> </w:t>
      </w:r>
      <w:r>
        <w:t>remedies</w:t>
      </w:r>
      <w:r>
        <w:rPr>
          <w:spacing w:val="-13"/>
        </w:rPr>
        <w:t xml:space="preserve"> </w:t>
      </w:r>
      <w:r>
        <w:t>pursuant</w:t>
      </w:r>
      <w:r>
        <w:rPr>
          <w:spacing w:val="-13"/>
        </w:rPr>
        <w:t xml:space="preserve"> </w:t>
      </w:r>
      <w:r>
        <w:t>to</w:t>
      </w:r>
      <w:r>
        <w:rPr>
          <w:spacing w:val="-10"/>
        </w:rPr>
        <w:t xml:space="preserve"> </w:t>
      </w:r>
      <w:r>
        <w:t>the</w:t>
      </w:r>
      <w:r>
        <w:rPr>
          <w:spacing w:val="-13"/>
        </w:rPr>
        <w:t xml:space="preserve"> </w:t>
      </w:r>
      <w:r>
        <w:t>terms</w:t>
      </w:r>
      <w:r>
        <w:rPr>
          <w:spacing w:val="-13"/>
        </w:rPr>
        <w:t xml:space="preserve"> </w:t>
      </w:r>
      <w:r>
        <w:t>of</w:t>
      </w:r>
      <w:r>
        <w:rPr>
          <w:spacing w:val="-13"/>
        </w:rPr>
        <w:t xml:space="preserve"> </w:t>
      </w:r>
      <w:r>
        <w:t>this</w:t>
      </w:r>
      <w:r>
        <w:rPr>
          <w:spacing w:val="-13"/>
        </w:rPr>
        <w:t xml:space="preserve"> </w:t>
      </w:r>
      <w:r>
        <w:t>Lease;</w:t>
      </w:r>
      <w:r>
        <w:rPr>
          <w:spacing w:val="-13"/>
        </w:rPr>
        <w:t xml:space="preserve"> </w:t>
      </w:r>
      <w:r>
        <w:t>provided,</w:t>
      </w:r>
      <w:r>
        <w:rPr>
          <w:spacing w:val="-11"/>
        </w:rPr>
        <w:t xml:space="preserve"> </w:t>
      </w:r>
      <w:r>
        <w:t>however,</w:t>
      </w:r>
      <w:r>
        <w:rPr>
          <w:spacing w:val="-11"/>
        </w:rPr>
        <w:t xml:space="preserve"> </w:t>
      </w:r>
      <w:r>
        <w:t>such</w:t>
      </w:r>
      <w:r>
        <w:rPr>
          <w:spacing w:val="-14"/>
        </w:rPr>
        <w:t xml:space="preserve"> </w:t>
      </w:r>
      <w:r>
        <w:t>failure</w:t>
      </w:r>
      <w:r>
        <w:rPr>
          <w:spacing w:val="-12"/>
        </w:rPr>
        <w:t xml:space="preserve"> </w:t>
      </w:r>
      <w:r>
        <w:t>shall</w:t>
      </w:r>
      <w:r>
        <w:rPr>
          <w:spacing w:val="-13"/>
        </w:rPr>
        <w:t xml:space="preserve"> </w:t>
      </w:r>
      <w:r>
        <w:t>not</w:t>
      </w:r>
      <w:r>
        <w:rPr>
          <w:spacing w:val="-13"/>
        </w:rPr>
        <w:t xml:space="preserve"> </w:t>
      </w:r>
      <w:r>
        <w:t>be</w:t>
      </w:r>
      <w:r>
        <w:rPr>
          <w:spacing w:val="-13"/>
        </w:rPr>
        <w:t xml:space="preserve"> </w:t>
      </w:r>
      <w:r>
        <w:t>a</w:t>
      </w:r>
      <w:r>
        <w:rPr>
          <w:spacing w:val="-14"/>
        </w:rPr>
        <w:t xml:space="preserve"> </w:t>
      </w:r>
      <w:r>
        <w:t>default if</w:t>
      </w:r>
      <w:r>
        <w:rPr>
          <w:spacing w:val="-7"/>
        </w:rPr>
        <w:t xml:space="preserve"> </w:t>
      </w:r>
      <w:r>
        <w:t>the</w:t>
      </w:r>
      <w:r>
        <w:rPr>
          <w:spacing w:val="-11"/>
        </w:rPr>
        <w:t xml:space="preserve"> </w:t>
      </w:r>
      <w:r>
        <w:t>condition</w:t>
      </w:r>
      <w:r>
        <w:rPr>
          <w:spacing w:val="-12"/>
        </w:rPr>
        <w:t xml:space="preserve"> </w:t>
      </w:r>
      <w:r>
        <w:t>cannot</w:t>
      </w:r>
      <w:r>
        <w:rPr>
          <w:spacing w:val="-11"/>
        </w:rPr>
        <w:t xml:space="preserve"> </w:t>
      </w:r>
      <w:r>
        <w:t>be</w:t>
      </w:r>
      <w:r>
        <w:rPr>
          <w:spacing w:val="-11"/>
        </w:rPr>
        <w:t xml:space="preserve"> </w:t>
      </w:r>
      <w:r>
        <w:t>corrected</w:t>
      </w:r>
      <w:r>
        <w:rPr>
          <w:spacing w:val="-4"/>
        </w:rPr>
        <w:t xml:space="preserve"> </w:t>
      </w:r>
      <w:r>
        <w:t>within</w:t>
      </w:r>
      <w:r>
        <w:rPr>
          <w:spacing w:val="-12"/>
        </w:rPr>
        <w:t xml:space="preserve"> </w:t>
      </w:r>
      <w:r>
        <w:t>said</w:t>
      </w:r>
      <w:r>
        <w:rPr>
          <w:spacing w:val="-8"/>
        </w:rPr>
        <w:t xml:space="preserve"> </w:t>
      </w:r>
      <w:r>
        <w:t>fifteen</w:t>
      </w:r>
      <w:r>
        <w:rPr>
          <w:spacing w:val="-12"/>
        </w:rPr>
        <w:t xml:space="preserve"> </w:t>
      </w:r>
      <w:r>
        <w:t>(15)</w:t>
      </w:r>
      <w:r>
        <w:rPr>
          <w:spacing w:val="-11"/>
        </w:rPr>
        <w:t xml:space="preserve"> </w:t>
      </w:r>
      <w:r>
        <w:t>day</w:t>
      </w:r>
      <w:r>
        <w:rPr>
          <w:spacing w:val="-12"/>
        </w:rPr>
        <w:t xml:space="preserve"> </w:t>
      </w:r>
      <w:r>
        <w:t>period</w:t>
      </w:r>
      <w:r>
        <w:rPr>
          <w:spacing w:val="-8"/>
        </w:rPr>
        <w:t xml:space="preserve"> </w:t>
      </w:r>
      <w:r>
        <w:t>and</w:t>
      </w:r>
      <w:r>
        <w:rPr>
          <w:spacing w:val="-8"/>
        </w:rPr>
        <w:t xml:space="preserve"> </w:t>
      </w:r>
      <w:r>
        <w:t>Tenant</w:t>
      </w:r>
      <w:r>
        <w:rPr>
          <w:spacing w:val="-7"/>
        </w:rPr>
        <w:t xml:space="preserve"> </w:t>
      </w:r>
      <w:r>
        <w:t>has</w:t>
      </w:r>
      <w:r>
        <w:rPr>
          <w:spacing w:val="-11"/>
        </w:rPr>
        <w:t xml:space="preserve"> </w:t>
      </w:r>
      <w:r>
        <w:t>proceeded</w:t>
      </w:r>
      <w:r>
        <w:rPr>
          <w:spacing w:val="-8"/>
        </w:rPr>
        <w:t xml:space="preserve"> </w:t>
      </w:r>
      <w:r>
        <w:t>to</w:t>
      </w:r>
      <w:r>
        <w:rPr>
          <w:spacing w:val="-8"/>
        </w:rPr>
        <w:t xml:space="preserve"> </w:t>
      </w:r>
      <w:r>
        <w:t>attempt to cure such condition within said period and diligently proceeds to complete same.</w:t>
      </w:r>
    </w:p>
    <w:p w14:paraId="508BCDE8" w14:textId="77777777" w:rsidR="00FE5876" w:rsidRDefault="00FE5876">
      <w:pPr>
        <w:pStyle w:val="BodyText"/>
        <w:spacing w:before="1"/>
      </w:pPr>
    </w:p>
    <w:p w14:paraId="1E670FEE" w14:textId="77777777" w:rsidR="00FE5876" w:rsidRDefault="00EF798B">
      <w:pPr>
        <w:pStyle w:val="Heading3"/>
        <w:numPr>
          <w:ilvl w:val="0"/>
          <w:numId w:val="13"/>
        </w:numPr>
        <w:tabs>
          <w:tab w:val="left" w:pos="1200"/>
        </w:tabs>
        <w:spacing w:before="1"/>
        <w:ind w:left="1200" w:hanging="720"/>
      </w:pPr>
      <w:r>
        <w:rPr>
          <w:spacing w:val="-2"/>
        </w:rPr>
        <w:t>CLEANING:</w:t>
      </w:r>
    </w:p>
    <w:p w14:paraId="72DADE59" w14:textId="77777777" w:rsidR="00FE5876" w:rsidRDefault="00EF798B">
      <w:pPr>
        <w:pStyle w:val="ListParagraph"/>
        <w:numPr>
          <w:ilvl w:val="1"/>
          <w:numId w:val="13"/>
        </w:numPr>
        <w:tabs>
          <w:tab w:val="left" w:pos="1974"/>
        </w:tabs>
        <w:spacing w:before="252" w:line="242" w:lineRule="auto"/>
        <w:ind w:left="480" w:right="559" w:firstLine="719"/>
        <w:jc w:val="both"/>
      </w:pPr>
      <w:r>
        <w:t xml:space="preserve">Throughout the term of this Lease, Landlord agrees to keep the Demised Premises clean in accordance with the standards set forth on </w:t>
      </w:r>
      <w:r>
        <w:rPr>
          <w:u w:val="single"/>
        </w:rPr>
        <w:t>Exhibit F</w:t>
      </w:r>
      <w:r>
        <w:t xml:space="preserve"> annexed hereto and made a part hereof.</w:t>
      </w:r>
    </w:p>
    <w:p w14:paraId="5190E1B6" w14:textId="77777777" w:rsidR="00FE5876" w:rsidRDefault="00EF798B">
      <w:pPr>
        <w:pStyle w:val="ListParagraph"/>
        <w:numPr>
          <w:ilvl w:val="1"/>
          <w:numId w:val="13"/>
        </w:numPr>
        <w:tabs>
          <w:tab w:val="left" w:pos="1918"/>
        </w:tabs>
        <w:spacing w:before="249"/>
        <w:ind w:left="480" w:right="558" w:firstLine="719"/>
        <w:jc w:val="both"/>
      </w:pPr>
      <w:r>
        <w:t>As an essential inducement to Landlord to enter into this Lease, Tenant agrees that no supplies or deliveries, nor any of Tenant’s refuse or rubbish, shall be kept or permitted to be kept in any area</w:t>
      </w:r>
      <w:r>
        <w:rPr>
          <w:spacing w:val="-13"/>
        </w:rPr>
        <w:t xml:space="preserve"> </w:t>
      </w:r>
      <w:r>
        <w:t>outside</w:t>
      </w:r>
      <w:r>
        <w:rPr>
          <w:spacing w:val="-13"/>
        </w:rPr>
        <w:t xml:space="preserve"> </w:t>
      </w:r>
      <w:r>
        <w:t>of</w:t>
      </w:r>
      <w:r>
        <w:rPr>
          <w:spacing w:val="-9"/>
        </w:rPr>
        <w:t xml:space="preserve"> </w:t>
      </w:r>
      <w:r>
        <w:t>the</w:t>
      </w:r>
      <w:r>
        <w:rPr>
          <w:spacing w:val="-13"/>
        </w:rPr>
        <w:t xml:space="preserve"> </w:t>
      </w:r>
      <w:r>
        <w:t>Demised</w:t>
      </w:r>
      <w:r>
        <w:rPr>
          <w:spacing w:val="-10"/>
        </w:rPr>
        <w:t xml:space="preserve"> </w:t>
      </w:r>
      <w:r>
        <w:t>Premises.</w:t>
      </w:r>
      <w:r>
        <w:rPr>
          <w:spacing w:val="34"/>
        </w:rPr>
        <w:t xml:space="preserve"> </w:t>
      </w:r>
      <w:r>
        <w:t>Tenant</w:t>
      </w:r>
      <w:r>
        <w:rPr>
          <w:spacing w:val="-13"/>
        </w:rPr>
        <w:t xml:space="preserve"> </w:t>
      </w:r>
      <w:r>
        <w:t>acknowledges</w:t>
      </w:r>
      <w:r>
        <w:rPr>
          <w:spacing w:val="-13"/>
        </w:rPr>
        <w:t xml:space="preserve"> </w:t>
      </w:r>
      <w:r>
        <w:t>that</w:t>
      </w:r>
      <w:r>
        <w:rPr>
          <w:spacing w:val="-13"/>
        </w:rPr>
        <w:t xml:space="preserve"> </w:t>
      </w:r>
      <w:r>
        <w:t>no</w:t>
      </w:r>
      <w:r>
        <w:rPr>
          <w:spacing w:val="-10"/>
        </w:rPr>
        <w:t xml:space="preserve"> </w:t>
      </w:r>
      <w:r>
        <w:t>other</w:t>
      </w:r>
      <w:r>
        <w:rPr>
          <w:spacing w:val="-13"/>
        </w:rPr>
        <w:t xml:space="preserve"> </w:t>
      </w:r>
      <w:r>
        <w:t>portion</w:t>
      </w:r>
      <w:r>
        <w:rPr>
          <w:spacing w:val="-14"/>
        </w:rPr>
        <w:t xml:space="preserve"> </w:t>
      </w:r>
      <w:r>
        <w:t>of</w:t>
      </w:r>
      <w:r>
        <w:rPr>
          <w:spacing w:val="-9"/>
        </w:rPr>
        <w:t xml:space="preserve"> </w:t>
      </w:r>
      <w:r>
        <w:t>the</w:t>
      </w:r>
      <w:r>
        <w:rPr>
          <w:spacing w:val="-13"/>
        </w:rPr>
        <w:t xml:space="preserve"> </w:t>
      </w:r>
      <w:r>
        <w:t>Building,</w:t>
      </w:r>
      <w:r>
        <w:rPr>
          <w:spacing w:val="-11"/>
        </w:rPr>
        <w:t xml:space="preserve"> </w:t>
      </w:r>
      <w:r>
        <w:t>of</w:t>
      </w:r>
      <w:r>
        <w:rPr>
          <w:spacing w:val="-13"/>
        </w:rPr>
        <w:t xml:space="preserve"> </w:t>
      </w:r>
      <w:r>
        <w:t>which the Demised Premises are a part, is included within the Demised Premises.</w:t>
      </w:r>
    </w:p>
    <w:p w14:paraId="3E2FD3D1" w14:textId="77777777" w:rsidR="00FE5876" w:rsidRDefault="00EF798B">
      <w:pPr>
        <w:pStyle w:val="ListParagraph"/>
        <w:numPr>
          <w:ilvl w:val="1"/>
          <w:numId w:val="13"/>
        </w:numPr>
        <w:tabs>
          <w:tab w:val="left" w:pos="1919"/>
        </w:tabs>
        <w:spacing w:before="251"/>
        <w:ind w:left="480" w:right="558" w:firstLine="720"/>
        <w:jc w:val="both"/>
      </w:pPr>
      <w:r>
        <w:t>Tenant covenants that Tenant shall, at its own cost and expense, diligently keep the Demised Premises</w:t>
      </w:r>
      <w:r>
        <w:rPr>
          <w:spacing w:val="-2"/>
        </w:rPr>
        <w:t xml:space="preserve"> </w:t>
      </w:r>
      <w:r>
        <w:t>free</w:t>
      </w:r>
      <w:r>
        <w:rPr>
          <w:spacing w:val="-2"/>
        </w:rPr>
        <w:t xml:space="preserve"> </w:t>
      </w:r>
      <w:r>
        <w:t>and clear</w:t>
      </w:r>
      <w:r>
        <w:rPr>
          <w:spacing w:val="-2"/>
        </w:rPr>
        <w:t xml:space="preserve"> </w:t>
      </w:r>
      <w:r>
        <w:t>of</w:t>
      </w:r>
      <w:r>
        <w:rPr>
          <w:spacing w:val="-2"/>
        </w:rPr>
        <w:t xml:space="preserve"> </w:t>
      </w:r>
      <w:r>
        <w:t>any</w:t>
      </w:r>
      <w:r>
        <w:rPr>
          <w:spacing w:val="-2"/>
        </w:rPr>
        <w:t xml:space="preserve"> </w:t>
      </w:r>
      <w:r>
        <w:t>rats, mice, insects</w:t>
      </w:r>
      <w:r>
        <w:rPr>
          <w:spacing w:val="-2"/>
        </w:rPr>
        <w:t xml:space="preserve"> </w:t>
      </w:r>
      <w:r>
        <w:t>and other</w:t>
      </w:r>
      <w:r>
        <w:rPr>
          <w:spacing w:val="-2"/>
        </w:rPr>
        <w:t xml:space="preserve"> </w:t>
      </w:r>
      <w:r>
        <w:t>vermin.</w:t>
      </w:r>
      <w:r>
        <w:rPr>
          <w:spacing w:val="40"/>
        </w:rPr>
        <w:t xml:space="preserve"> </w:t>
      </w:r>
      <w:r>
        <w:t>In</w:t>
      </w:r>
      <w:r>
        <w:rPr>
          <w:spacing w:val="-2"/>
        </w:rPr>
        <w:t xml:space="preserve"> </w:t>
      </w:r>
      <w:r>
        <w:t>furtherance</w:t>
      </w:r>
      <w:r>
        <w:rPr>
          <w:spacing w:val="-2"/>
        </w:rPr>
        <w:t xml:space="preserve"> </w:t>
      </w:r>
      <w:r>
        <w:t>thereof,</w:t>
      </w:r>
      <w:r>
        <w:rPr>
          <w:spacing w:val="-3"/>
        </w:rPr>
        <w:t xml:space="preserve"> </w:t>
      </w:r>
      <w:r>
        <w:t>if</w:t>
      </w:r>
      <w:r>
        <w:rPr>
          <w:spacing w:val="-2"/>
        </w:rPr>
        <w:t xml:space="preserve"> </w:t>
      </w:r>
      <w:r>
        <w:t>the Demised Premises</w:t>
      </w:r>
      <w:r>
        <w:rPr>
          <w:spacing w:val="-4"/>
        </w:rPr>
        <w:t xml:space="preserve"> </w:t>
      </w:r>
      <w:r>
        <w:t>become</w:t>
      </w:r>
      <w:r>
        <w:rPr>
          <w:spacing w:val="-4"/>
        </w:rPr>
        <w:t xml:space="preserve"> </w:t>
      </w:r>
      <w:r>
        <w:t>infested with</w:t>
      </w:r>
      <w:r>
        <w:rPr>
          <w:spacing w:val="-4"/>
        </w:rPr>
        <w:t xml:space="preserve"> </w:t>
      </w:r>
      <w:r>
        <w:t>rats, mice,</w:t>
      </w:r>
      <w:r>
        <w:rPr>
          <w:spacing w:val="-1"/>
        </w:rPr>
        <w:t xml:space="preserve"> </w:t>
      </w:r>
      <w:r>
        <w:t>insects or</w:t>
      </w:r>
      <w:r>
        <w:rPr>
          <w:spacing w:val="-4"/>
        </w:rPr>
        <w:t xml:space="preserve"> </w:t>
      </w:r>
      <w:r>
        <w:t>other</w:t>
      </w:r>
      <w:r>
        <w:rPr>
          <w:spacing w:val="-4"/>
        </w:rPr>
        <w:t xml:space="preserve"> </w:t>
      </w:r>
      <w:r>
        <w:t>vermin</w:t>
      </w:r>
      <w:r>
        <w:rPr>
          <w:spacing w:val="-4"/>
        </w:rPr>
        <w:t xml:space="preserve"> </w:t>
      </w:r>
      <w:r>
        <w:t>as</w:t>
      </w:r>
      <w:r>
        <w:rPr>
          <w:spacing w:val="-1"/>
        </w:rPr>
        <w:t xml:space="preserve"> </w:t>
      </w:r>
      <w:r>
        <w:t>the</w:t>
      </w:r>
      <w:r>
        <w:rPr>
          <w:spacing w:val="-4"/>
        </w:rPr>
        <w:t xml:space="preserve"> </w:t>
      </w:r>
      <w:r>
        <w:t>direct result</w:t>
      </w:r>
      <w:r>
        <w:rPr>
          <w:spacing w:val="-4"/>
        </w:rPr>
        <w:t xml:space="preserve"> </w:t>
      </w:r>
      <w:r>
        <w:t>of Tenant’s negligent actions or omissions, Tenant shall employ an exterminator that will utilize the best prevailing method for the prevention of any infestation, by and extermination of, said animals and insects in the Demised Premises.</w:t>
      </w:r>
      <w:r>
        <w:rPr>
          <w:spacing w:val="40"/>
        </w:rPr>
        <w:t xml:space="preserve"> </w:t>
      </w:r>
      <w:r>
        <w:t>If, in Landlord’s reasonable judgment, Tenant shall fail to satisfactorily carry out t</w:t>
      </w:r>
      <w:r>
        <w:t>he provisions of this paragraph within fifteen (15) days of Tenant’s receipt of Landlord’s written notice and opportunity to cure, Landlord may, but shall not be obligated to, employ an exterminator or other service, and</w:t>
      </w:r>
      <w:r>
        <w:rPr>
          <w:spacing w:val="-9"/>
        </w:rPr>
        <w:t xml:space="preserve"> </w:t>
      </w:r>
      <w:r>
        <w:t>the</w:t>
      </w:r>
      <w:r>
        <w:rPr>
          <w:spacing w:val="-12"/>
        </w:rPr>
        <w:t xml:space="preserve"> </w:t>
      </w:r>
      <w:r>
        <w:t>out-of-pocket</w:t>
      </w:r>
      <w:r>
        <w:rPr>
          <w:spacing w:val="-12"/>
        </w:rPr>
        <w:t xml:space="preserve"> </w:t>
      </w:r>
      <w:r>
        <w:t>cost</w:t>
      </w:r>
      <w:r>
        <w:rPr>
          <w:spacing w:val="-12"/>
        </w:rPr>
        <w:t xml:space="preserve"> </w:t>
      </w:r>
      <w:r>
        <w:t>and</w:t>
      </w:r>
      <w:r>
        <w:rPr>
          <w:spacing w:val="-9"/>
        </w:rPr>
        <w:t xml:space="preserve"> </w:t>
      </w:r>
      <w:r>
        <w:t>expense</w:t>
      </w:r>
      <w:r>
        <w:rPr>
          <w:spacing w:val="-12"/>
        </w:rPr>
        <w:t xml:space="preserve"> </w:t>
      </w:r>
      <w:r>
        <w:t>actually</w:t>
      </w:r>
      <w:r>
        <w:rPr>
          <w:spacing w:val="-12"/>
        </w:rPr>
        <w:t xml:space="preserve"> </w:t>
      </w:r>
      <w:r>
        <w:t>incurred</w:t>
      </w:r>
      <w:r>
        <w:rPr>
          <w:spacing w:val="-9"/>
        </w:rPr>
        <w:t xml:space="preserve"> </w:t>
      </w:r>
      <w:r>
        <w:t>by</w:t>
      </w:r>
      <w:r>
        <w:rPr>
          <w:spacing w:val="-13"/>
        </w:rPr>
        <w:t xml:space="preserve"> </w:t>
      </w:r>
      <w:r>
        <w:t>Landlord</w:t>
      </w:r>
      <w:r>
        <w:rPr>
          <w:spacing w:val="-9"/>
        </w:rPr>
        <w:t xml:space="preserve"> </w:t>
      </w:r>
      <w:r>
        <w:t>for</w:t>
      </w:r>
      <w:r>
        <w:rPr>
          <w:spacing w:val="-12"/>
        </w:rPr>
        <w:t xml:space="preserve"> </w:t>
      </w:r>
      <w:r>
        <w:t>such</w:t>
      </w:r>
      <w:r>
        <w:rPr>
          <w:spacing w:val="-13"/>
        </w:rPr>
        <w:t xml:space="preserve"> </w:t>
      </w:r>
      <w:r>
        <w:t>exterminator</w:t>
      </w:r>
      <w:r>
        <w:rPr>
          <w:spacing w:val="-12"/>
        </w:rPr>
        <w:t xml:space="preserve"> </w:t>
      </w:r>
      <w:r>
        <w:t>or</w:t>
      </w:r>
      <w:r>
        <w:rPr>
          <w:spacing w:val="-12"/>
        </w:rPr>
        <w:t xml:space="preserve"> </w:t>
      </w:r>
      <w:r>
        <w:t>other</w:t>
      </w:r>
      <w:r>
        <w:rPr>
          <w:spacing w:val="-12"/>
        </w:rPr>
        <w:t xml:space="preserve"> </w:t>
      </w:r>
      <w:r>
        <w:t>service shall be repaid to Landlord by Tenant, on demand, and such amounts so repayable shall be considered as Additional Rent.</w:t>
      </w:r>
      <w:r>
        <w:rPr>
          <w:spacing w:val="40"/>
        </w:rPr>
        <w:t xml:space="preserve"> </w:t>
      </w:r>
      <w:r>
        <w:t xml:space="preserve">As of the date hereof, Landlord’s preferred exterminator for the Building is currently </w:t>
      </w:r>
      <w:r>
        <w:rPr>
          <w:spacing w:val="-2"/>
        </w:rPr>
        <w:t>Lionheart.</w:t>
      </w:r>
    </w:p>
    <w:p w14:paraId="4BDDC474" w14:textId="77777777" w:rsidR="00FE5876" w:rsidRDefault="00FE5876">
      <w:pPr>
        <w:pStyle w:val="BodyText"/>
        <w:spacing w:before="3"/>
      </w:pPr>
    </w:p>
    <w:p w14:paraId="15C67394" w14:textId="77777777" w:rsidR="00FE5876" w:rsidRDefault="00EF798B">
      <w:pPr>
        <w:pStyle w:val="ListParagraph"/>
        <w:numPr>
          <w:ilvl w:val="1"/>
          <w:numId w:val="13"/>
        </w:numPr>
        <w:tabs>
          <w:tab w:val="left" w:pos="1918"/>
        </w:tabs>
        <w:ind w:left="480" w:right="556" w:firstLine="720"/>
        <w:jc w:val="both"/>
      </w:pPr>
      <w:r>
        <w:t>Landlord,</w:t>
      </w:r>
      <w:r>
        <w:rPr>
          <w:spacing w:val="-6"/>
        </w:rPr>
        <w:t xml:space="preserve"> </w:t>
      </w:r>
      <w:r>
        <w:t>at</w:t>
      </w:r>
      <w:r>
        <w:rPr>
          <w:spacing w:val="-8"/>
        </w:rPr>
        <w:t xml:space="preserve"> </w:t>
      </w:r>
      <w:r>
        <w:t>its</w:t>
      </w:r>
      <w:r>
        <w:rPr>
          <w:spacing w:val="-4"/>
        </w:rPr>
        <w:t xml:space="preserve"> </w:t>
      </w:r>
      <w:r>
        <w:t>own</w:t>
      </w:r>
      <w:r>
        <w:rPr>
          <w:spacing w:val="-4"/>
        </w:rPr>
        <w:t xml:space="preserve"> </w:t>
      </w:r>
      <w:r>
        <w:t>cost</w:t>
      </w:r>
      <w:r>
        <w:rPr>
          <w:spacing w:val="-4"/>
        </w:rPr>
        <w:t xml:space="preserve"> </w:t>
      </w:r>
      <w:r>
        <w:t>and</w:t>
      </w:r>
      <w:r>
        <w:rPr>
          <w:spacing w:val="-5"/>
        </w:rPr>
        <w:t xml:space="preserve"> </w:t>
      </w:r>
      <w:r>
        <w:t>expense,</w:t>
      </w:r>
      <w:r>
        <w:rPr>
          <w:spacing w:val="-5"/>
        </w:rPr>
        <w:t xml:space="preserve"> </w:t>
      </w:r>
      <w:r>
        <w:t>as</w:t>
      </w:r>
      <w:r>
        <w:rPr>
          <w:spacing w:val="-8"/>
        </w:rPr>
        <w:t xml:space="preserve"> </w:t>
      </w:r>
      <w:r>
        <w:t>part</w:t>
      </w:r>
      <w:r>
        <w:rPr>
          <w:spacing w:val="-4"/>
        </w:rPr>
        <w:t xml:space="preserve"> </w:t>
      </w:r>
      <w:r>
        <w:t>of</w:t>
      </w:r>
      <w:r>
        <w:rPr>
          <w:spacing w:val="-4"/>
        </w:rPr>
        <w:t xml:space="preserve"> </w:t>
      </w:r>
      <w:r>
        <w:t>Landlord’s</w:t>
      </w:r>
      <w:r>
        <w:rPr>
          <w:spacing w:val="-8"/>
        </w:rPr>
        <w:t xml:space="preserve"> </w:t>
      </w:r>
      <w:r>
        <w:t>Work,</w:t>
      </w:r>
      <w:r>
        <w:rPr>
          <w:spacing w:val="-5"/>
        </w:rPr>
        <w:t xml:space="preserve"> </w:t>
      </w:r>
      <w:r>
        <w:t>shall</w:t>
      </w:r>
      <w:r>
        <w:rPr>
          <w:spacing w:val="-4"/>
        </w:rPr>
        <w:t xml:space="preserve"> </w:t>
      </w:r>
      <w:r>
        <w:t>install</w:t>
      </w:r>
      <w:r>
        <w:rPr>
          <w:spacing w:val="-4"/>
        </w:rPr>
        <w:t xml:space="preserve"> </w:t>
      </w:r>
      <w:r>
        <w:t>and</w:t>
      </w:r>
      <w:r>
        <w:rPr>
          <w:spacing w:val="-5"/>
        </w:rPr>
        <w:t xml:space="preserve"> </w:t>
      </w:r>
      <w:r>
        <w:t>supply all</w:t>
      </w:r>
      <w:r>
        <w:rPr>
          <w:spacing w:val="-7"/>
        </w:rPr>
        <w:t xml:space="preserve"> </w:t>
      </w:r>
      <w:r>
        <w:t>fire</w:t>
      </w:r>
      <w:r>
        <w:rPr>
          <w:spacing w:val="-3"/>
        </w:rPr>
        <w:t xml:space="preserve"> </w:t>
      </w:r>
      <w:r>
        <w:t>alarm</w:t>
      </w:r>
      <w:r>
        <w:rPr>
          <w:spacing w:val="-5"/>
        </w:rPr>
        <w:t xml:space="preserve"> </w:t>
      </w:r>
      <w:r>
        <w:t>systems,</w:t>
      </w:r>
      <w:r>
        <w:rPr>
          <w:spacing w:val="-5"/>
        </w:rPr>
        <w:t xml:space="preserve"> </w:t>
      </w:r>
      <w:r>
        <w:t>fire</w:t>
      </w:r>
      <w:r>
        <w:rPr>
          <w:spacing w:val="-7"/>
        </w:rPr>
        <w:t xml:space="preserve"> </w:t>
      </w:r>
      <w:r>
        <w:t>extinguishers</w:t>
      </w:r>
      <w:r>
        <w:rPr>
          <w:spacing w:val="-3"/>
        </w:rPr>
        <w:t xml:space="preserve"> </w:t>
      </w:r>
      <w:r>
        <w:t>and</w:t>
      </w:r>
      <w:r>
        <w:rPr>
          <w:spacing w:val="-4"/>
        </w:rPr>
        <w:t xml:space="preserve"> </w:t>
      </w:r>
      <w:r>
        <w:t>fire</w:t>
      </w:r>
      <w:r>
        <w:rPr>
          <w:spacing w:val="-7"/>
        </w:rPr>
        <w:t xml:space="preserve"> </w:t>
      </w:r>
      <w:r>
        <w:t>and</w:t>
      </w:r>
      <w:r>
        <w:rPr>
          <w:spacing w:val="-4"/>
        </w:rPr>
        <w:t xml:space="preserve"> </w:t>
      </w:r>
      <w:r>
        <w:t>smoke</w:t>
      </w:r>
      <w:r>
        <w:rPr>
          <w:spacing w:val="-7"/>
        </w:rPr>
        <w:t xml:space="preserve"> </w:t>
      </w:r>
      <w:r>
        <w:t>alarms</w:t>
      </w:r>
      <w:r>
        <w:rPr>
          <w:spacing w:val="-3"/>
        </w:rPr>
        <w:t xml:space="preserve"> </w:t>
      </w:r>
      <w:r>
        <w:t>as</w:t>
      </w:r>
      <w:r>
        <w:rPr>
          <w:spacing w:val="-7"/>
        </w:rPr>
        <w:t xml:space="preserve"> </w:t>
      </w:r>
      <w:r>
        <w:t>may</w:t>
      </w:r>
      <w:r>
        <w:rPr>
          <w:spacing w:val="-8"/>
        </w:rPr>
        <w:t xml:space="preserve"> </w:t>
      </w:r>
      <w:r>
        <w:t>be</w:t>
      </w:r>
      <w:r>
        <w:rPr>
          <w:spacing w:val="-7"/>
        </w:rPr>
        <w:t xml:space="preserve"> </w:t>
      </w:r>
      <w:r>
        <w:t>required</w:t>
      </w:r>
      <w:r>
        <w:rPr>
          <w:spacing w:val="-4"/>
        </w:rPr>
        <w:t xml:space="preserve"> </w:t>
      </w:r>
      <w:r>
        <w:t>within</w:t>
      </w:r>
      <w:r>
        <w:rPr>
          <w:spacing w:val="-8"/>
        </w:rPr>
        <w:t xml:space="preserve"> </w:t>
      </w:r>
      <w:r>
        <w:t>the</w:t>
      </w:r>
      <w:r>
        <w:rPr>
          <w:spacing w:val="-7"/>
        </w:rPr>
        <w:t xml:space="preserve"> </w:t>
      </w:r>
      <w:r>
        <w:t>Demised Premises by, and otherwise fully comply with, all applicable governmental codes and regulations (including, but not limited to, the New York City Fire Department, the New York Board of Fire Underwriters and Fire Insurance Rating Organization) and as reasonably required by Landlord’s insurers.</w:t>
      </w:r>
    </w:p>
    <w:p w14:paraId="794CBBA5" w14:textId="77777777" w:rsidR="00FE5876" w:rsidRDefault="00EF798B">
      <w:pPr>
        <w:pStyle w:val="ListParagraph"/>
        <w:numPr>
          <w:ilvl w:val="1"/>
          <w:numId w:val="13"/>
        </w:numPr>
        <w:tabs>
          <w:tab w:val="left" w:pos="1920"/>
        </w:tabs>
        <w:spacing w:before="251"/>
        <w:ind w:left="1920" w:hanging="720"/>
      </w:pPr>
      <w:r>
        <w:t>Tenant</w:t>
      </w:r>
      <w:r>
        <w:rPr>
          <w:spacing w:val="-4"/>
        </w:rPr>
        <w:t xml:space="preserve"> </w:t>
      </w:r>
      <w:r>
        <w:t>shall</w:t>
      </w:r>
      <w:r>
        <w:rPr>
          <w:spacing w:val="-3"/>
        </w:rPr>
        <w:t xml:space="preserve"> </w:t>
      </w:r>
      <w:r>
        <w:t>also be</w:t>
      </w:r>
      <w:r>
        <w:rPr>
          <w:spacing w:val="-3"/>
        </w:rPr>
        <w:t xml:space="preserve"> </w:t>
      </w:r>
      <w:r>
        <w:t>responsible</w:t>
      </w:r>
      <w:r>
        <w:rPr>
          <w:spacing w:val="-3"/>
        </w:rPr>
        <w:t xml:space="preserve"> </w:t>
      </w:r>
      <w:r>
        <w:rPr>
          <w:spacing w:val="-4"/>
        </w:rPr>
        <w:t>for:</w:t>
      </w:r>
    </w:p>
    <w:p w14:paraId="0FC7A2B4" w14:textId="77777777" w:rsidR="00FE5876" w:rsidRDefault="00FE5876">
      <w:pPr>
        <w:sectPr w:rsidR="00FE5876">
          <w:pgSz w:w="12240" w:h="15840"/>
          <w:pgMar w:top="1360" w:right="880" w:bottom="1200" w:left="960" w:header="0" w:footer="1018" w:gutter="0"/>
          <w:cols w:space="720"/>
        </w:sectPr>
      </w:pPr>
    </w:p>
    <w:p w14:paraId="78B98D4F" w14:textId="77777777" w:rsidR="00FE5876" w:rsidRDefault="00EF798B">
      <w:pPr>
        <w:pStyle w:val="ListParagraph"/>
        <w:numPr>
          <w:ilvl w:val="2"/>
          <w:numId w:val="13"/>
        </w:numPr>
        <w:tabs>
          <w:tab w:val="left" w:pos="2636"/>
        </w:tabs>
        <w:spacing w:before="74"/>
        <w:ind w:right="555" w:firstLine="720"/>
        <w:jc w:val="both"/>
      </w:pPr>
      <w:r>
        <w:t>keeping all food waste in sealed, covered or airtight containers, in an air conditioned space, and to take any other measures required by Landlord and applicable law (including installation of a ventilating system) to prevent odors and fumes from such waste from emanating into other parts of the Building or outside the Demised Premises;</w:t>
      </w:r>
    </w:p>
    <w:p w14:paraId="016EF934" w14:textId="77777777" w:rsidR="00FE5876" w:rsidRDefault="00EF798B">
      <w:pPr>
        <w:pStyle w:val="ListParagraph"/>
        <w:numPr>
          <w:ilvl w:val="2"/>
          <w:numId w:val="13"/>
        </w:numPr>
        <w:tabs>
          <w:tab w:val="left" w:pos="2635"/>
        </w:tabs>
        <w:spacing w:before="252"/>
        <w:ind w:right="563" w:firstLine="720"/>
        <w:jc w:val="both"/>
      </w:pPr>
      <w:r>
        <w:t>keeping all food storage areas located in the Demised Premises in a neat, clean, sanitary and safe condition in compliance with Legal Requirements; and</w:t>
      </w:r>
    </w:p>
    <w:p w14:paraId="195AE9C7" w14:textId="77777777" w:rsidR="00FE5876" w:rsidRDefault="00FE5876">
      <w:pPr>
        <w:pStyle w:val="BodyText"/>
        <w:spacing w:before="1"/>
      </w:pPr>
    </w:p>
    <w:p w14:paraId="4FC73F60" w14:textId="77777777" w:rsidR="00FE5876" w:rsidRDefault="00EF798B">
      <w:pPr>
        <w:pStyle w:val="ListParagraph"/>
        <w:numPr>
          <w:ilvl w:val="2"/>
          <w:numId w:val="13"/>
        </w:numPr>
        <w:tabs>
          <w:tab w:val="left" w:pos="2634"/>
        </w:tabs>
        <w:ind w:right="560" w:firstLine="720"/>
        <w:jc w:val="both"/>
      </w:pPr>
      <w:r>
        <w:t>not knowingly permitting Tenant’s deliveries to unreasonably interfere with the operation, maintenance or appearance of the Demised Premises or the Building, in each case, in any material respect.</w:t>
      </w:r>
    </w:p>
    <w:p w14:paraId="29D7212D" w14:textId="77777777" w:rsidR="00FE5876" w:rsidRDefault="00FE5876">
      <w:pPr>
        <w:pStyle w:val="BodyText"/>
      </w:pPr>
    </w:p>
    <w:p w14:paraId="3D208EAB" w14:textId="77777777" w:rsidR="00FE5876" w:rsidRDefault="00EF798B">
      <w:pPr>
        <w:pStyle w:val="Heading3"/>
        <w:numPr>
          <w:ilvl w:val="0"/>
          <w:numId w:val="13"/>
        </w:numPr>
        <w:tabs>
          <w:tab w:val="left" w:pos="1199"/>
        </w:tabs>
        <w:ind w:left="1199" w:hanging="720"/>
      </w:pPr>
      <w:r>
        <w:t>INTENTIONALLY</w:t>
      </w:r>
      <w:r>
        <w:rPr>
          <w:spacing w:val="-8"/>
        </w:rPr>
        <w:t xml:space="preserve"> </w:t>
      </w:r>
      <w:r>
        <w:rPr>
          <w:spacing w:val="-2"/>
        </w:rPr>
        <w:t>DELETED.</w:t>
      </w:r>
    </w:p>
    <w:p w14:paraId="250E0F5D" w14:textId="77777777" w:rsidR="00FE5876" w:rsidRDefault="00EF798B">
      <w:pPr>
        <w:pStyle w:val="ListParagraph"/>
        <w:numPr>
          <w:ilvl w:val="0"/>
          <w:numId w:val="13"/>
        </w:numPr>
        <w:tabs>
          <w:tab w:val="left" w:pos="1199"/>
        </w:tabs>
        <w:spacing w:before="251"/>
        <w:ind w:left="1199" w:hanging="720"/>
      </w:pPr>
      <w:r>
        <w:rPr>
          <w:spacing w:val="-2"/>
        </w:rPr>
        <w:t>PLUMBING:</w:t>
      </w:r>
    </w:p>
    <w:p w14:paraId="27702313" w14:textId="77777777" w:rsidR="00FE5876" w:rsidRDefault="00FE5876">
      <w:pPr>
        <w:pStyle w:val="BodyText"/>
        <w:spacing w:before="2"/>
      </w:pPr>
    </w:p>
    <w:p w14:paraId="13FE63E6" w14:textId="77777777" w:rsidR="00FE5876" w:rsidRDefault="00EF798B">
      <w:pPr>
        <w:pStyle w:val="ListParagraph"/>
        <w:numPr>
          <w:ilvl w:val="1"/>
          <w:numId w:val="13"/>
        </w:numPr>
        <w:tabs>
          <w:tab w:val="left" w:pos="1919"/>
        </w:tabs>
        <w:spacing w:before="1"/>
        <w:ind w:left="480" w:right="556" w:firstLine="720"/>
        <w:jc w:val="both"/>
      </w:pPr>
      <w:r>
        <w:t>Tenant</w:t>
      </w:r>
      <w:r>
        <w:rPr>
          <w:spacing w:val="-14"/>
        </w:rPr>
        <w:t xml:space="preserve"> </w:t>
      </w:r>
      <w:r>
        <w:t>agrees</w:t>
      </w:r>
      <w:r>
        <w:rPr>
          <w:spacing w:val="-14"/>
        </w:rPr>
        <w:t xml:space="preserve"> </w:t>
      </w:r>
      <w:r>
        <w:t>not</w:t>
      </w:r>
      <w:r>
        <w:rPr>
          <w:spacing w:val="-14"/>
        </w:rPr>
        <w:t xml:space="preserve"> </w:t>
      </w:r>
      <w:r>
        <w:t>to</w:t>
      </w:r>
      <w:r>
        <w:rPr>
          <w:spacing w:val="-13"/>
        </w:rPr>
        <w:t xml:space="preserve"> </w:t>
      </w:r>
      <w:r>
        <w:t>use</w:t>
      </w:r>
      <w:r>
        <w:rPr>
          <w:spacing w:val="-14"/>
        </w:rPr>
        <w:t xml:space="preserve"> </w:t>
      </w:r>
      <w:r>
        <w:t>the</w:t>
      </w:r>
      <w:r>
        <w:rPr>
          <w:spacing w:val="-14"/>
        </w:rPr>
        <w:t xml:space="preserve"> </w:t>
      </w:r>
      <w:r>
        <w:t>plumbing</w:t>
      </w:r>
      <w:r>
        <w:rPr>
          <w:spacing w:val="-14"/>
        </w:rPr>
        <w:t xml:space="preserve"> </w:t>
      </w:r>
      <w:r>
        <w:t>system</w:t>
      </w:r>
      <w:r>
        <w:rPr>
          <w:spacing w:val="-13"/>
        </w:rPr>
        <w:t xml:space="preserve"> </w:t>
      </w:r>
      <w:r>
        <w:t>within</w:t>
      </w:r>
      <w:r>
        <w:rPr>
          <w:spacing w:val="-14"/>
        </w:rPr>
        <w:t xml:space="preserve"> </w:t>
      </w:r>
      <w:r>
        <w:t>the</w:t>
      </w:r>
      <w:r>
        <w:rPr>
          <w:spacing w:val="-14"/>
        </w:rPr>
        <w:t xml:space="preserve"> </w:t>
      </w:r>
      <w:r>
        <w:t>Demised</w:t>
      </w:r>
      <w:r>
        <w:rPr>
          <w:spacing w:val="-14"/>
        </w:rPr>
        <w:t xml:space="preserve"> </w:t>
      </w:r>
      <w:r>
        <w:t>Premises</w:t>
      </w:r>
      <w:r>
        <w:rPr>
          <w:spacing w:val="-13"/>
        </w:rPr>
        <w:t xml:space="preserve"> </w:t>
      </w:r>
      <w:r>
        <w:t>for</w:t>
      </w:r>
      <w:r>
        <w:rPr>
          <w:spacing w:val="-14"/>
        </w:rPr>
        <w:t xml:space="preserve"> </w:t>
      </w:r>
      <w:r>
        <w:t>any</w:t>
      </w:r>
      <w:r>
        <w:rPr>
          <w:spacing w:val="-14"/>
        </w:rPr>
        <w:t xml:space="preserve"> </w:t>
      </w:r>
      <w:r>
        <w:t>purpose other</w:t>
      </w:r>
      <w:r>
        <w:rPr>
          <w:spacing w:val="-3"/>
        </w:rPr>
        <w:t xml:space="preserve"> </w:t>
      </w:r>
      <w:r>
        <w:t>than</w:t>
      </w:r>
      <w:r>
        <w:rPr>
          <w:spacing w:val="-3"/>
        </w:rPr>
        <w:t xml:space="preserve"> </w:t>
      </w:r>
      <w:r>
        <w:t>that</w:t>
      </w:r>
      <w:r>
        <w:rPr>
          <w:spacing w:val="-3"/>
        </w:rPr>
        <w:t xml:space="preserve"> </w:t>
      </w:r>
      <w:r>
        <w:t>for</w:t>
      </w:r>
      <w:r>
        <w:rPr>
          <w:spacing w:val="-3"/>
        </w:rPr>
        <w:t xml:space="preserve"> </w:t>
      </w:r>
      <w:r>
        <w:t>which</w:t>
      </w:r>
      <w:r>
        <w:rPr>
          <w:spacing w:val="-3"/>
        </w:rPr>
        <w:t xml:space="preserve"> </w:t>
      </w:r>
      <w:r>
        <w:t>it was</w:t>
      </w:r>
      <w:r>
        <w:rPr>
          <w:spacing w:val="-3"/>
        </w:rPr>
        <w:t xml:space="preserve"> </w:t>
      </w:r>
      <w:r>
        <w:t>constructed and agrees, further, not</w:t>
      </w:r>
      <w:r>
        <w:rPr>
          <w:spacing w:val="-3"/>
        </w:rPr>
        <w:t xml:space="preserve"> </w:t>
      </w:r>
      <w:r>
        <w:t>to discharge</w:t>
      </w:r>
      <w:r>
        <w:rPr>
          <w:spacing w:val="-3"/>
        </w:rPr>
        <w:t xml:space="preserve"> </w:t>
      </w:r>
      <w:r>
        <w:t>any corrosive</w:t>
      </w:r>
      <w:r>
        <w:rPr>
          <w:spacing w:val="-3"/>
        </w:rPr>
        <w:t xml:space="preserve"> </w:t>
      </w:r>
      <w:r>
        <w:t>or</w:t>
      </w:r>
      <w:r>
        <w:rPr>
          <w:spacing w:val="-3"/>
        </w:rPr>
        <w:t xml:space="preserve"> </w:t>
      </w:r>
      <w:r>
        <w:t>clogging substance through the drain lines from the Demised Premises or permit any food, waste or other foreign substance to be thrown or drawn into the sewage drains.</w:t>
      </w:r>
      <w:r>
        <w:rPr>
          <w:spacing w:val="40"/>
        </w:rPr>
        <w:t xml:space="preserve"> </w:t>
      </w:r>
      <w:r>
        <w:t>Tenant agrees to maintain the plumbing system within the Demised Premises in good order, repair and condition and to repair any damage resulting from any</w:t>
      </w:r>
      <w:r>
        <w:rPr>
          <w:spacing w:val="-9"/>
        </w:rPr>
        <w:t xml:space="preserve"> </w:t>
      </w:r>
      <w:r>
        <w:t>violati</w:t>
      </w:r>
      <w:r>
        <w:t>on</w:t>
      </w:r>
      <w:r>
        <w:rPr>
          <w:spacing w:val="-9"/>
        </w:rPr>
        <w:t xml:space="preserve"> </w:t>
      </w:r>
      <w:r>
        <w:t>by</w:t>
      </w:r>
      <w:r>
        <w:rPr>
          <w:spacing w:val="-9"/>
        </w:rPr>
        <w:t xml:space="preserve"> </w:t>
      </w:r>
      <w:r>
        <w:t>Tenant,</w:t>
      </w:r>
      <w:r>
        <w:rPr>
          <w:spacing w:val="-6"/>
        </w:rPr>
        <w:t xml:space="preserve"> </w:t>
      </w:r>
      <w:r>
        <w:t>its</w:t>
      </w:r>
      <w:r>
        <w:rPr>
          <w:spacing w:val="-8"/>
        </w:rPr>
        <w:t xml:space="preserve"> </w:t>
      </w:r>
      <w:r>
        <w:t>agents</w:t>
      </w:r>
      <w:r>
        <w:rPr>
          <w:spacing w:val="-8"/>
        </w:rPr>
        <w:t xml:space="preserve"> </w:t>
      </w:r>
      <w:r>
        <w:t>or</w:t>
      </w:r>
      <w:r>
        <w:rPr>
          <w:spacing w:val="-8"/>
        </w:rPr>
        <w:t xml:space="preserve"> </w:t>
      </w:r>
      <w:r>
        <w:t>employees,</w:t>
      </w:r>
      <w:r>
        <w:rPr>
          <w:spacing w:val="-5"/>
        </w:rPr>
        <w:t xml:space="preserve"> </w:t>
      </w:r>
      <w:r>
        <w:t>of</w:t>
      </w:r>
      <w:r>
        <w:rPr>
          <w:spacing w:val="-8"/>
        </w:rPr>
        <w:t xml:space="preserve"> </w:t>
      </w:r>
      <w:r>
        <w:t>this</w:t>
      </w:r>
      <w:r>
        <w:rPr>
          <w:spacing w:val="-8"/>
        </w:rPr>
        <w:t xml:space="preserve"> </w:t>
      </w:r>
      <w:r>
        <w:rPr>
          <w:u w:val="single"/>
        </w:rPr>
        <w:t>Article</w:t>
      </w:r>
      <w:r>
        <w:rPr>
          <w:spacing w:val="-8"/>
          <w:u w:val="single"/>
        </w:rPr>
        <w:t xml:space="preserve"> </w:t>
      </w:r>
      <w:r>
        <w:rPr>
          <w:u w:val="single"/>
        </w:rPr>
        <w:t>68</w:t>
      </w:r>
      <w:r>
        <w:t>.</w:t>
      </w:r>
      <w:r>
        <w:rPr>
          <w:spacing w:val="39"/>
        </w:rPr>
        <w:t xml:space="preserve"> </w:t>
      </w:r>
      <w:r>
        <w:t>Tenant</w:t>
      </w:r>
      <w:r>
        <w:rPr>
          <w:spacing w:val="-8"/>
        </w:rPr>
        <w:t xml:space="preserve"> </w:t>
      </w:r>
      <w:r>
        <w:t>agrees</w:t>
      </w:r>
      <w:r>
        <w:rPr>
          <w:spacing w:val="-8"/>
        </w:rPr>
        <w:t xml:space="preserve"> </w:t>
      </w:r>
      <w:r>
        <w:t>to</w:t>
      </w:r>
      <w:r>
        <w:rPr>
          <w:spacing w:val="-5"/>
        </w:rPr>
        <w:t xml:space="preserve"> </w:t>
      </w:r>
      <w:r>
        <w:t>pay</w:t>
      </w:r>
      <w:r>
        <w:rPr>
          <w:spacing w:val="-9"/>
        </w:rPr>
        <w:t xml:space="preserve"> </w:t>
      </w:r>
      <w:r>
        <w:t>for,</w:t>
      </w:r>
      <w:r>
        <w:rPr>
          <w:spacing w:val="-10"/>
        </w:rPr>
        <w:t xml:space="preserve"> </w:t>
      </w:r>
      <w:r>
        <w:t>and</w:t>
      </w:r>
      <w:r>
        <w:rPr>
          <w:spacing w:val="-5"/>
        </w:rPr>
        <w:t xml:space="preserve"> </w:t>
      </w:r>
      <w:r>
        <w:t>Landlord agrees to make, any repairs to the plumbing system in the Building (whether such damage is within or outside</w:t>
      </w:r>
      <w:r>
        <w:rPr>
          <w:spacing w:val="-1"/>
        </w:rPr>
        <w:t xml:space="preserve"> </w:t>
      </w:r>
      <w:r>
        <w:t>the</w:t>
      </w:r>
      <w:r>
        <w:rPr>
          <w:spacing w:val="-1"/>
        </w:rPr>
        <w:t xml:space="preserve"> </w:t>
      </w:r>
      <w:r>
        <w:t>Demised Premises)</w:t>
      </w:r>
      <w:r>
        <w:rPr>
          <w:spacing w:val="-1"/>
        </w:rPr>
        <w:t xml:space="preserve"> </w:t>
      </w:r>
      <w:r>
        <w:t>if and to the</w:t>
      </w:r>
      <w:r>
        <w:rPr>
          <w:spacing w:val="-1"/>
        </w:rPr>
        <w:t xml:space="preserve"> </w:t>
      </w:r>
      <w:r>
        <w:t>extent</w:t>
      </w:r>
      <w:r>
        <w:rPr>
          <w:spacing w:val="-1"/>
        </w:rPr>
        <w:t xml:space="preserve"> </w:t>
      </w:r>
      <w:r>
        <w:t>the</w:t>
      </w:r>
      <w:r>
        <w:rPr>
          <w:spacing w:val="-1"/>
        </w:rPr>
        <w:t xml:space="preserve"> </w:t>
      </w:r>
      <w:r>
        <w:t>damage</w:t>
      </w:r>
      <w:r>
        <w:rPr>
          <w:spacing w:val="-1"/>
        </w:rPr>
        <w:t xml:space="preserve"> </w:t>
      </w:r>
      <w:r>
        <w:t>results</w:t>
      </w:r>
      <w:r>
        <w:rPr>
          <w:spacing w:val="-1"/>
        </w:rPr>
        <w:t xml:space="preserve"> </w:t>
      </w:r>
      <w:r>
        <w:t>solely</w:t>
      </w:r>
      <w:r>
        <w:rPr>
          <w:spacing w:val="-1"/>
        </w:rPr>
        <w:t xml:space="preserve"> </w:t>
      </w:r>
      <w:r>
        <w:t>from Tenant’s manner</w:t>
      </w:r>
      <w:r>
        <w:rPr>
          <w:spacing w:val="-1"/>
        </w:rPr>
        <w:t xml:space="preserve"> </w:t>
      </w:r>
      <w:r>
        <w:t>of use of such plumbing.</w:t>
      </w:r>
    </w:p>
    <w:p w14:paraId="214B39C9" w14:textId="77777777" w:rsidR="00FE5876" w:rsidRDefault="00EF798B">
      <w:pPr>
        <w:pStyle w:val="ListParagraph"/>
        <w:numPr>
          <w:ilvl w:val="1"/>
          <w:numId w:val="13"/>
        </w:numPr>
        <w:tabs>
          <w:tab w:val="left" w:pos="1919"/>
        </w:tabs>
        <w:spacing w:before="251"/>
        <w:ind w:left="480" w:right="558" w:firstLine="720"/>
        <w:jc w:val="both"/>
      </w:pPr>
      <w:r>
        <w:t>Any</w:t>
      </w:r>
      <w:r>
        <w:rPr>
          <w:spacing w:val="-4"/>
        </w:rPr>
        <w:t xml:space="preserve"> </w:t>
      </w:r>
      <w:r>
        <w:t>violation</w:t>
      </w:r>
      <w:r>
        <w:rPr>
          <w:spacing w:val="-4"/>
        </w:rPr>
        <w:t xml:space="preserve"> </w:t>
      </w:r>
      <w:r>
        <w:t>of this</w:t>
      </w:r>
      <w:r>
        <w:rPr>
          <w:spacing w:val="-4"/>
        </w:rPr>
        <w:t xml:space="preserve"> </w:t>
      </w:r>
      <w:r>
        <w:rPr>
          <w:u w:val="single"/>
        </w:rPr>
        <w:t>Article</w:t>
      </w:r>
      <w:r>
        <w:rPr>
          <w:spacing w:val="-4"/>
          <w:u w:val="single"/>
        </w:rPr>
        <w:t xml:space="preserve"> </w:t>
      </w:r>
      <w:r>
        <w:rPr>
          <w:u w:val="single"/>
        </w:rPr>
        <w:t>67</w:t>
      </w:r>
      <w:r>
        <w:rPr>
          <w:spacing w:val="-2"/>
        </w:rPr>
        <w:t xml:space="preserve"> </w:t>
      </w:r>
      <w:r>
        <w:t>that is</w:t>
      </w:r>
      <w:r>
        <w:rPr>
          <w:spacing w:val="-4"/>
        </w:rPr>
        <w:t xml:space="preserve"> </w:t>
      </w:r>
      <w:r>
        <w:t>not</w:t>
      </w:r>
      <w:r>
        <w:rPr>
          <w:spacing w:val="-4"/>
        </w:rPr>
        <w:t xml:space="preserve"> </w:t>
      </w:r>
      <w:r>
        <w:t>cured after</w:t>
      </w:r>
      <w:r>
        <w:rPr>
          <w:spacing w:val="-4"/>
        </w:rPr>
        <w:t xml:space="preserve"> </w:t>
      </w:r>
      <w:r>
        <w:t>Tenant’s</w:t>
      </w:r>
      <w:r>
        <w:rPr>
          <w:spacing w:val="-4"/>
        </w:rPr>
        <w:t xml:space="preserve"> </w:t>
      </w:r>
      <w:r>
        <w:t>receipt</w:t>
      </w:r>
      <w:r>
        <w:rPr>
          <w:spacing w:val="-3"/>
        </w:rPr>
        <w:t xml:space="preserve"> </w:t>
      </w:r>
      <w:r>
        <w:t>of written</w:t>
      </w:r>
      <w:r>
        <w:rPr>
          <w:spacing w:val="-1"/>
        </w:rPr>
        <w:t xml:space="preserve"> </w:t>
      </w:r>
      <w:r>
        <w:t>notice</w:t>
      </w:r>
      <w:r>
        <w:rPr>
          <w:spacing w:val="-4"/>
        </w:rPr>
        <w:t xml:space="preserve"> </w:t>
      </w:r>
      <w:r>
        <w:t>of such violation from Landlord and a reasonable opportunity to cure shall constitute a default by Tenant in fulfilling</w:t>
      </w:r>
      <w:r>
        <w:rPr>
          <w:spacing w:val="-3"/>
        </w:rPr>
        <w:t xml:space="preserve"> </w:t>
      </w:r>
      <w:r>
        <w:t>a</w:t>
      </w:r>
      <w:r>
        <w:rPr>
          <w:spacing w:val="-3"/>
        </w:rPr>
        <w:t xml:space="preserve"> </w:t>
      </w:r>
      <w:r>
        <w:t>material</w:t>
      </w:r>
      <w:r>
        <w:rPr>
          <w:spacing w:val="-3"/>
        </w:rPr>
        <w:t xml:space="preserve"> </w:t>
      </w:r>
      <w:r>
        <w:t>covenant</w:t>
      </w:r>
      <w:r>
        <w:rPr>
          <w:spacing w:val="-3"/>
        </w:rPr>
        <w:t xml:space="preserve"> </w:t>
      </w:r>
      <w:r>
        <w:t>of this</w:t>
      </w:r>
      <w:r>
        <w:rPr>
          <w:spacing w:val="-3"/>
        </w:rPr>
        <w:t xml:space="preserve"> </w:t>
      </w:r>
      <w:r>
        <w:t>Lease.</w:t>
      </w:r>
      <w:r>
        <w:rPr>
          <w:spacing w:val="40"/>
        </w:rPr>
        <w:t xml:space="preserve"> </w:t>
      </w:r>
      <w:r>
        <w:t>Following</w:t>
      </w:r>
      <w:r>
        <w:rPr>
          <w:spacing w:val="-4"/>
        </w:rPr>
        <w:t xml:space="preserve"> </w:t>
      </w:r>
      <w:r>
        <w:t>the</w:t>
      </w:r>
      <w:r>
        <w:rPr>
          <w:spacing w:val="-3"/>
        </w:rPr>
        <w:t xml:space="preserve"> </w:t>
      </w:r>
      <w:r>
        <w:t>expiration</w:t>
      </w:r>
      <w:r>
        <w:rPr>
          <w:spacing w:val="-3"/>
        </w:rPr>
        <w:t xml:space="preserve"> </w:t>
      </w:r>
      <w:r>
        <w:t>of the</w:t>
      </w:r>
      <w:r>
        <w:rPr>
          <w:spacing w:val="-3"/>
        </w:rPr>
        <w:t xml:space="preserve"> </w:t>
      </w:r>
      <w:r>
        <w:t>cure</w:t>
      </w:r>
      <w:r>
        <w:rPr>
          <w:spacing w:val="-3"/>
        </w:rPr>
        <w:t xml:space="preserve"> </w:t>
      </w:r>
      <w:r>
        <w:t>period, in addition</w:t>
      </w:r>
      <w:r>
        <w:rPr>
          <w:spacing w:val="-4"/>
        </w:rPr>
        <w:t xml:space="preserve"> </w:t>
      </w:r>
      <w:r>
        <w:t>to any other remedy available to Landlord, Landlord shall have the right, upon ten (10)</w:t>
      </w:r>
      <w:r>
        <w:rPr>
          <w:spacing w:val="-1"/>
        </w:rPr>
        <w:t xml:space="preserve"> </w:t>
      </w:r>
      <w:r>
        <w:t>days prior</w:t>
      </w:r>
      <w:r>
        <w:rPr>
          <w:spacing w:val="-1"/>
        </w:rPr>
        <w:t xml:space="preserve"> </w:t>
      </w:r>
      <w:r>
        <w:t>written notice to Tenant, to make any</w:t>
      </w:r>
      <w:r>
        <w:rPr>
          <w:spacing w:val="-1"/>
        </w:rPr>
        <w:t xml:space="preserve"> </w:t>
      </w:r>
      <w:r>
        <w:t>repair</w:t>
      </w:r>
      <w:r>
        <w:rPr>
          <w:spacing w:val="-1"/>
        </w:rPr>
        <w:t xml:space="preserve"> </w:t>
      </w:r>
      <w:r>
        <w:t>made</w:t>
      </w:r>
      <w:r>
        <w:rPr>
          <w:spacing w:val="-1"/>
        </w:rPr>
        <w:t xml:space="preserve"> </w:t>
      </w:r>
      <w:r>
        <w:t>necessary due</w:t>
      </w:r>
      <w:r>
        <w:rPr>
          <w:spacing w:val="-1"/>
        </w:rPr>
        <w:t xml:space="preserve"> </w:t>
      </w:r>
      <w:r>
        <w:t>to Tenant’s</w:t>
      </w:r>
      <w:r>
        <w:rPr>
          <w:spacing w:val="-1"/>
        </w:rPr>
        <w:t xml:space="preserve"> </w:t>
      </w:r>
      <w:r>
        <w:t>default under this</w:t>
      </w:r>
      <w:r>
        <w:rPr>
          <w:spacing w:val="-1"/>
        </w:rPr>
        <w:t xml:space="preserve"> </w:t>
      </w:r>
      <w:r>
        <w:t>Article</w:t>
      </w:r>
      <w:r>
        <w:rPr>
          <w:spacing w:val="-1"/>
        </w:rPr>
        <w:t xml:space="preserve"> </w:t>
      </w:r>
      <w:r>
        <w:t>67, and to charge the reasonable out-of-pocket cost and expense thereof to Tenant as Additional Re</w:t>
      </w:r>
      <w:r>
        <w:t>nt.</w:t>
      </w:r>
    </w:p>
    <w:p w14:paraId="5DF49595" w14:textId="77777777" w:rsidR="00FE5876" w:rsidRDefault="00FE5876">
      <w:pPr>
        <w:pStyle w:val="BodyText"/>
        <w:spacing w:before="1"/>
      </w:pPr>
    </w:p>
    <w:p w14:paraId="0B1B4C80" w14:textId="77777777" w:rsidR="00FE5876" w:rsidRDefault="00EF798B">
      <w:pPr>
        <w:pStyle w:val="Heading3"/>
        <w:numPr>
          <w:ilvl w:val="0"/>
          <w:numId w:val="13"/>
        </w:numPr>
        <w:tabs>
          <w:tab w:val="left" w:pos="1199"/>
        </w:tabs>
        <w:ind w:left="1199" w:hanging="720"/>
      </w:pPr>
      <w:r>
        <w:t>TENANT’S</w:t>
      </w:r>
      <w:r>
        <w:rPr>
          <w:spacing w:val="-7"/>
        </w:rPr>
        <w:t xml:space="preserve"> </w:t>
      </w:r>
      <w:r>
        <w:t>USE AND</w:t>
      </w:r>
      <w:r>
        <w:rPr>
          <w:spacing w:val="-1"/>
        </w:rPr>
        <w:t xml:space="preserve"> </w:t>
      </w:r>
      <w:r>
        <w:t>MATERIAL</w:t>
      </w:r>
      <w:r>
        <w:rPr>
          <w:spacing w:val="-1"/>
        </w:rPr>
        <w:t xml:space="preserve"> </w:t>
      </w:r>
      <w:r>
        <w:t>INDUCEMENT</w:t>
      </w:r>
      <w:r>
        <w:rPr>
          <w:spacing w:val="-4"/>
        </w:rPr>
        <w:t xml:space="preserve"> </w:t>
      </w:r>
      <w:r>
        <w:t xml:space="preserve">TO </w:t>
      </w:r>
      <w:r>
        <w:rPr>
          <w:spacing w:val="-2"/>
        </w:rPr>
        <w:t>LANDLORD:</w:t>
      </w:r>
    </w:p>
    <w:p w14:paraId="31527609" w14:textId="77777777" w:rsidR="00FE5876" w:rsidRDefault="00FE5876">
      <w:pPr>
        <w:pStyle w:val="BodyText"/>
        <w:spacing w:before="2"/>
      </w:pPr>
    </w:p>
    <w:p w14:paraId="4386FF33" w14:textId="77777777" w:rsidR="00FE5876" w:rsidRDefault="00EF798B">
      <w:pPr>
        <w:pStyle w:val="BodyText"/>
        <w:ind w:left="479" w:right="555" w:firstLine="720"/>
        <w:jc w:val="both"/>
      </w:pPr>
      <w:r>
        <w:t>Tenant understands that it is Landlord’s intention that the Building (including, without limitation, the Demised Premises) be maintained as a location for an outstanding type of commercial occupancy. Accordingly,</w:t>
      </w:r>
      <w:r>
        <w:rPr>
          <w:spacing w:val="-5"/>
        </w:rPr>
        <w:t xml:space="preserve"> </w:t>
      </w:r>
      <w:r>
        <w:t>Tenant</w:t>
      </w:r>
      <w:r>
        <w:rPr>
          <w:spacing w:val="-12"/>
        </w:rPr>
        <w:t xml:space="preserve"> </w:t>
      </w:r>
      <w:r>
        <w:t>covenants</w:t>
      </w:r>
      <w:r>
        <w:rPr>
          <w:spacing w:val="-12"/>
        </w:rPr>
        <w:t xml:space="preserve"> </w:t>
      </w:r>
      <w:r>
        <w:t>and</w:t>
      </w:r>
      <w:r>
        <w:rPr>
          <w:spacing w:val="-9"/>
        </w:rPr>
        <w:t xml:space="preserve"> </w:t>
      </w:r>
      <w:r>
        <w:t>agrees</w:t>
      </w:r>
      <w:r>
        <w:rPr>
          <w:spacing w:val="-8"/>
        </w:rPr>
        <w:t xml:space="preserve"> </w:t>
      </w:r>
      <w:r>
        <w:t>that</w:t>
      </w:r>
      <w:r>
        <w:rPr>
          <w:spacing w:val="-12"/>
        </w:rPr>
        <w:t xml:space="preserve"> </w:t>
      </w:r>
      <w:r>
        <w:t>it</w:t>
      </w:r>
      <w:r>
        <w:rPr>
          <w:spacing w:val="-8"/>
        </w:rPr>
        <w:t xml:space="preserve"> </w:t>
      </w:r>
      <w:r>
        <w:t>shall</w:t>
      </w:r>
      <w:r>
        <w:rPr>
          <w:spacing w:val="-12"/>
        </w:rPr>
        <w:t xml:space="preserve"> </w:t>
      </w:r>
      <w:r>
        <w:t>manage,</w:t>
      </w:r>
      <w:r>
        <w:rPr>
          <w:spacing w:val="-10"/>
        </w:rPr>
        <w:t xml:space="preserve"> </w:t>
      </w:r>
      <w:r>
        <w:t>operate</w:t>
      </w:r>
      <w:r>
        <w:rPr>
          <w:spacing w:val="-8"/>
        </w:rPr>
        <w:t xml:space="preserve"> </w:t>
      </w:r>
      <w:r>
        <w:t>and</w:t>
      </w:r>
      <w:r>
        <w:rPr>
          <w:spacing w:val="-4"/>
        </w:rPr>
        <w:t xml:space="preserve"> </w:t>
      </w:r>
      <w:r>
        <w:t>superintend</w:t>
      </w:r>
      <w:r>
        <w:rPr>
          <w:spacing w:val="-9"/>
        </w:rPr>
        <w:t xml:space="preserve"> </w:t>
      </w:r>
      <w:r>
        <w:t>the</w:t>
      </w:r>
      <w:r>
        <w:rPr>
          <w:spacing w:val="-8"/>
        </w:rPr>
        <w:t xml:space="preserve"> </w:t>
      </w:r>
      <w:r>
        <w:t>business</w:t>
      </w:r>
      <w:r>
        <w:rPr>
          <w:spacing w:val="-8"/>
        </w:rPr>
        <w:t xml:space="preserve"> </w:t>
      </w:r>
      <w:r>
        <w:t>which Tenant</w:t>
      </w:r>
      <w:r>
        <w:rPr>
          <w:spacing w:val="-4"/>
        </w:rPr>
        <w:t xml:space="preserve"> </w:t>
      </w:r>
      <w:r>
        <w:t>shall conduct within</w:t>
      </w:r>
      <w:r>
        <w:rPr>
          <w:spacing w:val="-5"/>
        </w:rPr>
        <w:t xml:space="preserve"> </w:t>
      </w:r>
      <w:r>
        <w:t>such</w:t>
      </w:r>
      <w:r>
        <w:rPr>
          <w:spacing w:val="-4"/>
        </w:rPr>
        <w:t xml:space="preserve"> </w:t>
      </w:r>
      <w:r>
        <w:t>Demised Premises</w:t>
      </w:r>
      <w:r>
        <w:rPr>
          <w:spacing w:val="-4"/>
        </w:rPr>
        <w:t xml:space="preserve"> </w:t>
      </w:r>
      <w:r>
        <w:t>in a</w:t>
      </w:r>
      <w:r>
        <w:rPr>
          <w:spacing w:val="-4"/>
        </w:rPr>
        <w:t xml:space="preserve"> </w:t>
      </w:r>
      <w:r>
        <w:t>high</w:t>
      </w:r>
      <w:r>
        <w:rPr>
          <w:spacing w:val="-4"/>
        </w:rPr>
        <w:t xml:space="preserve"> </w:t>
      </w:r>
      <w:r>
        <w:t>caliber</w:t>
      </w:r>
      <w:r>
        <w:rPr>
          <w:spacing w:val="-4"/>
        </w:rPr>
        <w:t xml:space="preserve"> </w:t>
      </w:r>
      <w:r>
        <w:t>manner.</w:t>
      </w:r>
      <w:r>
        <w:rPr>
          <w:spacing w:val="40"/>
        </w:rPr>
        <w:t xml:space="preserve"> </w:t>
      </w:r>
      <w:r>
        <w:t>Tenant</w:t>
      </w:r>
      <w:r>
        <w:rPr>
          <w:spacing w:val="-4"/>
        </w:rPr>
        <w:t xml:space="preserve"> </w:t>
      </w:r>
      <w:r>
        <w:t>shall be</w:t>
      </w:r>
      <w:r>
        <w:rPr>
          <w:spacing w:val="-4"/>
        </w:rPr>
        <w:t xml:space="preserve"> </w:t>
      </w:r>
      <w:r>
        <w:t>responsible for</w:t>
      </w:r>
      <w:r>
        <w:rPr>
          <w:spacing w:val="-14"/>
        </w:rPr>
        <w:t xml:space="preserve"> </w:t>
      </w:r>
      <w:r>
        <w:t>and</w:t>
      </w:r>
      <w:r>
        <w:rPr>
          <w:spacing w:val="-14"/>
        </w:rPr>
        <w:t xml:space="preserve"> </w:t>
      </w:r>
      <w:r>
        <w:t>shall</w:t>
      </w:r>
      <w:r>
        <w:rPr>
          <w:spacing w:val="-14"/>
        </w:rPr>
        <w:t xml:space="preserve"> </w:t>
      </w:r>
      <w:r>
        <w:t>obtain</w:t>
      </w:r>
      <w:r>
        <w:rPr>
          <w:spacing w:val="-13"/>
        </w:rPr>
        <w:t xml:space="preserve"> </w:t>
      </w:r>
      <w:r>
        <w:t>all</w:t>
      </w:r>
      <w:r>
        <w:rPr>
          <w:spacing w:val="-14"/>
        </w:rPr>
        <w:t xml:space="preserve"> </w:t>
      </w:r>
      <w:r>
        <w:t>required</w:t>
      </w:r>
      <w:r>
        <w:rPr>
          <w:spacing w:val="-14"/>
        </w:rPr>
        <w:t xml:space="preserve"> </w:t>
      </w:r>
      <w:r>
        <w:t>licenses</w:t>
      </w:r>
      <w:r>
        <w:rPr>
          <w:spacing w:val="-14"/>
        </w:rPr>
        <w:t xml:space="preserve"> </w:t>
      </w:r>
      <w:r>
        <w:t>and</w:t>
      </w:r>
      <w:r>
        <w:rPr>
          <w:spacing w:val="-13"/>
        </w:rPr>
        <w:t xml:space="preserve"> </w:t>
      </w:r>
      <w:r>
        <w:t>permits</w:t>
      </w:r>
      <w:r>
        <w:rPr>
          <w:spacing w:val="-14"/>
        </w:rPr>
        <w:t xml:space="preserve"> </w:t>
      </w:r>
      <w:r>
        <w:t>for</w:t>
      </w:r>
      <w:r>
        <w:rPr>
          <w:spacing w:val="-14"/>
        </w:rPr>
        <w:t xml:space="preserve"> </w:t>
      </w:r>
      <w:r>
        <w:t>any</w:t>
      </w:r>
      <w:r>
        <w:rPr>
          <w:spacing w:val="-14"/>
        </w:rPr>
        <w:t xml:space="preserve"> </w:t>
      </w:r>
      <w:r>
        <w:t>conduct</w:t>
      </w:r>
      <w:r>
        <w:rPr>
          <w:spacing w:val="-13"/>
        </w:rPr>
        <w:t xml:space="preserve"> </w:t>
      </w:r>
      <w:r>
        <w:t>of</w:t>
      </w:r>
      <w:r>
        <w:rPr>
          <w:spacing w:val="-14"/>
        </w:rPr>
        <w:t xml:space="preserve"> </w:t>
      </w:r>
      <w:r>
        <w:t>its</w:t>
      </w:r>
      <w:r>
        <w:rPr>
          <w:spacing w:val="-14"/>
        </w:rPr>
        <w:t xml:space="preserve"> </w:t>
      </w:r>
      <w:r>
        <w:t>business</w:t>
      </w:r>
      <w:r>
        <w:rPr>
          <w:spacing w:val="-14"/>
        </w:rPr>
        <w:t xml:space="preserve"> </w:t>
      </w:r>
      <w:r>
        <w:t>in</w:t>
      </w:r>
      <w:r>
        <w:rPr>
          <w:spacing w:val="-13"/>
        </w:rPr>
        <w:t xml:space="preserve"> </w:t>
      </w:r>
      <w:r>
        <w:t>the</w:t>
      </w:r>
      <w:r>
        <w:rPr>
          <w:spacing w:val="-14"/>
        </w:rPr>
        <w:t xml:space="preserve"> </w:t>
      </w:r>
      <w:r>
        <w:t>Demised</w:t>
      </w:r>
      <w:r>
        <w:rPr>
          <w:spacing w:val="-14"/>
        </w:rPr>
        <w:t xml:space="preserve"> </w:t>
      </w:r>
      <w:r>
        <w:t>Premises as may from time to time be required by any governmental or quasi-governmental authority having jurisdiction over Tenant’s business.</w:t>
      </w:r>
      <w:r>
        <w:rPr>
          <w:spacing w:val="40"/>
        </w:rPr>
        <w:t xml:space="preserve"> </w:t>
      </w:r>
      <w:r>
        <w:t>Tenant acknowledges that Tenant’s agreements as herein set forth constitute</w:t>
      </w:r>
      <w:r>
        <w:rPr>
          <w:spacing w:val="-11"/>
        </w:rPr>
        <w:t xml:space="preserve"> </w:t>
      </w:r>
      <w:r>
        <w:t>a</w:t>
      </w:r>
      <w:r>
        <w:rPr>
          <w:spacing w:val="-7"/>
        </w:rPr>
        <w:t xml:space="preserve"> </w:t>
      </w:r>
      <w:r>
        <w:t>substantial</w:t>
      </w:r>
      <w:r>
        <w:rPr>
          <w:spacing w:val="-11"/>
        </w:rPr>
        <w:t xml:space="preserve"> </w:t>
      </w:r>
      <w:r>
        <w:t>obligation</w:t>
      </w:r>
      <w:r>
        <w:rPr>
          <w:spacing w:val="-12"/>
        </w:rPr>
        <w:t xml:space="preserve"> </w:t>
      </w:r>
      <w:r>
        <w:t>of</w:t>
      </w:r>
      <w:r>
        <w:rPr>
          <w:spacing w:val="-7"/>
        </w:rPr>
        <w:t xml:space="preserve"> </w:t>
      </w:r>
      <w:r>
        <w:t>Tenant</w:t>
      </w:r>
      <w:r>
        <w:rPr>
          <w:spacing w:val="-7"/>
        </w:rPr>
        <w:t xml:space="preserve"> </w:t>
      </w:r>
      <w:r>
        <w:t>and</w:t>
      </w:r>
      <w:r>
        <w:rPr>
          <w:spacing w:val="-8"/>
        </w:rPr>
        <w:t xml:space="preserve"> </w:t>
      </w:r>
      <w:r>
        <w:t>a</w:t>
      </w:r>
      <w:r>
        <w:rPr>
          <w:spacing w:val="-11"/>
        </w:rPr>
        <w:t xml:space="preserve"> </w:t>
      </w:r>
      <w:r>
        <w:t>material</w:t>
      </w:r>
      <w:r>
        <w:rPr>
          <w:spacing w:val="-11"/>
        </w:rPr>
        <w:t xml:space="preserve"> </w:t>
      </w:r>
      <w:r>
        <w:t>inducement</w:t>
      </w:r>
      <w:r>
        <w:rPr>
          <w:spacing w:val="-11"/>
        </w:rPr>
        <w:t xml:space="preserve"> </w:t>
      </w:r>
      <w:r>
        <w:t>for</w:t>
      </w:r>
      <w:r>
        <w:rPr>
          <w:spacing w:val="-11"/>
        </w:rPr>
        <w:t xml:space="preserve"> </w:t>
      </w:r>
      <w:r>
        <w:t>Landlord</w:t>
      </w:r>
      <w:r>
        <w:rPr>
          <w:spacing w:val="-7"/>
        </w:rPr>
        <w:t xml:space="preserve"> </w:t>
      </w:r>
      <w:r>
        <w:t>to</w:t>
      </w:r>
      <w:r>
        <w:rPr>
          <w:spacing w:val="-8"/>
        </w:rPr>
        <w:t xml:space="preserve"> </w:t>
      </w:r>
      <w:r>
        <w:t>enter</w:t>
      </w:r>
      <w:r>
        <w:rPr>
          <w:spacing w:val="-7"/>
        </w:rPr>
        <w:t xml:space="preserve"> </w:t>
      </w:r>
      <w:r>
        <w:t>into</w:t>
      </w:r>
      <w:r>
        <w:rPr>
          <w:spacing w:val="-8"/>
        </w:rPr>
        <w:t xml:space="preserve"> </w:t>
      </w:r>
      <w:r>
        <w:t>this</w:t>
      </w:r>
      <w:r>
        <w:rPr>
          <w:spacing w:val="-11"/>
        </w:rPr>
        <w:t xml:space="preserve"> </w:t>
      </w:r>
      <w:r>
        <w:t>Lease and but for this inducement Landlord would not enter into this Lease.</w:t>
      </w:r>
    </w:p>
    <w:p w14:paraId="2CF92FC1" w14:textId="77777777" w:rsidR="00FE5876" w:rsidRDefault="00EF798B">
      <w:pPr>
        <w:pStyle w:val="Heading3"/>
        <w:numPr>
          <w:ilvl w:val="0"/>
          <w:numId w:val="13"/>
        </w:numPr>
        <w:tabs>
          <w:tab w:val="left" w:pos="1199"/>
        </w:tabs>
        <w:spacing w:before="250"/>
        <w:ind w:left="1199" w:hanging="720"/>
      </w:pPr>
      <w:r>
        <w:t>INTENTIONALLY</w:t>
      </w:r>
      <w:r>
        <w:rPr>
          <w:spacing w:val="-8"/>
        </w:rPr>
        <w:t xml:space="preserve"> </w:t>
      </w:r>
      <w:r>
        <w:rPr>
          <w:spacing w:val="-2"/>
        </w:rPr>
        <w:t>OMITTED.</w:t>
      </w:r>
    </w:p>
    <w:p w14:paraId="6EA9CBFD" w14:textId="77777777" w:rsidR="00FE5876" w:rsidRDefault="00EF798B">
      <w:pPr>
        <w:pStyle w:val="ListParagraph"/>
        <w:numPr>
          <w:ilvl w:val="0"/>
          <w:numId w:val="13"/>
        </w:numPr>
        <w:tabs>
          <w:tab w:val="left" w:pos="1199"/>
        </w:tabs>
        <w:spacing w:before="251"/>
        <w:ind w:left="1199" w:hanging="720"/>
      </w:pPr>
      <w:r>
        <w:t>DISPUTE</w:t>
      </w:r>
      <w:r>
        <w:rPr>
          <w:spacing w:val="-3"/>
        </w:rPr>
        <w:t xml:space="preserve"> </w:t>
      </w:r>
      <w:r>
        <w:rPr>
          <w:spacing w:val="-2"/>
        </w:rPr>
        <w:t>RESOLUTION:</w:t>
      </w:r>
    </w:p>
    <w:p w14:paraId="030390B1" w14:textId="77777777" w:rsidR="00FE5876" w:rsidRDefault="00FE5876">
      <w:pPr>
        <w:pStyle w:val="BodyText"/>
        <w:spacing w:before="3"/>
      </w:pPr>
    </w:p>
    <w:p w14:paraId="3AD27971" w14:textId="77777777" w:rsidR="00FE5876" w:rsidRDefault="00EF798B">
      <w:pPr>
        <w:pStyle w:val="BodyText"/>
        <w:ind w:left="480" w:right="560" w:firstLine="720"/>
        <w:jc w:val="both"/>
      </w:pPr>
      <w:r>
        <w:t xml:space="preserve">Subject to </w:t>
      </w:r>
      <w:r>
        <w:rPr>
          <w:u w:val="single"/>
        </w:rPr>
        <w:t>subsection D</w:t>
      </w:r>
      <w:r>
        <w:t xml:space="preserve"> below, any dispute, claim or controversy arising out of or relating to this Lease</w:t>
      </w:r>
      <w:r>
        <w:rPr>
          <w:spacing w:val="59"/>
        </w:rPr>
        <w:t xml:space="preserve"> </w:t>
      </w:r>
      <w:r>
        <w:t>or</w:t>
      </w:r>
      <w:r>
        <w:rPr>
          <w:spacing w:val="59"/>
        </w:rPr>
        <w:t xml:space="preserve"> </w:t>
      </w:r>
      <w:r>
        <w:t>the</w:t>
      </w:r>
      <w:r>
        <w:rPr>
          <w:spacing w:val="59"/>
        </w:rPr>
        <w:t xml:space="preserve"> </w:t>
      </w:r>
      <w:r>
        <w:t>breach,</w:t>
      </w:r>
      <w:r>
        <w:rPr>
          <w:spacing w:val="61"/>
        </w:rPr>
        <w:t xml:space="preserve"> </w:t>
      </w:r>
      <w:r>
        <w:t>termination,</w:t>
      </w:r>
      <w:r>
        <w:rPr>
          <w:spacing w:val="61"/>
        </w:rPr>
        <w:t xml:space="preserve"> </w:t>
      </w:r>
      <w:r>
        <w:t>enforcement,</w:t>
      </w:r>
      <w:r>
        <w:rPr>
          <w:spacing w:val="61"/>
        </w:rPr>
        <w:t xml:space="preserve"> </w:t>
      </w:r>
      <w:r>
        <w:t>interpretation</w:t>
      </w:r>
      <w:r>
        <w:rPr>
          <w:spacing w:val="58"/>
        </w:rPr>
        <w:t xml:space="preserve"> </w:t>
      </w:r>
      <w:r>
        <w:t>or</w:t>
      </w:r>
      <w:r>
        <w:rPr>
          <w:spacing w:val="59"/>
        </w:rPr>
        <w:t xml:space="preserve"> </w:t>
      </w:r>
      <w:r>
        <w:t>validity</w:t>
      </w:r>
      <w:r>
        <w:rPr>
          <w:spacing w:val="63"/>
        </w:rPr>
        <w:t xml:space="preserve"> </w:t>
      </w:r>
      <w:r>
        <w:t>hereof,</w:t>
      </w:r>
      <w:r>
        <w:rPr>
          <w:spacing w:val="61"/>
        </w:rPr>
        <w:t xml:space="preserve"> </w:t>
      </w:r>
      <w:r>
        <w:t>including,</w:t>
      </w:r>
      <w:r>
        <w:rPr>
          <w:spacing w:val="66"/>
        </w:rPr>
        <w:t xml:space="preserve"> </w:t>
      </w:r>
      <w:r>
        <w:t>without</w:t>
      </w:r>
    </w:p>
    <w:p w14:paraId="3789C529" w14:textId="77777777" w:rsidR="00FE5876" w:rsidRDefault="00FE5876">
      <w:pPr>
        <w:jc w:val="both"/>
        <w:sectPr w:rsidR="00FE5876">
          <w:pgSz w:w="12240" w:h="15840"/>
          <w:pgMar w:top="1360" w:right="880" w:bottom="1200" w:left="960" w:header="0" w:footer="1018" w:gutter="0"/>
          <w:cols w:space="720"/>
        </w:sectPr>
      </w:pPr>
    </w:p>
    <w:p w14:paraId="3B5D8FF5" w14:textId="77777777" w:rsidR="00FE5876" w:rsidRDefault="00EF798B">
      <w:pPr>
        <w:pStyle w:val="BodyText"/>
        <w:spacing w:before="74"/>
        <w:ind w:left="480"/>
      </w:pPr>
      <w:r>
        <w:t>limitation, the</w:t>
      </w:r>
      <w:r>
        <w:rPr>
          <w:spacing w:val="-1"/>
        </w:rPr>
        <w:t xml:space="preserve"> </w:t>
      </w:r>
      <w:r>
        <w:t>determination</w:t>
      </w:r>
      <w:r>
        <w:rPr>
          <w:spacing w:val="-1"/>
        </w:rPr>
        <w:t xml:space="preserve"> </w:t>
      </w:r>
      <w:r>
        <w:t>of</w:t>
      </w:r>
      <w:r>
        <w:rPr>
          <w:spacing w:val="-1"/>
        </w:rPr>
        <w:t xml:space="preserve"> </w:t>
      </w:r>
      <w:r>
        <w:t>the</w:t>
      </w:r>
      <w:r>
        <w:rPr>
          <w:spacing w:val="-1"/>
        </w:rPr>
        <w:t xml:space="preserve"> </w:t>
      </w:r>
      <w:r>
        <w:t>scope</w:t>
      </w:r>
      <w:r>
        <w:rPr>
          <w:spacing w:val="-1"/>
        </w:rPr>
        <w:t xml:space="preserve"> </w:t>
      </w:r>
      <w:r>
        <w:t>or</w:t>
      </w:r>
      <w:r>
        <w:rPr>
          <w:spacing w:val="-1"/>
        </w:rPr>
        <w:t xml:space="preserve"> </w:t>
      </w:r>
      <w:r>
        <w:t>applicability</w:t>
      </w:r>
      <w:r>
        <w:rPr>
          <w:spacing w:val="-1"/>
        </w:rPr>
        <w:t xml:space="preserve"> </w:t>
      </w:r>
      <w:r>
        <w:t>of</w:t>
      </w:r>
      <w:r>
        <w:rPr>
          <w:spacing w:val="-1"/>
        </w:rPr>
        <w:t xml:space="preserve"> </w:t>
      </w:r>
      <w:r>
        <w:t>this</w:t>
      </w:r>
      <w:r>
        <w:rPr>
          <w:spacing w:val="-1"/>
        </w:rPr>
        <w:t xml:space="preserve"> </w:t>
      </w:r>
      <w:r>
        <w:t>Lease</w:t>
      </w:r>
      <w:r>
        <w:rPr>
          <w:spacing w:val="-1"/>
        </w:rPr>
        <w:t xml:space="preserve"> </w:t>
      </w:r>
      <w:r>
        <w:t>to arbitrate, shall</w:t>
      </w:r>
      <w:r>
        <w:rPr>
          <w:spacing w:val="-2"/>
        </w:rPr>
        <w:t xml:space="preserve"> </w:t>
      </w:r>
      <w:r>
        <w:t>be</w:t>
      </w:r>
      <w:r>
        <w:rPr>
          <w:spacing w:val="-4"/>
        </w:rPr>
        <w:t xml:space="preserve"> </w:t>
      </w:r>
      <w:r>
        <w:t>determined by arbitration in New York, New York, pursuant to the following terms and conditions:</w:t>
      </w:r>
    </w:p>
    <w:p w14:paraId="0F689096" w14:textId="77777777" w:rsidR="00FE5876" w:rsidRDefault="00FE5876">
      <w:pPr>
        <w:pStyle w:val="BodyText"/>
        <w:spacing w:before="1"/>
      </w:pPr>
    </w:p>
    <w:p w14:paraId="397F7128" w14:textId="77777777" w:rsidR="00FE5876" w:rsidRDefault="00EF798B">
      <w:pPr>
        <w:pStyle w:val="ListParagraph"/>
        <w:numPr>
          <w:ilvl w:val="1"/>
          <w:numId w:val="13"/>
        </w:numPr>
        <w:tabs>
          <w:tab w:val="left" w:pos="1919"/>
        </w:tabs>
        <w:ind w:left="480" w:right="557" w:firstLine="720"/>
        <w:jc w:val="both"/>
      </w:pPr>
      <w:r>
        <w:t>The</w:t>
      </w:r>
      <w:r>
        <w:rPr>
          <w:spacing w:val="-4"/>
        </w:rPr>
        <w:t xml:space="preserve"> </w:t>
      </w:r>
      <w:r>
        <w:t>arbitration</w:t>
      </w:r>
      <w:r>
        <w:rPr>
          <w:spacing w:val="-4"/>
        </w:rPr>
        <w:t xml:space="preserve"> </w:t>
      </w:r>
      <w:r>
        <w:t>shall</w:t>
      </w:r>
      <w:r>
        <w:rPr>
          <w:spacing w:val="-3"/>
        </w:rPr>
        <w:t xml:space="preserve"> </w:t>
      </w:r>
      <w:r>
        <w:t>be administered</w:t>
      </w:r>
      <w:r>
        <w:rPr>
          <w:spacing w:val="-1"/>
        </w:rPr>
        <w:t xml:space="preserve"> </w:t>
      </w:r>
      <w:r>
        <w:t>by</w:t>
      </w:r>
      <w:r>
        <w:rPr>
          <w:spacing w:val="-4"/>
        </w:rPr>
        <w:t xml:space="preserve"> </w:t>
      </w:r>
      <w:r>
        <w:t>JAMS</w:t>
      </w:r>
      <w:r>
        <w:rPr>
          <w:spacing w:val="-5"/>
        </w:rPr>
        <w:t xml:space="preserve"> </w:t>
      </w:r>
      <w:r>
        <w:t>pursuant to its Comprehensive Arbitration Rules and Procedures and in accordance with the</w:t>
      </w:r>
      <w:r>
        <w:rPr>
          <w:spacing w:val="-1"/>
        </w:rPr>
        <w:t xml:space="preserve"> </w:t>
      </w:r>
      <w:r>
        <w:t>Expedited Procedures</w:t>
      </w:r>
      <w:r>
        <w:rPr>
          <w:spacing w:val="-1"/>
        </w:rPr>
        <w:t xml:space="preserve"> </w:t>
      </w:r>
      <w:r>
        <w:t>in those</w:t>
      </w:r>
      <w:r>
        <w:rPr>
          <w:spacing w:val="-1"/>
        </w:rPr>
        <w:t xml:space="preserve"> </w:t>
      </w:r>
      <w:r>
        <w:t>Rules</w:t>
      </w:r>
      <w:r>
        <w:rPr>
          <w:spacing w:val="-1"/>
        </w:rPr>
        <w:t xml:space="preserve"> </w:t>
      </w:r>
      <w:r>
        <w:t>(“</w:t>
      </w:r>
      <w:r>
        <w:rPr>
          <w:b/>
        </w:rPr>
        <w:t>Comprehensive JAMS Rules</w:t>
      </w:r>
      <w:r>
        <w:t xml:space="preserve">”) before a panel of three (3) arbitrators; </w:t>
      </w:r>
      <w:r>
        <w:rPr>
          <w:u w:val="single"/>
        </w:rPr>
        <w:t>provided</w:t>
      </w:r>
      <w:r>
        <w:t xml:space="preserve">, </w:t>
      </w:r>
      <w:r>
        <w:rPr>
          <w:u w:val="single"/>
        </w:rPr>
        <w:t>however</w:t>
      </w:r>
      <w:r>
        <w:t>, that upon the request of either party,</w:t>
      </w:r>
      <w:r>
        <w:rPr>
          <w:spacing w:val="-11"/>
        </w:rPr>
        <w:t xml:space="preserve"> </w:t>
      </w:r>
      <w:r>
        <w:t>disputes</w:t>
      </w:r>
      <w:r>
        <w:rPr>
          <w:spacing w:val="-12"/>
        </w:rPr>
        <w:t xml:space="preserve"> </w:t>
      </w:r>
      <w:r>
        <w:t>involving</w:t>
      </w:r>
      <w:r>
        <w:rPr>
          <w:spacing w:val="-13"/>
        </w:rPr>
        <w:t xml:space="preserve"> </w:t>
      </w:r>
      <w:r>
        <w:t>(or</w:t>
      </w:r>
      <w:r>
        <w:rPr>
          <w:spacing w:val="-12"/>
        </w:rPr>
        <w:t xml:space="preserve"> </w:t>
      </w:r>
      <w:r>
        <w:t>that</w:t>
      </w:r>
      <w:r>
        <w:rPr>
          <w:spacing w:val="-12"/>
        </w:rPr>
        <w:t xml:space="preserve"> </w:t>
      </w:r>
      <w:r>
        <w:t>could</w:t>
      </w:r>
      <w:r>
        <w:rPr>
          <w:spacing w:val="-10"/>
        </w:rPr>
        <w:t xml:space="preserve"> </w:t>
      </w:r>
      <w:r>
        <w:t>reasonably</w:t>
      </w:r>
      <w:r>
        <w:rPr>
          <w:spacing w:val="-13"/>
        </w:rPr>
        <w:t xml:space="preserve"> </w:t>
      </w:r>
      <w:r>
        <w:t>be</w:t>
      </w:r>
      <w:r>
        <w:rPr>
          <w:spacing w:val="-12"/>
        </w:rPr>
        <w:t xml:space="preserve"> </w:t>
      </w:r>
      <w:r>
        <w:t>expected</w:t>
      </w:r>
      <w:r>
        <w:rPr>
          <w:spacing w:val="-10"/>
        </w:rPr>
        <w:t xml:space="preserve"> </w:t>
      </w:r>
      <w:r>
        <w:t>to</w:t>
      </w:r>
      <w:r>
        <w:rPr>
          <w:spacing w:val="-13"/>
        </w:rPr>
        <w:t xml:space="preserve"> </w:t>
      </w:r>
      <w:r>
        <w:t>involve)</w:t>
      </w:r>
      <w:r>
        <w:rPr>
          <w:spacing w:val="-12"/>
        </w:rPr>
        <w:t xml:space="preserve"> </w:t>
      </w:r>
      <w:r>
        <w:t>$500,000</w:t>
      </w:r>
      <w:r>
        <w:rPr>
          <w:spacing w:val="-13"/>
        </w:rPr>
        <w:t xml:space="preserve"> </w:t>
      </w:r>
      <w:r>
        <w:t>or</w:t>
      </w:r>
      <w:r>
        <w:rPr>
          <w:spacing w:val="-12"/>
        </w:rPr>
        <w:t xml:space="preserve"> </w:t>
      </w:r>
      <w:r>
        <w:t>less</w:t>
      </w:r>
      <w:r>
        <w:rPr>
          <w:spacing w:val="-12"/>
        </w:rPr>
        <w:t xml:space="preserve"> </w:t>
      </w:r>
      <w:r>
        <w:t>in</w:t>
      </w:r>
      <w:r>
        <w:rPr>
          <w:spacing w:val="-10"/>
        </w:rPr>
        <w:t xml:space="preserve"> </w:t>
      </w:r>
      <w:r>
        <w:t>the</w:t>
      </w:r>
      <w:r>
        <w:rPr>
          <w:spacing w:val="-12"/>
        </w:rPr>
        <w:t xml:space="preserve"> </w:t>
      </w:r>
      <w:r>
        <w:t>aggregate shall be conducted in accordance with JAMS’ Streamlined Arbitration Rules and Procedures (“</w:t>
      </w:r>
      <w:r>
        <w:rPr>
          <w:b/>
        </w:rPr>
        <w:t>Streamlined JAMS Rules</w:t>
      </w:r>
      <w:r>
        <w:t>”)</w:t>
      </w:r>
      <w:r>
        <w:rPr>
          <w:spacing w:val="-3"/>
        </w:rPr>
        <w:t xml:space="preserve"> </w:t>
      </w:r>
      <w:r>
        <w:t>before</w:t>
      </w:r>
      <w:r>
        <w:rPr>
          <w:spacing w:val="-3"/>
        </w:rPr>
        <w:t xml:space="preserve"> </w:t>
      </w:r>
      <w:r>
        <w:t>one</w:t>
      </w:r>
      <w:r>
        <w:rPr>
          <w:spacing w:val="-3"/>
        </w:rPr>
        <w:t xml:space="preserve"> </w:t>
      </w:r>
      <w:r>
        <w:t>(1)</w:t>
      </w:r>
      <w:r>
        <w:rPr>
          <w:spacing w:val="-3"/>
        </w:rPr>
        <w:t xml:space="preserve"> </w:t>
      </w:r>
      <w:r>
        <w:t>arbitrator.</w:t>
      </w:r>
      <w:r>
        <w:rPr>
          <w:spacing w:val="40"/>
        </w:rPr>
        <w:t xml:space="preserve"> </w:t>
      </w:r>
      <w:r>
        <w:t>The</w:t>
      </w:r>
      <w:r>
        <w:rPr>
          <w:spacing w:val="-3"/>
        </w:rPr>
        <w:t xml:space="preserve"> </w:t>
      </w:r>
      <w:r>
        <w:t>selection</w:t>
      </w:r>
      <w:r>
        <w:rPr>
          <w:spacing w:val="-4"/>
        </w:rPr>
        <w:t xml:space="preserve"> </w:t>
      </w:r>
      <w:r>
        <w:t>of the</w:t>
      </w:r>
      <w:r>
        <w:rPr>
          <w:spacing w:val="-3"/>
        </w:rPr>
        <w:t xml:space="preserve"> </w:t>
      </w:r>
      <w:r>
        <w:t>arbitrator(s)</w:t>
      </w:r>
      <w:r>
        <w:rPr>
          <w:spacing w:val="-3"/>
        </w:rPr>
        <w:t xml:space="preserve"> </w:t>
      </w:r>
      <w:r>
        <w:t>shall</w:t>
      </w:r>
      <w:r>
        <w:rPr>
          <w:spacing w:val="-3"/>
        </w:rPr>
        <w:t xml:space="preserve"> </w:t>
      </w:r>
      <w:r>
        <w:t>be</w:t>
      </w:r>
      <w:r>
        <w:rPr>
          <w:spacing w:val="-3"/>
        </w:rPr>
        <w:t xml:space="preserve"> </w:t>
      </w:r>
      <w:r>
        <w:t>done</w:t>
      </w:r>
      <w:r>
        <w:rPr>
          <w:spacing w:val="-3"/>
        </w:rPr>
        <w:t xml:space="preserve"> </w:t>
      </w:r>
      <w:r>
        <w:t>in accordance with the Comprehensive JAMS Rules and the Streamlined JAMS Rules, as applicable.</w:t>
      </w:r>
    </w:p>
    <w:p w14:paraId="6924DAE1" w14:textId="77777777" w:rsidR="00FE5876" w:rsidRDefault="00FE5876">
      <w:pPr>
        <w:pStyle w:val="BodyText"/>
      </w:pPr>
    </w:p>
    <w:p w14:paraId="45EDD14A" w14:textId="77777777" w:rsidR="00FE5876" w:rsidRDefault="00EF798B">
      <w:pPr>
        <w:pStyle w:val="ListParagraph"/>
        <w:numPr>
          <w:ilvl w:val="1"/>
          <w:numId w:val="13"/>
        </w:numPr>
        <w:tabs>
          <w:tab w:val="left" w:pos="1918"/>
        </w:tabs>
        <w:spacing w:before="1"/>
        <w:ind w:right="558" w:firstLine="720"/>
        <w:jc w:val="both"/>
      </w:pPr>
      <w:r>
        <w:t>In</w:t>
      </w:r>
      <w:r>
        <w:rPr>
          <w:spacing w:val="-5"/>
        </w:rPr>
        <w:t xml:space="preserve"> </w:t>
      </w:r>
      <w:r>
        <w:t>any</w:t>
      </w:r>
      <w:r>
        <w:rPr>
          <w:spacing w:val="-4"/>
        </w:rPr>
        <w:t xml:space="preserve"> </w:t>
      </w:r>
      <w:r>
        <w:t>arbitration</w:t>
      </w:r>
      <w:r>
        <w:rPr>
          <w:spacing w:val="-4"/>
        </w:rPr>
        <w:t xml:space="preserve"> </w:t>
      </w:r>
      <w:r>
        <w:t>arising</w:t>
      </w:r>
      <w:r>
        <w:rPr>
          <w:spacing w:val="-4"/>
        </w:rPr>
        <w:t xml:space="preserve"> </w:t>
      </w:r>
      <w:r>
        <w:t>out</w:t>
      </w:r>
      <w:r>
        <w:rPr>
          <w:spacing w:val="-3"/>
        </w:rPr>
        <w:t xml:space="preserve"> </w:t>
      </w:r>
      <w:r>
        <w:t>of or</w:t>
      </w:r>
      <w:r>
        <w:rPr>
          <w:spacing w:val="-4"/>
        </w:rPr>
        <w:t xml:space="preserve"> </w:t>
      </w:r>
      <w:r>
        <w:t>related to this Lease,</w:t>
      </w:r>
      <w:r>
        <w:rPr>
          <w:spacing w:val="-2"/>
        </w:rPr>
        <w:t xml:space="preserve"> </w:t>
      </w:r>
      <w:r>
        <w:t>the</w:t>
      </w:r>
      <w:r>
        <w:rPr>
          <w:spacing w:val="-4"/>
        </w:rPr>
        <w:t xml:space="preserve"> </w:t>
      </w:r>
      <w:r>
        <w:t>arbitrator(s)</w:t>
      </w:r>
      <w:r>
        <w:rPr>
          <w:spacing w:val="-4"/>
        </w:rPr>
        <w:t xml:space="preserve"> </w:t>
      </w:r>
      <w:r>
        <w:t>shall award to the prevailing party the out-of-pocket costs and reasonable attorneys’ fees actually incurred by the prevailing party in connection with the arbitration.</w:t>
      </w:r>
      <w:r>
        <w:rPr>
          <w:spacing w:val="40"/>
        </w:rPr>
        <w:t xml:space="preserve"> </w:t>
      </w:r>
      <w:r>
        <w:t>If the arbitrator(s) determines a party to be the prevailing party under circumstances where the prevailing party won on some but not all of the claims and counterclaims, the arbitrator(s) shall award the prevailing party an appropriate percentage of the out-of-pocke</w:t>
      </w:r>
      <w:r>
        <w:t>t costs and reasonable attorneys’ fees actually incurred by the prevailing party in connection with the arbitration.</w:t>
      </w:r>
    </w:p>
    <w:p w14:paraId="4F82DEC5" w14:textId="77777777" w:rsidR="00FE5876" w:rsidRDefault="00EF798B">
      <w:pPr>
        <w:pStyle w:val="ListParagraph"/>
        <w:numPr>
          <w:ilvl w:val="1"/>
          <w:numId w:val="13"/>
        </w:numPr>
        <w:tabs>
          <w:tab w:val="left" w:pos="1918"/>
        </w:tabs>
        <w:spacing w:before="249"/>
        <w:ind w:left="480" w:right="558" w:firstLine="719"/>
        <w:jc w:val="both"/>
      </w:pPr>
      <w:r>
        <w:t>The arbitration shall be conducted on an individualized basis only, solely between the parties to this Lease, and shall not be consolidated with any other arbitration or conducted on any type of class-wide, class-action, collective or other representative basis.</w:t>
      </w:r>
    </w:p>
    <w:p w14:paraId="6AA91211" w14:textId="77777777" w:rsidR="00FE5876" w:rsidRDefault="00FE5876">
      <w:pPr>
        <w:pStyle w:val="BodyText"/>
      </w:pPr>
    </w:p>
    <w:p w14:paraId="73270298" w14:textId="77777777" w:rsidR="00FE5876" w:rsidRDefault="00EF798B">
      <w:pPr>
        <w:pStyle w:val="ListParagraph"/>
        <w:numPr>
          <w:ilvl w:val="1"/>
          <w:numId w:val="13"/>
        </w:numPr>
        <w:tabs>
          <w:tab w:val="left" w:pos="1919"/>
        </w:tabs>
        <w:ind w:left="480" w:right="549" w:firstLine="720"/>
        <w:jc w:val="both"/>
      </w:pPr>
      <w:r>
        <w:t>Each party submits to the exclusive jurisdiction of the state and federal courts located in New York County for the purpose of (i) confirming or enforcing any award or decision rendered in arbitration; (ii) enforcing the dispute resolution provisions of this Lease; (iii) seeking any emergency or injunctive relief; (iv) a summary proceeding commenced by Landlord for possession of the Demised Premises; (v) actions or proceedings brought by Landlord against Tenant based, in whole or in part, upon Tenant’s fail</w:t>
      </w:r>
      <w:r>
        <w:t xml:space="preserve">ure to pay Rent and/or Additional Rent; and/or (vi) an ejectment cause of action brought by </w:t>
      </w:r>
      <w:r>
        <w:rPr>
          <w:spacing w:val="-2"/>
        </w:rPr>
        <w:t>Landlord.</w:t>
      </w:r>
    </w:p>
    <w:p w14:paraId="3A9B7B0E" w14:textId="77777777" w:rsidR="00FE5876" w:rsidRDefault="00FE5876">
      <w:pPr>
        <w:pStyle w:val="BodyText"/>
        <w:spacing w:before="1"/>
      </w:pPr>
    </w:p>
    <w:p w14:paraId="79CC890C" w14:textId="77777777" w:rsidR="00FE5876" w:rsidRDefault="00EF798B">
      <w:pPr>
        <w:pStyle w:val="ListParagraph"/>
        <w:numPr>
          <w:ilvl w:val="1"/>
          <w:numId w:val="13"/>
        </w:numPr>
        <w:tabs>
          <w:tab w:val="left" w:pos="1919"/>
        </w:tabs>
        <w:ind w:left="480" w:right="555" w:firstLine="720"/>
        <w:jc w:val="both"/>
      </w:pPr>
      <w:r>
        <w:t xml:space="preserve">All proceedings under this </w:t>
      </w:r>
      <w:r>
        <w:rPr>
          <w:u w:val="single"/>
        </w:rPr>
        <w:t>Article 70</w:t>
      </w:r>
      <w:r>
        <w:t xml:space="preserve"> shall be kept strictly confidential and shall not be disclosed by the parties, either in public or in any other proceedings, except to the extent reasonably necessary for the parties to obtain injunctive relief or to challenge an award made in arbitration, or unless otherwise required by law.</w:t>
      </w:r>
    </w:p>
    <w:p w14:paraId="36B27DB5" w14:textId="77777777" w:rsidR="00FE5876" w:rsidRDefault="00FE5876">
      <w:pPr>
        <w:pStyle w:val="BodyText"/>
        <w:spacing w:before="3"/>
      </w:pPr>
    </w:p>
    <w:p w14:paraId="788D5567" w14:textId="77777777" w:rsidR="00FE5876" w:rsidRDefault="00EF798B">
      <w:pPr>
        <w:pStyle w:val="Heading3"/>
        <w:numPr>
          <w:ilvl w:val="0"/>
          <w:numId w:val="13"/>
        </w:numPr>
        <w:tabs>
          <w:tab w:val="left" w:pos="1199"/>
        </w:tabs>
        <w:ind w:left="1199" w:hanging="720"/>
      </w:pPr>
      <w:r>
        <w:t>HEATING,</w:t>
      </w:r>
      <w:r>
        <w:rPr>
          <w:spacing w:val="-3"/>
        </w:rPr>
        <w:t xml:space="preserve"> </w:t>
      </w:r>
      <w:r>
        <w:t>VENTILATION</w:t>
      </w:r>
      <w:r>
        <w:rPr>
          <w:spacing w:val="-3"/>
        </w:rPr>
        <w:t xml:space="preserve"> </w:t>
      </w:r>
      <w:r>
        <w:t>AND</w:t>
      </w:r>
      <w:r>
        <w:rPr>
          <w:spacing w:val="-3"/>
        </w:rPr>
        <w:t xml:space="preserve"> </w:t>
      </w:r>
      <w:r>
        <w:t>AIR</w:t>
      </w:r>
      <w:r>
        <w:rPr>
          <w:spacing w:val="-2"/>
        </w:rPr>
        <w:t xml:space="preserve"> CONDITIONING:</w:t>
      </w:r>
    </w:p>
    <w:p w14:paraId="611249A6" w14:textId="77777777" w:rsidR="00FE5876" w:rsidRDefault="00EF798B">
      <w:pPr>
        <w:pStyle w:val="ListParagraph"/>
        <w:numPr>
          <w:ilvl w:val="1"/>
          <w:numId w:val="13"/>
        </w:numPr>
        <w:tabs>
          <w:tab w:val="left" w:pos="1919"/>
        </w:tabs>
        <w:spacing w:before="251"/>
        <w:ind w:left="480" w:right="558" w:firstLine="720"/>
        <w:jc w:val="both"/>
      </w:pPr>
      <w:r>
        <w:t>Throughout</w:t>
      </w:r>
      <w:r>
        <w:rPr>
          <w:spacing w:val="-7"/>
        </w:rPr>
        <w:t xml:space="preserve"> </w:t>
      </w:r>
      <w:r>
        <w:t>the</w:t>
      </w:r>
      <w:r>
        <w:rPr>
          <w:spacing w:val="-7"/>
        </w:rPr>
        <w:t xml:space="preserve"> </w:t>
      </w:r>
      <w:r>
        <w:t>term</w:t>
      </w:r>
      <w:r>
        <w:rPr>
          <w:spacing w:val="-5"/>
        </w:rPr>
        <w:t xml:space="preserve"> </w:t>
      </w:r>
      <w:r>
        <w:t>of</w:t>
      </w:r>
      <w:r>
        <w:rPr>
          <w:spacing w:val="-3"/>
        </w:rPr>
        <w:t xml:space="preserve"> </w:t>
      </w:r>
      <w:r>
        <w:t>this</w:t>
      </w:r>
      <w:r>
        <w:rPr>
          <w:spacing w:val="-3"/>
        </w:rPr>
        <w:t xml:space="preserve"> </w:t>
      </w:r>
      <w:r>
        <w:t>Lease,</w:t>
      </w:r>
      <w:r>
        <w:rPr>
          <w:spacing w:val="-5"/>
        </w:rPr>
        <w:t xml:space="preserve"> </w:t>
      </w:r>
      <w:r>
        <w:t>Landlord,</w:t>
      </w:r>
      <w:r>
        <w:rPr>
          <w:spacing w:val="-5"/>
        </w:rPr>
        <w:t xml:space="preserve"> </w:t>
      </w:r>
      <w:r>
        <w:t>at</w:t>
      </w:r>
      <w:r>
        <w:rPr>
          <w:spacing w:val="-7"/>
        </w:rPr>
        <w:t xml:space="preserve"> </w:t>
      </w:r>
      <w:r>
        <w:t>its</w:t>
      </w:r>
      <w:r>
        <w:rPr>
          <w:spacing w:val="-7"/>
        </w:rPr>
        <w:t xml:space="preserve"> </w:t>
      </w:r>
      <w:r>
        <w:t>sole</w:t>
      </w:r>
      <w:r>
        <w:rPr>
          <w:spacing w:val="-3"/>
        </w:rPr>
        <w:t xml:space="preserve"> </w:t>
      </w:r>
      <w:r>
        <w:t>cost</w:t>
      </w:r>
      <w:r>
        <w:rPr>
          <w:spacing w:val="-3"/>
        </w:rPr>
        <w:t xml:space="preserve"> </w:t>
      </w:r>
      <w:r>
        <w:t>and</w:t>
      </w:r>
      <w:r>
        <w:rPr>
          <w:spacing w:val="-4"/>
        </w:rPr>
        <w:t xml:space="preserve"> </w:t>
      </w:r>
      <w:r>
        <w:t>expense,</w:t>
      </w:r>
      <w:r>
        <w:rPr>
          <w:spacing w:val="-5"/>
        </w:rPr>
        <w:t xml:space="preserve"> </w:t>
      </w:r>
      <w:r>
        <w:t>shall</w:t>
      </w:r>
      <w:r>
        <w:rPr>
          <w:spacing w:val="-6"/>
        </w:rPr>
        <w:t xml:space="preserve"> </w:t>
      </w:r>
      <w:r>
        <w:t>cause</w:t>
      </w:r>
      <w:r>
        <w:rPr>
          <w:spacing w:val="-7"/>
        </w:rPr>
        <w:t xml:space="preserve"> </w:t>
      </w:r>
      <w:r>
        <w:t>to</w:t>
      </w:r>
      <w:r>
        <w:rPr>
          <w:spacing w:val="-4"/>
        </w:rPr>
        <w:t xml:space="preserve"> </w:t>
      </w:r>
      <w:r>
        <w:t>be performed all maintenance of the base Building’s heating, ventilating and air conditioning systems (hereinafter</w:t>
      </w:r>
      <w:r>
        <w:rPr>
          <w:spacing w:val="-5"/>
        </w:rPr>
        <w:t xml:space="preserve"> </w:t>
      </w:r>
      <w:r>
        <w:t>referred</w:t>
      </w:r>
      <w:r>
        <w:rPr>
          <w:spacing w:val="-1"/>
        </w:rPr>
        <w:t xml:space="preserve"> </w:t>
      </w:r>
      <w:r>
        <w:t>to</w:t>
      </w:r>
      <w:r>
        <w:rPr>
          <w:spacing w:val="-1"/>
        </w:rPr>
        <w:t xml:space="preserve"> </w:t>
      </w:r>
      <w:r>
        <w:t>as</w:t>
      </w:r>
      <w:r>
        <w:rPr>
          <w:spacing w:val="-5"/>
        </w:rPr>
        <w:t xml:space="preserve"> </w:t>
      </w:r>
      <w:r>
        <w:t>the</w:t>
      </w:r>
      <w:r>
        <w:rPr>
          <w:spacing w:val="-5"/>
        </w:rPr>
        <w:t xml:space="preserve"> </w:t>
      </w:r>
      <w:r>
        <w:t>“</w:t>
      </w:r>
      <w:r>
        <w:rPr>
          <w:b/>
        </w:rPr>
        <w:t>Building</w:t>
      </w:r>
      <w:r>
        <w:rPr>
          <w:b/>
          <w:spacing w:val="-5"/>
        </w:rPr>
        <w:t xml:space="preserve"> </w:t>
      </w:r>
      <w:r>
        <w:rPr>
          <w:b/>
        </w:rPr>
        <w:t>HVAC</w:t>
      </w:r>
      <w:r>
        <w:t>”)</w:t>
      </w:r>
      <w:r>
        <w:rPr>
          <w:spacing w:val="-5"/>
        </w:rPr>
        <w:t xml:space="preserve"> </w:t>
      </w:r>
      <w:r>
        <w:t>located</w:t>
      </w:r>
      <w:r>
        <w:rPr>
          <w:spacing w:val="-1"/>
        </w:rPr>
        <w:t xml:space="preserve"> </w:t>
      </w:r>
      <w:r>
        <w:t>in</w:t>
      </w:r>
      <w:r>
        <w:rPr>
          <w:spacing w:val="-6"/>
        </w:rPr>
        <w:t xml:space="preserve"> </w:t>
      </w:r>
      <w:r>
        <w:t>or</w:t>
      </w:r>
      <w:r>
        <w:rPr>
          <w:spacing w:val="-5"/>
        </w:rPr>
        <w:t xml:space="preserve"> </w:t>
      </w:r>
      <w:r>
        <w:t>servicing</w:t>
      </w:r>
      <w:r>
        <w:rPr>
          <w:spacing w:val="-5"/>
        </w:rPr>
        <w:t xml:space="preserve"> </w:t>
      </w:r>
      <w:r>
        <w:t>the</w:t>
      </w:r>
      <w:r>
        <w:rPr>
          <w:spacing w:val="-5"/>
        </w:rPr>
        <w:t xml:space="preserve"> </w:t>
      </w:r>
      <w:r>
        <w:t>Demised</w:t>
      </w:r>
      <w:r>
        <w:rPr>
          <w:spacing w:val="-1"/>
        </w:rPr>
        <w:t xml:space="preserve"> </w:t>
      </w:r>
      <w:r>
        <w:t>Premises,</w:t>
      </w:r>
      <w:r>
        <w:rPr>
          <w:spacing w:val="-2"/>
        </w:rPr>
        <w:t xml:space="preserve"> </w:t>
      </w:r>
      <w:r>
        <w:t>including all</w:t>
      </w:r>
      <w:r>
        <w:rPr>
          <w:spacing w:val="-1"/>
        </w:rPr>
        <w:t xml:space="preserve"> </w:t>
      </w:r>
      <w:r>
        <w:t>repairs and replacements thereto.</w:t>
      </w:r>
      <w:r>
        <w:rPr>
          <w:spacing w:val="40"/>
        </w:rPr>
        <w:t xml:space="preserve"> </w:t>
      </w:r>
      <w:r>
        <w:t>Landlord represents</w:t>
      </w:r>
      <w:r>
        <w:rPr>
          <w:spacing w:val="-1"/>
        </w:rPr>
        <w:t xml:space="preserve"> </w:t>
      </w:r>
      <w:r>
        <w:t>and covenants</w:t>
      </w:r>
      <w:r>
        <w:rPr>
          <w:spacing w:val="-1"/>
        </w:rPr>
        <w:t xml:space="preserve"> </w:t>
      </w:r>
      <w:r>
        <w:t>that</w:t>
      </w:r>
      <w:r>
        <w:rPr>
          <w:spacing w:val="-1"/>
        </w:rPr>
        <w:t xml:space="preserve"> </w:t>
      </w:r>
      <w:r>
        <w:t>the</w:t>
      </w:r>
      <w:r>
        <w:rPr>
          <w:spacing w:val="-1"/>
        </w:rPr>
        <w:t xml:space="preserve"> </w:t>
      </w:r>
      <w:r>
        <w:t>Building</w:t>
      </w:r>
      <w:r>
        <w:rPr>
          <w:spacing w:val="-1"/>
        </w:rPr>
        <w:t xml:space="preserve"> </w:t>
      </w:r>
      <w:r>
        <w:t>HVAC shall</w:t>
      </w:r>
      <w:r>
        <w:rPr>
          <w:spacing w:val="-1"/>
        </w:rPr>
        <w:t xml:space="preserve"> </w:t>
      </w:r>
      <w:r>
        <w:t>be in working order on the Commencement Date.</w:t>
      </w:r>
      <w:r>
        <w:rPr>
          <w:spacing w:val="40"/>
        </w:rPr>
        <w:t xml:space="preserve"> </w:t>
      </w:r>
      <w:r>
        <w:t>In addition, Tenant acknowledges and agrees that all permanent,</w:t>
      </w:r>
      <w:r>
        <w:rPr>
          <w:spacing w:val="-14"/>
        </w:rPr>
        <w:t xml:space="preserve"> </w:t>
      </w:r>
      <w:r>
        <w:t>affixed</w:t>
      </w:r>
      <w:r>
        <w:rPr>
          <w:spacing w:val="-14"/>
        </w:rPr>
        <w:t xml:space="preserve"> </w:t>
      </w:r>
      <w:r>
        <w:t>or</w:t>
      </w:r>
      <w:r>
        <w:rPr>
          <w:spacing w:val="-14"/>
        </w:rPr>
        <w:t xml:space="preserve"> </w:t>
      </w:r>
      <w:r>
        <w:t>otherwise</w:t>
      </w:r>
      <w:r>
        <w:rPr>
          <w:spacing w:val="-13"/>
        </w:rPr>
        <w:t xml:space="preserve"> </w:t>
      </w:r>
      <w:r>
        <w:t>non-moveable</w:t>
      </w:r>
      <w:r>
        <w:rPr>
          <w:spacing w:val="-14"/>
        </w:rPr>
        <w:t xml:space="preserve"> </w:t>
      </w:r>
      <w:r>
        <w:t>heating,</w:t>
      </w:r>
      <w:r>
        <w:rPr>
          <w:spacing w:val="-12"/>
        </w:rPr>
        <w:t xml:space="preserve"> </w:t>
      </w:r>
      <w:r>
        <w:t>ventilation,</w:t>
      </w:r>
      <w:r>
        <w:rPr>
          <w:spacing w:val="-12"/>
        </w:rPr>
        <w:t xml:space="preserve"> </w:t>
      </w:r>
      <w:r>
        <w:t>and</w:t>
      </w:r>
      <w:r>
        <w:rPr>
          <w:spacing w:val="-11"/>
        </w:rPr>
        <w:t xml:space="preserve"> </w:t>
      </w:r>
      <w:r>
        <w:t>air</w:t>
      </w:r>
      <w:r>
        <w:rPr>
          <w:spacing w:val="-14"/>
        </w:rPr>
        <w:t xml:space="preserve"> </w:t>
      </w:r>
      <w:r>
        <w:t>conditioning</w:t>
      </w:r>
      <w:r>
        <w:rPr>
          <w:spacing w:val="-14"/>
        </w:rPr>
        <w:t xml:space="preserve"> </w:t>
      </w:r>
      <w:r>
        <w:t>units</w:t>
      </w:r>
      <w:r>
        <w:rPr>
          <w:spacing w:val="-10"/>
        </w:rPr>
        <w:t xml:space="preserve"> </w:t>
      </w:r>
      <w:r>
        <w:t>within</w:t>
      </w:r>
      <w:r>
        <w:rPr>
          <w:spacing w:val="-14"/>
        </w:rPr>
        <w:t xml:space="preserve"> </w:t>
      </w:r>
      <w:r>
        <w:t>and/or serving the Demised Premises (whether now existing or hereinafter installed by either party, except as provided for hereinafter) are the property of Landlord and shall remain at the Demised Premises upon the termination of this Lease.</w:t>
      </w:r>
    </w:p>
    <w:p w14:paraId="15A0619D" w14:textId="77777777" w:rsidR="00FE5876" w:rsidRDefault="00EF798B">
      <w:pPr>
        <w:pStyle w:val="ListParagraph"/>
        <w:numPr>
          <w:ilvl w:val="1"/>
          <w:numId w:val="13"/>
        </w:numPr>
        <w:tabs>
          <w:tab w:val="left" w:pos="1918"/>
        </w:tabs>
        <w:spacing w:before="250"/>
        <w:ind w:left="480" w:right="559" w:firstLine="719"/>
        <w:jc w:val="both"/>
      </w:pPr>
      <w:r>
        <w:t>Landlord, at its expense, shall furnish Building HVAC to the Demised Premises, on business days throughout the Term from 8:00 a.m. to 6:00 p.m., in accordance with the New York Conservation Code.</w:t>
      </w:r>
      <w:r>
        <w:rPr>
          <w:spacing w:val="40"/>
        </w:rPr>
        <w:t xml:space="preserve"> </w:t>
      </w:r>
      <w:r>
        <w:t>The Building HVAC is designed to meet the following criteria, provided that (a) occupancy</w:t>
      </w:r>
      <w:r>
        <w:rPr>
          <w:spacing w:val="14"/>
        </w:rPr>
        <w:t xml:space="preserve"> </w:t>
      </w:r>
      <w:r>
        <w:t>is</w:t>
      </w:r>
      <w:r>
        <w:rPr>
          <w:spacing w:val="14"/>
        </w:rPr>
        <w:t xml:space="preserve"> </w:t>
      </w:r>
      <w:r>
        <w:t>no</w:t>
      </w:r>
      <w:r>
        <w:rPr>
          <w:spacing w:val="13"/>
        </w:rPr>
        <w:t xml:space="preserve"> </w:t>
      </w:r>
      <w:r>
        <w:t>more than</w:t>
      </w:r>
      <w:r>
        <w:rPr>
          <w:spacing w:val="13"/>
        </w:rPr>
        <w:t xml:space="preserve"> </w:t>
      </w:r>
      <w:r>
        <w:t>one</w:t>
      </w:r>
      <w:r>
        <w:rPr>
          <w:spacing w:val="14"/>
        </w:rPr>
        <w:t xml:space="preserve"> </w:t>
      </w:r>
      <w:r>
        <w:t>(1) person per 200</w:t>
      </w:r>
      <w:r>
        <w:rPr>
          <w:spacing w:val="13"/>
        </w:rPr>
        <w:t xml:space="preserve"> </w:t>
      </w:r>
      <w:r>
        <w:t>usable square feet;</w:t>
      </w:r>
      <w:r>
        <w:rPr>
          <w:spacing w:val="14"/>
        </w:rPr>
        <w:t xml:space="preserve"> </w:t>
      </w:r>
      <w:r>
        <w:t>(b) total heat gain</w:t>
      </w:r>
      <w:r>
        <w:rPr>
          <w:spacing w:val="14"/>
        </w:rPr>
        <w:t xml:space="preserve"> </w:t>
      </w:r>
      <w:r>
        <w:t>in the Demised</w:t>
      </w:r>
    </w:p>
    <w:p w14:paraId="44CD84A0" w14:textId="77777777" w:rsidR="00FE5876" w:rsidRDefault="00FE5876">
      <w:pPr>
        <w:jc w:val="both"/>
        <w:sectPr w:rsidR="00FE5876">
          <w:pgSz w:w="12240" w:h="15840"/>
          <w:pgMar w:top="1360" w:right="880" w:bottom="1200" w:left="960" w:header="0" w:footer="1018" w:gutter="0"/>
          <w:cols w:space="720"/>
        </w:sectPr>
      </w:pPr>
    </w:p>
    <w:p w14:paraId="1B65B7A2" w14:textId="77777777" w:rsidR="00FE5876" w:rsidRDefault="00EF798B">
      <w:pPr>
        <w:pStyle w:val="BodyText"/>
        <w:spacing w:before="74"/>
        <w:ind w:left="480" w:right="484"/>
      </w:pPr>
      <w:r>
        <w:t>Premises is no more than (3.5) watts per usable square feet; and (c) proper use is made of window blinds and shades to control sun load:</w:t>
      </w:r>
    </w:p>
    <w:p w14:paraId="28427C99" w14:textId="77777777" w:rsidR="00FE5876" w:rsidRDefault="00FE5876">
      <w:pPr>
        <w:pStyle w:val="BodyText"/>
        <w:spacing w:before="33" w:after="1"/>
        <w:rPr>
          <w:sz w:val="20"/>
        </w:rPr>
      </w:pPr>
    </w:p>
    <w:tbl>
      <w:tblPr>
        <w:tblW w:w="0" w:type="auto"/>
        <w:tblInd w:w="1877" w:type="dxa"/>
        <w:tblLayout w:type="fixed"/>
        <w:tblCellMar>
          <w:left w:w="0" w:type="dxa"/>
          <w:right w:w="0" w:type="dxa"/>
        </w:tblCellMar>
        <w:tblLook w:val="01E0" w:firstRow="1" w:lastRow="1" w:firstColumn="1" w:lastColumn="1" w:noHBand="0" w:noVBand="0"/>
      </w:tblPr>
      <w:tblGrid>
        <w:gridCol w:w="1173"/>
        <w:gridCol w:w="1409"/>
        <w:gridCol w:w="2319"/>
      </w:tblGrid>
      <w:tr w:rsidR="00FE5876" w14:paraId="72E67DA3" w14:textId="77777777">
        <w:trPr>
          <w:trHeight w:val="625"/>
        </w:trPr>
        <w:tc>
          <w:tcPr>
            <w:tcW w:w="1173" w:type="dxa"/>
          </w:tcPr>
          <w:p w14:paraId="19B2BCA5" w14:textId="77777777" w:rsidR="00FE5876" w:rsidRDefault="00EF798B">
            <w:pPr>
              <w:pStyle w:val="TableParagraph"/>
              <w:spacing w:before="0" w:line="244" w:lineRule="exact"/>
              <w:ind w:left="50"/>
            </w:pPr>
            <w:r>
              <w:rPr>
                <w:spacing w:val="-2"/>
              </w:rPr>
              <w:t>Summer:</w:t>
            </w:r>
          </w:p>
        </w:tc>
        <w:tc>
          <w:tcPr>
            <w:tcW w:w="1409" w:type="dxa"/>
          </w:tcPr>
          <w:p w14:paraId="78FBCF38" w14:textId="77777777" w:rsidR="00FE5876" w:rsidRDefault="00EF798B">
            <w:pPr>
              <w:pStyle w:val="TableParagraph"/>
              <w:spacing w:before="0"/>
              <w:ind w:left="317" w:right="342" w:hanging="1"/>
            </w:pPr>
            <w:r>
              <w:rPr>
                <w:spacing w:val="-2"/>
              </w:rPr>
              <w:t>Inside: Outside:</w:t>
            </w:r>
          </w:p>
        </w:tc>
        <w:tc>
          <w:tcPr>
            <w:tcW w:w="2319" w:type="dxa"/>
          </w:tcPr>
          <w:p w14:paraId="6F4989E8" w14:textId="77777777" w:rsidR="00FE5876" w:rsidRDefault="00EF798B">
            <w:pPr>
              <w:pStyle w:val="TableParagraph"/>
              <w:spacing w:before="0" w:line="243" w:lineRule="exact"/>
              <w:ind w:left="348"/>
            </w:pPr>
            <w:r>
              <w:t>78⁰F</w:t>
            </w:r>
            <w:r>
              <w:rPr>
                <w:spacing w:val="-4"/>
              </w:rPr>
              <w:t xml:space="preserve"> </w:t>
            </w:r>
            <w:r>
              <w:t>D.B.,</w:t>
            </w:r>
            <w:r>
              <w:rPr>
                <w:spacing w:val="2"/>
              </w:rPr>
              <w:t xml:space="preserve"> </w:t>
            </w:r>
            <w:r>
              <w:t>50%</w:t>
            </w:r>
            <w:r>
              <w:rPr>
                <w:spacing w:val="-2"/>
              </w:rPr>
              <w:t xml:space="preserve"> </w:t>
            </w:r>
            <w:r>
              <w:rPr>
                <w:spacing w:val="-4"/>
              </w:rPr>
              <w:t>R.H.</w:t>
            </w:r>
          </w:p>
          <w:p w14:paraId="733C7F24" w14:textId="77777777" w:rsidR="00FE5876" w:rsidRDefault="00EF798B">
            <w:pPr>
              <w:pStyle w:val="TableParagraph"/>
              <w:spacing w:before="0" w:line="252" w:lineRule="exact"/>
              <w:ind w:left="348"/>
            </w:pPr>
            <w:r>
              <w:t>89⁰F</w:t>
            </w:r>
            <w:r>
              <w:rPr>
                <w:spacing w:val="-4"/>
              </w:rPr>
              <w:t xml:space="preserve"> </w:t>
            </w:r>
            <w:r>
              <w:t>D.B.,</w:t>
            </w:r>
            <w:r>
              <w:rPr>
                <w:spacing w:val="1"/>
              </w:rPr>
              <w:t xml:space="preserve"> </w:t>
            </w:r>
            <w:r>
              <w:t>73⁰F</w:t>
            </w:r>
            <w:r>
              <w:rPr>
                <w:spacing w:val="-2"/>
              </w:rPr>
              <w:t xml:space="preserve"> </w:t>
            </w:r>
            <w:r>
              <w:rPr>
                <w:spacing w:val="-4"/>
              </w:rPr>
              <w:t>W.B.</w:t>
            </w:r>
          </w:p>
        </w:tc>
      </w:tr>
      <w:tr w:rsidR="00FE5876" w14:paraId="53010A98" w14:textId="77777777">
        <w:trPr>
          <w:trHeight w:val="629"/>
        </w:trPr>
        <w:tc>
          <w:tcPr>
            <w:tcW w:w="1173" w:type="dxa"/>
          </w:tcPr>
          <w:p w14:paraId="0F6ED645" w14:textId="77777777" w:rsidR="00FE5876" w:rsidRDefault="00EF798B">
            <w:pPr>
              <w:pStyle w:val="TableParagraph"/>
              <w:spacing w:before="120"/>
              <w:ind w:left="50"/>
            </w:pPr>
            <w:r>
              <w:rPr>
                <w:spacing w:val="-2"/>
              </w:rPr>
              <w:t>Winter:</w:t>
            </w:r>
          </w:p>
        </w:tc>
        <w:tc>
          <w:tcPr>
            <w:tcW w:w="1409" w:type="dxa"/>
          </w:tcPr>
          <w:p w14:paraId="2A1ED8E1" w14:textId="77777777" w:rsidR="00FE5876" w:rsidRDefault="00EF798B">
            <w:pPr>
              <w:pStyle w:val="TableParagraph"/>
              <w:spacing w:before="104" w:line="250" w:lineRule="atLeast"/>
              <w:ind w:left="317" w:right="342" w:hanging="1"/>
            </w:pPr>
            <w:r>
              <w:rPr>
                <w:spacing w:val="-2"/>
              </w:rPr>
              <w:t>Inside: Outside:</w:t>
            </w:r>
          </w:p>
        </w:tc>
        <w:tc>
          <w:tcPr>
            <w:tcW w:w="2319" w:type="dxa"/>
          </w:tcPr>
          <w:p w14:paraId="7C72F1F9" w14:textId="77777777" w:rsidR="00FE5876" w:rsidRDefault="00EF798B">
            <w:pPr>
              <w:pStyle w:val="TableParagraph"/>
              <w:spacing w:before="120"/>
              <w:ind w:left="348"/>
            </w:pPr>
            <w:r>
              <w:t>68⁰F</w:t>
            </w:r>
            <w:r>
              <w:rPr>
                <w:spacing w:val="-2"/>
              </w:rPr>
              <w:t xml:space="preserve"> </w:t>
            </w:r>
            <w:r>
              <w:rPr>
                <w:spacing w:val="-4"/>
              </w:rPr>
              <w:t>D.B.</w:t>
            </w:r>
          </w:p>
          <w:p w14:paraId="60B9CD2C" w14:textId="77777777" w:rsidR="00FE5876" w:rsidRDefault="00EF798B">
            <w:pPr>
              <w:pStyle w:val="TableParagraph"/>
              <w:spacing w:before="4" w:line="233" w:lineRule="exact"/>
              <w:ind w:left="348"/>
            </w:pPr>
            <w:r>
              <w:t>14⁰F</w:t>
            </w:r>
            <w:r>
              <w:rPr>
                <w:spacing w:val="-2"/>
              </w:rPr>
              <w:t xml:space="preserve"> </w:t>
            </w:r>
            <w:r>
              <w:rPr>
                <w:spacing w:val="-4"/>
              </w:rPr>
              <w:t>D.B.</w:t>
            </w:r>
          </w:p>
        </w:tc>
      </w:tr>
    </w:tbl>
    <w:p w14:paraId="6A003B7D" w14:textId="77777777" w:rsidR="00FE5876" w:rsidRDefault="00EF798B">
      <w:pPr>
        <w:pStyle w:val="ListParagraph"/>
        <w:numPr>
          <w:ilvl w:val="1"/>
          <w:numId w:val="13"/>
        </w:numPr>
        <w:tabs>
          <w:tab w:val="left" w:pos="1919"/>
        </w:tabs>
        <w:spacing w:before="252"/>
        <w:ind w:left="480" w:right="558" w:firstLine="720"/>
        <w:jc w:val="both"/>
      </w:pPr>
      <w:r>
        <w:t>If Tenant shall require and request heating, ventilation, and air conditioning service other than on business days from 8:00 a.m. to 6:00 p.m. (“</w:t>
      </w:r>
      <w:r>
        <w:rPr>
          <w:b/>
        </w:rPr>
        <w:t>After Hours</w:t>
      </w:r>
      <w:r>
        <w:t>”), Landlord shall furnish After Hours heating, ventilation, and air conditioning upon reasonable advance notice from Tenant given between the hours of 9:00 a.m. and 1:00 p.m. on any business day, or by 1:00 p.m. on Friday preceding any requested After Hours weekend service, and Tenant shall pay to Landlord, as Additional Rent, Landlord’s then established charges therefor within fifteen (15) days after Tenant receives Landlord’s bill or invoice therefor.</w:t>
      </w:r>
      <w:r>
        <w:rPr>
          <w:spacing w:val="-9"/>
        </w:rPr>
        <w:t xml:space="preserve"> </w:t>
      </w:r>
      <w:r>
        <w:t>If</w:t>
      </w:r>
      <w:r>
        <w:rPr>
          <w:spacing w:val="-13"/>
        </w:rPr>
        <w:t xml:space="preserve"> </w:t>
      </w:r>
      <w:r>
        <w:t>any</w:t>
      </w:r>
      <w:r>
        <w:rPr>
          <w:spacing w:val="-14"/>
        </w:rPr>
        <w:t xml:space="preserve"> </w:t>
      </w:r>
      <w:r>
        <w:t>of</w:t>
      </w:r>
      <w:r>
        <w:rPr>
          <w:spacing w:val="-14"/>
        </w:rPr>
        <w:t xml:space="preserve"> </w:t>
      </w:r>
      <w:r>
        <w:t>the</w:t>
      </w:r>
      <w:r>
        <w:rPr>
          <w:spacing w:val="-14"/>
        </w:rPr>
        <w:t xml:space="preserve"> </w:t>
      </w:r>
      <w:r>
        <w:t>other</w:t>
      </w:r>
      <w:r>
        <w:rPr>
          <w:spacing w:val="-13"/>
        </w:rPr>
        <w:t xml:space="preserve"> </w:t>
      </w:r>
      <w:r>
        <w:t>tenants</w:t>
      </w:r>
      <w:r>
        <w:rPr>
          <w:spacing w:val="-14"/>
        </w:rPr>
        <w:t xml:space="preserve"> </w:t>
      </w:r>
      <w:r>
        <w:t>of</w:t>
      </w:r>
      <w:r>
        <w:rPr>
          <w:spacing w:val="-13"/>
        </w:rPr>
        <w:t xml:space="preserve"> </w:t>
      </w:r>
      <w:r>
        <w:t>the</w:t>
      </w:r>
      <w:r>
        <w:rPr>
          <w:spacing w:val="-14"/>
        </w:rPr>
        <w:t xml:space="preserve"> </w:t>
      </w:r>
      <w:r>
        <w:t>Buildin</w:t>
      </w:r>
      <w:r>
        <w:t>g</w:t>
      </w:r>
      <w:r>
        <w:rPr>
          <w:spacing w:val="-14"/>
        </w:rPr>
        <w:t xml:space="preserve"> </w:t>
      </w:r>
      <w:r>
        <w:t>shall</w:t>
      </w:r>
      <w:r>
        <w:rPr>
          <w:spacing w:val="-14"/>
        </w:rPr>
        <w:t xml:space="preserve"> </w:t>
      </w:r>
      <w:r>
        <w:t>request</w:t>
      </w:r>
      <w:r>
        <w:rPr>
          <w:spacing w:val="-13"/>
        </w:rPr>
        <w:t xml:space="preserve"> </w:t>
      </w:r>
      <w:r>
        <w:t>and</w:t>
      </w:r>
      <w:r>
        <w:rPr>
          <w:spacing w:val="-14"/>
        </w:rPr>
        <w:t xml:space="preserve"> </w:t>
      </w:r>
      <w:r>
        <w:t>receive</w:t>
      </w:r>
      <w:r>
        <w:rPr>
          <w:spacing w:val="-14"/>
        </w:rPr>
        <w:t xml:space="preserve"> </w:t>
      </w:r>
      <w:r>
        <w:t>After</w:t>
      </w:r>
      <w:r>
        <w:rPr>
          <w:spacing w:val="-13"/>
        </w:rPr>
        <w:t xml:space="preserve"> </w:t>
      </w:r>
      <w:r>
        <w:t>Hours</w:t>
      </w:r>
      <w:r>
        <w:rPr>
          <w:spacing w:val="-14"/>
        </w:rPr>
        <w:t xml:space="preserve"> </w:t>
      </w:r>
      <w:r>
        <w:t>heating,</w:t>
      </w:r>
      <w:r>
        <w:rPr>
          <w:spacing w:val="-14"/>
        </w:rPr>
        <w:t xml:space="preserve"> </w:t>
      </w:r>
      <w:r>
        <w:t>ventilation and/or air conditioning service at the same time and utilizing the same system as Tenant, then the charge made by Landlord for such service shall be allocated to Tenant equitably on a pro-rated basis.</w:t>
      </w:r>
    </w:p>
    <w:p w14:paraId="25F7152F" w14:textId="77777777" w:rsidR="00FE5876" w:rsidRDefault="00FE5876">
      <w:pPr>
        <w:pStyle w:val="BodyText"/>
        <w:spacing w:before="2"/>
      </w:pPr>
    </w:p>
    <w:p w14:paraId="12F47FB3" w14:textId="77777777" w:rsidR="00FE5876" w:rsidRDefault="00EF798B">
      <w:pPr>
        <w:pStyle w:val="ListParagraph"/>
        <w:numPr>
          <w:ilvl w:val="1"/>
          <w:numId w:val="13"/>
        </w:numPr>
        <w:tabs>
          <w:tab w:val="left" w:pos="1919"/>
        </w:tabs>
        <w:spacing w:before="1"/>
        <w:ind w:left="480" w:right="555" w:firstLine="720"/>
        <w:jc w:val="both"/>
      </w:pPr>
      <w:r>
        <w:t>Notwithstanding anything to the contrary provided in this Lease, Landlord shall not be responsible if the normal operation of the Building HVAC shall fail to provide heating, ventilation and/or air conditioning in any portion of the Demised Premises because of any rearrangement of partitioning or other improvements made or performed by or on behalf of Tenant (except, however, in each case, Landlord’s Work or any part thereof) or any person claiming through or under Tenant.</w:t>
      </w:r>
      <w:r>
        <w:rPr>
          <w:spacing w:val="40"/>
        </w:rPr>
        <w:t xml:space="preserve"> </w:t>
      </w:r>
      <w:r>
        <w:t>Whenever such Building HVAC is in operation, Tenant agrees to cause all window shades or blinds within the Demised Premises, if any, to be kept closed.</w:t>
      </w:r>
      <w:r>
        <w:rPr>
          <w:spacing w:val="40"/>
        </w:rPr>
        <w:t xml:space="preserve"> </w:t>
      </w:r>
      <w:r>
        <w:t>Tenant agrees to cause all of the window shades or blinds within the Demised Premises be closed whenever the Demised Premises are not occupied.</w:t>
      </w:r>
      <w:r>
        <w:rPr>
          <w:spacing w:val="40"/>
        </w:rPr>
        <w:t xml:space="preserve"> </w:t>
      </w:r>
      <w:r>
        <w:t>Tenant shall cooperate fully with Landlord at all times and abide by all regulations and requirements which Landlord may reasonably</w:t>
      </w:r>
      <w:r>
        <w:rPr>
          <w:spacing w:val="-4"/>
        </w:rPr>
        <w:t xml:space="preserve"> </w:t>
      </w:r>
      <w:r>
        <w:t>prescribe</w:t>
      </w:r>
      <w:r>
        <w:rPr>
          <w:spacing w:val="-3"/>
        </w:rPr>
        <w:t xml:space="preserve"> </w:t>
      </w:r>
      <w:r>
        <w:t>for</w:t>
      </w:r>
      <w:r>
        <w:rPr>
          <w:spacing w:val="-3"/>
        </w:rPr>
        <w:t xml:space="preserve"> </w:t>
      </w:r>
      <w:r>
        <w:t>the</w:t>
      </w:r>
      <w:r>
        <w:rPr>
          <w:spacing w:val="-3"/>
        </w:rPr>
        <w:t xml:space="preserve"> </w:t>
      </w:r>
      <w:r>
        <w:t>proper</w:t>
      </w:r>
      <w:r>
        <w:rPr>
          <w:spacing w:val="-3"/>
        </w:rPr>
        <w:t xml:space="preserve"> </w:t>
      </w:r>
      <w:r>
        <w:t>functioning</w:t>
      </w:r>
      <w:r>
        <w:rPr>
          <w:spacing w:val="-4"/>
        </w:rPr>
        <w:t xml:space="preserve"> </w:t>
      </w:r>
      <w:r>
        <w:t>and protection</w:t>
      </w:r>
      <w:r>
        <w:rPr>
          <w:spacing w:val="-3"/>
        </w:rPr>
        <w:t xml:space="preserve"> </w:t>
      </w:r>
      <w:r>
        <w:t>of the</w:t>
      </w:r>
      <w:r>
        <w:rPr>
          <w:spacing w:val="-3"/>
        </w:rPr>
        <w:t xml:space="preserve"> </w:t>
      </w:r>
      <w:r>
        <w:t>Building</w:t>
      </w:r>
      <w:r>
        <w:rPr>
          <w:spacing w:val="-4"/>
        </w:rPr>
        <w:t xml:space="preserve"> </w:t>
      </w:r>
      <w:r>
        <w:t>HVAC.</w:t>
      </w:r>
      <w:r>
        <w:rPr>
          <w:spacing w:val="40"/>
        </w:rPr>
        <w:t xml:space="preserve"> </w:t>
      </w:r>
      <w:r>
        <w:t>No discon</w:t>
      </w:r>
      <w:r>
        <w:t>tinuance in heating, ventilation and/or air conditioning service to the Demised Premises shall, except as otherwise set</w:t>
      </w:r>
      <w:r>
        <w:rPr>
          <w:spacing w:val="-3"/>
        </w:rPr>
        <w:t xml:space="preserve"> </w:t>
      </w:r>
      <w:r>
        <w:t>forth herein</w:t>
      </w:r>
      <w:r>
        <w:rPr>
          <w:spacing w:val="-4"/>
        </w:rPr>
        <w:t xml:space="preserve"> </w:t>
      </w:r>
      <w:r>
        <w:t>(including, without limitation, Section</w:t>
      </w:r>
      <w:r>
        <w:rPr>
          <w:spacing w:val="-5"/>
        </w:rPr>
        <w:t xml:space="preserve"> </w:t>
      </w:r>
      <w:r>
        <w:t>79(B)) constitute an actual</w:t>
      </w:r>
      <w:r>
        <w:rPr>
          <w:spacing w:val="-4"/>
        </w:rPr>
        <w:t xml:space="preserve"> </w:t>
      </w:r>
      <w:r>
        <w:t>or</w:t>
      </w:r>
      <w:r>
        <w:rPr>
          <w:spacing w:val="-4"/>
        </w:rPr>
        <w:t xml:space="preserve"> </w:t>
      </w:r>
      <w:r>
        <w:t>constructive eviction, in whole or in part, or entitle Tenant to any abatement or diminution of rent or Additional Rent, or relieve Tenant from any of its obligations under this Lease, or impose any liability upon Landlord or Landlord’s agents.</w:t>
      </w:r>
      <w:r>
        <w:rPr>
          <w:spacing w:val="38"/>
        </w:rPr>
        <w:t xml:space="preserve"> </w:t>
      </w:r>
      <w:r>
        <w:t>Nothing</w:t>
      </w:r>
      <w:r>
        <w:rPr>
          <w:spacing w:val="-12"/>
        </w:rPr>
        <w:t xml:space="preserve"> </w:t>
      </w:r>
      <w:r>
        <w:t>contained</w:t>
      </w:r>
      <w:r>
        <w:rPr>
          <w:spacing w:val="-8"/>
        </w:rPr>
        <w:t xml:space="preserve"> </w:t>
      </w:r>
      <w:r>
        <w:t>herein</w:t>
      </w:r>
      <w:r>
        <w:rPr>
          <w:spacing w:val="-7"/>
        </w:rPr>
        <w:t xml:space="preserve"> </w:t>
      </w:r>
      <w:r>
        <w:t>(including,</w:t>
      </w:r>
      <w:r>
        <w:rPr>
          <w:spacing w:val="-5"/>
        </w:rPr>
        <w:t xml:space="preserve"> </w:t>
      </w:r>
      <w:r>
        <w:t>but</w:t>
      </w:r>
      <w:r>
        <w:rPr>
          <w:spacing w:val="-11"/>
        </w:rPr>
        <w:t xml:space="preserve"> </w:t>
      </w:r>
      <w:r>
        <w:t>not</w:t>
      </w:r>
      <w:r>
        <w:rPr>
          <w:spacing w:val="-11"/>
        </w:rPr>
        <w:t xml:space="preserve"> </w:t>
      </w:r>
      <w:r>
        <w:t>limited</w:t>
      </w:r>
      <w:r>
        <w:rPr>
          <w:spacing w:val="-8"/>
        </w:rPr>
        <w:t xml:space="preserve"> </w:t>
      </w:r>
      <w:r>
        <w:t>to,</w:t>
      </w:r>
      <w:r>
        <w:rPr>
          <w:spacing w:val="-9"/>
        </w:rPr>
        <w:t xml:space="preserve"> </w:t>
      </w:r>
      <w:r>
        <w:t>in</w:t>
      </w:r>
      <w:r>
        <w:rPr>
          <w:spacing w:val="-8"/>
        </w:rPr>
        <w:t xml:space="preserve"> </w:t>
      </w:r>
      <w:r>
        <w:t>thi</w:t>
      </w:r>
      <w:r>
        <w:t>s</w:t>
      </w:r>
      <w:r>
        <w:rPr>
          <w:spacing w:val="-7"/>
        </w:rPr>
        <w:t xml:space="preserve"> </w:t>
      </w:r>
      <w:r>
        <w:t>Section</w:t>
      </w:r>
      <w:r>
        <w:rPr>
          <w:spacing w:val="-11"/>
        </w:rPr>
        <w:t xml:space="preserve"> </w:t>
      </w:r>
      <w:r>
        <w:t>72(D))</w:t>
      </w:r>
      <w:r>
        <w:rPr>
          <w:spacing w:val="-11"/>
        </w:rPr>
        <w:t xml:space="preserve"> </w:t>
      </w:r>
      <w:r>
        <w:t>is</w:t>
      </w:r>
      <w:r>
        <w:rPr>
          <w:spacing w:val="-7"/>
        </w:rPr>
        <w:t xml:space="preserve"> </w:t>
      </w:r>
      <w:r>
        <w:t>intended</w:t>
      </w:r>
      <w:r>
        <w:rPr>
          <w:spacing w:val="-8"/>
        </w:rPr>
        <w:t xml:space="preserve"> </w:t>
      </w:r>
      <w:r>
        <w:t>to</w:t>
      </w:r>
      <w:r>
        <w:rPr>
          <w:spacing w:val="-8"/>
        </w:rPr>
        <w:t xml:space="preserve"> </w:t>
      </w:r>
      <w:r>
        <w:t xml:space="preserve">relieve Landlord from any liability or obligation arising due to or resulting from the willful misconduct, illegal actions, or gross negligence of Landlord or any of its agents, contractors or employees, </w:t>
      </w:r>
      <w:r>
        <w:rPr>
          <w:u w:val="single"/>
        </w:rPr>
        <w:t>subject</w:t>
      </w:r>
      <w:r>
        <w:t xml:space="preserve">, </w:t>
      </w:r>
      <w:r>
        <w:rPr>
          <w:u w:val="single"/>
        </w:rPr>
        <w:t>however</w:t>
      </w:r>
      <w:r>
        <w:t>, to the terms of Section 45(F).</w:t>
      </w:r>
    </w:p>
    <w:p w14:paraId="48D39E6A" w14:textId="77777777" w:rsidR="00FE5876" w:rsidRDefault="00EF798B">
      <w:pPr>
        <w:pStyle w:val="ListParagraph"/>
        <w:numPr>
          <w:ilvl w:val="1"/>
          <w:numId w:val="13"/>
        </w:numPr>
        <w:tabs>
          <w:tab w:val="left" w:pos="1919"/>
        </w:tabs>
        <w:spacing w:before="250" w:line="242" w:lineRule="auto"/>
        <w:ind w:left="480" w:right="559" w:firstLine="720"/>
        <w:jc w:val="both"/>
      </w:pPr>
      <w:r>
        <w:t>In no event shall Landlord be required to furnish air conditioning service to the Demised Premises except as expressly provided herein.</w:t>
      </w:r>
    </w:p>
    <w:p w14:paraId="79711EAC" w14:textId="77777777" w:rsidR="00FE5876" w:rsidRDefault="00EF798B">
      <w:pPr>
        <w:pStyle w:val="ListParagraph"/>
        <w:numPr>
          <w:ilvl w:val="1"/>
          <w:numId w:val="13"/>
        </w:numPr>
        <w:tabs>
          <w:tab w:val="left" w:pos="1918"/>
        </w:tabs>
        <w:spacing w:before="249"/>
        <w:ind w:right="556" w:firstLine="720"/>
        <w:jc w:val="both"/>
      </w:pPr>
      <w:r>
        <w:t xml:space="preserve">Tenant acknowledges that Tenant’s agreements as herein set forth constitute a substantial obligation of Tenant and a material inducement for Landlord to enter into this Lease and, but for this inducement, Landlord would not enter into this Lease. A default by Tenant of its obligations under this </w:t>
      </w:r>
      <w:r>
        <w:rPr>
          <w:u w:val="single"/>
        </w:rPr>
        <w:t>Article 71</w:t>
      </w:r>
      <w:r>
        <w:t xml:space="preserve"> remaining uncured beyond the expiration of any applicable notice or cure period shall be considered a material default under this Lease, for which Landlord may pursue any and all remedies, including but not limited to, self-help rights.</w:t>
      </w:r>
    </w:p>
    <w:p w14:paraId="03B2A858" w14:textId="77777777" w:rsidR="00FE5876" w:rsidRDefault="00FE5876">
      <w:pPr>
        <w:pStyle w:val="BodyText"/>
        <w:spacing w:before="1"/>
      </w:pPr>
    </w:p>
    <w:p w14:paraId="77F0F52F" w14:textId="77777777" w:rsidR="00FE5876" w:rsidRDefault="00EF798B">
      <w:pPr>
        <w:pStyle w:val="Heading3"/>
        <w:numPr>
          <w:ilvl w:val="0"/>
          <w:numId w:val="13"/>
        </w:numPr>
        <w:tabs>
          <w:tab w:val="left" w:pos="1199"/>
        </w:tabs>
        <w:ind w:left="1199" w:hanging="719"/>
      </w:pPr>
      <w:r>
        <w:t>LANDLORD’S</w:t>
      </w:r>
      <w:r>
        <w:rPr>
          <w:spacing w:val="-5"/>
        </w:rPr>
        <w:t xml:space="preserve"> </w:t>
      </w:r>
      <w:r>
        <w:t>OTHER</w:t>
      </w:r>
      <w:r>
        <w:rPr>
          <w:spacing w:val="-1"/>
        </w:rPr>
        <w:t xml:space="preserve"> </w:t>
      </w:r>
      <w:r>
        <w:rPr>
          <w:spacing w:val="-2"/>
        </w:rPr>
        <w:t>SERVICES.</w:t>
      </w:r>
    </w:p>
    <w:p w14:paraId="71FAF545" w14:textId="77777777" w:rsidR="00FE5876" w:rsidRDefault="00EF798B">
      <w:pPr>
        <w:pStyle w:val="BodyText"/>
        <w:spacing w:before="251"/>
        <w:ind w:left="480"/>
      </w:pPr>
      <w:r>
        <w:t>Landlord,</w:t>
      </w:r>
      <w:r>
        <w:rPr>
          <w:spacing w:val="-1"/>
        </w:rPr>
        <w:t xml:space="preserve"> </w:t>
      </w:r>
      <w:r>
        <w:t>at</w:t>
      </w:r>
      <w:r>
        <w:rPr>
          <w:spacing w:val="-4"/>
        </w:rPr>
        <w:t xml:space="preserve"> </w:t>
      </w:r>
      <w:r>
        <w:t>its</w:t>
      </w:r>
      <w:r>
        <w:rPr>
          <w:spacing w:val="-3"/>
        </w:rPr>
        <w:t xml:space="preserve"> </w:t>
      </w:r>
      <w:r>
        <w:t>sole</w:t>
      </w:r>
      <w:r>
        <w:rPr>
          <w:spacing w:val="-3"/>
        </w:rPr>
        <w:t xml:space="preserve"> </w:t>
      </w:r>
      <w:r>
        <w:t>cost</w:t>
      </w:r>
      <w:r>
        <w:rPr>
          <w:spacing w:val="-4"/>
        </w:rPr>
        <w:t xml:space="preserve"> </w:t>
      </w:r>
      <w:r>
        <w:t>and</w:t>
      </w:r>
      <w:r>
        <w:rPr>
          <w:spacing w:val="1"/>
        </w:rPr>
        <w:t xml:space="preserve"> </w:t>
      </w:r>
      <w:r>
        <w:t>expense,</w:t>
      </w:r>
      <w:r>
        <w:rPr>
          <w:spacing w:val="-1"/>
        </w:rPr>
        <w:t xml:space="preserve"> </w:t>
      </w:r>
      <w:r>
        <w:t>shall,</w:t>
      </w:r>
      <w:r>
        <w:rPr>
          <w:spacing w:val="-1"/>
        </w:rPr>
        <w:t xml:space="preserve"> </w:t>
      </w:r>
      <w:r>
        <w:t>throughout</w:t>
      </w:r>
      <w:r>
        <w:rPr>
          <w:spacing w:val="-3"/>
        </w:rPr>
        <w:t xml:space="preserve"> </w:t>
      </w:r>
      <w:r>
        <w:t>the</w:t>
      </w:r>
      <w:r>
        <w:rPr>
          <w:spacing w:val="-3"/>
        </w:rPr>
        <w:t xml:space="preserve"> </w:t>
      </w:r>
      <w:r>
        <w:rPr>
          <w:spacing w:val="-2"/>
        </w:rPr>
        <w:t>Term:</w:t>
      </w:r>
    </w:p>
    <w:p w14:paraId="43A0592B" w14:textId="77777777" w:rsidR="00FE5876" w:rsidRDefault="00FE5876">
      <w:pPr>
        <w:sectPr w:rsidR="00FE5876">
          <w:pgSz w:w="12240" w:h="15840"/>
          <w:pgMar w:top="1360" w:right="880" w:bottom="1200" w:left="960" w:header="0" w:footer="1018" w:gutter="0"/>
          <w:cols w:space="720"/>
        </w:sectPr>
      </w:pPr>
    </w:p>
    <w:p w14:paraId="79899F42" w14:textId="77777777" w:rsidR="00FE5876" w:rsidRDefault="00EF798B">
      <w:pPr>
        <w:pStyle w:val="ListParagraph"/>
        <w:numPr>
          <w:ilvl w:val="0"/>
          <w:numId w:val="11"/>
        </w:numPr>
        <w:tabs>
          <w:tab w:val="left" w:pos="1920"/>
        </w:tabs>
        <w:spacing w:before="66" w:line="252" w:lineRule="exact"/>
        <w:ind w:hanging="720"/>
      </w:pPr>
      <w:r>
        <w:t>Provide</w:t>
      </w:r>
      <w:r>
        <w:rPr>
          <w:spacing w:val="12"/>
        </w:rPr>
        <w:t xml:space="preserve"> </w:t>
      </w:r>
      <w:r>
        <w:t>operator-less</w:t>
      </w:r>
      <w:r>
        <w:rPr>
          <w:spacing w:val="12"/>
        </w:rPr>
        <w:t xml:space="preserve"> </w:t>
      </w:r>
      <w:r>
        <w:t>passenger</w:t>
      </w:r>
      <w:r>
        <w:rPr>
          <w:spacing w:val="13"/>
        </w:rPr>
        <w:t xml:space="preserve"> </w:t>
      </w:r>
      <w:r>
        <w:t>elevator</w:t>
      </w:r>
      <w:r>
        <w:rPr>
          <w:spacing w:val="12"/>
        </w:rPr>
        <w:t xml:space="preserve"> </w:t>
      </w:r>
      <w:r>
        <w:t>service</w:t>
      </w:r>
      <w:r>
        <w:rPr>
          <w:spacing w:val="12"/>
        </w:rPr>
        <w:t xml:space="preserve"> </w:t>
      </w:r>
      <w:r>
        <w:t>on</w:t>
      </w:r>
      <w:r>
        <w:rPr>
          <w:spacing w:val="12"/>
        </w:rPr>
        <w:t xml:space="preserve"> </w:t>
      </w:r>
      <w:r>
        <w:t>Mondays</w:t>
      </w:r>
      <w:r>
        <w:rPr>
          <w:spacing w:val="12"/>
        </w:rPr>
        <w:t xml:space="preserve"> </w:t>
      </w:r>
      <w:r>
        <w:t>through</w:t>
      </w:r>
      <w:r>
        <w:rPr>
          <w:spacing w:val="12"/>
        </w:rPr>
        <w:t xml:space="preserve"> </w:t>
      </w:r>
      <w:r>
        <w:t>Fridays</w:t>
      </w:r>
      <w:r>
        <w:rPr>
          <w:spacing w:val="12"/>
        </w:rPr>
        <w:t xml:space="preserve"> </w:t>
      </w:r>
      <w:r>
        <w:t>from</w:t>
      </w:r>
      <w:r>
        <w:rPr>
          <w:spacing w:val="11"/>
        </w:rPr>
        <w:t xml:space="preserve"> </w:t>
      </w:r>
      <w:r>
        <w:rPr>
          <w:spacing w:val="-4"/>
        </w:rPr>
        <w:t>8:00</w:t>
      </w:r>
    </w:p>
    <w:p w14:paraId="2FAFA29C" w14:textId="77777777" w:rsidR="00FE5876" w:rsidRDefault="00EF798B">
      <w:pPr>
        <w:pStyle w:val="BodyText"/>
        <w:spacing w:line="242" w:lineRule="auto"/>
        <w:ind w:left="480" w:right="560"/>
      </w:pPr>
      <w:r>
        <w:t>a.m. to 6:00 p.m. and on Saturdays from 8:00 a.m. to 1:00 p.m., holidays excepted, and have at least one operator-less passenger elevator subject to call at all other times;</w:t>
      </w:r>
    </w:p>
    <w:p w14:paraId="7FFE096B" w14:textId="77777777" w:rsidR="00FE5876" w:rsidRDefault="00EF798B">
      <w:pPr>
        <w:pStyle w:val="ListParagraph"/>
        <w:numPr>
          <w:ilvl w:val="0"/>
          <w:numId w:val="11"/>
        </w:numPr>
        <w:tabs>
          <w:tab w:val="left" w:pos="1918"/>
        </w:tabs>
        <w:spacing w:before="249"/>
        <w:ind w:left="480" w:right="560" w:firstLine="720"/>
        <w:jc w:val="both"/>
      </w:pPr>
      <w:r>
        <w:t>Subject to Landlord’s customary and reasonable after-hours security requirements and force majeure, provide access to the Building and Demised Premises twenty-four (24) hours a day, seven</w:t>
      </w:r>
    </w:p>
    <w:p w14:paraId="4FBC4A67" w14:textId="77777777" w:rsidR="00FE5876" w:rsidRDefault="00EF798B">
      <w:pPr>
        <w:pStyle w:val="BodyText"/>
        <w:spacing w:before="2"/>
        <w:ind w:left="480"/>
      </w:pPr>
      <w:r>
        <w:t>(7)</w:t>
      </w:r>
      <w:r>
        <w:rPr>
          <w:spacing w:val="-4"/>
        </w:rPr>
        <w:t xml:space="preserve"> </w:t>
      </w:r>
      <w:r>
        <w:t>days</w:t>
      </w:r>
      <w:r>
        <w:rPr>
          <w:spacing w:val="-3"/>
        </w:rPr>
        <w:t xml:space="preserve"> </w:t>
      </w:r>
      <w:r>
        <w:t>a</w:t>
      </w:r>
      <w:r>
        <w:rPr>
          <w:spacing w:val="-3"/>
        </w:rPr>
        <w:t xml:space="preserve"> </w:t>
      </w:r>
      <w:r>
        <w:t>week, fifty-two</w:t>
      </w:r>
      <w:r>
        <w:rPr>
          <w:spacing w:val="-1"/>
        </w:rPr>
        <w:t xml:space="preserve"> </w:t>
      </w:r>
      <w:r>
        <w:t>(52)</w:t>
      </w:r>
      <w:r>
        <w:rPr>
          <w:spacing w:val="-3"/>
        </w:rPr>
        <w:t xml:space="preserve"> </w:t>
      </w:r>
      <w:r>
        <w:t>weeks</w:t>
      </w:r>
      <w:r>
        <w:rPr>
          <w:spacing w:val="-3"/>
        </w:rPr>
        <w:t xml:space="preserve"> </w:t>
      </w:r>
      <w:r>
        <w:t>per</w:t>
      </w:r>
      <w:r>
        <w:rPr>
          <w:spacing w:val="-3"/>
        </w:rPr>
        <w:t xml:space="preserve"> </w:t>
      </w:r>
      <w:r>
        <w:rPr>
          <w:spacing w:val="-4"/>
        </w:rPr>
        <w:t>year;</w:t>
      </w:r>
    </w:p>
    <w:p w14:paraId="057F2711" w14:textId="77777777" w:rsidR="00FE5876" w:rsidRDefault="00EF798B">
      <w:pPr>
        <w:pStyle w:val="ListParagraph"/>
        <w:numPr>
          <w:ilvl w:val="0"/>
          <w:numId w:val="11"/>
        </w:numPr>
        <w:tabs>
          <w:tab w:val="left" w:pos="1919"/>
        </w:tabs>
        <w:spacing w:before="250"/>
        <w:ind w:left="1919" w:hanging="720"/>
      </w:pPr>
      <w:r>
        <w:t>Furnish</w:t>
      </w:r>
      <w:r>
        <w:rPr>
          <w:spacing w:val="-11"/>
        </w:rPr>
        <w:t xml:space="preserve"> </w:t>
      </w:r>
      <w:r>
        <w:t>hot</w:t>
      </w:r>
      <w:r>
        <w:rPr>
          <w:spacing w:val="-10"/>
        </w:rPr>
        <w:t xml:space="preserve"> </w:t>
      </w:r>
      <w:r>
        <w:t>and</w:t>
      </w:r>
      <w:r>
        <w:rPr>
          <w:spacing w:val="-7"/>
        </w:rPr>
        <w:t xml:space="preserve"> </w:t>
      </w:r>
      <w:r>
        <w:t>cold</w:t>
      </w:r>
      <w:r>
        <w:rPr>
          <w:spacing w:val="-6"/>
        </w:rPr>
        <w:t xml:space="preserve"> </w:t>
      </w:r>
      <w:r>
        <w:t>water</w:t>
      </w:r>
      <w:r>
        <w:rPr>
          <w:spacing w:val="-10"/>
        </w:rPr>
        <w:t xml:space="preserve"> </w:t>
      </w:r>
      <w:r>
        <w:t>for</w:t>
      </w:r>
      <w:r>
        <w:rPr>
          <w:spacing w:val="-10"/>
        </w:rPr>
        <w:t xml:space="preserve"> </w:t>
      </w:r>
      <w:r>
        <w:t>normal</w:t>
      </w:r>
      <w:r>
        <w:rPr>
          <w:spacing w:val="-9"/>
        </w:rPr>
        <w:t xml:space="preserve"> </w:t>
      </w:r>
      <w:r>
        <w:t>lavatory,</w:t>
      </w:r>
      <w:r>
        <w:rPr>
          <w:spacing w:val="-8"/>
        </w:rPr>
        <w:t xml:space="preserve"> </w:t>
      </w:r>
      <w:r>
        <w:t>drinking</w:t>
      </w:r>
      <w:r>
        <w:rPr>
          <w:spacing w:val="-11"/>
        </w:rPr>
        <w:t xml:space="preserve"> </w:t>
      </w:r>
      <w:r>
        <w:t>and</w:t>
      </w:r>
      <w:r>
        <w:rPr>
          <w:spacing w:val="-7"/>
        </w:rPr>
        <w:t xml:space="preserve"> </w:t>
      </w:r>
      <w:r>
        <w:t>office</w:t>
      </w:r>
      <w:r>
        <w:rPr>
          <w:spacing w:val="-9"/>
        </w:rPr>
        <w:t xml:space="preserve"> </w:t>
      </w:r>
      <w:r>
        <w:t>cleaning</w:t>
      </w:r>
      <w:r>
        <w:rPr>
          <w:spacing w:val="-11"/>
        </w:rPr>
        <w:t xml:space="preserve"> </w:t>
      </w:r>
      <w:r>
        <w:t>purposes;</w:t>
      </w:r>
      <w:r>
        <w:rPr>
          <w:spacing w:val="-9"/>
        </w:rPr>
        <w:t xml:space="preserve"> </w:t>
      </w:r>
      <w:r>
        <w:rPr>
          <w:spacing w:val="-5"/>
        </w:rPr>
        <w:t>and</w:t>
      </w:r>
    </w:p>
    <w:p w14:paraId="7A0A5BE3" w14:textId="77777777" w:rsidR="00FE5876" w:rsidRDefault="00FE5876">
      <w:pPr>
        <w:pStyle w:val="BodyText"/>
        <w:spacing w:before="2"/>
      </w:pPr>
    </w:p>
    <w:p w14:paraId="7A7413D0" w14:textId="77777777" w:rsidR="00FE5876" w:rsidRDefault="00EF798B">
      <w:pPr>
        <w:pStyle w:val="ListParagraph"/>
        <w:numPr>
          <w:ilvl w:val="0"/>
          <w:numId w:val="11"/>
        </w:numPr>
        <w:tabs>
          <w:tab w:val="left" w:pos="1919"/>
        </w:tabs>
        <w:ind w:left="1919" w:hanging="720"/>
      </w:pPr>
      <w:r>
        <w:t>Provide</w:t>
      </w:r>
      <w:r>
        <w:rPr>
          <w:spacing w:val="-5"/>
        </w:rPr>
        <w:t xml:space="preserve"> </w:t>
      </w:r>
      <w:r>
        <w:t>security</w:t>
      </w:r>
      <w:r>
        <w:rPr>
          <w:spacing w:val="-4"/>
        </w:rPr>
        <w:t xml:space="preserve"> </w:t>
      </w:r>
      <w:r>
        <w:t>to</w:t>
      </w:r>
      <w:r>
        <w:rPr>
          <w:spacing w:val="2"/>
        </w:rPr>
        <w:t xml:space="preserve"> </w:t>
      </w:r>
      <w:r>
        <w:t>the</w:t>
      </w:r>
      <w:r>
        <w:rPr>
          <w:spacing w:val="-3"/>
        </w:rPr>
        <w:t xml:space="preserve"> </w:t>
      </w:r>
      <w:r>
        <w:t>Building</w:t>
      </w:r>
      <w:r>
        <w:rPr>
          <w:spacing w:val="-2"/>
        </w:rPr>
        <w:t xml:space="preserve"> </w:t>
      </w:r>
      <w:r>
        <w:t>in</w:t>
      </w:r>
      <w:r>
        <w:rPr>
          <w:spacing w:val="-3"/>
        </w:rPr>
        <w:t xml:space="preserve"> </w:t>
      </w:r>
      <w:r>
        <w:t>a</w:t>
      </w:r>
      <w:r>
        <w:rPr>
          <w:spacing w:val="-2"/>
        </w:rPr>
        <w:t xml:space="preserve"> </w:t>
      </w:r>
      <w:r>
        <w:t>manner</w:t>
      </w:r>
      <w:r>
        <w:rPr>
          <w:spacing w:val="-3"/>
        </w:rPr>
        <w:t xml:space="preserve"> </w:t>
      </w:r>
      <w:r>
        <w:t>appropriate</w:t>
      </w:r>
      <w:r>
        <w:rPr>
          <w:spacing w:val="-2"/>
        </w:rPr>
        <w:t xml:space="preserve"> </w:t>
      </w:r>
      <w:r>
        <w:t>for</w:t>
      </w:r>
      <w:r>
        <w:rPr>
          <w:spacing w:val="-3"/>
        </w:rPr>
        <w:t xml:space="preserve"> </w:t>
      </w:r>
      <w:r>
        <w:t>first</w:t>
      </w:r>
      <w:r>
        <w:rPr>
          <w:spacing w:val="-2"/>
        </w:rPr>
        <w:t xml:space="preserve"> </w:t>
      </w:r>
      <w:r>
        <w:t>class</w:t>
      </w:r>
      <w:r>
        <w:rPr>
          <w:spacing w:val="-3"/>
        </w:rPr>
        <w:t xml:space="preserve"> </w:t>
      </w:r>
      <w:r>
        <w:t>office</w:t>
      </w:r>
      <w:r>
        <w:rPr>
          <w:spacing w:val="-2"/>
        </w:rPr>
        <w:t xml:space="preserve"> buildings.</w:t>
      </w:r>
    </w:p>
    <w:p w14:paraId="5229189C" w14:textId="77777777" w:rsidR="00FE5876" w:rsidRDefault="00EF798B">
      <w:pPr>
        <w:pStyle w:val="Heading3"/>
        <w:numPr>
          <w:ilvl w:val="0"/>
          <w:numId w:val="13"/>
        </w:numPr>
        <w:tabs>
          <w:tab w:val="left" w:pos="1199"/>
        </w:tabs>
        <w:spacing w:before="251"/>
        <w:ind w:left="1199" w:hanging="720"/>
      </w:pPr>
      <w:r>
        <w:rPr>
          <w:spacing w:val="-2"/>
        </w:rPr>
        <w:t>NOISE:</w:t>
      </w:r>
    </w:p>
    <w:p w14:paraId="0DA1F0DE" w14:textId="77777777" w:rsidR="00FE5876" w:rsidRDefault="00FE5876">
      <w:pPr>
        <w:pStyle w:val="BodyText"/>
        <w:spacing w:before="2"/>
      </w:pPr>
    </w:p>
    <w:p w14:paraId="18A2201C" w14:textId="77777777" w:rsidR="00FE5876" w:rsidRDefault="00EF798B">
      <w:pPr>
        <w:pStyle w:val="ListParagraph"/>
        <w:numPr>
          <w:ilvl w:val="1"/>
          <w:numId w:val="13"/>
        </w:numPr>
        <w:tabs>
          <w:tab w:val="left" w:pos="1918"/>
        </w:tabs>
        <w:ind w:right="556" w:firstLine="720"/>
        <w:jc w:val="both"/>
      </w:pPr>
      <w:r>
        <w:t>Tenant</w:t>
      </w:r>
      <w:r>
        <w:rPr>
          <w:spacing w:val="-1"/>
        </w:rPr>
        <w:t xml:space="preserve"> </w:t>
      </w:r>
      <w:r>
        <w:t>shall</w:t>
      </w:r>
      <w:r>
        <w:rPr>
          <w:spacing w:val="-1"/>
        </w:rPr>
        <w:t xml:space="preserve"> </w:t>
      </w:r>
      <w:r>
        <w:t>not</w:t>
      </w:r>
      <w:r>
        <w:rPr>
          <w:spacing w:val="-1"/>
        </w:rPr>
        <w:t xml:space="preserve"> </w:t>
      </w:r>
      <w:r>
        <w:t>create</w:t>
      </w:r>
      <w:r>
        <w:rPr>
          <w:spacing w:val="-1"/>
        </w:rPr>
        <w:t xml:space="preserve"> </w:t>
      </w:r>
      <w:r>
        <w:t>any</w:t>
      </w:r>
      <w:r>
        <w:rPr>
          <w:spacing w:val="-1"/>
        </w:rPr>
        <w:t xml:space="preserve"> </w:t>
      </w:r>
      <w:r>
        <w:t>unreasonably</w:t>
      </w:r>
      <w:r>
        <w:rPr>
          <w:spacing w:val="-1"/>
        </w:rPr>
        <w:t xml:space="preserve"> </w:t>
      </w:r>
      <w:r>
        <w:t>excessive</w:t>
      </w:r>
      <w:r>
        <w:rPr>
          <w:spacing w:val="-1"/>
        </w:rPr>
        <w:t xml:space="preserve"> </w:t>
      </w:r>
      <w:r>
        <w:t>noise</w:t>
      </w:r>
      <w:r>
        <w:rPr>
          <w:spacing w:val="-1"/>
        </w:rPr>
        <w:t xml:space="preserve"> </w:t>
      </w:r>
      <w:r>
        <w:t>levels</w:t>
      </w:r>
      <w:r>
        <w:rPr>
          <w:spacing w:val="-1"/>
        </w:rPr>
        <w:t xml:space="preserve"> </w:t>
      </w:r>
      <w:r>
        <w:t>which</w:t>
      </w:r>
      <w:r>
        <w:rPr>
          <w:spacing w:val="-1"/>
        </w:rPr>
        <w:t xml:space="preserve"> </w:t>
      </w:r>
      <w:r>
        <w:t>shall</w:t>
      </w:r>
      <w:r>
        <w:rPr>
          <w:spacing w:val="-1"/>
        </w:rPr>
        <w:t xml:space="preserve"> </w:t>
      </w:r>
      <w:r>
        <w:t>interfere</w:t>
      </w:r>
      <w:r>
        <w:rPr>
          <w:spacing w:val="-1"/>
        </w:rPr>
        <w:t xml:space="preserve"> </w:t>
      </w:r>
      <w:r>
        <w:t>with the quiet enjoyment of the tenants occupying other portions of the Building.</w:t>
      </w:r>
      <w:r>
        <w:rPr>
          <w:spacing w:val="40"/>
        </w:rPr>
        <w:t xml:space="preserve"> </w:t>
      </w:r>
      <w:r>
        <w:t>Tenant agrees to promptly notify</w:t>
      </w:r>
      <w:r>
        <w:rPr>
          <w:spacing w:val="-5"/>
        </w:rPr>
        <w:t xml:space="preserve"> </w:t>
      </w:r>
      <w:r>
        <w:t>Landlord in</w:t>
      </w:r>
      <w:r>
        <w:rPr>
          <w:spacing w:val="-4"/>
        </w:rPr>
        <w:t xml:space="preserve"> </w:t>
      </w:r>
      <w:r>
        <w:t>writing</w:t>
      </w:r>
      <w:r>
        <w:rPr>
          <w:spacing w:val="-4"/>
        </w:rPr>
        <w:t xml:space="preserve"> </w:t>
      </w:r>
      <w:r>
        <w:t>of all</w:t>
      </w:r>
      <w:r>
        <w:rPr>
          <w:spacing w:val="-4"/>
        </w:rPr>
        <w:t xml:space="preserve"> </w:t>
      </w:r>
      <w:r>
        <w:t>written</w:t>
      </w:r>
      <w:r>
        <w:rPr>
          <w:spacing w:val="-5"/>
        </w:rPr>
        <w:t xml:space="preserve"> </w:t>
      </w:r>
      <w:r>
        <w:t>complaints</w:t>
      </w:r>
      <w:r>
        <w:rPr>
          <w:spacing w:val="-4"/>
        </w:rPr>
        <w:t xml:space="preserve"> </w:t>
      </w:r>
      <w:r>
        <w:t>or</w:t>
      </w:r>
      <w:r>
        <w:rPr>
          <w:spacing w:val="-4"/>
        </w:rPr>
        <w:t xml:space="preserve"> </w:t>
      </w:r>
      <w:r>
        <w:t>summons</w:t>
      </w:r>
      <w:r>
        <w:rPr>
          <w:spacing w:val="-4"/>
        </w:rPr>
        <w:t xml:space="preserve"> </w:t>
      </w:r>
      <w:r>
        <w:t>for</w:t>
      </w:r>
      <w:r>
        <w:rPr>
          <w:spacing w:val="-8"/>
        </w:rPr>
        <w:t xml:space="preserve"> </w:t>
      </w:r>
      <w:r>
        <w:t>unreasonably</w:t>
      </w:r>
      <w:r>
        <w:rPr>
          <w:spacing w:val="-4"/>
        </w:rPr>
        <w:t xml:space="preserve"> </w:t>
      </w:r>
      <w:r>
        <w:t>excessive</w:t>
      </w:r>
      <w:r>
        <w:rPr>
          <w:spacing w:val="-4"/>
        </w:rPr>
        <w:t xml:space="preserve"> </w:t>
      </w:r>
      <w:r>
        <w:t>noise</w:t>
      </w:r>
      <w:r>
        <w:rPr>
          <w:spacing w:val="-4"/>
        </w:rPr>
        <w:t xml:space="preserve"> </w:t>
      </w:r>
      <w:r>
        <w:t>which</w:t>
      </w:r>
      <w:r>
        <w:rPr>
          <w:spacing w:val="-4"/>
        </w:rPr>
        <w:t xml:space="preserve"> </w:t>
      </w:r>
      <w:r>
        <w:t>it receives in writing from any other tenant or occupant of the Building and/or from any governmental or municipal authority or agency.</w:t>
      </w:r>
    </w:p>
    <w:p w14:paraId="1EB69323" w14:textId="77777777" w:rsidR="00FE5876" w:rsidRDefault="00EF798B">
      <w:pPr>
        <w:pStyle w:val="ListParagraph"/>
        <w:numPr>
          <w:ilvl w:val="1"/>
          <w:numId w:val="13"/>
        </w:numPr>
        <w:tabs>
          <w:tab w:val="left" w:pos="1919"/>
        </w:tabs>
        <w:spacing w:before="251"/>
        <w:ind w:left="1919" w:hanging="720"/>
      </w:pPr>
      <w:r>
        <w:t>Notwithstanding</w:t>
      </w:r>
      <w:r>
        <w:rPr>
          <w:spacing w:val="-6"/>
        </w:rPr>
        <w:t xml:space="preserve"> </w:t>
      </w:r>
      <w:r>
        <w:t>anything</w:t>
      </w:r>
      <w:r>
        <w:rPr>
          <w:spacing w:val="-4"/>
        </w:rPr>
        <w:t xml:space="preserve"> </w:t>
      </w:r>
      <w:r>
        <w:t>to the</w:t>
      </w:r>
      <w:r>
        <w:rPr>
          <w:spacing w:val="-1"/>
        </w:rPr>
        <w:t xml:space="preserve"> </w:t>
      </w:r>
      <w:r>
        <w:t>contrary contained in</w:t>
      </w:r>
      <w:r>
        <w:rPr>
          <w:spacing w:val="-4"/>
        </w:rPr>
        <w:t xml:space="preserve"> </w:t>
      </w:r>
      <w:r>
        <w:t>the</w:t>
      </w:r>
      <w:r>
        <w:rPr>
          <w:spacing w:val="-4"/>
        </w:rPr>
        <w:t xml:space="preserve"> </w:t>
      </w:r>
      <w:r>
        <w:t>foregoing</w:t>
      </w:r>
      <w:r>
        <w:rPr>
          <w:spacing w:val="-3"/>
        </w:rPr>
        <w:t xml:space="preserve"> </w:t>
      </w:r>
      <w:r>
        <w:t>and</w:t>
      </w:r>
      <w:r>
        <w:rPr>
          <w:spacing w:val="-1"/>
        </w:rPr>
        <w:t xml:space="preserve"> </w:t>
      </w:r>
      <w:r>
        <w:t>this</w:t>
      </w:r>
      <w:r>
        <w:rPr>
          <w:spacing w:val="-3"/>
        </w:rPr>
        <w:t xml:space="preserve"> </w:t>
      </w:r>
      <w:r>
        <w:rPr>
          <w:spacing w:val="-2"/>
        </w:rPr>
        <w:t>Lease:</w:t>
      </w:r>
    </w:p>
    <w:p w14:paraId="5D376BB2" w14:textId="77777777" w:rsidR="00FE5876" w:rsidRDefault="00FE5876">
      <w:pPr>
        <w:pStyle w:val="BodyText"/>
        <w:spacing w:before="2"/>
      </w:pPr>
    </w:p>
    <w:p w14:paraId="322B7E88" w14:textId="77777777" w:rsidR="00FE5876" w:rsidRDefault="00EF798B">
      <w:pPr>
        <w:pStyle w:val="ListParagraph"/>
        <w:numPr>
          <w:ilvl w:val="2"/>
          <w:numId w:val="13"/>
        </w:numPr>
        <w:tabs>
          <w:tab w:val="left" w:pos="2636"/>
        </w:tabs>
        <w:ind w:right="555" w:firstLine="720"/>
        <w:jc w:val="both"/>
      </w:pPr>
      <w:r>
        <w:t>Tenant shall not perform any acts or carry on any practice which constitutes a private</w:t>
      </w:r>
      <w:r>
        <w:rPr>
          <w:spacing w:val="-7"/>
        </w:rPr>
        <w:t xml:space="preserve"> </w:t>
      </w:r>
      <w:r>
        <w:t>or</w:t>
      </w:r>
      <w:r>
        <w:rPr>
          <w:spacing w:val="-7"/>
        </w:rPr>
        <w:t xml:space="preserve"> </w:t>
      </w:r>
      <w:r>
        <w:t>public</w:t>
      </w:r>
      <w:r>
        <w:rPr>
          <w:spacing w:val="-7"/>
        </w:rPr>
        <w:t xml:space="preserve"> </w:t>
      </w:r>
      <w:r>
        <w:t>nuisance</w:t>
      </w:r>
      <w:r>
        <w:rPr>
          <w:spacing w:val="-7"/>
        </w:rPr>
        <w:t xml:space="preserve"> </w:t>
      </w:r>
      <w:r>
        <w:t>or</w:t>
      </w:r>
      <w:r>
        <w:rPr>
          <w:spacing w:val="-7"/>
        </w:rPr>
        <w:t xml:space="preserve"> </w:t>
      </w:r>
      <w:r>
        <w:t>an</w:t>
      </w:r>
      <w:r>
        <w:rPr>
          <w:spacing w:val="-5"/>
        </w:rPr>
        <w:t xml:space="preserve"> </w:t>
      </w:r>
      <w:r>
        <w:t>unreasonable</w:t>
      </w:r>
      <w:r>
        <w:rPr>
          <w:spacing w:val="-4"/>
        </w:rPr>
        <w:t xml:space="preserve"> </w:t>
      </w:r>
      <w:r>
        <w:t>disturbance</w:t>
      </w:r>
      <w:r>
        <w:rPr>
          <w:spacing w:val="-7"/>
        </w:rPr>
        <w:t xml:space="preserve"> </w:t>
      </w:r>
      <w:r>
        <w:t>to</w:t>
      </w:r>
      <w:r>
        <w:rPr>
          <w:spacing w:val="-5"/>
        </w:rPr>
        <w:t xml:space="preserve"> </w:t>
      </w:r>
      <w:r>
        <w:t>other</w:t>
      </w:r>
      <w:r>
        <w:rPr>
          <w:spacing w:val="-7"/>
        </w:rPr>
        <w:t xml:space="preserve"> </w:t>
      </w:r>
      <w:r>
        <w:t>tenants</w:t>
      </w:r>
      <w:r>
        <w:rPr>
          <w:spacing w:val="-7"/>
        </w:rPr>
        <w:t xml:space="preserve"> </w:t>
      </w:r>
      <w:r>
        <w:t>of</w:t>
      </w:r>
      <w:r>
        <w:rPr>
          <w:spacing w:val="-4"/>
        </w:rPr>
        <w:t xml:space="preserve"> </w:t>
      </w:r>
      <w:r>
        <w:t>the</w:t>
      </w:r>
      <w:r>
        <w:rPr>
          <w:spacing w:val="-7"/>
        </w:rPr>
        <w:t xml:space="preserve"> </w:t>
      </w:r>
      <w:r>
        <w:t>Building</w:t>
      </w:r>
      <w:r>
        <w:rPr>
          <w:spacing w:val="-8"/>
        </w:rPr>
        <w:t xml:space="preserve"> </w:t>
      </w:r>
      <w:r>
        <w:t>and</w:t>
      </w:r>
      <w:r>
        <w:rPr>
          <w:spacing w:val="-4"/>
        </w:rPr>
        <w:t xml:space="preserve"> </w:t>
      </w:r>
      <w:r>
        <w:t>their business invitees.</w:t>
      </w:r>
      <w:r>
        <w:rPr>
          <w:spacing w:val="40"/>
        </w:rPr>
        <w:t xml:space="preserve"> </w:t>
      </w:r>
      <w:r>
        <w:t>In the event Landlord, in Landlord’s</w:t>
      </w:r>
      <w:r>
        <w:rPr>
          <w:spacing w:val="40"/>
        </w:rPr>
        <w:t xml:space="preserve"> </w:t>
      </w:r>
      <w:r>
        <w:t>reasonable discretion, believes that Tenant’s business operation in the Demised Premises is producing objectionable noise and/or vibrations</w:t>
      </w:r>
      <w:r>
        <w:rPr>
          <w:spacing w:val="-14"/>
        </w:rPr>
        <w:t xml:space="preserve"> </w:t>
      </w:r>
      <w:r>
        <w:t>which</w:t>
      </w:r>
      <w:r>
        <w:rPr>
          <w:spacing w:val="-12"/>
        </w:rPr>
        <w:t xml:space="preserve"> </w:t>
      </w:r>
      <w:r>
        <w:t>constitute</w:t>
      </w:r>
      <w:r>
        <w:rPr>
          <w:spacing w:val="-12"/>
        </w:rPr>
        <w:t xml:space="preserve"> </w:t>
      </w:r>
      <w:r>
        <w:t>a</w:t>
      </w:r>
      <w:r>
        <w:rPr>
          <w:spacing w:val="-12"/>
        </w:rPr>
        <w:t xml:space="preserve"> </w:t>
      </w:r>
      <w:r>
        <w:t>private</w:t>
      </w:r>
      <w:r>
        <w:rPr>
          <w:spacing w:val="-12"/>
        </w:rPr>
        <w:t xml:space="preserve"> </w:t>
      </w:r>
      <w:r>
        <w:t>or</w:t>
      </w:r>
      <w:r>
        <w:rPr>
          <w:spacing w:val="-12"/>
        </w:rPr>
        <w:t xml:space="preserve"> </w:t>
      </w:r>
      <w:r>
        <w:t>public</w:t>
      </w:r>
      <w:r>
        <w:rPr>
          <w:spacing w:val="-14"/>
        </w:rPr>
        <w:t xml:space="preserve"> </w:t>
      </w:r>
      <w:r>
        <w:t>nuisance</w:t>
      </w:r>
      <w:r>
        <w:rPr>
          <w:spacing w:val="-12"/>
        </w:rPr>
        <w:t xml:space="preserve"> </w:t>
      </w:r>
      <w:r>
        <w:t>and/or</w:t>
      </w:r>
      <w:r>
        <w:rPr>
          <w:spacing w:val="-12"/>
        </w:rPr>
        <w:t xml:space="preserve"> </w:t>
      </w:r>
      <w:r>
        <w:t>an</w:t>
      </w:r>
      <w:r>
        <w:rPr>
          <w:spacing w:val="-13"/>
        </w:rPr>
        <w:t xml:space="preserve"> </w:t>
      </w:r>
      <w:r>
        <w:t>unreasonable</w:t>
      </w:r>
      <w:r>
        <w:rPr>
          <w:spacing w:val="-12"/>
        </w:rPr>
        <w:t xml:space="preserve"> </w:t>
      </w:r>
      <w:r>
        <w:t>disturbance</w:t>
      </w:r>
      <w:r>
        <w:rPr>
          <w:spacing w:val="-12"/>
        </w:rPr>
        <w:t xml:space="preserve"> </w:t>
      </w:r>
      <w:r>
        <w:t>to</w:t>
      </w:r>
      <w:r>
        <w:rPr>
          <w:spacing w:val="-13"/>
        </w:rPr>
        <w:t xml:space="preserve"> </w:t>
      </w:r>
      <w:r>
        <w:t>other tenants</w:t>
      </w:r>
      <w:r>
        <w:rPr>
          <w:spacing w:val="-9"/>
        </w:rPr>
        <w:t xml:space="preserve"> </w:t>
      </w:r>
      <w:r>
        <w:t>of</w:t>
      </w:r>
      <w:r>
        <w:rPr>
          <w:spacing w:val="-5"/>
        </w:rPr>
        <w:t xml:space="preserve"> </w:t>
      </w:r>
      <w:r>
        <w:t>the</w:t>
      </w:r>
      <w:r>
        <w:rPr>
          <w:spacing w:val="-9"/>
        </w:rPr>
        <w:t xml:space="preserve"> </w:t>
      </w:r>
      <w:r>
        <w:t>Building</w:t>
      </w:r>
      <w:r>
        <w:rPr>
          <w:spacing w:val="-9"/>
        </w:rPr>
        <w:t xml:space="preserve"> </w:t>
      </w:r>
      <w:r>
        <w:t>and</w:t>
      </w:r>
      <w:r>
        <w:rPr>
          <w:spacing w:val="-5"/>
        </w:rPr>
        <w:t xml:space="preserve"> </w:t>
      </w:r>
      <w:r>
        <w:t>their</w:t>
      </w:r>
      <w:r>
        <w:rPr>
          <w:spacing w:val="-9"/>
        </w:rPr>
        <w:t xml:space="preserve"> </w:t>
      </w:r>
      <w:r>
        <w:t>business</w:t>
      </w:r>
      <w:r>
        <w:rPr>
          <w:spacing w:val="-9"/>
        </w:rPr>
        <w:t xml:space="preserve"> </w:t>
      </w:r>
      <w:r>
        <w:t>invitees,</w:t>
      </w:r>
      <w:r>
        <w:rPr>
          <w:spacing w:val="-7"/>
        </w:rPr>
        <w:t xml:space="preserve"> </w:t>
      </w:r>
      <w:r>
        <w:t>then</w:t>
      </w:r>
      <w:r>
        <w:rPr>
          <w:spacing w:val="-5"/>
        </w:rPr>
        <w:t xml:space="preserve"> </w:t>
      </w:r>
      <w:r>
        <w:t>upon</w:t>
      </w:r>
      <w:r>
        <w:rPr>
          <w:spacing w:val="-9"/>
        </w:rPr>
        <w:t xml:space="preserve"> </w:t>
      </w:r>
      <w:r>
        <w:t>written</w:t>
      </w:r>
      <w:r>
        <w:rPr>
          <w:spacing w:val="-6"/>
        </w:rPr>
        <w:t xml:space="preserve"> </w:t>
      </w:r>
      <w:r>
        <w:t>notice</w:t>
      </w:r>
      <w:r>
        <w:rPr>
          <w:spacing w:val="-9"/>
        </w:rPr>
        <w:t xml:space="preserve"> </w:t>
      </w:r>
      <w:r>
        <w:t>from</w:t>
      </w:r>
      <w:r>
        <w:rPr>
          <w:spacing w:val="-7"/>
        </w:rPr>
        <w:t xml:space="preserve"> </w:t>
      </w:r>
      <w:r>
        <w:t>Landlord,</w:t>
      </w:r>
      <w:r>
        <w:rPr>
          <w:spacing w:val="-7"/>
        </w:rPr>
        <w:t xml:space="preserve"> </w:t>
      </w:r>
      <w:r>
        <w:t>Tenant shall promptly take customary and reasonable countermeasures or other reasonable measures to mitigate such unreasonable disturbance.</w:t>
      </w:r>
    </w:p>
    <w:p w14:paraId="49A1EC57" w14:textId="77777777" w:rsidR="00FE5876" w:rsidRDefault="00EF798B">
      <w:pPr>
        <w:pStyle w:val="ListParagraph"/>
        <w:numPr>
          <w:ilvl w:val="2"/>
          <w:numId w:val="13"/>
        </w:numPr>
        <w:tabs>
          <w:tab w:val="left" w:pos="2634"/>
        </w:tabs>
        <w:spacing w:before="252"/>
        <w:ind w:right="553" w:firstLine="719"/>
        <w:jc w:val="both"/>
      </w:pPr>
      <w:r>
        <w:t>A</w:t>
      </w:r>
      <w:r>
        <w:rPr>
          <w:spacing w:val="-9"/>
        </w:rPr>
        <w:t xml:space="preserve"> </w:t>
      </w:r>
      <w:r>
        <w:t>violation</w:t>
      </w:r>
      <w:r>
        <w:rPr>
          <w:spacing w:val="-9"/>
        </w:rPr>
        <w:t xml:space="preserve"> </w:t>
      </w:r>
      <w:r>
        <w:t>of</w:t>
      </w:r>
      <w:r>
        <w:rPr>
          <w:spacing w:val="-8"/>
        </w:rPr>
        <w:t xml:space="preserve"> </w:t>
      </w:r>
      <w:r>
        <w:t>any</w:t>
      </w:r>
      <w:r>
        <w:rPr>
          <w:spacing w:val="-9"/>
        </w:rPr>
        <w:t xml:space="preserve"> </w:t>
      </w:r>
      <w:r>
        <w:t>of</w:t>
      </w:r>
      <w:r>
        <w:rPr>
          <w:spacing w:val="-5"/>
        </w:rPr>
        <w:t xml:space="preserve"> </w:t>
      </w:r>
      <w:r>
        <w:t>the</w:t>
      </w:r>
      <w:r>
        <w:rPr>
          <w:spacing w:val="-8"/>
        </w:rPr>
        <w:t xml:space="preserve"> </w:t>
      </w:r>
      <w:r>
        <w:t>terms</w:t>
      </w:r>
      <w:r>
        <w:rPr>
          <w:spacing w:val="-8"/>
        </w:rPr>
        <w:t xml:space="preserve"> </w:t>
      </w:r>
      <w:r>
        <w:t>of</w:t>
      </w:r>
      <w:r>
        <w:rPr>
          <w:spacing w:val="-5"/>
        </w:rPr>
        <w:t xml:space="preserve"> </w:t>
      </w:r>
      <w:r>
        <w:t>this</w:t>
      </w:r>
      <w:r>
        <w:rPr>
          <w:spacing w:val="-8"/>
        </w:rPr>
        <w:t xml:space="preserve"> </w:t>
      </w:r>
      <w:r>
        <w:t>provision</w:t>
      </w:r>
      <w:r>
        <w:rPr>
          <w:spacing w:val="-9"/>
        </w:rPr>
        <w:t xml:space="preserve"> </w:t>
      </w:r>
      <w:r>
        <w:t>remaining</w:t>
      </w:r>
      <w:r>
        <w:rPr>
          <w:spacing w:val="-8"/>
        </w:rPr>
        <w:t xml:space="preserve"> </w:t>
      </w:r>
      <w:r>
        <w:t>uncured</w:t>
      </w:r>
      <w:r>
        <w:rPr>
          <w:spacing w:val="-6"/>
        </w:rPr>
        <w:t xml:space="preserve"> </w:t>
      </w:r>
      <w:r>
        <w:t>for</w:t>
      </w:r>
      <w:r>
        <w:rPr>
          <w:spacing w:val="-12"/>
        </w:rPr>
        <w:t xml:space="preserve"> </w:t>
      </w:r>
      <w:r>
        <w:t>fifteen</w:t>
      </w:r>
      <w:r>
        <w:rPr>
          <w:spacing w:val="-9"/>
        </w:rPr>
        <w:t xml:space="preserve"> </w:t>
      </w:r>
      <w:r>
        <w:t>(15) consecutive days after Tenant shall have received written notice of such violation from Landlord shall give to Landlord the right to seek to restrain the same by injunctive relief.</w:t>
      </w:r>
    </w:p>
    <w:p w14:paraId="63F4A3A3" w14:textId="77777777" w:rsidR="00FE5876" w:rsidRDefault="00EF798B">
      <w:pPr>
        <w:pStyle w:val="Heading3"/>
        <w:numPr>
          <w:ilvl w:val="0"/>
          <w:numId w:val="13"/>
        </w:numPr>
        <w:tabs>
          <w:tab w:val="left" w:pos="1199"/>
        </w:tabs>
        <w:spacing w:before="252"/>
        <w:ind w:left="1199" w:hanging="720"/>
      </w:pPr>
      <w:r>
        <w:t>LANDLORD’S</w:t>
      </w:r>
      <w:r>
        <w:rPr>
          <w:spacing w:val="-4"/>
        </w:rPr>
        <w:t xml:space="preserve"> </w:t>
      </w:r>
      <w:r>
        <w:rPr>
          <w:spacing w:val="-2"/>
        </w:rPr>
        <w:t>APPROVAL:</w:t>
      </w:r>
    </w:p>
    <w:p w14:paraId="3B36A2D8" w14:textId="77777777" w:rsidR="00FE5876" w:rsidRDefault="00EF798B">
      <w:pPr>
        <w:pStyle w:val="BodyText"/>
        <w:spacing w:before="251"/>
        <w:ind w:left="479" w:right="555" w:firstLine="720"/>
        <w:jc w:val="both"/>
        <w:rPr>
          <w:b/>
        </w:rPr>
      </w:pPr>
      <w:r>
        <w:t>If</w:t>
      </w:r>
      <w:r>
        <w:rPr>
          <w:spacing w:val="-9"/>
        </w:rPr>
        <w:t xml:space="preserve"> </w:t>
      </w:r>
      <w:r>
        <w:t>Tenant</w:t>
      </w:r>
      <w:r>
        <w:rPr>
          <w:spacing w:val="-13"/>
        </w:rPr>
        <w:t xml:space="preserve"> </w:t>
      </w:r>
      <w:r>
        <w:t>shall</w:t>
      </w:r>
      <w:r>
        <w:rPr>
          <w:spacing w:val="-13"/>
        </w:rPr>
        <w:t xml:space="preserve"> </w:t>
      </w:r>
      <w:r>
        <w:t>request</w:t>
      </w:r>
      <w:r>
        <w:rPr>
          <w:spacing w:val="-9"/>
        </w:rPr>
        <w:t xml:space="preserve"> </w:t>
      </w:r>
      <w:r>
        <w:t>Landlord’s</w:t>
      </w:r>
      <w:r>
        <w:rPr>
          <w:spacing w:val="-13"/>
        </w:rPr>
        <w:t xml:space="preserve"> </w:t>
      </w:r>
      <w:r>
        <w:t>approval</w:t>
      </w:r>
      <w:r>
        <w:rPr>
          <w:spacing w:val="-13"/>
        </w:rPr>
        <w:t xml:space="preserve"> </w:t>
      </w:r>
      <w:r>
        <w:t>or</w:t>
      </w:r>
      <w:r>
        <w:rPr>
          <w:spacing w:val="-13"/>
        </w:rPr>
        <w:t xml:space="preserve"> </w:t>
      </w:r>
      <w:r>
        <w:t>consent</w:t>
      </w:r>
      <w:r>
        <w:rPr>
          <w:spacing w:val="-13"/>
        </w:rPr>
        <w:t xml:space="preserve"> </w:t>
      </w:r>
      <w:r>
        <w:t>and</w:t>
      </w:r>
      <w:r>
        <w:rPr>
          <w:spacing w:val="-10"/>
        </w:rPr>
        <w:t xml:space="preserve"> </w:t>
      </w:r>
      <w:r>
        <w:t>Landlord</w:t>
      </w:r>
      <w:r>
        <w:rPr>
          <w:spacing w:val="-10"/>
        </w:rPr>
        <w:t xml:space="preserve"> </w:t>
      </w:r>
      <w:r>
        <w:t>shall</w:t>
      </w:r>
      <w:r>
        <w:rPr>
          <w:spacing w:val="-13"/>
        </w:rPr>
        <w:t xml:space="preserve"> </w:t>
      </w:r>
      <w:r>
        <w:t>fail</w:t>
      </w:r>
      <w:r>
        <w:rPr>
          <w:spacing w:val="-13"/>
        </w:rPr>
        <w:t xml:space="preserve"> </w:t>
      </w:r>
      <w:r>
        <w:t>or</w:t>
      </w:r>
      <w:r>
        <w:rPr>
          <w:spacing w:val="-13"/>
        </w:rPr>
        <w:t xml:space="preserve"> </w:t>
      </w:r>
      <w:r>
        <w:t>refuse</w:t>
      </w:r>
      <w:r>
        <w:rPr>
          <w:spacing w:val="-13"/>
        </w:rPr>
        <w:t xml:space="preserve"> </w:t>
      </w:r>
      <w:r>
        <w:t>to</w:t>
      </w:r>
      <w:r>
        <w:rPr>
          <w:spacing w:val="-10"/>
        </w:rPr>
        <w:t xml:space="preserve"> </w:t>
      </w:r>
      <w:r>
        <w:t>give</w:t>
      </w:r>
      <w:r>
        <w:rPr>
          <w:spacing w:val="-13"/>
        </w:rPr>
        <w:t xml:space="preserve"> </w:t>
      </w:r>
      <w:r>
        <w:t xml:space="preserve">such approval or consent, Tenant shall not be entitled to any damages for any withholding or delay of such approval or consent by Landlord, it being intended that Tenant’s sole remedy shall be either an action for injunction without bond, or, specific performance (the rights to money damages or other remedies being hereby specifically waived), and that such remedy (as Tenant may elect in its sole discretion) shall be available only in those cases where Landlord shall have expressly agreed in writing not to </w:t>
      </w:r>
      <w:r>
        <w:t>unreasonably withhold, condition or delay its consent or approval, or where as a matter of law, Landlord may not unreasonably withhold, condition or delay its consent or approval.</w:t>
      </w:r>
      <w:r>
        <w:rPr>
          <w:spacing w:val="40"/>
        </w:rPr>
        <w:t xml:space="preserve"> </w:t>
      </w:r>
      <w:r>
        <w:t>In such event, provided Tenant is victorious therein, Landlord shall be responsible to pay Tenant’s actual out-of-pocket costs and expenses incurred therein, including reasonable attorneys’ fees.</w:t>
      </w:r>
      <w:r>
        <w:rPr>
          <w:spacing w:val="40"/>
        </w:rPr>
        <w:t xml:space="preserve"> </w:t>
      </w:r>
      <w:r>
        <w:t>Notwithstanding the foregoing, (x) if Tenant shall request Landlord’s approval or consent and Landlord shall fail or refuse to give such</w:t>
      </w:r>
      <w:r>
        <w:t xml:space="preserve"> approval or consent within ten (10) business days following Landlord’s receipt of such request, (y) Tenant thereafter sends Landlord</w:t>
      </w:r>
      <w:r>
        <w:rPr>
          <w:spacing w:val="40"/>
        </w:rPr>
        <w:t xml:space="preserve"> </w:t>
      </w:r>
      <w:r>
        <w:t>a</w:t>
      </w:r>
      <w:r>
        <w:rPr>
          <w:spacing w:val="39"/>
        </w:rPr>
        <w:t xml:space="preserve"> </w:t>
      </w:r>
      <w:r>
        <w:t>second</w:t>
      </w:r>
      <w:r>
        <w:rPr>
          <w:spacing w:val="40"/>
        </w:rPr>
        <w:t xml:space="preserve"> </w:t>
      </w:r>
      <w:r>
        <w:t>(2</w:t>
      </w:r>
      <w:r>
        <w:rPr>
          <w:position w:val="7"/>
          <w:sz w:val="14"/>
        </w:rPr>
        <w:t>nd</w:t>
      </w:r>
      <w:r>
        <w:t>)</w:t>
      </w:r>
      <w:r>
        <w:rPr>
          <w:spacing w:val="35"/>
        </w:rPr>
        <w:t xml:space="preserve"> </w:t>
      </w:r>
      <w:r>
        <w:t>notice</w:t>
      </w:r>
      <w:r>
        <w:rPr>
          <w:spacing w:val="39"/>
        </w:rPr>
        <w:t xml:space="preserve"> </w:t>
      </w:r>
      <w:r>
        <w:t>that</w:t>
      </w:r>
      <w:r>
        <w:rPr>
          <w:spacing w:val="40"/>
        </w:rPr>
        <w:t xml:space="preserve"> </w:t>
      </w:r>
      <w:r>
        <w:t>in</w:t>
      </w:r>
      <w:r>
        <w:rPr>
          <w:spacing w:val="39"/>
        </w:rPr>
        <w:t xml:space="preserve"> </w:t>
      </w:r>
      <w:r>
        <w:t>bold</w:t>
      </w:r>
      <w:r>
        <w:rPr>
          <w:spacing w:val="38"/>
        </w:rPr>
        <w:t xml:space="preserve"> </w:t>
      </w:r>
      <w:r>
        <w:t>and</w:t>
      </w:r>
      <w:r>
        <w:rPr>
          <w:spacing w:val="40"/>
        </w:rPr>
        <w:t xml:space="preserve"> </w:t>
      </w:r>
      <w:r>
        <w:t>capital</w:t>
      </w:r>
      <w:r>
        <w:rPr>
          <w:spacing w:val="39"/>
        </w:rPr>
        <w:t xml:space="preserve"> </w:t>
      </w:r>
      <w:r>
        <w:t>letters</w:t>
      </w:r>
      <w:r>
        <w:rPr>
          <w:spacing w:val="39"/>
        </w:rPr>
        <w:t xml:space="preserve"> </w:t>
      </w:r>
      <w:r>
        <w:t>states</w:t>
      </w:r>
      <w:r>
        <w:rPr>
          <w:spacing w:val="39"/>
        </w:rPr>
        <w:t xml:space="preserve"> </w:t>
      </w:r>
      <w:r>
        <w:t>as</w:t>
      </w:r>
      <w:r>
        <w:rPr>
          <w:spacing w:val="39"/>
        </w:rPr>
        <w:t xml:space="preserve"> </w:t>
      </w:r>
      <w:r>
        <w:t>follows:</w:t>
      </w:r>
      <w:r>
        <w:rPr>
          <w:spacing w:val="39"/>
        </w:rPr>
        <w:t xml:space="preserve"> </w:t>
      </w:r>
      <w:r>
        <w:t>“</w:t>
      </w:r>
      <w:r>
        <w:rPr>
          <w:b/>
        </w:rPr>
        <w:t>FINAL</w:t>
      </w:r>
      <w:r>
        <w:rPr>
          <w:b/>
          <w:spacing w:val="38"/>
        </w:rPr>
        <w:t xml:space="preserve"> </w:t>
      </w:r>
      <w:r>
        <w:rPr>
          <w:b/>
        </w:rPr>
        <w:t>NOTICE:</w:t>
      </w:r>
    </w:p>
    <w:p w14:paraId="3A121142" w14:textId="77777777" w:rsidR="00FE5876" w:rsidRDefault="00FE5876">
      <w:pPr>
        <w:jc w:val="both"/>
        <w:sectPr w:rsidR="00FE5876">
          <w:pgSz w:w="12240" w:h="15840"/>
          <w:pgMar w:top="1620" w:right="880" w:bottom="1200" w:left="960" w:header="0" w:footer="1018" w:gutter="0"/>
          <w:cols w:space="720"/>
        </w:sectPr>
      </w:pPr>
    </w:p>
    <w:p w14:paraId="622CF42E" w14:textId="77777777" w:rsidR="00FE5876" w:rsidRDefault="00EF798B">
      <w:pPr>
        <w:pStyle w:val="Heading1"/>
        <w:spacing w:line="250" w:lineRule="exact"/>
        <w:ind w:left="480" w:right="0"/>
        <w:jc w:val="both"/>
      </w:pPr>
      <w:r>
        <w:t>LANDLORD’S</w:t>
      </w:r>
      <w:r>
        <w:rPr>
          <w:spacing w:val="31"/>
        </w:rPr>
        <w:t xml:space="preserve"> </w:t>
      </w:r>
      <w:r>
        <w:t>FAILURE</w:t>
      </w:r>
      <w:r>
        <w:rPr>
          <w:spacing w:val="39"/>
        </w:rPr>
        <w:t xml:space="preserve"> </w:t>
      </w:r>
      <w:r>
        <w:t>TO</w:t>
      </w:r>
      <w:r>
        <w:rPr>
          <w:spacing w:val="38"/>
        </w:rPr>
        <w:t xml:space="preserve"> </w:t>
      </w:r>
      <w:r>
        <w:t>RESPOND</w:t>
      </w:r>
      <w:r>
        <w:rPr>
          <w:spacing w:val="38"/>
        </w:rPr>
        <w:t xml:space="preserve"> </w:t>
      </w:r>
      <w:r>
        <w:t>TO</w:t>
      </w:r>
      <w:r>
        <w:rPr>
          <w:spacing w:val="35"/>
        </w:rPr>
        <w:t xml:space="preserve"> </w:t>
      </w:r>
      <w:r>
        <w:t>THIS</w:t>
      </w:r>
      <w:r>
        <w:rPr>
          <w:spacing w:val="39"/>
        </w:rPr>
        <w:t xml:space="preserve"> </w:t>
      </w:r>
      <w:r>
        <w:t>REQUEST</w:t>
      </w:r>
      <w:r>
        <w:rPr>
          <w:spacing w:val="35"/>
        </w:rPr>
        <w:t xml:space="preserve"> </w:t>
      </w:r>
      <w:r>
        <w:t>WITHIN</w:t>
      </w:r>
      <w:r>
        <w:rPr>
          <w:spacing w:val="38"/>
        </w:rPr>
        <w:t xml:space="preserve"> </w:t>
      </w:r>
      <w:r>
        <w:t>FIVE</w:t>
      </w:r>
      <w:r>
        <w:rPr>
          <w:spacing w:val="39"/>
        </w:rPr>
        <w:t xml:space="preserve"> </w:t>
      </w:r>
      <w:r>
        <w:t>(5)</w:t>
      </w:r>
      <w:r>
        <w:rPr>
          <w:spacing w:val="34"/>
        </w:rPr>
        <w:t xml:space="preserve"> </w:t>
      </w:r>
      <w:r>
        <w:rPr>
          <w:spacing w:val="-2"/>
        </w:rPr>
        <w:t>BUSINESS</w:t>
      </w:r>
    </w:p>
    <w:p w14:paraId="71A0756E" w14:textId="77777777" w:rsidR="00FE5876" w:rsidRDefault="00EF798B">
      <w:pPr>
        <w:pStyle w:val="BodyText"/>
        <w:ind w:left="479" w:right="556"/>
        <w:jc w:val="both"/>
      </w:pPr>
      <w:r>
        <w:rPr>
          <w:b/>
        </w:rPr>
        <w:t>DAYS</w:t>
      </w:r>
      <w:r>
        <w:rPr>
          <w:b/>
          <w:spacing w:val="-9"/>
        </w:rPr>
        <w:t xml:space="preserve"> </w:t>
      </w:r>
      <w:r>
        <w:rPr>
          <w:b/>
        </w:rPr>
        <w:t>SHALL</w:t>
      </w:r>
      <w:r>
        <w:rPr>
          <w:b/>
          <w:spacing w:val="-13"/>
        </w:rPr>
        <w:t xml:space="preserve"> </w:t>
      </w:r>
      <w:r>
        <w:rPr>
          <w:b/>
        </w:rPr>
        <w:t>BE</w:t>
      </w:r>
      <w:r>
        <w:rPr>
          <w:b/>
          <w:spacing w:val="-9"/>
        </w:rPr>
        <w:t xml:space="preserve"> </w:t>
      </w:r>
      <w:r>
        <w:rPr>
          <w:b/>
        </w:rPr>
        <w:t>DEEMED</w:t>
      </w:r>
      <w:r>
        <w:rPr>
          <w:b/>
          <w:spacing w:val="-13"/>
        </w:rPr>
        <w:t xml:space="preserve"> </w:t>
      </w:r>
      <w:r>
        <w:rPr>
          <w:b/>
        </w:rPr>
        <w:t>CONSENT/APPROVAL</w:t>
      </w:r>
      <w:r>
        <w:rPr>
          <w:b/>
          <w:spacing w:val="-9"/>
        </w:rPr>
        <w:t xml:space="preserve"> </w:t>
      </w:r>
      <w:r>
        <w:rPr>
          <w:b/>
        </w:rPr>
        <w:t>HERETO</w:t>
      </w:r>
      <w:r>
        <w:t>”</w:t>
      </w:r>
      <w:r>
        <w:rPr>
          <w:spacing w:val="-12"/>
        </w:rPr>
        <w:t xml:space="preserve"> </w:t>
      </w:r>
      <w:r>
        <w:t>and</w:t>
      </w:r>
      <w:r>
        <w:rPr>
          <w:spacing w:val="-9"/>
        </w:rPr>
        <w:t xml:space="preserve"> </w:t>
      </w:r>
      <w:r>
        <w:t>(z)</w:t>
      </w:r>
      <w:r>
        <w:rPr>
          <w:spacing w:val="-12"/>
        </w:rPr>
        <w:t xml:space="preserve"> </w:t>
      </w:r>
      <w:r>
        <w:t>Landlord</w:t>
      </w:r>
      <w:r>
        <w:rPr>
          <w:spacing w:val="-9"/>
        </w:rPr>
        <w:t xml:space="preserve"> </w:t>
      </w:r>
      <w:r>
        <w:t>fails</w:t>
      </w:r>
      <w:r>
        <w:rPr>
          <w:spacing w:val="-8"/>
        </w:rPr>
        <w:t xml:space="preserve"> </w:t>
      </w:r>
      <w:r>
        <w:t>to</w:t>
      </w:r>
      <w:r>
        <w:rPr>
          <w:spacing w:val="-9"/>
        </w:rPr>
        <w:t xml:space="preserve"> </w:t>
      </w:r>
      <w:r>
        <w:t>respond</w:t>
      </w:r>
      <w:r>
        <w:rPr>
          <w:spacing w:val="-9"/>
        </w:rPr>
        <w:t xml:space="preserve"> </w:t>
      </w:r>
      <w:r>
        <w:t>to Tenant’s second (2</w:t>
      </w:r>
      <w:r>
        <w:rPr>
          <w:position w:val="7"/>
          <w:sz w:val="14"/>
        </w:rPr>
        <w:t>nd</w:t>
      </w:r>
      <w:r>
        <w:t>) request within five (5) business days following Landlord’s receipt of such request, then Landlord’s consent or approval (as applicable) shall be deemed to have been given by Landlord following</w:t>
      </w:r>
      <w:r>
        <w:rPr>
          <w:spacing w:val="-5"/>
        </w:rPr>
        <w:t xml:space="preserve"> </w:t>
      </w:r>
      <w:r>
        <w:t>the</w:t>
      </w:r>
      <w:r>
        <w:rPr>
          <w:spacing w:val="-4"/>
        </w:rPr>
        <w:t xml:space="preserve"> </w:t>
      </w:r>
      <w:r>
        <w:t>expiration</w:t>
      </w:r>
      <w:r>
        <w:rPr>
          <w:spacing w:val="-5"/>
        </w:rPr>
        <w:t xml:space="preserve"> </w:t>
      </w:r>
      <w:r>
        <w:t>of such</w:t>
      </w:r>
      <w:r>
        <w:rPr>
          <w:spacing w:val="-5"/>
        </w:rPr>
        <w:t xml:space="preserve"> </w:t>
      </w:r>
      <w:r>
        <w:t>five</w:t>
      </w:r>
      <w:r>
        <w:rPr>
          <w:spacing w:val="-4"/>
        </w:rPr>
        <w:t xml:space="preserve"> </w:t>
      </w:r>
      <w:r>
        <w:t>(5)</w:t>
      </w:r>
      <w:r>
        <w:rPr>
          <w:spacing w:val="-4"/>
        </w:rPr>
        <w:t xml:space="preserve"> </w:t>
      </w:r>
      <w:r>
        <w:t>business</w:t>
      </w:r>
      <w:r>
        <w:rPr>
          <w:spacing w:val="-4"/>
        </w:rPr>
        <w:t xml:space="preserve"> </w:t>
      </w:r>
      <w:r>
        <w:t>day</w:t>
      </w:r>
      <w:r>
        <w:rPr>
          <w:spacing w:val="-4"/>
        </w:rPr>
        <w:t xml:space="preserve"> </w:t>
      </w:r>
      <w:r>
        <w:t>period;</w:t>
      </w:r>
      <w:r>
        <w:rPr>
          <w:spacing w:val="-4"/>
        </w:rPr>
        <w:t xml:space="preserve"> </w:t>
      </w:r>
      <w:r>
        <w:t>provided,</w:t>
      </w:r>
      <w:r>
        <w:rPr>
          <w:spacing w:val="-2"/>
        </w:rPr>
        <w:t xml:space="preserve"> </w:t>
      </w:r>
      <w:r>
        <w:t>however,</w:t>
      </w:r>
      <w:r>
        <w:rPr>
          <w:spacing w:val="-1"/>
        </w:rPr>
        <w:t xml:space="preserve"> </w:t>
      </w:r>
      <w:r>
        <w:t>that</w:t>
      </w:r>
      <w:r>
        <w:rPr>
          <w:spacing w:val="-4"/>
        </w:rPr>
        <w:t xml:space="preserve"> </w:t>
      </w:r>
      <w:r>
        <w:t>Landlord’s</w:t>
      </w:r>
      <w:r>
        <w:rPr>
          <w:spacing w:val="-4"/>
        </w:rPr>
        <w:t xml:space="preserve"> </w:t>
      </w:r>
      <w:r>
        <w:t>approval shall</w:t>
      </w:r>
      <w:r>
        <w:rPr>
          <w:spacing w:val="-7"/>
        </w:rPr>
        <w:t xml:space="preserve"> </w:t>
      </w:r>
      <w:r>
        <w:t>not</w:t>
      </w:r>
      <w:r>
        <w:rPr>
          <w:spacing w:val="-7"/>
        </w:rPr>
        <w:t xml:space="preserve"> </w:t>
      </w:r>
      <w:r>
        <w:t>be</w:t>
      </w:r>
      <w:r>
        <w:rPr>
          <w:spacing w:val="-7"/>
        </w:rPr>
        <w:t xml:space="preserve"> </w:t>
      </w:r>
      <w:r>
        <w:t>deemed</w:t>
      </w:r>
      <w:r>
        <w:rPr>
          <w:spacing w:val="-4"/>
        </w:rPr>
        <w:t xml:space="preserve"> </w:t>
      </w:r>
      <w:r>
        <w:t>to</w:t>
      </w:r>
      <w:r>
        <w:rPr>
          <w:spacing w:val="-4"/>
        </w:rPr>
        <w:t xml:space="preserve"> </w:t>
      </w:r>
      <w:r>
        <w:t>be</w:t>
      </w:r>
      <w:r>
        <w:rPr>
          <w:spacing w:val="-7"/>
        </w:rPr>
        <w:t xml:space="preserve"> </w:t>
      </w:r>
      <w:r>
        <w:t>granted</w:t>
      </w:r>
      <w:r>
        <w:rPr>
          <w:spacing w:val="-4"/>
        </w:rPr>
        <w:t xml:space="preserve"> </w:t>
      </w:r>
      <w:r>
        <w:t>for</w:t>
      </w:r>
      <w:r>
        <w:rPr>
          <w:spacing w:val="-7"/>
        </w:rPr>
        <w:t xml:space="preserve"> </w:t>
      </w:r>
      <w:r>
        <w:t>purposes</w:t>
      </w:r>
      <w:r>
        <w:rPr>
          <w:spacing w:val="-7"/>
        </w:rPr>
        <w:t xml:space="preserve"> </w:t>
      </w:r>
      <w:r>
        <w:t>of</w:t>
      </w:r>
      <w:r>
        <w:rPr>
          <w:spacing w:val="-3"/>
        </w:rPr>
        <w:t xml:space="preserve"> </w:t>
      </w:r>
      <w:r>
        <w:rPr>
          <w:u w:val="single"/>
        </w:rPr>
        <w:t>Article</w:t>
      </w:r>
      <w:r>
        <w:rPr>
          <w:spacing w:val="-7"/>
          <w:u w:val="single"/>
        </w:rPr>
        <w:t xml:space="preserve"> </w:t>
      </w:r>
      <w:r>
        <w:rPr>
          <w:u w:val="single"/>
        </w:rPr>
        <w:t>47</w:t>
      </w:r>
      <w:r>
        <w:rPr>
          <w:spacing w:val="-2"/>
        </w:rPr>
        <w:t xml:space="preserve"> </w:t>
      </w:r>
      <w:r>
        <w:t>hereof</w:t>
      </w:r>
      <w:r>
        <w:rPr>
          <w:spacing w:val="-3"/>
        </w:rPr>
        <w:t xml:space="preserve"> </w:t>
      </w:r>
      <w:r>
        <w:t>unless</w:t>
      </w:r>
      <w:r>
        <w:rPr>
          <w:spacing w:val="-7"/>
        </w:rPr>
        <w:t xml:space="preserve"> </w:t>
      </w:r>
      <w:r>
        <w:t>and</w:t>
      </w:r>
      <w:r>
        <w:rPr>
          <w:spacing w:val="-4"/>
        </w:rPr>
        <w:t xml:space="preserve"> </w:t>
      </w:r>
      <w:r>
        <w:t>until</w:t>
      </w:r>
      <w:r>
        <w:rPr>
          <w:spacing w:val="-3"/>
        </w:rPr>
        <w:t xml:space="preserve"> </w:t>
      </w:r>
      <w:r>
        <w:t>all</w:t>
      </w:r>
      <w:r>
        <w:rPr>
          <w:spacing w:val="-7"/>
        </w:rPr>
        <w:t xml:space="preserve"> </w:t>
      </w:r>
      <w:r>
        <w:t>documents</w:t>
      </w:r>
      <w:r>
        <w:rPr>
          <w:spacing w:val="-3"/>
        </w:rPr>
        <w:t xml:space="preserve"> </w:t>
      </w:r>
      <w:r>
        <w:t>required thereunder shall have been delivered to Landlord in accordance with the terms thereof.</w:t>
      </w:r>
    </w:p>
    <w:p w14:paraId="33C5EC4E" w14:textId="77777777" w:rsidR="00FE5876" w:rsidRDefault="00EF798B">
      <w:pPr>
        <w:pStyle w:val="Heading3"/>
        <w:numPr>
          <w:ilvl w:val="0"/>
          <w:numId w:val="13"/>
        </w:numPr>
        <w:tabs>
          <w:tab w:val="left" w:pos="1199"/>
        </w:tabs>
        <w:spacing w:before="252"/>
        <w:ind w:left="1199" w:hanging="719"/>
      </w:pPr>
      <w:r>
        <w:t>INTENTIONALLY</w:t>
      </w:r>
      <w:r>
        <w:rPr>
          <w:spacing w:val="-8"/>
        </w:rPr>
        <w:t xml:space="preserve"> </w:t>
      </w:r>
      <w:r>
        <w:rPr>
          <w:spacing w:val="-2"/>
        </w:rPr>
        <w:t>DELETED.</w:t>
      </w:r>
    </w:p>
    <w:p w14:paraId="4B07432D" w14:textId="77777777" w:rsidR="00FE5876" w:rsidRDefault="00EF798B">
      <w:pPr>
        <w:pStyle w:val="ListParagraph"/>
        <w:numPr>
          <w:ilvl w:val="0"/>
          <w:numId w:val="13"/>
        </w:numPr>
        <w:tabs>
          <w:tab w:val="left" w:pos="1200"/>
        </w:tabs>
        <w:spacing w:before="251"/>
        <w:ind w:left="1200" w:hanging="720"/>
      </w:pPr>
      <w:r>
        <w:t>LANDLORD</w:t>
      </w:r>
      <w:r>
        <w:rPr>
          <w:spacing w:val="-3"/>
        </w:rPr>
        <w:t xml:space="preserve"> </w:t>
      </w:r>
      <w:r>
        <w:rPr>
          <w:spacing w:val="-2"/>
        </w:rPr>
        <w:t>OBLIGATIONS:</w:t>
      </w:r>
    </w:p>
    <w:p w14:paraId="70A90331" w14:textId="77777777" w:rsidR="00FE5876" w:rsidRDefault="00FE5876">
      <w:pPr>
        <w:pStyle w:val="BodyText"/>
        <w:spacing w:before="2"/>
      </w:pPr>
    </w:p>
    <w:p w14:paraId="1EEC5395" w14:textId="77777777" w:rsidR="00FE5876" w:rsidRDefault="00EF798B">
      <w:pPr>
        <w:pStyle w:val="ListParagraph"/>
        <w:numPr>
          <w:ilvl w:val="1"/>
          <w:numId w:val="13"/>
        </w:numPr>
        <w:tabs>
          <w:tab w:val="left" w:pos="1919"/>
        </w:tabs>
        <w:ind w:left="480" w:right="555" w:firstLine="720"/>
        <w:jc w:val="both"/>
      </w:pPr>
      <w:r>
        <w:t>Failure to any extent to make available, or any slow-down, stoppage or interruption of, these</w:t>
      </w:r>
      <w:r>
        <w:rPr>
          <w:spacing w:val="-3"/>
        </w:rPr>
        <w:t xml:space="preserve"> </w:t>
      </w:r>
      <w:r>
        <w:t>defined services resulting</w:t>
      </w:r>
      <w:r>
        <w:rPr>
          <w:spacing w:val="-3"/>
        </w:rPr>
        <w:t xml:space="preserve"> </w:t>
      </w:r>
      <w:r>
        <w:t>from</w:t>
      </w:r>
      <w:r>
        <w:rPr>
          <w:spacing w:val="-1"/>
        </w:rPr>
        <w:t xml:space="preserve"> </w:t>
      </w:r>
      <w:r>
        <w:t>any</w:t>
      </w:r>
      <w:r>
        <w:rPr>
          <w:spacing w:val="-3"/>
        </w:rPr>
        <w:t xml:space="preserve"> </w:t>
      </w:r>
      <w:r>
        <w:t>cause</w:t>
      </w:r>
      <w:r>
        <w:rPr>
          <w:spacing w:val="-3"/>
        </w:rPr>
        <w:t xml:space="preserve"> </w:t>
      </w:r>
      <w:r>
        <w:t>(including, but not</w:t>
      </w:r>
      <w:r>
        <w:rPr>
          <w:spacing w:val="-3"/>
        </w:rPr>
        <w:t xml:space="preserve"> </w:t>
      </w:r>
      <w:r>
        <w:t>limited to,</w:t>
      </w:r>
      <w:r>
        <w:rPr>
          <w:spacing w:val="-1"/>
        </w:rPr>
        <w:t xml:space="preserve"> </w:t>
      </w:r>
      <w:r>
        <w:t>Landlord’s</w:t>
      </w:r>
      <w:r>
        <w:rPr>
          <w:spacing w:val="-3"/>
        </w:rPr>
        <w:t xml:space="preserve"> </w:t>
      </w:r>
      <w:r>
        <w:t>compliance</w:t>
      </w:r>
      <w:r>
        <w:rPr>
          <w:spacing w:val="-3"/>
        </w:rPr>
        <w:t xml:space="preserve"> </w:t>
      </w:r>
      <w:r>
        <w:t>with</w:t>
      </w:r>
    </w:p>
    <w:p w14:paraId="6B4F3A71" w14:textId="77777777" w:rsidR="00FE5876" w:rsidRDefault="00EF798B">
      <w:pPr>
        <w:pStyle w:val="BodyText"/>
        <w:ind w:left="480" w:right="555"/>
        <w:jc w:val="both"/>
      </w:pPr>
      <w:r>
        <w:t>(i) any involuntary or similar governmental or business guideline now or hereafter published or (ii) any requirements</w:t>
      </w:r>
      <w:r>
        <w:rPr>
          <w:spacing w:val="-14"/>
        </w:rPr>
        <w:t xml:space="preserve"> </w:t>
      </w:r>
      <w:r>
        <w:t>now</w:t>
      </w:r>
      <w:r>
        <w:rPr>
          <w:spacing w:val="-14"/>
        </w:rPr>
        <w:t xml:space="preserve"> </w:t>
      </w:r>
      <w:r>
        <w:t>or</w:t>
      </w:r>
      <w:r>
        <w:rPr>
          <w:spacing w:val="-14"/>
        </w:rPr>
        <w:t xml:space="preserve"> </w:t>
      </w:r>
      <w:r>
        <w:t>hereafter</w:t>
      </w:r>
      <w:r>
        <w:rPr>
          <w:spacing w:val="-13"/>
        </w:rPr>
        <w:t xml:space="preserve"> </w:t>
      </w:r>
      <w:r>
        <w:t>established</w:t>
      </w:r>
      <w:r>
        <w:rPr>
          <w:spacing w:val="-14"/>
        </w:rPr>
        <w:t xml:space="preserve"> </w:t>
      </w:r>
      <w:r>
        <w:t>by</w:t>
      </w:r>
      <w:r>
        <w:rPr>
          <w:spacing w:val="-14"/>
        </w:rPr>
        <w:t xml:space="preserve"> </w:t>
      </w:r>
      <w:r>
        <w:t>any</w:t>
      </w:r>
      <w:r>
        <w:rPr>
          <w:spacing w:val="-11"/>
        </w:rPr>
        <w:t xml:space="preserve"> </w:t>
      </w:r>
      <w:r>
        <w:t>governmental</w:t>
      </w:r>
      <w:r>
        <w:rPr>
          <w:spacing w:val="-14"/>
        </w:rPr>
        <w:t xml:space="preserve"> </w:t>
      </w:r>
      <w:r>
        <w:t>agency,</w:t>
      </w:r>
      <w:r>
        <w:rPr>
          <w:spacing w:val="-12"/>
        </w:rPr>
        <w:t xml:space="preserve"> </w:t>
      </w:r>
      <w:r>
        <w:t>board</w:t>
      </w:r>
      <w:r>
        <w:rPr>
          <w:spacing w:val="-12"/>
        </w:rPr>
        <w:t xml:space="preserve"> </w:t>
      </w:r>
      <w:r>
        <w:t>or</w:t>
      </w:r>
      <w:r>
        <w:rPr>
          <w:spacing w:val="-14"/>
        </w:rPr>
        <w:t xml:space="preserve"> </w:t>
      </w:r>
      <w:r>
        <w:t>bureau</w:t>
      </w:r>
      <w:r>
        <w:rPr>
          <w:spacing w:val="-11"/>
        </w:rPr>
        <w:t xml:space="preserve"> </w:t>
      </w:r>
      <w:r>
        <w:t>having</w:t>
      </w:r>
      <w:r>
        <w:rPr>
          <w:spacing w:val="-14"/>
        </w:rPr>
        <w:t xml:space="preserve"> </w:t>
      </w:r>
      <w:r>
        <w:t>jurisdiction over</w:t>
      </w:r>
      <w:r>
        <w:rPr>
          <w:spacing w:val="-11"/>
        </w:rPr>
        <w:t xml:space="preserve"> </w:t>
      </w:r>
      <w:r>
        <w:t>the</w:t>
      </w:r>
      <w:r>
        <w:rPr>
          <w:spacing w:val="-11"/>
        </w:rPr>
        <w:t xml:space="preserve"> </w:t>
      </w:r>
      <w:r>
        <w:t>operation</w:t>
      </w:r>
      <w:r>
        <w:rPr>
          <w:spacing w:val="-12"/>
        </w:rPr>
        <w:t xml:space="preserve"> </w:t>
      </w:r>
      <w:r>
        <w:t>and</w:t>
      </w:r>
      <w:r>
        <w:rPr>
          <w:spacing w:val="-9"/>
        </w:rPr>
        <w:t xml:space="preserve"> </w:t>
      </w:r>
      <w:r>
        <w:t>maintenance</w:t>
      </w:r>
      <w:r>
        <w:rPr>
          <w:spacing w:val="-11"/>
        </w:rPr>
        <w:t xml:space="preserve"> </w:t>
      </w:r>
      <w:r>
        <w:t>of</w:t>
      </w:r>
      <w:r>
        <w:rPr>
          <w:spacing w:val="-8"/>
        </w:rPr>
        <w:t xml:space="preserve"> </w:t>
      </w:r>
      <w:r>
        <w:t>the</w:t>
      </w:r>
      <w:r>
        <w:rPr>
          <w:spacing w:val="-11"/>
        </w:rPr>
        <w:t xml:space="preserve"> </w:t>
      </w:r>
      <w:r>
        <w:t>Building)</w:t>
      </w:r>
      <w:r>
        <w:rPr>
          <w:spacing w:val="-11"/>
        </w:rPr>
        <w:t xml:space="preserve"> </w:t>
      </w:r>
      <w:r>
        <w:t>shall</w:t>
      </w:r>
      <w:r>
        <w:rPr>
          <w:spacing w:val="-11"/>
        </w:rPr>
        <w:t xml:space="preserve"> </w:t>
      </w:r>
      <w:r>
        <w:t>not</w:t>
      </w:r>
      <w:r>
        <w:rPr>
          <w:spacing w:val="-11"/>
        </w:rPr>
        <w:t xml:space="preserve"> </w:t>
      </w:r>
      <w:r>
        <w:t>render</w:t>
      </w:r>
      <w:r>
        <w:rPr>
          <w:spacing w:val="-11"/>
        </w:rPr>
        <w:t xml:space="preserve"> </w:t>
      </w:r>
      <w:r>
        <w:t>Landlord</w:t>
      </w:r>
      <w:r>
        <w:rPr>
          <w:spacing w:val="-8"/>
        </w:rPr>
        <w:t xml:space="preserve"> </w:t>
      </w:r>
      <w:r>
        <w:t>liable</w:t>
      </w:r>
      <w:r>
        <w:rPr>
          <w:spacing w:val="-11"/>
        </w:rPr>
        <w:t xml:space="preserve"> </w:t>
      </w:r>
      <w:r>
        <w:t>for</w:t>
      </w:r>
      <w:r>
        <w:rPr>
          <w:spacing w:val="-11"/>
        </w:rPr>
        <w:t xml:space="preserve"> </w:t>
      </w:r>
      <w:r>
        <w:t>damages</w:t>
      </w:r>
      <w:r>
        <w:rPr>
          <w:spacing w:val="-11"/>
        </w:rPr>
        <w:t xml:space="preserve"> </w:t>
      </w:r>
      <w:r>
        <w:t>to</w:t>
      </w:r>
      <w:r>
        <w:rPr>
          <w:spacing w:val="-9"/>
        </w:rPr>
        <w:t xml:space="preserve"> </w:t>
      </w:r>
      <w:r>
        <w:t>person, property,</w:t>
      </w:r>
      <w:r>
        <w:rPr>
          <w:spacing w:val="-2"/>
        </w:rPr>
        <w:t xml:space="preserve"> </w:t>
      </w:r>
      <w:r>
        <w:t>or</w:t>
      </w:r>
      <w:r>
        <w:rPr>
          <w:spacing w:val="-4"/>
        </w:rPr>
        <w:t xml:space="preserve"> </w:t>
      </w:r>
      <w:r>
        <w:t>business,</w:t>
      </w:r>
      <w:r>
        <w:rPr>
          <w:spacing w:val="-1"/>
        </w:rPr>
        <w:t xml:space="preserve"> </w:t>
      </w:r>
      <w:r>
        <w:t>nor</w:t>
      </w:r>
      <w:r>
        <w:rPr>
          <w:spacing w:val="-4"/>
        </w:rPr>
        <w:t xml:space="preserve"> </w:t>
      </w:r>
      <w:r>
        <w:t>be</w:t>
      </w:r>
      <w:r>
        <w:rPr>
          <w:spacing w:val="-4"/>
        </w:rPr>
        <w:t xml:space="preserve"> </w:t>
      </w:r>
      <w:r>
        <w:t>construed as</w:t>
      </w:r>
      <w:r>
        <w:rPr>
          <w:spacing w:val="-4"/>
        </w:rPr>
        <w:t xml:space="preserve"> </w:t>
      </w:r>
      <w:r>
        <w:t>an</w:t>
      </w:r>
      <w:r>
        <w:rPr>
          <w:spacing w:val="-4"/>
        </w:rPr>
        <w:t xml:space="preserve"> </w:t>
      </w:r>
      <w:r>
        <w:t>eviction</w:t>
      </w:r>
      <w:r>
        <w:rPr>
          <w:spacing w:val="-4"/>
        </w:rPr>
        <w:t xml:space="preserve"> </w:t>
      </w:r>
      <w:r>
        <w:t>of Tenant</w:t>
      </w:r>
      <w:r>
        <w:rPr>
          <w:spacing w:val="-4"/>
        </w:rPr>
        <w:t xml:space="preserve"> </w:t>
      </w:r>
      <w:r>
        <w:t>or</w:t>
      </w:r>
      <w:r>
        <w:rPr>
          <w:spacing w:val="-4"/>
        </w:rPr>
        <w:t xml:space="preserve"> </w:t>
      </w:r>
      <w:r>
        <w:t>an</w:t>
      </w:r>
      <w:r>
        <w:rPr>
          <w:spacing w:val="-4"/>
        </w:rPr>
        <w:t xml:space="preserve"> </w:t>
      </w:r>
      <w:r>
        <w:t>abatement</w:t>
      </w:r>
      <w:r>
        <w:rPr>
          <w:spacing w:val="-4"/>
        </w:rPr>
        <w:t xml:space="preserve"> </w:t>
      </w:r>
      <w:r>
        <w:t>of Fixed</w:t>
      </w:r>
      <w:r>
        <w:rPr>
          <w:spacing w:val="-2"/>
        </w:rPr>
        <w:t xml:space="preserve"> </w:t>
      </w:r>
      <w:r>
        <w:t>Rent,</w:t>
      </w:r>
      <w:r>
        <w:rPr>
          <w:spacing w:val="-1"/>
        </w:rPr>
        <w:t xml:space="preserve"> </w:t>
      </w:r>
      <w:r>
        <w:t>nor</w:t>
      </w:r>
      <w:r>
        <w:rPr>
          <w:spacing w:val="-4"/>
        </w:rPr>
        <w:t xml:space="preserve"> </w:t>
      </w:r>
      <w:r>
        <w:t>relieve Tenant from fulfillment of any covenant or agreement</w:t>
      </w:r>
      <w:r>
        <w:rPr>
          <w:spacing w:val="40"/>
        </w:rPr>
        <w:t xml:space="preserve"> </w:t>
      </w:r>
      <w:r>
        <w:t>hereof.</w:t>
      </w:r>
      <w:r>
        <w:rPr>
          <w:spacing w:val="40"/>
        </w:rPr>
        <w:t xml:space="preserve"> </w:t>
      </w:r>
      <w:r>
        <w:t>If any equipment or machinery furnished by</w:t>
      </w:r>
      <w:r>
        <w:rPr>
          <w:spacing w:val="-16"/>
        </w:rPr>
        <w:t xml:space="preserve"> </w:t>
      </w:r>
      <w:r>
        <w:t>Landlord</w:t>
      </w:r>
      <w:r>
        <w:rPr>
          <w:spacing w:val="-14"/>
        </w:rPr>
        <w:t xml:space="preserve"> </w:t>
      </w:r>
      <w:r>
        <w:t>break</w:t>
      </w:r>
      <w:r>
        <w:rPr>
          <w:spacing w:val="-14"/>
        </w:rPr>
        <w:t xml:space="preserve"> </w:t>
      </w:r>
      <w:r>
        <w:t>down</w:t>
      </w:r>
      <w:r>
        <w:rPr>
          <w:spacing w:val="-13"/>
        </w:rPr>
        <w:t xml:space="preserve"> </w:t>
      </w:r>
      <w:r>
        <w:t>or</w:t>
      </w:r>
      <w:r>
        <w:rPr>
          <w:spacing w:val="-14"/>
        </w:rPr>
        <w:t xml:space="preserve"> </w:t>
      </w:r>
      <w:r>
        <w:t>for</w:t>
      </w:r>
      <w:r>
        <w:rPr>
          <w:spacing w:val="-14"/>
        </w:rPr>
        <w:t xml:space="preserve"> </w:t>
      </w:r>
      <w:r>
        <w:t>any</w:t>
      </w:r>
      <w:r>
        <w:rPr>
          <w:spacing w:val="-14"/>
        </w:rPr>
        <w:t xml:space="preserve"> </w:t>
      </w:r>
      <w:r>
        <w:t>cause</w:t>
      </w:r>
      <w:r>
        <w:rPr>
          <w:spacing w:val="-13"/>
        </w:rPr>
        <w:t xml:space="preserve"> </w:t>
      </w:r>
      <w:r>
        <w:t>cease</w:t>
      </w:r>
      <w:r>
        <w:rPr>
          <w:spacing w:val="-14"/>
        </w:rPr>
        <w:t xml:space="preserve"> </w:t>
      </w:r>
      <w:r>
        <w:t>to</w:t>
      </w:r>
      <w:r>
        <w:rPr>
          <w:spacing w:val="-14"/>
        </w:rPr>
        <w:t xml:space="preserve"> </w:t>
      </w:r>
      <w:r>
        <w:t>function</w:t>
      </w:r>
      <w:r>
        <w:rPr>
          <w:spacing w:val="-14"/>
        </w:rPr>
        <w:t xml:space="preserve"> </w:t>
      </w:r>
      <w:r>
        <w:t>properly,</w:t>
      </w:r>
      <w:r>
        <w:rPr>
          <w:spacing w:val="-13"/>
        </w:rPr>
        <w:t xml:space="preserve"> </w:t>
      </w:r>
      <w:r>
        <w:t>Landlord</w:t>
      </w:r>
      <w:r>
        <w:rPr>
          <w:spacing w:val="-14"/>
        </w:rPr>
        <w:t xml:space="preserve"> </w:t>
      </w:r>
      <w:r>
        <w:t>shall</w:t>
      </w:r>
      <w:r>
        <w:rPr>
          <w:spacing w:val="-14"/>
        </w:rPr>
        <w:t xml:space="preserve"> </w:t>
      </w:r>
      <w:r>
        <w:t>use</w:t>
      </w:r>
      <w:r>
        <w:rPr>
          <w:spacing w:val="-14"/>
        </w:rPr>
        <w:t xml:space="preserve"> </w:t>
      </w:r>
      <w:r>
        <w:t>reasonable</w:t>
      </w:r>
      <w:r>
        <w:rPr>
          <w:spacing w:val="-13"/>
        </w:rPr>
        <w:t xml:space="preserve"> </w:t>
      </w:r>
      <w:r>
        <w:t>diligence to</w:t>
      </w:r>
      <w:r>
        <w:rPr>
          <w:spacing w:val="-4"/>
        </w:rPr>
        <w:t xml:space="preserve"> </w:t>
      </w:r>
      <w:r>
        <w:t>repair</w:t>
      </w:r>
      <w:r>
        <w:rPr>
          <w:spacing w:val="-3"/>
        </w:rPr>
        <w:t xml:space="preserve"> </w:t>
      </w:r>
      <w:r>
        <w:t>same</w:t>
      </w:r>
      <w:r>
        <w:rPr>
          <w:spacing w:val="-3"/>
        </w:rPr>
        <w:t xml:space="preserve"> </w:t>
      </w:r>
      <w:r>
        <w:t>promptly,</w:t>
      </w:r>
      <w:r>
        <w:rPr>
          <w:spacing w:val="-5"/>
        </w:rPr>
        <w:t xml:space="preserve"> </w:t>
      </w:r>
      <w:r>
        <w:t>but</w:t>
      </w:r>
      <w:r>
        <w:rPr>
          <w:spacing w:val="-7"/>
        </w:rPr>
        <w:t xml:space="preserve"> </w:t>
      </w:r>
      <w:r>
        <w:t>Tenant</w:t>
      </w:r>
      <w:r>
        <w:rPr>
          <w:spacing w:val="-3"/>
        </w:rPr>
        <w:t xml:space="preserve"> </w:t>
      </w:r>
      <w:r>
        <w:t>shall</w:t>
      </w:r>
      <w:r>
        <w:rPr>
          <w:spacing w:val="-3"/>
        </w:rPr>
        <w:t xml:space="preserve"> </w:t>
      </w:r>
      <w:r>
        <w:t>have</w:t>
      </w:r>
      <w:r>
        <w:rPr>
          <w:spacing w:val="-3"/>
        </w:rPr>
        <w:t xml:space="preserve"> </w:t>
      </w:r>
      <w:r>
        <w:t>no</w:t>
      </w:r>
      <w:r>
        <w:rPr>
          <w:spacing w:val="-4"/>
        </w:rPr>
        <w:t xml:space="preserve"> </w:t>
      </w:r>
      <w:r>
        <w:t>claim</w:t>
      </w:r>
      <w:r>
        <w:rPr>
          <w:spacing w:val="-5"/>
        </w:rPr>
        <w:t xml:space="preserve"> </w:t>
      </w:r>
      <w:r>
        <w:t>for</w:t>
      </w:r>
      <w:r>
        <w:rPr>
          <w:spacing w:val="-7"/>
        </w:rPr>
        <w:t xml:space="preserve"> </w:t>
      </w:r>
      <w:r>
        <w:t>abatement</w:t>
      </w:r>
      <w:r>
        <w:rPr>
          <w:spacing w:val="-7"/>
        </w:rPr>
        <w:t xml:space="preserve"> </w:t>
      </w:r>
      <w:r>
        <w:t>of</w:t>
      </w:r>
      <w:r>
        <w:rPr>
          <w:spacing w:val="-3"/>
        </w:rPr>
        <w:t xml:space="preserve"> </w:t>
      </w:r>
      <w:r>
        <w:t>Fixed</w:t>
      </w:r>
      <w:r>
        <w:rPr>
          <w:spacing w:val="-4"/>
        </w:rPr>
        <w:t xml:space="preserve"> </w:t>
      </w:r>
      <w:r>
        <w:t>Rent</w:t>
      </w:r>
      <w:r>
        <w:rPr>
          <w:spacing w:val="-3"/>
        </w:rPr>
        <w:t xml:space="preserve"> </w:t>
      </w:r>
      <w:r>
        <w:t>or</w:t>
      </w:r>
      <w:r>
        <w:rPr>
          <w:spacing w:val="-7"/>
        </w:rPr>
        <w:t xml:space="preserve"> </w:t>
      </w:r>
      <w:r>
        <w:t>Additional</w:t>
      </w:r>
      <w:r>
        <w:rPr>
          <w:spacing w:val="-7"/>
        </w:rPr>
        <w:t xml:space="preserve"> </w:t>
      </w:r>
      <w:r>
        <w:t>Rent</w:t>
      </w:r>
      <w:r>
        <w:rPr>
          <w:spacing w:val="-7"/>
        </w:rPr>
        <w:t xml:space="preserve"> </w:t>
      </w:r>
      <w:r>
        <w:t xml:space="preserve">or damages for any interruptions in service occasioned thereby or resulting therefrom, except as provided </w:t>
      </w:r>
      <w:r>
        <w:rPr>
          <w:spacing w:val="-2"/>
        </w:rPr>
        <w:t>herein.</w:t>
      </w:r>
    </w:p>
    <w:p w14:paraId="5981ED8C" w14:textId="77777777" w:rsidR="00FE5876" w:rsidRDefault="00EF798B">
      <w:pPr>
        <w:pStyle w:val="ListParagraph"/>
        <w:numPr>
          <w:ilvl w:val="1"/>
          <w:numId w:val="13"/>
        </w:numPr>
        <w:tabs>
          <w:tab w:val="left" w:pos="1918"/>
        </w:tabs>
        <w:spacing w:before="252"/>
        <w:ind w:left="480" w:right="559" w:firstLine="719"/>
        <w:jc w:val="both"/>
      </w:pPr>
      <w:r>
        <w:t>There shall be no allowance to Tenant for a diminution of rental value of the Demised Premises</w:t>
      </w:r>
      <w:r>
        <w:rPr>
          <w:spacing w:val="-11"/>
        </w:rPr>
        <w:t xml:space="preserve"> </w:t>
      </w:r>
      <w:r>
        <w:t>and</w:t>
      </w:r>
      <w:r>
        <w:rPr>
          <w:spacing w:val="-8"/>
        </w:rPr>
        <w:t xml:space="preserve"> </w:t>
      </w:r>
      <w:r>
        <w:t>no</w:t>
      </w:r>
      <w:r>
        <w:rPr>
          <w:spacing w:val="-8"/>
        </w:rPr>
        <w:t xml:space="preserve"> </w:t>
      </w:r>
      <w:r>
        <w:t>liability</w:t>
      </w:r>
      <w:r>
        <w:rPr>
          <w:spacing w:val="-8"/>
        </w:rPr>
        <w:t xml:space="preserve"> </w:t>
      </w:r>
      <w:r>
        <w:t>on</w:t>
      </w:r>
      <w:r>
        <w:rPr>
          <w:spacing w:val="-12"/>
        </w:rPr>
        <w:t xml:space="preserve"> </w:t>
      </w:r>
      <w:r>
        <w:t>the</w:t>
      </w:r>
      <w:r>
        <w:rPr>
          <w:spacing w:val="-11"/>
        </w:rPr>
        <w:t xml:space="preserve"> </w:t>
      </w:r>
      <w:r>
        <w:t>part</w:t>
      </w:r>
      <w:r>
        <w:rPr>
          <w:spacing w:val="-11"/>
        </w:rPr>
        <w:t xml:space="preserve"> </w:t>
      </w:r>
      <w:r>
        <w:t>of</w:t>
      </w:r>
      <w:r>
        <w:rPr>
          <w:spacing w:val="-7"/>
        </w:rPr>
        <w:t xml:space="preserve"> </w:t>
      </w:r>
      <w:r>
        <w:t>Landlord</w:t>
      </w:r>
      <w:r>
        <w:rPr>
          <w:spacing w:val="-7"/>
        </w:rPr>
        <w:t xml:space="preserve"> </w:t>
      </w:r>
      <w:r>
        <w:t>for</w:t>
      </w:r>
      <w:r>
        <w:rPr>
          <w:spacing w:val="-11"/>
        </w:rPr>
        <w:t xml:space="preserve"> </w:t>
      </w:r>
      <w:r>
        <w:t>inconvenience,</w:t>
      </w:r>
      <w:r>
        <w:rPr>
          <w:spacing w:val="-9"/>
        </w:rPr>
        <w:t xml:space="preserve"> </w:t>
      </w:r>
      <w:r>
        <w:t>annoyance</w:t>
      </w:r>
      <w:r>
        <w:rPr>
          <w:spacing w:val="-11"/>
        </w:rPr>
        <w:t xml:space="preserve"> </w:t>
      </w:r>
      <w:r>
        <w:t>or</w:t>
      </w:r>
      <w:r>
        <w:rPr>
          <w:spacing w:val="-11"/>
        </w:rPr>
        <w:t xml:space="preserve"> </w:t>
      </w:r>
      <w:r>
        <w:t>injury</w:t>
      </w:r>
      <w:r>
        <w:rPr>
          <w:spacing w:val="-7"/>
        </w:rPr>
        <w:t xml:space="preserve"> </w:t>
      </w:r>
      <w:r>
        <w:t>to</w:t>
      </w:r>
      <w:r>
        <w:rPr>
          <w:spacing w:val="-8"/>
        </w:rPr>
        <w:t xml:space="preserve"> </w:t>
      </w:r>
      <w:r>
        <w:t>business</w:t>
      </w:r>
      <w:r>
        <w:rPr>
          <w:spacing w:val="-11"/>
        </w:rPr>
        <w:t xml:space="preserve"> </w:t>
      </w:r>
      <w:r>
        <w:t>arising from Landlord, Tenant or others making any repairs, alterations, additions, or improvements in or to any portion of the Demised Premises, or in or to any fixtures or personal property attached thereto or located therein, provided Landlord shall use reasonable efforts to minimize such inconvenience.</w:t>
      </w:r>
    </w:p>
    <w:p w14:paraId="6882EE4C" w14:textId="77777777" w:rsidR="00FE5876" w:rsidRDefault="00EF798B">
      <w:pPr>
        <w:pStyle w:val="Heading3"/>
        <w:numPr>
          <w:ilvl w:val="0"/>
          <w:numId w:val="13"/>
        </w:numPr>
        <w:tabs>
          <w:tab w:val="left" w:pos="1200"/>
        </w:tabs>
        <w:spacing w:before="251"/>
        <w:ind w:left="1200" w:hanging="720"/>
      </w:pPr>
      <w:r>
        <w:t>INTENTIONALLY</w:t>
      </w:r>
      <w:r>
        <w:rPr>
          <w:spacing w:val="-8"/>
        </w:rPr>
        <w:t xml:space="preserve"> </w:t>
      </w:r>
      <w:r>
        <w:rPr>
          <w:spacing w:val="-2"/>
        </w:rPr>
        <w:t>DELETED.</w:t>
      </w:r>
    </w:p>
    <w:p w14:paraId="01FCBCAB" w14:textId="77777777" w:rsidR="00FE5876" w:rsidRDefault="00FE5876">
      <w:pPr>
        <w:pStyle w:val="BodyText"/>
        <w:spacing w:before="2"/>
      </w:pPr>
    </w:p>
    <w:p w14:paraId="57DEA48A" w14:textId="77777777" w:rsidR="00FE5876" w:rsidRDefault="00EF798B">
      <w:pPr>
        <w:pStyle w:val="ListParagraph"/>
        <w:numPr>
          <w:ilvl w:val="0"/>
          <w:numId w:val="13"/>
        </w:numPr>
        <w:tabs>
          <w:tab w:val="left" w:pos="1200"/>
        </w:tabs>
        <w:ind w:left="1200" w:hanging="720"/>
      </w:pPr>
      <w:r>
        <w:t>HAZARDOUS</w:t>
      </w:r>
      <w:r>
        <w:rPr>
          <w:spacing w:val="-2"/>
        </w:rPr>
        <w:t xml:space="preserve"> MATERIALS:</w:t>
      </w:r>
    </w:p>
    <w:p w14:paraId="135B39B9" w14:textId="77777777" w:rsidR="00FE5876" w:rsidRDefault="00EF798B">
      <w:pPr>
        <w:pStyle w:val="ListParagraph"/>
        <w:numPr>
          <w:ilvl w:val="1"/>
          <w:numId w:val="13"/>
        </w:numPr>
        <w:tabs>
          <w:tab w:val="left" w:pos="1918"/>
        </w:tabs>
        <w:spacing w:before="251"/>
        <w:ind w:left="480" w:right="553" w:firstLine="719"/>
        <w:jc w:val="both"/>
      </w:pPr>
      <w:r>
        <w:t>Tenant shall not cause or permit any Hazardous Material (as hereinafter defined) to be brought, kept</w:t>
      </w:r>
      <w:r>
        <w:rPr>
          <w:spacing w:val="-3"/>
        </w:rPr>
        <w:t xml:space="preserve"> </w:t>
      </w:r>
      <w:r>
        <w:t>or</w:t>
      </w:r>
      <w:r>
        <w:rPr>
          <w:spacing w:val="-3"/>
        </w:rPr>
        <w:t xml:space="preserve"> </w:t>
      </w:r>
      <w:r>
        <w:t>used in</w:t>
      </w:r>
      <w:r>
        <w:rPr>
          <w:spacing w:val="-4"/>
        </w:rPr>
        <w:t xml:space="preserve"> </w:t>
      </w:r>
      <w:r>
        <w:t>or</w:t>
      </w:r>
      <w:r>
        <w:rPr>
          <w:spacing w:val="-3"/>
        </w:rPr>
        <w:t xml:space="preserve"> </w:t>
      </w:r>
      <w:r>
        <w:t>about</w:t>
      </w:r>
      <w:r>
        <w:rPr>
          <w:spacing w:val="-3"/>
        </w:rPr>
        <w:t xml:space="preserve"> </w:t>
      </w:r>
      <w:r>
        <w:t>the</w:t>
      </w:r>
      <w:r>
        <w:rPr>
          <w:spacing w:val="-3"/>
        </w:rPr>
        <w:t xml:space="preserve"> </w:t>
      </w:r>
      <w:r>
        <w:t>Building by</w:t>
      </w:r>
      <w:r>
        <w:rPr>
          <w:spacing w:val="-3"/>
        </w:rPr>
        <w:t xml:space="preserve"> </w:t>
      </w:r>
      <w:r>
        <w:t>Tenant, its agents, employees, or</w:t>
      </w:r>
      <w:r>
        <w:rPr>
          <w:spacing w:val="-3"/>
        </w:rPr>
        <w:t xml:space="preserve"> </w:t>
      </w:r>
      <w:r>
        <w:t>contractors</w:t>
      </w:r>
      <w:r>
        <w:rPr>
          <w:spacing w:val="-3"/>
        </w:rPr>
        <w:t xml:space="preserve"> </w:t>
      </w:r>
      <w:r>
        <w:t>in</w:t>
      </w:r>
      <w:r>
        <w:rPr>
          <w:spacing w:val="-3"/>
        </w:rPr>
        <w:t xml:space="preserve"> </w:t>
      </w:r>
      <w:r>
        <w:t>violation of any applicable laws, rules or regulations governing or relating to Hazardous Materials.</w:t>
      </w:r>
      <w:r>
        <w:rPr>
          <w:spacing w:val="40"/>
        </w:rPr>
        <w:t xml:space="preserve"> </w:t>
      </w:r>
      <w:r>
        <w:t>Tenant hereby indemnifies</w:t>
      </w:r>
      <w:r>
        <w:rPr>
          <w:spacing w:val="-9"/>
        </w:rPr>
        <w:t xml:space="preserve"> </w:t>
      </w:r>
      <w:r>
        <w:t>Indemnified</w:t>
      </w:r>
      <w:r>
        <w:rPr>
          <w:spacing w:val="-10"/>
        </w:rPr>
        <w:t xml:space="preserve"> </w:t>
      </w:r>
      <w:r>
        <w:t>Parties</w:t>
      </w:r>
      <w:r>
        <w:rPr>
          <w:spacing w:val="-13"/>
        </w:rPr>
        <w:t xml:space="preserve"> </w:t>
      </w:r>
      <w:r>
        <w:t>and</w:t>
      </w:r>
      <w:r>
        <w:rPr>
          <w:spacing w:val="-10"/>
        </w:rPr>
        <w:t xml:space="preserve"> </w:t>
      </w:r>
      <w:r>
        <w:t>agrees</w:t>
      </w:r>
      <w:r>
        <w:rPr>
          <w:spacing w:val="-13"/>
        </w:rPr>
        <w:t xml:space="preserve"> </w:t>
      </w:r>
      <w:r>
        <w:t>to</w:t>
      </w:r>
      <w:r>
        <w:rPr>
          <w:spacing w:val="-10"/>
        </w:rPr>
        <w:t xml:space="preserve"> </w:t>
      </w:r>
      <w:r>
        <w:t>defend</w:t>
      </w:r>
      <w:r>
        <w:rPr>
          <w:spacing w:val="-10"/>
        </w:rPr>
        <w:t xml:space="preserve"> </w:t>
      </w:r>
      <w:r>
        <w:t>and</w:t>
      </w:r>
      <w:r>
        <w:rPr>
          <w:spacing w:val="-10"/>
        </w:rPr>
        <w:t xml:space="preserve"> </w:t>
      </w:r>
      <w:r>
        <w:t>hold</w:t>
      </w:r>
      <w:r>
        <w:rPr>
          <w:spacing w:val="-10"/>
        </w:rPr>
        <w:t xml:space="preserve"> </w:t>
      </w:r>
      <w:r>
        <w:t>Landlord</w:t>
      </w:r>
      <w:r>
        <w:rPr>
          <w:spacing w:val="-9"/>
        </w:rPr>
        <w:t xml:space="preserve"> </w:t>
      </w:r>
      <w:r>
        <w:t>harmless</w:t>
      </w:r>
      <w:r>
        <w:rPr>
          <w:spacing w:val="-13"/>
        </w:rPr>
        <w:t xml:space="preserve"> </w:t>
      </w:r>
      <w:r>
        <w:t>from</w:t>
      </w:r>
      <w:r>
        <w:rPr>
          <w:spacing w:val="-11"/>
        </w:rPr>
        <w:t xml:space="preserve"> </w:t>
      </w:r>
      <w:r>
        <w:t>and</w:t>
      </w:r>
      <w:r>
        <w:rPr>
          <w:spacing w:val="-10"/>
        </w:rPr>
        <w:t xml:space="preserve"> </w:t>
      </w:r>
      <w:r>
        <w:t>against</w:t>
      </w:r>
      <w:r>
        <w:rPr>
          <w:spacing w:val="-13"/>
        </w:rPr>
        <w:t xml:space="preserve"> </w:t>
      </w:r>
      <w:r>
        <w:t>any</w:t>
      </w:r>
      <w:r>
        <w:rPr>
          <w:spacing w:val="-14"/>
        </w:rPr>
        <w:t xml:space="preserve"> </w:t>
      </w:r>
      <w:r>
        <w:t>and all</w:t>
      </w:r>
      <w:r>
        <w:rPr>
          <w:spacing w:val="-8"/>
        </w:rPr>
        <w:t xml:space="preserve"> </w:t>
      </w:r>
      <w:r>
        <w:t>out-of-pocket</w:t>
      </w:r>
      <w:r>
        <w:rPr>
          <w:spacing w:val="-8"/>
        </w:rPr>
        <w:t xml:space="preserve"> </w:t>
      </w:r>
      <w:r>
        <w:t>loss,</w:t>
      </w:r>
      <w:r>
        <w:rPr>
          <w:spacing w:val="-6"/>
        </w:rPr>
        <w:t xml:space="preserve"> </w:t>
      </w:r>
      <w:r>
        <w:t>damage,</w:t>
      </w:r>
      <w:r>
        <w:rPr>
          <w:spacing w:val="-1"/>
        </w:rPr>
        <w:t xml:space="preserve"> </w:t>
      </w:r>
      <w:r>
        <w:t>cost</w:t>
      </w:r>
      <w:r>
        <w:rPr>
          <w:spacing w:val="-8"/>
        </w:rPr>
        <w:t xml:space="preserve"> </w:t>
      </w:r>
      <w:r>
        <w:t>and/or</w:t>
      </w:r>
      <w:r>
        <w:rPr>
          <w:spacing w:val="-8"/>
        </w:rPr>
        <w:t xml:space="preserve"> </w:t>
      </w:r>
      <w:r>
        <w:t>expenses</w:t>
      </w:r>
      <w:r>
        <w:rPr>
          <w:spacing w:val="-8"/>
        </w:rPr>
        <w:t xml:space="preserve"> </w:t>
      </w:r>
      <w:r>
        <w:t>(excluding</w:t>
      </w:r>
      <w:r>
        <w:rPr>
          <w:spacing w:val="-9"/>
        </w:rPr>
        <w:t xml:space="preserve"> </w:t>
      </w:r>
      <w:r>
        <w:t>consequential,</w:t>
      </w:r>
      <w:r>
        <w:rPr>
          <w:spacing w:val="-6"/>
        </w:rPr>
        <w:t xml:space="preserve"> </w:t>
      </w:r>
      <w:r>
        <w:t>special,</w:t>
      </w:r>
      <w:r>
        <w:rPr>
          <w:spacing w:val="-6"/>
        </w:rPr>
        <w:t xml:space="preserve"> </w:t>
      </w:r>
      <w:r>
        <w:t>indirect,</w:t>
      </w:r>
      <w:r>
        <w:rPr>
          <w:spacing w:val="-6"/>
        </w:rPr>
        <w:t xml:space="preserve"> </w:t>
      </w:r>
      <w:r>
        <w:t>exemplary or</w:t>
      </w:r>
      <w:r>
        <w:rPr>
          <w:spacing w:val="-11"/>
        </w:rPr>
        <w:t xml:space="preserve"> </w:t>
      </w:r>
      <w:r>
        <w:t>punitive</w:t>
      </w:r>
      <w:r>
        <w:rPr>
          <w:spacing w:val="-11"/>
        </w:rPr>
        <w:t xml:space="preserve"> </w:t>
      </w:r>
      <w:r>
        <w:t>damages),</w:t>
      </w:r>
      <w:r>
        <w:rPr>
          <w:spacing w:val="-9"/>
        </w:rPr>
        <w:t xml:space="preserve"> </w:t>
      </w:r>
      <w:r>
        <w:t>and</w:t>
      </w:r>
      <w:r>
        <w:rPr>
          <w:spacing w:val="-8"/>
        </w:rPr>
        <w:t xml:space="preserve"> </w:t>
      </w:r>
      <w:r>
        <w:t>sums</w:t>
      </w:r>
      <w:r>
        <w:rPr>
          <w:spacing w:val="-7"/>
        </w:rPr>
        <w:t xml:space="preserve"> </w:t>
      </w:r>
      <w:r>
        <w:t>actually</w:t>
      </w:r>
      <w:r>
        <w:rPr>
          <w:spacing w:val="-11"/>
        </w:rPr>
        <w:t xml:space="preserve"> </w:t>
      </w:r>
      <w:r>
        <w:t>paid</w:t>
      </w:r>
      <w:r>
        <w:rPr>
          <w:spacing w:val="-8"/>
        </w:rPr>
        <w:t xml:space="preserve"> </w:t>
      </w:r>
      <w:r>
        <w:t>in</w:t>
      </w:r>
      <w:r>
        <w:rPr>
          <w:spacing w:val="-12"/>
        </w:rPr>
        <w:t xml:space="preserve"> </w:t>
      </w:r>
      <w:r>
        <w:t>settlement</w:t>
      </w:r>
      <w:r>
        <w:rPr>
          <w:spacing w:val="-11"/>
        </w:rPr>
        <w:t xml:space="preserve"> </w:t>
      </w:r>
      <w:r>
        <w:t>of</w:t>
      </w:r>
      <w:r>
        <w:rPr>
          <w:spacing w:val="-7"/>
        </w:rPr>
        <w:t xml:space="preserve"> </w:t>
      </w:r>
      <w:r>
        <w:t>claims,</w:t>
      </w:r>
      <w:r>
        <w:rPr>
          <w:spacing w:val="-9"/>
        </w:rPr>
        <w:t xml:space="preserve"> </w:t>
      </w:r>
      <w:r>
        <w:t>reasonable</w:t>
      </w:r>
      <w:r>
        <w:rPr>
          <w:spacing w:val="-11"/>
        </w:rPr>
        <w:t xml:space="preserve"> </w:t>
      </w:r>
      <w:r>
        <w:t>attorneys’,</w:t>
      </w:r>
      <w:r>
        <w:rPr>
          <w:spacing w:val="-9"/>
        </w:rPr>
        <w:t xml:space="preserve"> </w:t>
      </w:r>
      <w:r>
        <w:t>consultant,</w:t>
      </w:r>
      <w:r>
        <w:rPr>
          <w:spacing w:val="-9"/>
        </w:rPr>
        <w:t xml:space="preserve"> </w:t>
      </w:r>
      <w:r>
        <w:t>and expert</w:t>
      </w:r>
      <w:r>
        <w:rPr>
          <w:spacing w:val="-5"/>
        </w:rPr>
        <w:t xml:space="preserve"> </w:t>
      </w:r>
      <w:r>
        <w:t>fees</w:t>
      </w:r>
      <w:r>
        <w:rPr>
          <w:spacing w:val="-5"/>
        </w:rPr>
        <w:t xml:space="preserve"> </w:t>
      </w:r>
      <w:r>
        <w:t>which</w:t>
      </w:r>
      <w:r>
        <w:rPr>
          <w:spacing w:val="-5"/>
        </w:rPr>
        <w:t xml:space="preserve"> </w:t>
      </w:r>
      <w:r>
        <w:t>arise</w:t>
      </w:r>
      <w:r>
        <w:rPr>
          <w:spacing w:val="-5"/>
        </w:rPr>
        <w:t xml:space="preserve"> </w:t>
      </w:r>
      <w:r>
        <w:t>and</w:t>
      </w:r>
      <w:r>
        <w:rPr>
          <w:spacing w:val="-1"/>
        </w:rPr>
        <w:t xml:space="preserve"> </w:t>
      </w:r>
      <w:r>
        <w:t>are</w:t>
      </w:r>
      <w:r>
        <w:rPr>
          <w:spacing w:val="-5"/>
        </w:rPr>
        <w:t xml:space="preserve"> </w:t>
      </w:r>
      <w:r>
        <w:t>actually</w:t>
      </w:r>
      <w:r>
        <w:rPr>
          <w:spacing w:val="-5"/>
        </w:rPr>
        <w:t xml:space="preserve"> </w:t>
      </w:r>
      <w:r>
        <w:t>incurred</w:t>
      </w:r>
      <w:r>
        <w:rPr>
          <w:spacing w:val="-1"/>
        </w:rPr>
        <w:t xml:space="preserve"> </w:t>
      </w:r>
      <w:r>
        <w:t>by</w:t>
      </w:r>
      <w:r>
        <w:rPr>
          <w:spacing w:val="-5"/>
        </w:rPr>
        <w:t xml:space="preserve"> </w:t>
      </w:r>
      <w:r>
        <w:t>Landlord</w:t>
      </w:r>
      <w:r>
        <w:rPr>
          <w:spacing w:val="-5"/>
        </w:rPr>
        <w:t xml:space="preserve"> </w:t>
      </w:r>
      <w:r>
        <w:t>or</w:t>
      </w:r>
      <w:r>
        <w:rPr>
          <w:spacing w:val="-5"/>
        </w:rPr>
        <w:t xml:space="preserve"> </w:t>
      </w:r>
      <w:r>
        <w:t>the</w:t>
      </w:r>
      <w:r>
        <w:rPr>
          <w:spacing w:val="-5"/>
        </w:rPr>
        <w:t xml:space="preserve"> </w:t>
      </w:r>
      <w:r>
        <w:t>Indemnified</w:t>
      </w:r>
      <w:r>
        <w:rPr>
          <w:spacing w:val="-1"/>
        </w:rPr>
        <w:t xml:space="preserve"> </w:t>
      </w:r>
      <w:r>
        <w:t>Parties</w:t>
      </w:r>
      <w:r>
        <w:rPr>
          <w:spacing w:val="-5"/>
        </w:rPr>
        <w:t xml:space="preserve"> </w:t>
      </w:r>
      <w:r>
        <w:t>during</w:t>
      </w:r>
      <w:r>
        <w:rPr>
          <w:spacing w:val="-5"/>
        </w:rPr>
        <w:t xml:space="preserve"> </w:t>
      </w:r>
      <w:r>
        <w:t>or</w:t>
      </w:r>
      <w:r>
        <w:rPr>
          <w:spacing w:val="-5"/>
        </w:rPr>
        <w:t xml:space="preserve"> </w:t>
      </w:r>
      <w:r>
        <w:t>after</w:t>
      </w:r>
      <w:r>
        <w:rPr>
          <w:spacing w:val="-5"/>
        </w:rPr>
        <w:t xml:space="preserve"> </w:t>
      </w:r>
      <w:r>
        <w:t>the term of this Lease as a result of any breach by Tenant of such covenant.</w:t>
      </w:r>
      <w:r>
        <w:rPr>
          <w:spacing w:val="40"/>
        </w:rPr>
        <w:t xml:space="preserve"> </w:t>
      </w:r>
      <w:r>
        <w:t>This indemnification by Tenant includes reasonable costs actually</w:t>
      </w:r>
      <w:r>
        <w:rPr>
          <w:spacing w:val="-1"/>
        </w:rPr>
        <w:t xml:space="preserve"> </w:t>
      </w:r>
      <w:r>
        <w:t>incurred by Landlord or the Indemnified Parties in connection with any investigation of site conditions or any cleanup, remedial, removal, or restoration work required by any federal,</w:t>
      </w:r>
      <w:r>
        <w:rPr>
          <w:spacing w:val="-5"/>
        </w:rPr>
        <w:t xml:space="preserve"> </w:t>
      </w:r>
      <w:r>
        <w:t>state,</w:t>
      </w:r>
      <w:r>
        <w:rPr>
          <w:spacing w:val="-5"/>
        </w:rPr>
        <w:t xml:space="preserve"> </w:t>
      </w:r>
      <w:r>
        <w:t>or</w:t>
      </w:r>
      <w:r>
        <w:rPr>
          <w:spacing w:val="-7"/>
        </w:rPr>
        <w:t xml:space="preserve"> </w:t>
      </w:r>
      <w:r>
        <w:t>local</w:t>
      </w:r>
      <w:r>
        <w:rPr>
          <w:spacing w:val="-3"/>
        </w:rPr>
        <w:t xml:space="preserve"> </w:t>
      </w:r>
      <w:r>
        <w:t>governmental</w:t>
      </w:r>
      <w:r>
        <w:rPr>
          <w:spacing w:val="-7"/>
        </w:rPr>
        <w:t xml:space="preserve"> </w:t>
      </w:r>
      <w:r>
        <w:t>agency</w:t>
      </w:r>
      <w:r>
        <w:rPr>
          <w:spacing w:val="-8"/>
        </w:rPr>
        <w:t xml:space="preserve"> </w:t>
      </w:r>
      <w:r>
        <w:t>or</w:t>
      </w:r>
      <w:r>
        <w:rPr>
          <w:spacing w:val="-7"/>
        </w:rPr>
        <w:t xml:space="preserve"> </w:t>
      </w:r>
      <w:r>
        <w:t>political</w:t>
      </w:r>
      <w:r>
        <w:rPr>
          <w:spacing w:val="-3"/>
        </w:rPr>
        <w:t xml:space="preserve"> </w:t>
      </w:r>
      <w:r>
        <w:t>sub</w:t>
      </w:r>
      <w:r>
        <w:t>division</w:t>
      </w:r>
      <w:r>
        <w:rPr>
          <w:spacing w:val="-8"/>
        </w:rPr>
        <w:t xml:space="preserve"> </w:t>
      </w:r>
      <w:r>
        <w:t>because</w:t>
      </w:r>
      <w:r>
        <w:rPr>
          <w:spacing w:val="-7"/>
        </w:rPr>
        <w:t xml:space="preserve"> </w:t>
      </w:r>
      <w:r>
        <w:t>of</w:t>
      </w:r>
      <w:r>
        <w:rPr>
          <w:spacing w:val="-3"/>
        </w:rPr>
        <w:t xml:space="preserve"> </w:t>
      </w:r>
      <w:r>
        <w:t>Hazardous</w:t>
      </w:r>
      <w:r>
        <w:rPr>
          <w:spacing w:val="-7"/>
        </w:rPr>
        <w:t xml:space="preserve"> </w:t>
      </w:r>
      <w:r>
        <w:t>Material</w:t>
      </w:r>
      <w:r>
        <w:rPr>
          <w:spacing w:val="-7"/>
        </w:rPr>
        <w:t xml:space="preserve"> </w:t>
      </w:r>
      <w:r>
        <w:t>present in the soil or ground water on or under the Building which results directly and solely from such Tenant’s breach.</w:t>
      </w:r>
      <w:r>
        <w:rPr>
          <w:spacing w:val="40"/>
        </w:rPr>
        <w:t xml:space="preserve"> </w:t>
      </w:r>
      <w:r>
        <w:t>Without limiting the foregoing, if the presence of any Hazardous Material in the Building that is caused or permitted to be brought, kept or used in the Building by Tenant directly results in any contamination of the Building, Tenant shall be notified of that state of facts and shall thereafter promptly take all actions at its sole expense as are necessary to return the Building to the c</w:t>
      </w:r>
      <w:r>
        <w:t>onditions existing immediately</w:t>
      </w:r>
      <w:r>
        <w:rPr>
          <w:spacing w:val="24"/>
        </w:rPr>
        <w:t xml:space="preserve"> </w:t>
      </w:r>
      <w:r>
        <w:t>prior</w:t>
      </w:r>
      <w:r>
        <w:rPr>
          <w:spacing w:val="24"/>
        </w:rPr>
        <w:t xml:space="preserve"> </w:t>
      </w:r>
      <w:r>
        <w:t>to</w:t>
      </w:r>
      <w:r>
        <w:rPr>
          <w:spacing w:val="28"/>
        </w:rPr>
        <w:t xml:space="preserve"> </w:t>
      </w:r>
      <w:r>
        <w:t>said</w:t>
      </w:r>
      <w:r>
        <w:rPr>
          <w:spacing w:val="28"/>
        </w:rPr>
        <w:t xml:space="preserve"> </w:t>
      </w:r>
      <w:r>
        <w:t>contamination</w:t>
      </w:r>
      <w:r>
        <w:rPr>
          <w:spacing w:val="24"/>
        </w:rPr>
        <w:t xml:space="preserve"> </w:t>
      </w:r>
      <w:r>
        <w:t>caused</w:t>
      </w:r>
      <w:r>
        <w:rPr>
          <w:spacing w:val="28"/>
        </w:rPr>
        <w:t xml:space="preserve"> </w:t>
      </w:r>
      <w:r>
        <w:t>by</w:t>
      </w:r>
      <w:r>
        <w:rPr>
          <w:spacing w:val="24"/>
        </w:rPr>
        <w:t xml:space="preserve"> </w:t>
      </w:r>
      <w:r>
        <w:t>the</w:t>
      </w:r>
      <w:r>
        <w:rPr>
          <w:spacing w:val="28"/>
        </w:rPr>
        <w:t xml:space="preserve"> </w:t>
      </w:r>
      <w:r>
        <w:t>introduction</w:t>
      </w:r>
      <w:r>
        <w:rPr>
          <w:spacing w:val="24"/>
        </w:rPr>
        <w:t xml:space="preserve"> </w:t>
      </w:r>
      <w:r>
        <w:t>of</w:t>
      </w:r>
      <w:r>
        <w:rPr>
          <w:spacing w:val="28"/>
        </w:rPr>
        <w:t xml:space="preserve"> </w:t>
      </w:r>
      <w:r>
        <w:t>such</w:t>
      </w:r>
      <w:r>
        <w:rPr>
          <w:spacing w:val="24"/>
        </w:rPr>
        <w:t xml:space="preserve"> </w:t>
      </w:r>
      <w:r>
        <w:t>Hazardous</w:t>
      </w:r>
      <w:r>
        <w:rPr>
          <w:spacing w:val="28"/>
        </w:rPr>
        <w:t xml:space="preserve"> </w:t>
      </w:r>
      <w:r>
        <w:t>Material</w:t>
      </w:r>
      <w:r>
        <w:rPr>
          <w:spacing w:val="28"/>
        </w:rPr>
        <w:t xml:space="preserve"> </w:t>
      </w:r>
      <w:r>
        <w:t>to</w:t>
      </w:r>
      <w:r>
        <w:rPr>
          <w:spacing w:val="28"/>
        </w:rPr>
        <w:t xml:space="preserve"> </w:t>
      </w:r>
      <w:r>
        <w:t>the</w:t>
      </w:r>
    </w:p>
    <w:p w14:paraId="2DC234CA" w14:textId="77777777" w:rsidR="00FE5876" w:rsidRDefault="00FE5876">
      <w:pPr>
        <w:jc w:val="both"/>
        <w:sectPr w:rsidR="00FE5876">
          <w:pgSz w:w="12240" w:h="15840"/>
          <w:pgMar w:top="1360" w:right="880" w:bottom="1200" w:left="960" w:header="0" w:footer="1018" w:gutter="0"/>
          <w:cols w:space="720"/>
        </w:sectPr>
      </w:pPr>
    </w:p>
    <w:p w14:paraId="0E700745" w14:textId="77777777" w:rsidR="00FE5876" w:rsidRDefault="00EF798B">
      <w:pPr>
        <w:pStyle w:val="BodyText"/>
        <w:spacing w:before="74"/>
        <w:ind w:left="480" w:right="555"/>
        <w:jc w:val="both"/>
      </w:pPr>
      <w:r>
        <w:t>Building</w:t>
      </w:r>
      <w:r>
        <w:rPr>
          <w:spacing w:val="-5"/>
        </w:rPr>
        <w:t xml:space="preserve"> </w:t>
      </w:r>
      <w:r>
        <w:t>by</w:t>
      </w:r>
      <w:r>
        <w:rPr>
          <w:spacing w:val="-6"/>
        </w:rPr>
        <w:t xml:space="preserve"> </w:t>
      </w:r>
      <w:r>
        <w:t>(or</w:t>
      </w:r>
      <w:r>
        <w:rPr>
          <w:spacing w:val="-5"/>
        </w:rPr>
        <w:t xml:space="preserve"> </w:t>
      </w:r>
      <w:r>
        <w:t>with</w:t>
      </w:r>
      <w:r>
        <w:rPr>
          <w:spacing w:val="-5"/>
        </w:rPr>
        <w:t xml:space="preserve"> </w:t>
      </w:r>
      <w:r>
        <w:t>the</w:t>
      </w:r>
      <w:r>
        <w:rPr>
          <w:spacing w:val="-5"/>
        </w:rPr>
        <w:t xml:space="preserve"> </w:t>
      </w:r>
      <w:r>
        <w:t>permission</w:t>
      </w:r>
      <w:r>
        <w:rPr>
          <w:spacing w:val="-5"/>
        </w:rPr>
        <w:t xml:space="preserve"> </w:t>
      </w:r>
      <w:r>
        <w:t>of)</w:t>
      </w:r>
      <w:r>
        <w:rPr>
          <w:spacing w:val="-5"/>
        </w:rPr>
        <w:t xml:space="preserve"> </w:t>
      </w:r>
      <w:r>
        <w:t>Tenant;</w:t>
      </w:r>
      <w:r>
        <w:rPr>
          <w:spacing w:val="-4"/>
        </w:rPr>
        <w:t xml:space="preserve"> </w:t>
      </w:r>
      <w:r>
        <w:t>provided</w:t>
      </w:r>
      <w:r>
        <w:rPr>
          <w:spacing w:val="-1"/>
        </w:rPr>
        <w:t xml:space="preserve"> </w:t>
      </w:r>
      <w:r>
        <w:t>that</w:t>
      </w:r>
      <w:r>
        <w:rPr>
          <w:spacing w:val="-5"/>
        </w:rPr>
        <w:t xml:space="preserve"> </w:t>
      </w:r>
      <w:r>
        <w:t>Landlord’s</w:t>
      </w:r>
      <w:r>
        <w:rPr>
          <w:spacing w:val="-5"/>
        </w:rPr>
        <w:t xml:space="preserve"> </w:t>
      </w:r>
      <w:r>
        <w:t>approval</w:t>
      </w:r>
      <w:r>
        <w:rPr>
          <w:spacing w:val="-5"/>
        </w:rPr>
        <w:t xml:space="preserve"> </w:t>
      </w:r>
      <w:r>
        <w:t>of</w:t>
      </w:r>
      <w:r>
        <w:rPr>
          <w:spacing w:val="-1"/>
        </w:rPr>
        <w:t xml:space="preserve"> </w:t>
      </w:r>
      <w:r>
        <w:t>such</w:t>
      </w:r>
      <w:r>
        <w:rPr>
          <w:spacing w:val="-5"/>
        </w:rPr>
        <w:t xml:space="preserve"> </w:t>
      </w:r>
      <w:r>
        <w:t>actions,</w:t>
      </w:r>
      <w:r>
        <w:rPr>
          <w:spacing w:val="-2"/>
        </w:rPr>
        <w:t xml:space="preserve"> </w:t>
      </w:r>
      <w:r>
        <w:t>and</w:t>
      </w:r>
      <w:r>
        <w:rPr>
          <w:spacing w:val="-1"/>
        </w:rPr>
        <w:t xml:space="preserve"> </w:t>
      </w:r>
      <w:r>
        <w:t>the contractors to be used by Tenant in connection therewith, shall first be obtained; further provided, that if such approval is denied by Landlord, Tenant shall not be obligated to take any such actions.</w:t>
      </w:r>
    </w:p>
    <w:p w14:paraId="7AD3AC64" w14:textId="77777777" w:rsidR="00FE5876" w:rsidRDefault="00FE5876">
      <w:pPr>
        <w:pStyle w:val="BodyText"/>
      </w:pPr>
    </w:p>
    <w:p w14:paraId="25897FBA" w14:textId="77777777" w:rsidR="00FE5876" w:rsidRDefault="00EF798B">
      <w:pPr>
        <w:pStyle w:val="ListParagraph"/>
        <w:numPr>
          <w:ilvl w:val="1"/>
          <w:numId w:val="13"/>
        </w:numPr>
        <w:tabs>
          <w:tab w:val="left" w:pos="1918"/>
        </w:tabs>
        <w:ind w:right="558" w:firstLine="720"/>
        <w:jc w:val="both"/>
      </w:pPr>
      <w:r>
        <w:t>Notwithstanding any provision in this Lease to the contrary, it shall not be unreasonable for Landlord to withhold its consent to any proposed transfer, assignment, or subletting of the Demised Premises if (i) the proposed transferee’s anticipated use of the Demised Premises involves the generation, storage,</w:t>
      </w:r>
      <w:r>
        <w:rPr>
          <w:spacing w:val="-6"/>
        </w:rPr>
        <w:t xml:space="preserve"> </w:t>
      </w:r>
      <w:r>
        <w:t>use,</w:t>
      </w:r>
      <w:r>
        <w:rPr>
          <w:spacing w:val="-6"/>
        </w:rPr>
        <w:t xml:space="preserve"> </w:t>
      </w:r>
      <w:r>
        <w:t>treatment,</w:t>
      </w:r>
      <w:r>
        <w:rPr>
          <w:spacing w:val="-6"/>
        </w:rPr>
        <w:t xml:space="preserve"> </w:t>
      </w:r>
      <w:r>
        <w:t>or</w:t>
      </w:r>
      <w:r>
        <w:rPr>
          <w:spacing w:val="-8"/>
        </w:rPr>
        <w:t xml:space="preserve"> </w:t>
      </w:r>
      <w:r>
        <w:t>disposal</w:t>
      </w:r>
      <w:r>
        <w:rPr>
          <w:spacing w:val="-8"/>
        </w:rPr>
        <w:t xml:space="preserve"> </w:t>
      </w:r>
      <w:r>
        <w:t>of</w:t>
      </w:r>
      <w:r>
        <w:rPr>
          <w:spacing w:val="-4"/>
        </w:rPr>
        <w:t xml:space="preserve"> </w:t>
      </w:r>
      <w:r>
        <w:t>Hazardous</w:t>
      </w:r>
      <w:r>
        <w:rPr>
          <w:spacing w:val="-8"/>
        </w:rPr>
        <w:t xml:space="preserve"> </w:t>
      </w:r>
      <w:r>
        <w:t>Material,</w:t>
      </w:r>
      <w:r>
        <w:rPr>
          <w:spacing w:val="-5"/>
        </w:rPr>
        <w:t xml:space="preserve"> </w:t>
      </w:r>
      <w:r>
        <w:t>or</w:t>
      </w:r>
      <w:r>
        <w:rPr>
          <w:spacing w:val="-8"/>
        </w:rPr>
        <w:t xml:space="preserve"> </w:t>
      </w:r>
      <w:r>
        <w:t>(ii)</w:t>
      </w:r>
      <w:r>
        <w:rPr>
          <w:spacing w:val="-8"/>
        </w:rPr>
        <w:t xml:space="preserve"> </w:t>
      </w:r>
      <w:r>
        <w:t>the</w:t>
      </w:r>
      <w:r>
        <w:rPr>
          <w:spacing w:val="-8"/>
        </w:rPr>
        <w:t xml:space="preserve"> </w:t>
      </w:r>
      <w:r>
        <w:t>proposed</w:t>
      </w:r>
      <w:r>
        <w:rPr>
          <w:spacing w:val="-5"/>
        </w:rPr>
        <w:t xml:space="preserve"> </w:t>
      </w:r>
      <w:r>
        <w:t>transferee</w:t>
      </w:r>
      <w:r>
        <w:rPr>
          <w:spacing w:val="-8"/>
        </w:rPr>
        <w:t xml:space="preserve"> </w:t>
      </w:r>
      <w:r>
        <w:t>has</w:t>
      </w:r>
      <w:r>
        <w:rPr>
          <w:spacing w:val="-4"/>
        </w:rPr>
        <w:t xml:space="preserve"> </w:t>
      </w:r>
      <w:r>
        <w:t>been</w:t>
      </w:r>
      <w:r>
        <w:rPr>
          <w:spacing w:val="-9"/>
        </w:rPr>
        <w:t xml:space="preserve"> </w:t>
      </w:r>
      <w:r>
        <w:t>required by any prior Landlord, lender, or governmental authority to take remedial action in connection with Hazardous Material contaminating a property if the contamination resulted from such transferee’s having brought Hazardous Materials onto the Land.</w:t>
      </w:r>
      <w:r>
        <w:rPr>
          <w:spacing w:val="40"/>
        </w:rPr>
        <w:t xml:space="preserve"> </w:t>
      </w:r>
      <w:r>
        <w:t>In addition, Tenant shall not be deemed to be in breach, violation</w:t>
      </w:r>
      <w:r>
        <w:rPr>
          <w:spacing w:val="-1"/>
        </w:rPr>
        <w:t xml:space="preserve"> </w:t>
      </w:r>
      <w:r>
        <w:t>or</w:t>
      </w:r>
      <w:r>
        <w:rPr>
          <w:spacing w:val="-1"/>
        </w:rPr>
        <w:t xml:space="preserve"> </w:t>
      </w:r>
      <w:r>
        <w:t>default of any</w:t>
      </w:r>
      <w:r>
        <w:rPr>
          <w:spacing w:val="-1"/>
        </w:rPr>
        <w:t xml:space="preserve"> </w:t>
      </w:r>
      <w:r>
        <w:t>of its</w:t>
      </w:r>
      <w:r>
        <w:rPr>
          <w:spacing w:val="-4"/>
        </w:rPr>
        <w:t xml:space="preserve"> </w:t>
      </w:r>
      <w:r>
        <w:t>obligations</w:t>
      </w:r>
      <w:r>
        <w:rPr>
          <w:spacing w:val="-1"/>
        </w:rPr>
        <w:t xml:space="preserve"> </w:t>
      </w:r>
      <w:r>
        <w:t>hereunder</w:t>
      </w:r>
      <w:r>
        <w:rPr>
          <w:spacing w:val="-1"/>
        </w:rPr>
        <w:t xml:space="preserve"> </w:t>
      </w:r>
      <w:r>
        <w:t>(including, but not limited to, those</w:t>
      </w:r>
      <w:r>
        <w:rPr>
          <w:spacing w:val="-4"/>
        </w:rPr>
        <w:t xml:space="preserve"> </w:t>
      </w:r>
      <w:r>
        <w:t>set forth</w:t>
      </w:r>
      <w:r>
        <w:rPr>
          <w:spacing w:val="-1"/>
        </w:rPr>
        <w:t xml:space="preserve"> </w:t>
      </w:r>
      <w:r>
        <w:t>in</w:t>
      </w:r>
      <w:r>
        <w:rPr>
          <w:spacing w:val="-1"/>
        </w:rPr>
        <w:t xml:space="preserve"> </w:t>
      </w:r>
      <w:r>
        <w:t>this Section 79) as a result of bringing, keeping and using in the Demised Premises ordinar</w:t>
      </w:r>
      <w:r>
        <w:t xml:space="preserve">y cleaning and </w:t>
      </w:r>
      <w:r>
        <w:rPr>
          <w:spacing w:val="-2"/>
        </w:rPr>
        <w:t>disinfectant</w:t>
      </w:r>
      <w:r>
        <w:rPr>
          <w:spacing w:val="-5"/>
        </w:rPr>
        <w:t xml:space="preserve"> </w:t>
      </w:r>
      <w:r>
        <w:rPr>
          <w:spacing w:val="-2"/>
        </w:rPr>
        <w:t>supplies</w:t>
      </w:r>
      <w:r>
        <w:rPr>
          <w:spacing w:val="-5"/>
        </w:rPr>
        <w:t xml:space="preserve"> </w:t>
      </w:r>
      <w:r>
        <w:rPr>
          <w:spacing w:val="-2"/>
        </w:rPr>
        <w:t>and products</w:t>
      </w:r>
      <w:r>
        <w:rPr>
          <w:spacing w:val="-5"/>
        </w:rPr>
        <w:t xml:space="preserve"> </w:t>
      </w:r>
      <w:r>
        <w:rPr>
          <w:spacing w:val="-2"/>
        </w:rPr>
        <w:t>that</w:t>
      </w:r>
      <w:r>
        <w:rPr>
          <w:spacing w:val="-5"/>
        </w:rPr>
        <w:t xml:space="preserve"> </w:t>
      </w:r>
      <w:r>
        <w:rPr>
          <w:spacing w:val="-2"/>
        </w:rPr>
        <w:t>contain</w:t>
      </w:r>
      <w:r>
        <w:rPr>
          <w:spacing w:val="-5"/>
        </w:rPr>
        <w:t xml:space="preserve"> </w:t>
      </w:r>
      <w:r>
        <w:rPr>
          <w:spacing w:val="-2"/>
        </w:rPr>
        <w:t>or</w:t>
      </w:r>
      <w:r>
        <w:rPr>
          <w:spacing w:val="-5"/>
        </w:rPr>
        <w:t xml:space="preserve"> </w:t>
      </w:r>
      <w:r>
        <w:rPr>
          <w:spacing w:val="-2"/>
        </w:rPr>
        <w:t>would otherwise</w:t>
      </w:r>
      <w:r>
        <w:rPr>
          <w:spacing w:val="-5"/>
        </w:rPr>
        <w:t xml:space="preserve"> </w:t>
      </w:r>
      <w:r>
        <w:rPr>
          <w:spacing w:val="-2"/>
        </w:rPr>
        <w:t>constitute</w:t>
      </w:r>
      <w:r>
        <w:rPr>
          <w:spacing w:val="-5"/>
        </w:rPr>
        <w:t xml:space="preserve"> </w:t>
      </w:r>
      <w:r>
        <w:rPr>
          <w:spacing w:val="-2"/>
        </w:rPr>
        <w:t>(in</w:t>
      </w:r>
      <w:r>
        <w:rPr>
          <w:spacing w:val="-5"/>
        </w:rPr>
        <w:t xml:space="preserve"> </w:t>
      </w:r>
      <w:r>
        <w:rPr>
          <w:spacing w:val="-2"/>
        </w:rPr>
        <w:t>whole</w:t>
      </w:r>
      <w:r>
        <w:rPr>
          <w:spacing w:val="-5"/>
        </w:rPr>
        <w:t xml:space="preserve"> </w:t>
      </w:r>
      <w:r>
        <w:rPr>
          <w:spacing w:val="-2"/>
        </w:rPr>
        <w:t>or</w:t>
      </w:r>
      <w:r>
        <w:rPr>
          <w:spacing w:val="-5"/>
        </w:rPr>
        <w:t xml:space="preserve"> </w:t>
      </w:r>
      <w:r>
        <w:rPr>
          <w:spacing w:val="-2"/>
        </w:rPr>
        <w:t>in</w:t>
      </w:r>
      <w:r>
        <w:rPr>
          <w:spacing w:val="-5"/>
        </w:rPr>
        <w:t xml:space="preserve"> </w:t>
      </w:r>
      <w:r>
        <w:rPr>
          <w:spacing w:val="-2"/>
        </w:rPr>
        <w:t>part)</w:t>
      </w:r>
      <w:r>
        <w:rPr>
          <w:spacing w:val="-5"/>
        </w:rPr>
        <w:t xml:space="preserve"> </w:t>
      </w:r>
      <w:r>
        <w:rPr>
          <w:spacing w:val="-2"/>
        </w:rPr>
        <w:t xml:space="preserve">Hazardous </w:t>
      </w:r>
      <w:r>
        <w:t>Substances, so long as Tenant, in using and storing such supplies and products, does not violate any applicable law.</w:t>
      </w:r>
    </w:p>
    <w:p w14:paraId="26F5BEBD" w14:textId="77777777" w:rsidR="00FE5876" w:rsidRDefault="00EF798B">
      <w:pPr>
        <w:pStyle w:val="ListParagraph"/>
        <w:numPr>
          <w:ilvl w:val="1"/>
          <w:numId w:val="13"/>
        </w:numPr>
        <w:tabs>
          <w:tab w:val="left" w:pos="1918"/>
        </w:tabs>
        <w:spacing w:before="252"/>
        <w:ind w:left="480" w:right="554" w:firstLine="719"/>
        <w:jc w:val="both"/>
      </w:pPr>
      <w:r>
        <w:t>As</w:t>
      </w:r>
      <w:r>
        <w:rPr>
          <w:spacing w:val="-5"/>
        </w:rPr>
        <w:t xml:space="preserve"> </w:t>
      </w:r>
      <w:r>
        <w:t>used</w:t>
      </w:r>
      <w:r>
        <w:rPr>
          <w:spacing w:val="-1"/>
        </w:rPr>
        <w:t xml:space="preserve"> </w:t>
      </w:r>
      <w:r>
        <w:t>herein,</w:t>
      </w:r>
      <w:r>
        <w:rPr>
          <w:spacing w:val="-2"/>
        </w:rPr>
        <w:t xml:space="preserve"> </w:t>
      </w:r>
      <w:r>
        <w:t>the</w:t>
      </w:r>
      <w:r>
        <w:rPr>
          <w:spacing w:val="-5"/>
        </w:rPr>
        <w:t xml:space="preserve"> </w:t>
      </w:r>
      <w:r>
        <w:t>term</w:t>
      </w:r>
      <w:r>
        <w:rPr>
          <w:spacing w:val="-3"/>
        </w:rPr>
        <w:t xml:space="preserve"> </w:t>
      </w:r>
      <w:r>
        <w:t>“</w:t>
      </w:r>
      <w:r>
        <w:rPr>
          <w:b/>
        </w:rPr>
        <w:t>Hazardous</w:t>
      </w:r>
      <w:r>
        <w:rPr>
          <w:b/>
          <w:spacing w:val="-5"/>
        </w:rPr>
        <w:t xml:space="preserve"> </w:t>
      </w:r>
      <w:r>
        <w:rPr>
          <w:b/>
        </w:rPr>
        <w:t>Material</w:t>
      </w:r>
      <w:r>
        <w:t>”</w:t>
      </w:r>
      <w:r>
        <w:rPr>
          <w:spacing w:val="-5"/>
        </w:rPr>
        <w:t xml:space="preserve"> </w:t>
      </w:r>
      <w:r>
        <w:t>means</w:t>
      </w:r>
      <w:r>
        <w:rPr>
          <w:spacing w:val="-5"/>
        </w:rPr>
        <w:t xml:space="preserve"> </w:t>
      </w:r>
      <w:r>
        <w:t>any</w:t>
      </w:r>
      <w:r>
        <w:rPr>
          <w:spacing w:val="-5"/>
        </w:rPr>
        <w:t xml:space="preserve"> </w:t>
      </w:r>
      <w:r>
        <w:t>hazardous</w:t>
      </w:r>
      <w:r>
        <w:rPr>
          <w:spacing w:val="-5"/>
        </w:rPr>
        <w:t xml:space="preserve"> </w:t>
      </w:r>
      <w:r>
        <w:t>or</w:t>
      </w:r>
      <w:r>
        <w:rPr>
          <w:spacing w:val="-5"/>
        </w:rPr>
        <w:t xml:space="preserve"> </w:t>
      </w:r>
      <w:r>
        <w:t>toxic</w:t>
      </w:r>
      <w:r>
        <w:rPr>
          <w:spacing w:val="-5"/>
        </w:rPr>
        <w:t xml:space="preserve"> </w:t>
      </w:r>
      <w:r>
        <w:t>substance, material, or waste which</w:t>
      </w:r>
      <w:r>
        <w:rPr>
          <w:spacing w:val="-4"/>
        </w:rPr>
        <w:t xml:space="preserve"> </w:t>
      </w:r>
      <w:r>
        <w:t>is</w:t>
      </w:r>
      <w:r>
        <w:rPr>
          <w:spacing w:val="-3"/>
        </w:rPr>
        <w:t xml:space="preserve"> </w:t>
      </w:r>
      <w:r>
        <w:t>or</w:t>
      </w:r>
      <w:r>
        <w:rPr>
          <w:spacing w:val="-3"/>
        </w:rPr>
        <w:t xml:space="preserve"> </w:t>
      </w:r>
      <w:r>
        <w:t>becomes</w:t>
      </w:r>
      <w:r>
        <w:rPr>
          <w:spacing w:val="-3"/>
        </w:rPr>
        <w:t xml:space="preserve"> </w:t>
      </w:r>
      <w:r>
        <w:t>regulated by</w:t>
      </w:r>
      <w:r>
        <w:rPr>
          <w:spacing w:val="-3"/>
        </w:rPr>
        <w:t xml:space="preserve"> </w:t>
      </w:r>
      <w:r>
        <w:t>any</w:t>
      </w:r>
      <w:r>
        <w:rPr>
          <w:spacing w:val="-3"/>
        </w:rPr>
        <w:t xml:space="preserve"> </w:t>
      </w:r>
      <w:r>
        <w:t>local</w:t>
      </w:r>
      <w:r>
        <w:rPr>
          <w:spacing w:val="-3"/>
        </w:rPr>
        <w:t xml:space="preserve"> </w:t>
      </w:r>
      <w:r>
        <w:t>governmental authority</w:t>
      </w:r>
      <w:r>
        <w:rPr>
          <w:spacing w:val="-3"/>
        </w:rPr>
        <w:t xml:space="preserve"> </w:t>
      </w:r>
      <w:r>
        <w:t>or</w:t>
      </w:r>
      <w:r>
        <w:rPr>
          <w:spacing w:val="-3"/>
        </w:rPr>
        <w:t xml:space="preserve"> </w:t>
      </w:r>
      <w:r>
        <w:t>the United States Government,</w:t>
      </w:r>
      <w:r>
        <w:rPr>
          <w:spacing w:val="-9"/>
        </w:rPr>
        <w:t xml:space="preserve"> </w:t>
      </w:r>
      <w:r>
        <w:t>including</w:t>
      </w:r>
      <w:r>
        <w:rPr>
          <w:spacing w:val="-7"/>
        </w:rPr>
        <w:t xml:space="preserve"> </w:t>
      </w:r>
      <w:r>
        <w:t>asbestos,</w:t>
      </w:r>
      <w:r>
        <w:rPr>
          <w:spacing w:val="-9"/>
        </w:rPr>
        <w:t xml:space="preserve"> </w:t>
      </w:r>
      <w:r>
        <w:t>and</w:t>
      </w:r>
      <w:r>
        <w:rPr>
          <w:spacing w:val="-7"/>
        </w:rPr>
        <w:t xml:space="preserve"> </w:t>
      </w:r>
      <w:r>
        <w:t>any</w:t>
      </w:r>
      <w:r>
        <w:rPr>
          <w:spacing w:val="-12"/>
        </w:rPr>
        <w:t xml:space="preserve"> </w:t>
      </w:r>
      <w:r>
        <w:t>material</w:t>
      </w:r>
      <w:r>
        <w:rPr>
          <w:spacing w:val="-11"/>
        </w:rPr>
        <w:t xml:space="preserve"> </w:t>
      </w:r>
      <w:r>
        <w:t>or</w:t>
      </w:r>
      <w:r>
        <w:rPr>
          <w:spacing w:val="-11"/>
        </w:rPr>
        <w:t xml:space="preserve"> </w:t>
      </w:r>
      <w:r>
        <w:t>substance</w:t>
      </w:r>
      <w:r>
        <w:rPr>
          <w:spacing w:val="-11"/>
        </w:rPr>
        <w:t xml:space="preserve"> </w:t>
      </w:r>
      <w:r>
        <w:t>which</w:t>
      </w:r>
      <w:r>
        <w:rPr>
          <w:spacing w:val="-12"/>
        </w:rPr>
        <w:t xml:space="preserve"> </w:t>
      </w:r>
      <w:r>
        <w:t>is</w:t>
      </w:r>
      <w:r>
        <w:rPr>
          <w:spacing w:val="-11"/>
        </w:rPr>
        <w:t xml:space="preserve"> </w:t>
      </w:r>
      <w:r>
        <w:t>(i)</w:t>
      </w:r>
      <w:r>
        <w:rPr>
          <w:spacing w:val="-11"/>
        </w:rPr>
        <w:t xml:space="preserve"> </w:t>
      </w:r>
      <w:r>
        <w:t>defined</w:t>
      </w:r>
      <w:r>
        <w:rPr>
          <w:spacing w:val="-8"/>
        </w:rPr>
        <w:t xml:space="preserve"> </w:t>
      </w:r>
      <w:r>
        <w:t>as</w:t>
      </w:r>
      <w:r>
        <w:rPr>
          <w:spacing w:val="-7"/>
        </w:rPr>
        <w:t xml:space="preserve"> </w:t>
      </w:r>
      <w:r>
        <w:t>a</w:t>
      </w:r>
      <w:r>
        <w:rPr>
          <w:spacing w:val="-11"/>
        </w:rPr>
        <w:t xml:space="preserve"> </w:t>
      </w:r>
      <w:r>
        <w:t>“hazardous</w:t>
      </w:r>
      <w:r>
        <w:rPr>
          <w:spacing w:val="-11"/>
        </w:rPr>
        <w:t xml:space="preserve"> </w:t>
      </w:r>
      <w:r>
        <w:t>waste,” “extremely hazardous waste,” or “restricted hazardous waste” or similar term under the law of the jurisdiction where the Land is located, or (ii) designated as a “hazardous substance” pursuant to Section 311 of the Federal Water Pollution Control Act (33 U.S.C. §1317), (iii) defined as a “hazardous waste” pursuant</w:t>
      </w:r>
      <w:r>
        <w:rPr>
          <w:spacing w:val="-4"/>
        </w:rPr>
        <w:t xml:space="preserve"> </w:t>
      </w:r>
      <w:r>
        <w:t>to</w:t>
      </w:r>
      <w:r>
        <w:rPr>
          <w:spacing w:val="-5"/>
        </w:rPr>
        <w:t xml:space="preserve"> </w:t>
      </w:r>
      <w:r>
        <w:t>Section</w:t>
      </w:r>
      <w:r>
        <w:rPr>
          <w:spacing w:val="-9"/>
        </w:rPr>
        <w:t xml:space="preserve"> </w:t>
      </w:r>
      <w:r>
        <w:t>1004</w:t>
      </w:r>
      <w:r>
        <w:rPr>
          <w:spacing w:val="-9"/>
        </w:rPr>
        <w:t xml:space="preserve"> </w:t>
      </w:r>
      <w:r>
        <w:t>of</w:t>
      </w:r>
      <w:r>
        <w:rPr>
          <w:spacing w:val="-8"/>
        </w:rPr>
        <w:t xml:space="preserve"> </w:t>
      </w:r>
      <w:r>
        <w:t>the</w:t>
      </w:r>
      <w:r>
        <w:rPr>
          <w:spacing w:val="-8"/>
        </w:rPr>
        <w:t xml:space="preserve"> </w:t>
      </w:r>
      <w:r>
        <w:t>Federal</w:t>
      </w:r>
      <w:r>
        <w:rPr>
          <w:spacing w:val="-8"/>
        </w:rPr>
        <w:t xml:space="preserve"> </w:t>
      </w:r>
      <w:r>
        <w:t>Resource</w:t>
      </w:r>
      <w:r>
        <w:rPr>
          <w:spacing w:val="-8"/>
        </w:rPr>
        <w:t xml:space="preserve"> </w:t>
      </w:r>
      <w:r>
        <w:t>Conservation</w:t>
      </w:r>
      <w:r>
        <w:rPr>
          <w:spacing w:val="-4"/>
        </w:rPr>
        <w:t xml:space="preserve"> </w:t>
      </w:r>
      <w:r>
        <w:t>and</w:t>
      </w:r>
      <w:r>
        <w:rPr>
          <w:spacing w:val="-5"/>
        </w:rPr>
        <w:t xml:space="preserve"> </w:t>
      </w:r>
      <w:r>
        <w:t>Recovery</w:t>
      </w:r>
      <w:r>
        <w:rPr>
          <w:spacing w:val="-4"/>
        </w:rPr>
        <w:t xml:space="preserve"> </w:t>
      </w:r>
      <w:r>
        <w:t>Act,</w:t>
      </w:r>
      <w:r>
        <w:rPr>
          <w:spacing w:val="-6"/>
        </w:rPr>
        <w:t xml:space="preserve"> </w:t>
      </w:r>
      <w:r>
        <w:t>47</w:t>
      </w:r>
      <w:r>
        <w:rPr>
          <w:spacing w:val="-5"/>
        </w:rPr>
        <w:t xml:space="preserve"> </w:t>
      </w:r>
      <w:r>
        <w:t>U.S.C.</w:t>
      </w:r>
      <w:r>
        <w:rPr>
          <w:spacing w:val="-6"/>
        </w:rPr>
        <w:t xml:space="preserve"> </w:t>
      </w:r>
      <w:r>
        <w:t>§6901</w:t>
      </w:r>
      <w:r>
        <w:rPr>
          <w:spacing w:val="-5"/>
        </w:rPr>
        <w:t xml:space="preserve"> </w:t>
      </w:r>
      <w:r>
        <w:t>et</w:t>
      </w:r>
      <w:r>
        <w:rPr>
          <w:spacing w:val="-8"/>
        </w:rPr>
        <w:t xml:space="preserve"> </w:t>
      </w:r>
      <w:r>
        <w:t>seq. (42 U.S.C.</w:t>
      </w:r>
      <w:r>
        <w:rPr>
          <w:spacing w:val="40"/>
        </w:rPr>
        <w:t xml:space="preserve"> </w:t>
      </w:r>
      <w:r>
        <w:t>§6903), or (iv) defined as a “hazardous substance” pursuant to Section 101 of the Comprehensive Environmental Response, Compensation and Liability Act, 42 U.S.C. §9601 et seq. (42 U.S.C. §9601).</w:t>
      </w:r>
    </w:p>
    <w:p w14:paraId="3CA32D08" w14:textId="77777777" w:rsidR="00FE5876" w:rsidRDefault="00FE5876">
      <w:pPr>
        <w:pStyle w:val="BodyText"/>
        <w:spacing w:before="2"/>
      </w:pPr>
    </w:p>
    <w:p w14:paraId="5B03539C" w14:textId="77777777" w:rsidR="00FE5876" w:rsidRDefault="00EF798B">
      <w:pPr>
        <w:pStyle w:val="ListParagraph"/>
        <w:numPr>
          <w:ilvl w:val="1"/>
          <w:numId w:val="13"/>
        </w:numPr>
        <w:tabs>
          <w:tab w:val="left" w:pos="1918"/>
        </w:tabs>
        <w:ind w:left="480" w:right="560" w:firstLine="719"/>
        <w:jc w:val="both"/>
      </w:pPr>
      <w:r>
        <w:t>As used in this Section 79, the term “</w:t>
      </w:r>
      <w:r>
        <w:rPr>
          <w:b/>
        </w:rPr>
        <w:t>law</w:t>
      </w:r>
      <w:r>
        <w:t xml:space="preserve">” means any applicable federal, state, or local laws, ordinances, or regulation relating to any Hazardous Material affecting the Building, including the laws, ordinances, and regulations referred to in </w:t>
      </w:r>
      <w:r>
        <w:rPr>
          <w:u w:val="single"/>
        </w:rPr>
        <w:t>subsection 79C</w:t>
      </w:r>
      <w:r>
        <w:t xml:space="preserve"> above.</w:t>
      </w:r>
    </w:p>
    <w:p w14:paraId="29AB815B" w14:textId="77777777" w:rsidR="00FE5876" w:rsidRDefault="00FE5876">
      <w:pPr>
        <w:pStyle w:val="BodyText"/>
      </w:pPr>
    </w:p>
    <w:p w14:paraId="338E594D" w14:textId="77777777" w:rsidR="00FE5876" w:rsidRDefault="00EF798B">
      <w:pPr>
        <w:pStyle w:val="ListParagraph"/>
        <w:numPr>
          <w:ilvl w:val="1"/>
          <w:numId w:val="13"/>
        </w:numPr>
        <w:tabs>
          <w:tab w:val="left" w:pos="1918"/>
        </w:tabs>
        <w:ind w:left="480" w:right="560" w:firstLine="719"/>
        <w:jc w:val="both"/>
      </w:pPr>
      <w:r>
        <w:t>Landlord and its employees, representatives and agents shall have access to the Demised Premises during reasonable hours and upon reasonable notice to Tenant in order to conduct</w:t>
      </w:r>
      <w:r>
        <w:rPr>
          <w:spacing w:val="-1"/>
        </w:rPr>
        <w:t xml:space="preserve"> </w:t>
      </w:r>
      <w:r>
        <w:t>periodic non- intrusive environmental inspections and tests of Hazardous Material contamination of the Building, and unless</w:t>
      </w:r>
      <w:r>
        <w:rPr>
          <w:spacing w:val="-3"/>
        </w:rPr>
        <w:t xml:space="preserve"> </w:t>
      </w:r>
      <w:r>
        <w:t>in cases</w:t>
      </w:r>
      <w:r>
        <w:rPr>
          <w:spacing w:val="-3"/>
        </w:rPr>
        <w:t xml:space="preserve"> </w:t>
      </w:r>
      <w:r>
        <w:t>of emergency</w:t>
      </w:r>
      <w:r>
        <w:rPr>
          <w:spacing w:val="-3"/>
        </w:rPr>
        <w:t xml:space="preserve"> </w:t>
      </w:r>
      <w:r>
        <w:t>and/or</w:t>
      </w:r>
      <w:r>
        <w:rPr>
          <w:spacing w:val="-3"/>
        </w:rPr>
        <w:t xml:space="preserve"> </w:t>
      </w:r>
      <w:r>
        <w:t>by</w:t>
      </w:r>
      <w:r>
        <w:rPr>
          <w:spacing w:val="-3"/>
        </w:rPr>
        <w:t xml:space="preserve"> </w:t>
      </w:r>
      <w:r>
        <w:t>governmental</w:t>
      </w:r>
      <w:r>
        <w:rPr>
          <w:spacing w:val="-3"/>
        </w:rPr>
        <w:t xml:space="preserve"> </w:t>
      </w:r>
      <w:r>
        <w:t>order, upon</w:t>
      </w:r>
      <w:r>
        <w:rPr>
          <w:spacing w:val="-4"/>
        </w:rPr>
        <w:t xml:space="preserve"> </w:t>
      </w:r>
      <w:r>
        <w:t>prior</w:t>
      </w:r>
      <w:r>
        <w:rPr>
          <w:spacing w:val="-3"/>
        </w:rPr>
        <w:t xml:space="preserve"> </w:t>
      </w:r>
      <w:r>
        <w:t>written notice</w:t>
      </w:r>
      <w:r>
        <w:rPr>
          <w:spacing w:val="-3"/>
        </w:rPr>
        <w:t xml:space="preserve"> </w:t>
      </w:r>
      <w:r>
        <w:t>to Tenant</w:t>
      </w:r>
      <w:r>
        <w:rPr>
          <w:spacing w:val="-3"/>
        </w:rPr>
        <w:t xml:space="preserve"> </w:t>
      </w:r>
      <w:r>
        <w:t>of at</w:t>
      </w:r>
      <w:r>
        <w:rPr>
          <w:spacing w:val="-3"/>
        </w:rPr>
        <w:t xml:space="preserve"> </w:t>
      </w:r>
      <w:r>
        <w:t>least two (2) days and provided such inspections do not interfere with the operation of Tenant’s business conducted in the Demised Premises.</w:t>
      </w:r>
    </w:p>
    <w:p w14:paraId="77049F42" w14:textId="77777777" w:rsidR="00FE5876" w:rsidRDefault="00FE5876">
      <w:pPr>
        <w:pStyle w:val="BodyText"/>
      </w:pPr>
    </w:p>
    <w:p w14:paraId="075EA157" w14:textId="77777777" w:rsidR="00FE5876" w:rsidRDefault="00EF798B">
      <w:pPr>
        <w:pStyle w:val="ListParagraph"/>
        <w:numPr>
          <w:ilvl w:val="1"/>
          <w:numId w:val="13"/>
        </w:numPr>
        <w:tabs>
          <w:tab w:val="left" w:pos="1918"/>
        </w:tabs>
        <w:spacing w:before="1"/>
        <w:ind w:left="480" w:right="558" w:firstLine="719"/>
        <w:jc w:val="both"/>
      </w:pPr>
      <w:r>
        <w:t>Notwithstanding anything to the contrary contained herein, if there are presently any Hazardous</w:t>
      </w:r>
      <w:r>
        <w:rPr>
          <w:spacing w:val="-5"/>
        </w:rPr>
        <w:t xml:space="preserve"> </w:t>
      </w:r>
      <w:r>
        <w:t>Materials</w:t>
      </w:r>
      <w:r>
        <w:rPr>
          <w:spacing w:val="-5"/>
        </w:rPr>
        <w:t xml:space="preserve"> </w:t>
      </w:r>
      <w:r>
        <w:t>in</w:t>
      </w:r>
      <w:r>
        <w:rPr>
          <w:spacing w:val="-6"/>
        </w:rPr>
        <w:t xml:space="preserve"> </w:t>
      </w:r>
      <w:r>
        <w:t>the</w:t>
      </w:r>
      <w:r>
        <w:rPr>
          <w:spacing w:val="-5"/>
        </w:rPr>
        <w:t xml:space="preserve"> </w:t>
      </w:r>
      <w:r>
        <w:t>Demised</w:t>
      </w:r>
      <w:r>
        <w:rPr>
          <w:spacing w:val="-2"/>
        </w:rPr>
        <w:t xml:space="preserve"> </w:t>
      </w:r>
      <w:r>
        <w:t>Premises</w:t>
      </w:r>
      <w:r>
        <w:rPr>
          <w:spacing w:val="-2"/>
        </w:rPr>
        <w:t xml:space="preserve"> </w:t>
      </w:r>
      <w:r>
        <w:t>in</w:t>
      </w:r>
      <w:r>
        <w:rPr>
          <w:spacing w:val="-6"/>
        </w:rPr>
        <w:t xml:space="preserve"> </w:t>
      </w:r>
      <w:r>
        <w:t>violation</w:t>
      </w:r>
      <w:r>
        <w:rPr>
          <w:spacing w:val="-5"/>
        </w:rPr>
        <w:t xml:space="preserve"> </w:t>
      </w:r>
      <w:r>
        <w:t>of</w:t>
      </w:r>
      <w:r>
        <w:rPr>
          <w:spacing w:val="-2"/>
        </w:rPr>
        <w:t xml:space="preserve"> </w:t>
      </w:r>
      <w:r>
        <w:t>any</w:t>
      </w:r>
      <w:r>
        <w:rPr>
          <w:spacing w:val="-6"/>
        </w:rPr>
        <w:t xml:space="preserve"> </w:t>
      </w:r>
      <w:r>
        <w:t>applicable</w:t>
      </w:r>
      <w:r>
        <w:rPr>
          <w:spacing w:val="-5"/>
        </w:rPr>
        <w:t xml:space="preserve"> </w:t>
      </w:r>
      <w:r>
        <w:t>Laws,</w:t>
      </w:r>
      <w:r>
        <w:rPr>
          <w:spacing w:val="-3"/>
        </w:rPr>
        <w:t xml:space="preserve"> </w:t>
      </w:r>
      <w:r>
        <w:t>Landlord</w:t>
      </w:r>
      <w:r>
        <w:rPr>
          <w:spacing w:val="-2"/>
        </w:rPr>
        <w:t xml:space="preserve"> </w:t>
      </w:r>
      <w:r>
        <w:t>shall,</w:t>
      </w:r>
      <w:r>
        <w:rPr>
          <w:spacing w:val="-3"/>
        </w:rPr>
        <w:t xml:space="preserve"> </w:t>
      </w:r>
      <w:r>
        <w:t>prior</w:t>
      </w:r>
      <w:r>
        <w:rPr>
          <w:spacing w:val="-5"/>
        </w:rPr>
        <w:t xml:space="preserve"> </w:t>
      </w:r>
      <w:r>
        <w:t>to the</w:t>
      </w:r>
      <w:r>
        <w:rPr>
          <w:spacing w:val="-4"/>
        </w:rPr>
        <w:t xml:space="preserve"> </w:t>
      </w:r>
      <w:r>
        <w:t>Commencement</w:t>
      </w:r>
      <w:r>
        <w:rPr>
          <w:spacing w:val="-4"/>
        </w:rPr>
        <w:t xml:space="preserve"> </w:t>
      </w:r>
      <w:r>
        <w:t>Date,</w:t>
      </w:r>
      <w:r>
        <w:rPr>
          <w:spacing w:val="-1"/>
        </w:rPr>
        <w:t xml:space="preserve"> </w:t>
      </w:r>
      <w:r>
        <w:t>remove,</w:t>
      </w:r>
      <w:r>
        <w:rPr>
          <w:spacing w:val="-1"/>
        </w:rPr>
        <w:t xml:space="preserve"> </w:t>
      </w:r>
      <w:r>
        <w:t>at</w:t>
      </w:r>
      <w:r>
        <w:rPr>
          <w:spacing w:val="-4"/>
        </w:rPr>
        <w:t xml:space="preserve"> </w:t>
      </w:r>
      <w:r>
        <w:t>its</w:t>
      </w:r>
      <w:r>
        <w:rPr>
          <w:spacing w:val="-4"/>
        </w:rPr>
        <w:t xml:space="preserve"> </w:t>
      </w:r>
      <w:r>
        <w:t>sole cost</w:t>
      </w:r>
      <w:r>
        <w:rPr>
          <w:spacing w:val="-4"/>
        </w:rPr>
        <w:t xml:space="preserve"> </w:t>
      </w:r>
      <w:r>
        <w:t>and expense,</w:t>
      </w:r>
      <w:r>
        <w:rPr>
          <w:spacing w:val="-1"/>
        </w:rPr>
        <w:t xml:space="preserve"> </w:t>
      </w:r>
      <w:r>
        <w:t>the</w:t>
      </w:r>
      <w:r>
        <w:rPr>
          <w:spacing w:val="-5"/>
        </w:rPr>
        <w:t xml:space="preserve"> </w:t>
      </w:r>
      <w:r>
        <w:t>Hazardous</w:t>
      </w:r>
      <w:r>
        <w:rPr>
          <w:spacing w:val="-4"/>
        </w:rPr>
        <w:t xml:space="preserve"> </w:t>
      </w:r>
      <w:r>
        <w:t>Materials</w:t>
      </w:r>
      <w:r>
        <w:rPr>
          <w:spacing w:val="-4"/>
        </w:rPr>
        <w:t xml:space="preserve"> </w:t>
      </w:r>
      <w:r>
        <w:t>or</w:t>
      </w:r>
      <w:r>
        <w:rPr>
          <w:spacing w:val="-4"/>
        </w:rPr>
        <w:t xml:space="preserve"> </w:t>
      </w:r>
      <w:r>
        <w:t>take</w:t>
      </w:r>
      <w:r>
        <w:rPr>
          <w:spacing w:val="-4"/>
        </w:rPr>
        <w:t xml:space="preserve"> </w:t>
      </w:r>
      <w:r>
        <w:t>such</w:t>
      </w:r>
      <w:r>
        <w:rPr>
          <w:spacing w:val="-5"/>
        </w:rPr>
        <w:t xml:space="preserve"> </w:t>
      </w:r>
      <w:r>
        <w:t>steps as</w:t>
      </w:r>
      <w:r>
        <w:rPr>
          <w:spacing w:val="-6"/>
        </w:rPr>
        <w:t xml:space="preserve"> </w:t>
      </w:r>
      <w:r>
        <w:t>may</w:t>
      </w:r>
      <w:r>
        <w:rPr>
          <w:spacing w:val="-7"/>
        </w:rPr>
        <w:t xml:space="preserve"> </w:t>
      </w:r>
      <w:r>
        <w:t>be</w:t>
      </w:r>
      <w:r>
        <w:rPr>
          <w:spacing w:val="-6"/>
        </w:rPr>
        <w:t xml:space="preserve"> </w:t>
      </w:r>
      <w:r>
        <w:t>needed</w:t>
      </w:r>
      <w:r>
        <w:rPr>
          <w:spacing w:val="-3"/>
        </w:rPr>
        <w:t xml:space="preserve"> </w:t>
      </w:r>
      <w:r>
        <w:t>in</w:t>
      </w:r>
      <w:r>
        <w:rPr>
          <w:spacing w:val="-7"/>
        </w:rPr>
        <w:t xml:space="preserve"> </w:t>
      </w:r>
      <w:r>
        <w:t>order</w:t>
      </w:r>
      <w:r>
        <w:rPr>
          <w:spacing w:val="-6"/>
        </w:rPr>
        <w:t xml:space="preserve"> </w:t>
      </w:r>
      <w:r>
        <w:t>to</w:t>
      </w:r>
      <w:r>
        <w:rPr>
          <w:spacing w:val="-3"/>
        </w:rPr>
        <w:t xml:space="preserve"> </w:t>
      </w:r>
      <w:r>
        <w:t>make</w:t>
      </w:r>
      <w:r>
        <w:rPr>
          <w:spacing w:val="-2"/>
        </w:rPr>
        <w:t xml:space="preserve"> </w:t>
      </w:r>
      <w:r>
        <w:t>the</w:t>
      </w:r>
      <w:r>
        <w:rPr>
          <w:spacing w:val="-2"/>
        </w:rPr>
        <w:t xml:space="preserve"> </w:t>
      </w:r>
      <w:r>
        <w:t>Hazardous</w:t>
      </w:r>
      <w:r>
        <w:rPr>
          <w:spacing w:val="-6"/>
        </w:rPr>
        <w:t xml:space="preserve"> </w:t>
      </w:r>
      <w:r>
        <w:t>Materials</w:t>
      </w:r>
      <w:r>
        <w:rPr>
          <w:spacing w:val="-2"/>
        </w:rPr>
        <w:t xml:space="preserve"> </w:t>
      </w:r>
      <w:r>
        <w:t>comply</w:t>
      </w:r>
      <w:r>
        <w:rPr>
          <w:spacing w:val="-7"/>
        </w:rPr>
        <w:t xml:space="preserve"> </w:t>
      </w:r>
      <w:r>
        <w:t>with</w:t>
      </w:r>
      <w:r>
        <w:rPr>
          <w:spacing w:val="-3"/>
        </w:rPr>
        <w:t xml:space="preserve"> </w:t>
      </w:r>
      <w:r>
        <w:t>the</w:t>
      </w:r>
      <w:r>
        <w:rPr>
          <w:spacing w:val="-6"/>
        </w:rPr>
        <w:t xml:space="preserve"> </w:t>
      </w:r>
      <w:r>
        <w:t>applicable</w:t>
      </w:r>
      <w:r>
        <w:rPr>
          <w:spacing w:val="-1"/>
        </w:rPr>
        <w:t xml:space="preserve"> </w:t>
      </w:r>
      <w:r>
        <w:t>Law.</w:t>
      </w:r>
      <w:r>
        <w:rPr>
          <w:spacing w:val="40"/>
        </w:rPr>
        <w:t xml:space="preserve"> </w:t>
      </w:r>
      <w:r>
        <w:t>Tenant</w:t>
      </w:r>
      <w:r>
        <w:rPr>
          <w:spacing w:val="-6"/>
        </w:rPr>
        <w:t xml:space="preserve"> </w:t>
      </w:r>
      <w:r>
        <w:t>shall be</w:t>
      </w:r>
      <w:r>
        <w:rPr>
          <w:spacing w:val="-8"/>
        </w:rPr>
        <w:t xml:space="preserve"> </w:t>
      </w:r>
      <w:r>
        <w:t>responsible,</w:t>
      </w:r>
      <w:r>
        <w:rPr>
          <w:spacing w:val="-6"/>
        </w:rPr>
        <w:t xml:space="preserve"> </w:t>
      </w:r>
      <w:r>
        <w:t>after</w:t>
      </w:r>
      <w:r>
        <w:rPr>
          <w:spacing w:val="-8"/>
        </w:rPr>
        <w:t xml:space="preserve"> </w:t>
      </w:r>
      <w:r>
        <w:t>the</w:t>
      </w:r>
      <w:r>
        <w:rPr>
          <w:spacing w:val="-8"/>
        </w:rPr>
        <w:t xml:space="preserve"> </w:t>
      </w:r>
      <w:r>
        <w:t>Commencement</w:t>
      </w:r>
      <w:r>
        <w:rPr>
          <w:spacing w:val="-8"/>
        </w:rPr>
        <w:t xml:space="preserve"> </w:t>
      </w:r>
      <w:r>
        <w:t>Date</w:t>
      </w:r>
      <w:r>
        <w:rPr>
          <w:spacing w:val="-4"/>
        </w:rPr>
        <w:t xml:space="preserve"> </w:t>
      </w:r>
      <w:r>
        <w:t>and</w:t>
      </w:r>
      <w:r>
        <w:rPr>
          <w:spacing w:val="-5"/>
        </w:rPr>
        <w:t xml:space="preserve"> </w:t>
      </w:r>
      <w:r>
        <w:t>at</w:t>
      </w:r>
      <w:r>
        <w:rPr>
          <w:spacing w:val="-8"/>
        </w:rPr>
        <w:t xml:space="preserve"> </w:t>
      </w:r>
      <w:r>
        <w:t>Tenant’s</w:t>
      </w:r>
      <w:r>
        <w:rPr>
          <w:spacing w:val="-8"/>
        </w:rPr>
        <w:t xml:space="preserve"> </w:t>
      </w:r>
      <w:r>
        <w:t>own</w:t>
      </w:r>
      <w:r>
        <w:rPr>
          <w:spacing w:val="-9"/>
        </w:rPr>
        <w:t xml:space="preserve"> </w:t>
      </w:r>
      <w:r>
        <w:t>cost</w:t>
      </w:r>
      <w:r>
        <w:rPr>
          <w:spacing w:val="-8"/>
        </w:rPr>
        <w:t xml:space="preserve"> </w:t>
      </w:r>
      <w:r>
        <w:t>and</w:t>
      </w:r>
      <w:r>
        <w:rPr>
          <w:spacing w:val="-5"/>
        </w:rPr>
        <w:t xml:space="preserve"> </w:t>
      </w:r>
      <w:r>
        <w:t>expense,</w:t>
      </w:r>
      <w:r>
        <w:rPr>
          <w:spacing w:val="-6"/>
        </w:rPr>
        <w:t xml:space="preserve"> </w:t>
      </w:r>
      <w:r>
        <w:t>to</w:t>
      </w:r>
      <w:r>
        <w:rPr>
          <w:spacing w:val="-5"/>
        </w:rPr>
        <w:t xml:space="preserve"> </w:t>
      </w:r>
      <w:r>
        <w:t>comply</w:t>
      </w:r>
      <w:r>
        <w:rPr>
          <w:spacing w:val="-9"/>
        </w:rPr>
        <w:t xml:space="preserve"> </w:t>
      </w:r>
      <w:r>
        <w:t>with</w:t>
      </w:r>
      <w:r>
        <w:rPr>
          <w:spacing w:val="-9"/>
        </w:rPr>
        <w:t xml:space="preserve"> </w:t>
      </w:r>
      <w:r>
        <w:t>Laws relating</w:t>
      </w:r>
      <w:r>
        <w:rPr>
          <w:spacing w:val="-14"/>
        </w:rPr>
        <w:t xml:space="preserve"> </w:t>
      </w:r>
      <w:r>
        <w:t>to</w:t>
      </w:r>
      <w:r>
        <w:rPr>
          <w:spacing w:val="-12"/>
        </w:rPr>
        <w:t xml:space="preserve"> </w:t>
      </w:r>
      <w:r>
        <w:t>Hazardous</w:t>
      </w:r>
      <w:r>
        <w:rPr>
          <w:spacing w:val="-14"/>
        </w:rPr>
        <w:t xml:space="preserve"> </w:t>
      </w:r>
      <w:r>
        <w:t>Materials</w:t>
      </w:r>
      <w:r>
        <w:rPr>
          <w:spacing w:val="-10"/>
        </w:rPr>
        <w:t xml:space="preserve"> </w:t>
      </w:r>
      <w:r>
        <w:t>brought</w:t>
      </w:r>
      <w:r>
        <w:rPr>
          <w:spacing w:val="-14"/>
        </w:rPr>
        <w:t xml:space="preserve"> </w:t>
      </w:r>
      <w:r>
        <w:t>into</w:t>
      </w:r>
      <w:r>
        <w:rPr>
          <w:spacing w:val="-11"/>
        </w:rPr>
        <w:t xml:space="preserve"> </w:t>
      </w:r>
      <w:r>
        <w:t>the</w:t>
      </w:r>
      <w:r>
        <w:rPr>
          <w:spacing w:val="-14"/>
        </w:rPr>
        <w:t xml:space="preserve"> </w:t>
      </w:r>
      <w:r>
        <w:t>Building</w:t>
      </w:r>
      <w:r>
        <w:rPr>
          <w:spacing w:val="-14"/>
        </w:rPr>
        <w:t xml:space="preserve"> </w:t>
      </w:r>
      <w:r>
        <w:t>by</w:t>
      </w:r>
      <w:r>
        <w:rPr>
          <w:spacing w:val="-11"/>
        </w:rPr>
        <w:t xml:space="preserve"> </w:t>
      </w:r>
      <w:r>
        <w:t>or</w:t>
      </w:r>
      <w:r>
        <w:rPr>
          <w:spacing w:val="-14"/>
        </w:rPr>
        <w:t xml:space="preserve"> </w:t>
      </w:r>
      <w:r>
        <w:t>on</w:t>
      </w:r>
      <w:r>
        <w:rPr>
          <w:spacing w:val="-14"/>
        </w:rPr>
        <w:t xml:space="preserve"> </w:t>
      </w:r>
      <w:r>
        <w:t>behalf</w:t>
      </w:r>
      <w:r>
        <w:rPr>
          <w:spacing w:val="-10"/>
        </w:rPr>
        <w:t xml:space="preserve"> </w:t>
      </w:r>
      <w:r>
        <w:t>of</w:t>
      </w:r>
      <w:r>
        <w:rPr>
          <w:spacing w:val="-10"/>
        </w:rPr>
        <w:t xml:space="preserve"> </w:t>
      </w:r>
      <w:r>
        <w:t>Tenant</w:t>
      </w:r>
      <w:r>
        <w:rPr>
          <w:spacing w:val="-10"/>
        </w:rPr>
        <w:t xml:space="preserve"> </w:t>
      </w:r>
      <w:r>
        <w:t>or</w:t>
      </w:r>
      <w:r>
        <w:rPr>
          <w:spacing w:val="-14"/>
        </w:rPr>
        <w:t xml:space="preserve"> </w:t>
      </w:r>
      <w:r>
        <w:t>its</w:t>
      </w:r>
      <w:r>
        <w:rPr>
          <w:spacing w:val="-14"/>
        </w:rPr>
        <w:t xml:space="preserve"> </w:t>
      </w:r>
      <w:r>
        <w:t>employees,</w:t>
      </w:r>
      <w:r>
        <w:rPr>
          <w:spacing w:val="-12"/>
        </w:rPr>
        <w:t xml:space="preserve"> </w:t>
      </w:r>
      <w:r>
        <w:t>agents or contractors.</w:t>
      </w:r>
    </w:p>
    <w:p w14:paraId="54602B8B" w14:textId="77777777" w:rsidR="00FE5876" w:rsidRDefault="00EF798B">
      <w:pPr>
        <w:pStyle w:val="Heading3"/>
        <w:numPr>
          <w:ilvl w:val="0"/>
          <w:numId w:val="13"/>
        </w:numPr>
        <w:tabs>
          <w:tab w:val="left" w:pos="1200"/>
        </w:tabs>
        <w:spacing w:before="248"/>
        <w:ind w:left="1200" w:hanging="720"/>
      </w:pPr>
      <w:r>
        <w:t>SUSPENSION</w:t>
      </w:r>
      <w:r>
        <w:rPr>
          <w:spacing w:val="-1"/>
        </w:rPr>
        <w:t xml:space="preserve"> </w:t>
      </w:r>
      <w:r>
        <w:t>OF</w:t>
      </w:r>
      <w:r>
        <w:rPr>
          <w:spacing w:val="-4"/>
        </w:rPr>
        <w:t xml:space="preserve"> </w:t>
      </w:r>
      <w:r>
        <w:rPr>
          <w:spacing w:val="-2"/>
        </w:rPr>
        <w:t>SERVICES:</w:t>
      </w:r>
    </w:p>
    <w:p w14:paraId="08736265" w14:textId="77777777" w:rsidR="00FE5876" w:rsidRDefault="00FE5876">
      <w:pPr>
        <w:pStyle w:val="BodyText"/>
        <w:spacing w:before="2"/>
      </w:pPr>
    </w:p>
    <w:p w14:paraId="4D926993" w14:textId="77777777" w:rsidR="00FE5876" w:rsidRDefault="00EF798B">
      <w:pPr>
        <w:pStyle w:val="ListParagraph"/>
        <w:numPr>
          <w:ilvl w:val="1"/>
          <w:numId w:val="13"/>
        </w:numPr>
        <w:tabs>
          <w:tab w:val="left" w:pos="1918"/>
        </w:tabs>
        <w:ind w:left="480" w:right="558" w:firstLine="719"/>
        <w:jc w:val="both"/>
      </w:pPr>
      <w:r>
        <w:t>Notwithstanding anything to the contrary contained in this Lease, Landlord reserves the right to suspend the service of any utility or utilities when necessary by reason of accident, or the making</w:t>
      </w:r>
    </w:p>
    <w:p w14:paraId="04E8FEAD" w14:textId="77777777" w:rsidR="00FE5876" w:rsidRDefault="00FE5876">
      <w:pPr>
        <w:jc w:val="both"/>
        <w:sectPr w:rsidR="00FE5876">
          <w:pgSz w:w="12240" w:h="15840"/>
          <w:pgMar w:top="1360" w:right="880" w:bottom="1200" w:left="960" w:header="0" w:footer="1018" w:gutter="0"/>
          <w:cols w:space="720"/>
        </w:sectPr>
      </w:pPr>
    </w:p>
    <w:p w14:paraId="797EF741" w14:textId="77777777" w:rsidR="00FE5876" w:rsidRDefault="00EF798B">
      <w:pPr>
        <w:pStyle w:val="BodyText"/>
        <w:spacing w:before="74"/>
        <w:ind w:left="480" w:right="558"/>
        <w:jc w:val="both"/>
      </w:pPr>
      <w:r>
        <w:t>(by Landlord or others) of repairs, alterations or improvements in the Demised Premises or the Building, provided that Landlord proceeds with reasonable diligence to complete such repairs, alterations or improvements, uses reasonable efforts to restore such services as soon as practicable and uses reasonable efforts</w:t>
      </w:r>
      <w:r>
        <w:rPr>
          <w:spacing w:val="-11"/>
        </w:rPr>
        <w:t xml:space="preserve"> </w:t>
      </w:r>
      <w:r>
        <w:t>(without</w:t>
      </w:r>
      <w:r>
        <w:rPr>
          <w:spacing w:val="-11"/>
        </w:rPr>
        <w:t xml:space="preserve"> </w:t>
      </w:r>
      <w:r>
        <w:t>having</w:t>
      </w:r>
      <w:r>
        <w:rPr>
          <w:spacing w:val="-12"/>
        </w:rPr>
        <w:t xml:space="preserve"> </w:t>
      </w:r>
      <w:r>
        <w:t>to</w:t>
      </w:r>
      <w:r>
        <w:rPr>
          <w:spacing w:val="-8"/>
        </w:rPr>
        <w:t xml:space="preserve"> </w:t>
      </w:r>
      <w:r>
        <w:t>incur</w:t>
      </w:r>
      <w:r>
        <w:rPr>
          <w:spacing w:val="-11"/>
        </w:rPr>
        <w:t xml:space="preserve"> </w:t>
      </w:r>
      <w:r>
        <w:t>any</w:t>
      </w:r>
      <w:r>
        <w:rPr>
          <w:spacing w:val="-12"/>
        </w:rPr>
        <w:t xml:space="preserve"> </w:t>
      </w:r>
      <w:r>
        <w:t>overtime</w:t>
      </w:r>
      <w:r>
        <w:rPr>
          <w:spacing w:val="-11"/>
        </w:rPr>
        <w:t xml:space="preserve"> </w:t>
      </w:r>
      <w:r>
        <w:t>charges)</w:t>
      </w:r>
      <w:r>
        <w:rPr>
          <w:spacing w:val="-11"/>
        </w:rPr>
        <w:t xml:space="preserve"> </w:t>
      </w:r>
      <w:r>
        <w:t>to</w:t>
      </w:r>
      <w:r>
        <w:rPr>
          <w:spacing w:val="-8"/>
        </w:rPr>
        <w:t xml:space="preserve"> </w:t>
      </w:r>
      <w:r>
        <w:t>limit</w:t>
      </w:r>
      <w:r>
        <w:rPr>
          <w:spacing w:val="-11"/>
        </w:rPr>
        <w:t xml:space="preserve"> </w:t>
      </w:r>
      <w:r>
        <w:t>its</w:t>
      </w:r>
      <w:r>
        <w:rPr>
          <w:spacing w:val="-11"/>
        </w:rPr>
        <w:t xml:space="preserve"> </w:t>
      </w:r>
      <w:r>
        <w:t>interference</w:t>
      </w:r>
      <w:r>
        <w:rPr>
          <w:spacing w:val="-7"/>
        </w:rPr>
        <w:t xml:space="preserve"> </w:t>
      </w:r>
      <w:r>
        <w:t>with</w:t>
      </w:r>
      <w:r>
        <w:rPr>
          <w:spacing w:val="-11"/>
        </w:rPr>
        <w:t xml:space="preserve"> </w:t>
      </w:r>
      <w:r>
        <w:t>Tenant’s</w:t>
      </w:r>
      <w:r>
        <w:rPr>
          <w:spacing w:val="-11"/>
        </w:rPr>
        <w:t xml:space="preserve"> </w:t>
      </w:r>
      <w:r>
        <w:t>employees</w:t>
      </w:r>
      <w:r>
        <w:rPr>
          <w:spacing w:val="-11"/>
        </w:rPr>
        <w:t xml:space="preserve"> </w:t>
      </w:r>
      <w:r>
        <w:t>and Tenant’s</w:t>
      </w:r>
      <w:r>
        <w:rPr>
          <w:spacing w:val="-13"/>
        </w:rPr>
        <w:t xml:space="preserve"> </w:t>
      </w:r>
      <w:r>
        <w:t>and</w:t>
      </w:r>
      <w:r>
        <w:rPr>
          <w:spacing w:val="-10"/>
        </w:rPr>
        <w:t xml:space="preserve"> </w:t>
      </w:r>
      <w:r>
        <w:t>their</w:t>
      </w:r>
      <w:r>
        <w:rPr>
          <w:spacing w:val="-13"/>
        </w:rPr>
        <w:t xml:space="preserve"> </w:t>
      </w:r>
      <w:r>
        <w:t>customary</w:t>
      </w:r>
      <w:r>
        <w:rPr>
          <w:spacing w:val="-14"/>
        </w:rPr>
        <w:t xml:space="preserve"> </w:t>
      </w:r>
      <w:r>
        <w:t>use</w:t>
      </w:r>
      <w:r>
        <w:rPr>
          <w:spacing w:val="-13"/>
        </w:rPr>
        <w:t xml:space="preserve"> </w:t>
      </w:r>
      <w:r>
        <w:t>of</w:t>
      </w:r>
      <w:r>
        <w:rPr>
          <w:spacing w:val="-9"/>
        </w:rPr>
        <w:t xml:space="preserve"> </w:t>
      </w:r>
      <w:r>
        <w:t>(and</w:t>
      </w:r>
      <w:r>
        <w:rPr>
          <w:spacing w:val="-10"/>
        </w:rPr>
        <w:t xml:space="preserve"> </w:t>
      </w:r>
      <w:r>
        <w:t>business</w:t>
      </w:r>
      <w:r>
        <w:rPr>
          <w:spacing w:val="-13"/>
        </w:rPr>
        <w:t xml:space="preserve"> </w:t>
      </w:r>
      <w:r>
        <w:t>operations</w:t>
      </w:r>
      <w:r>
        <w:rPr>
          <w:spacing w:val="-13"/>
        </w:rPr>
        <w:t xml:space="preserve"> </w:t>
      </w:r>
      <w:r>
        <w:t>within)</w:t>
      </w:r>
      <w:r>
        <w:rPr>
          <w:spacing w:val="-13"/>
        </w:rPr>
        <w:t xml:space="preserve"> </w:t>
      </w:r>
      <w:r>
        <w:t>the</w:t>
      </w:r>
      <w:r>
        <w:rPr>
          <w:spacing w:val="-13"/>
        </w:rPr>
        <w:t xml:space="preserve"> </w:t>
      </w:r>
      <w:r>
        <w:t>Demised</w:t>
      </w:r>
      <w:r>
        <w:rPr>
          <w:spacing w:val="-10"/>
        </w:rPr>
        <w:t xml:space="preserve"> </w:t>
      </w:r>
      <w:r>
        <w:t>Premises.</w:t>
      </w:r>
      <w:r>
        <w:rPr>
          <w:spacing w:val="33"/>
        </w:rPr>
        <w:t xml:space="preserve"> </w:t>
      </w:r>
      <w:r>
        <w:t>The</w:t>
      </w:r>
      <w:r>
        <w:rPr>
          <w:spacing w:val="-13"/>
        </w:rPr>
        <w:t xml:space="preserve"> </w:t>
      </w:r>
      <w:r>
        <w:t>foregoing shall not be deemed to impose upon Landlord any obligation for the furnishing of any service, utility, maintenance or repair other than as specifically set forth in this Lease; provided nothing contained in this Section</w:t>
      </w:r>
      <w:r>
        <w:rPr>
          <w:spacing w:val="-14"/>
        </w:rPr>
        <w:t xml:space="preserve"> </w:t>
      </w:r>
      <w:r>
        <w:t>80</w:t>
      </w:r>
      <w:r>
        <w:rPr>
          <w:spacing w:val="-14"/>
        </w:rPr>
        <w:t xml:space="preserve"> </w:t>
      </w:r>
      <w:r>
        <w:t>shall</w:t>
      </w:r>
      <w:r>
        <w:rPr>
          <w:spacing w:val="-14"/>
        </w:rPr>
        <w:t xml:space="preserve"> </w:t>
      </w:r>
      <w:r>
        <w:t>relieve</w:t>
      </w:r>
      <w:r>
        <w:rPr>
          <w:spacing w:val="-13"/>
        </w:rPr>
        <w:t xml:space="preserve"> </w:t>
      </w:r>
      <w:r>
        <w:t>Landlord</w:t>
      </w:r>
      <w:r>
        <w:rPr>
          <w:spacing w:val="-14"/>
        </w:rPr>
        <w:t xml:space="preserve"> </w:t>
      </w:r>
      <w:r>
        <w:t>of</w:t>
      </w:r>
      <w:r>
        <w:rPr>
          <w:spacing w:val="-11"/>
        </w:rPr>
        <w:t xml:space="preserve"> </w:t>
      </w:r>
      <w:r>
        <w:t>any</w:t>
      </w:r>
      <w:r>
        <w:rPr>
          <w:spacing w:val="-14"/>
        </w:rPr>
        <w:t xml:space="preserve"> </w:t>
      </w:r>
      <w:r>
        <w:t>of</w:t>
      </w:r>
      <w:r>
        <w:rPr>
          <w:spacing w:val="-11"/>
        </w:rPr>
        <w:t xml:space="preserve"> </w:t>
      </w:r>
      <w:r>
        <w:t>its</w:t>
      </w:r>
      <w:r>
        <w:rPr>
          <w:spacing w:val="-11"/>
        </w:rPr>
        <w:t xml:space="preserve"> </w:t>
      </w:r>
      <w:r>
        <w:t>obligations</w:t>
      </w:r>
      <w:r>
        <w:rPr>
          <w:spacing w:val="-11"/>
        </w:rPr>
        <w:t xml:space="preserve"> </w:t>
      </w:r>
      <w:r>
        <w:t>or</w:t>
      </w:r>
      <w:r>
        <w:rPr>
          <w:spacing w:val="-14"/>
        </w:rPr>
        <w:t xml:space="preserve"> </w:t>
      </w:r>
      <w:r>
        <w:t>liabilities</w:t>
      </w:r>
      <w:r>
        <w:rPr>
          <w:spacing w:val="-14"/>
        </w:rPr>
        <w:t xml:space="preserve"> </w:t>
      </w:r>
      <w:r>
        <w:t>that</w:t>
      </w:r>
      <w:r>
        <w:rPr>
          <w:spacing w:val="-14"/>
        </w:rPr>
        <w:t xml:space="preserve"> </w:t>
      </w:r>
      <w:r>
        <w:t>may</w:t>
      </w:r>
      <w:r>
        <w:rPr>
          <w:spacing w:val="-10"/>
        </w:rPr>
        <w:t xml:space="preserve"> </w:t>
      </w:r>
      <w:r>
        <w:t>arise</w:t>
      </w:r>
      <w:r>
        <w:rPr>
          <w:spacing w:val="-14"/>
        </w:rPr>
        <w:t xml:space="preserve"> </w:t>
      </w:r>
      <w:r>
        <w:t>due</w:t>
      </w:r>
      <w:r>
        <w:rPr>
          <w:spacing w:val="-14"/>
        </w:rPr>
        <w:t xml:space="preserve"> </w:t>
      </w:r>
      <w:r>
        <w:t>to</w:t>
      </w:r>
      <w:r>
        <w:rPr>
          <w:spacing w:val="-10"/>
        </w:rPr>
        <w:t xml:space="preserve"> </w:t>
      </w:r>
      <w:r>
        <w:t>its</w:t>
      </w:r>
      <w:r>
        <w:rPr>
          <w:spacing w:val="-14"/>
        </w:rPr>
        <w:t xml:space="preserve"> </w:t>
      </w:r>
      <w:r>
        <w:t>or</w:t>
      </w:r>
      <w:r>
        <w:rPr>
          <w:spacing w:val="-14"/>
        </w:rPr>
        <w:t xml:space="preserve"> </w:t>
      </w:r>
      <w:r>
        <w:t>its</w:t>
      </w:r>
      <w:r>
        <w:rPr>
          <w:spacing w:val="-10"/>
        </w:rPr>
        <w:t xml:space="preserve"> </w:t>
      </w:r>
      <w:r>
        <w:t>agents’, contractors’</w:t>
      </w:r>
      <w:r>
        <w:rPr>
          <w:spacing w:val="-14"/>
        </w:rPr>
        <w:t xml:space="preserve"> </w:t>
      </w:r>
      <w:r>
        <w:t>or</w:t>
      </w:r>
      <w:r>
        <w:rPr>
          <w:spacing w:val="-14"/>
        </w:rPr>
        <w:t xml:space="preserve"> </w:t>
      </w:r>
      <w:r>
        <w:t>employees’</w:t>
      </w:r>
      <w:r>
        <w:rPr>
          <w:spacing w:val="-14"/>
        </w:rPr>
        <w:t xml:space="preserve"> </w:t>
      </w:r>
      <w:r>
        <w:t>gross</w:t>
      </w:r>
      <w:r>
        <w:rPr>
          <w:spacing w:val="-13"/>
        </w:rPr>
        <w:t xml:space="preserve"> </w:t>
      </w:r>
      <w:r>
        <w:t>negligence</w:t>
      </w:r>
      <w:r>
        <w:rPr>
          <w:spacing w:val="-14"/>
        </w:rPr>
        <w:t xml:space="preserve"> </w:t>
      </w:r>
      <w:r>
        <w:t>or</w:t>
      </w:r>
      <w:r>
        <w:rPr>
          <w:spacing w:val="-14"/>
        </w:rPr>
        <w:t xml:space="preserve"> </w:t>
      </w:r>
      <w:r>
        <w:t>willful</w:t>
      </w:r>
      <w:r>
        <w:rPr>
          <w:spacing w:val="-14"/>
        </w:rPr>
        <w:t xml:space="preserve"> </w:t>
      </w:r>
      <w:r>
        <w:t>misconduct,</w:t>
      </w:r>
      <w:r>
        <w:rPr>
          <w:spacing w:val="-13"/>
        </w:rPr>
        <w:t xml:space="preserve"> </w:t>
      </w:r>
      <w:r>
        <w:rPr>
          <w:u w:val="single"/>
        </w:rPr>
        <w:t>subject</w:t>
      </w:r>
      <w:r>
        <w:t>,</w:t>
      </w:r>
      <w:r>
        <w:rPr>
          <w:spacing w:val="-14"/>
        </w:rPr>
        <w:t xml:space="preserve"> </w:t>
      </w:r>
      <w:r>
        <w:rPr>
          <w:u w:val="single"/>
        </w:rPr>
        <w:t>however</w:t>
      </w:r>
      <w:r>
        <w:t>,</w:t>
      </w:r>
      <w:r>
        <w:rPr>
          <w:spacing w:val="-14"/>
        </w:rPr>
        <w:t xml:space="preserve"> </w:t>
      </w:r>
      <w:r>
        <w:t>to</w:t>
      </w:r>
      <w:r>
        <w:rPr>
          <w:spacing w:val="-14"/>
        </w:rPr>
        <w:t xml:space="preserve"> </w:t>
      </w:r>
      <w:r>
        <w:t>the</w:t>
      </w:r>
      <w:r>
        <w:rPr>
          <w:spacing w:val="-13"/>
        </w:rPr>
        <w:t xml:space="preserve"> </w:t>
      </w:r>
      <w:r>
        <w:t>terms</w:t>
      </w:r>
      <w:r>
        <w:rPr>
          <w:spacing w:val="-14"/>
        </w:rPr>
        <w:t xml:space="preserve"> </w:t>
      </w:r>
      <w:r>
        <w:t>of</w:t>
      </w:r>
      <w:r>
        <w:rPr>
          <w:spacing w:val="-14"/>
        </w:rPr>
        <w:t xml:space="preserve"> </w:t>
      </w:r>
      <w:r>
        <w:t xml:space="preserve">Section </w:t>
      </w:r>
      <w:r>
        <w:rPr>
          <w:spacing w:val="-2"/>
        </w:rPr>
        <w:t>45(F).</w:t>
      </w:r>
    </w:p>
    <w:p w14:paraId="16E07299" w14:textId="77777777" w:rsidR="00FE5876" w:rsidRDefault="00FE5876">
      <w:pPr>
        <w:pStyle w:val="BodyText"/>
        <w:spacing w:before="1"/>
      </w:pPr>
    </w:p>
    <w:p w14:paraId="3B992655" w14:textId="77777777" w:rsidR="00FE5876" w:rsidRDefault="00EF798B">
      <w:pPr>
        <w:pStyle w:val="ListParagraph"/>
        <w:numPr>
          <w:ilvl w:val="1"/>
          <w:numId w:val="13"/>
        </w:numPr>
        <w:tabs>
          <w:tab w:val="left" w:pos="1918"/>
        </w:tabs>
        <w:spacing w:before="1"/>
        <w:ind w:right="556" w:firstLine="720"/>
        <w:jc w:val="both"/>
      </w:pPr>
      <w:r>
        <w:t>Notwithstanding any other provision of this Lease to the contrary, if Landlord’s failure to provide any utilities or services required to be provided by Landlord under this Lease, and/or Landlord’s failure to perform any repairs, replacements and/or maintenance required to be performed by Landlord under this Lease, or Landlord’s negligence or willful misconduct, or any failure, act or omission within Landlord’s reasonable control, renders any portion of the Demised Premises untenantable for a period of thre</w:t>
      </w:r>
      <w:r>
        <w:t>e</w:t>
      </w:r>
      <w:r>
        <w:rPr>
          <w:spacing w:val="-8"/>
        </w:rPr>
        <w:t xml:space="preserve"> </w:t>
      </w:r>
      <w:r>
        <w:t>(3)</w:t>
      </w:r>
      <w:r>
        <w:rPr>
          <w:spacing w:val="-8"/>
        </w:rPr>
        <w:t xml:space="preserve"> </w:t>
      </w:r>
      <w:r>
        <w:t>consecutive</w:t>
      </w:r>
      <w:r>
        <w:rPr>
          <w:spacing w:val="-8"/>
        </w:rPr>
        <w:t xml:space="preserve"> </w:t>
      </w:r>
      <w:r>
        <w:t>days</w:t>
      </w:r>
      <w:r>
        <w:rPr>
          <w:spacing w:val="-8"/>
        </w:rPr>
        <w:t xml:space="preserve"> </w:t>
      </w:r>
      <w:r>
        <w:t>after</w:t>
      </w:r>
      <w:r>
        <w:rPr>
          <w:spacing w:val="-4"/>
        </w:rPr>
        <w:t xml:space="preserve"> </w:t>
      </w:r>
      <w:r>
        <w:t>Tenant</w:t>
      </w:r>
      <w:r>
        <w:rPr>
          <w:spacing w:val="-8"/>
        </w:rPr>
        <w:t xml:space="preserve"> </w:t>
      </w:r>
      <w:r>
        <w:t>has</w:t>
      </w:r>
      <w:r>
        <w:rPr>
          <w:spacing w:val="-8"/>
        </w:rPr>
        <w:t xml:space="preserve"> </w:t>
      </w:r>
      <w:r>
        <w:t>given</w:t>
      </w:r>
      <w:r>
        <w:rPr>
          <w:spacing w:val="-9"/>
        </w:rPr>
        <w:t xml:space="preserve"> </w:t>
      </w:r>
      <w:r>
        <w:t>Landlord</w:t>
      </w:r>
      <w:r>
        <w:rPr>
          <w:spacing w:val="-5"/>
        </w:rPr>
        <w:t xml:space="preserve"> </w:t>
      </w:r>
      <w:r>
        <w:t>written</w:t>
      </w:r>
      <w:r>
        <w:rPr>
          <w:spacing w:val="-9"/>
        </w:rPr>
        <w:t xml:space="preserve"> </w:t>
      </w:r>
      <w:r>
        <w:t>notice</w:t>
      </w:r>
      <w:r>
        <w:rPr>
          <w:spacing w:val="-8"/>
        </w:rPr>
        <w:t xml:space="preserve"> </w:t>
      </w:r>
      <w:r>
        <w:t>of</w:t>
      </w:r>
      <w:r>
        <w:rPr>
          <w:spacing w:val="-4"/>
        </w:rPr>
        <w:t xml:space="preserve"> </w:t>
      </w:r>
      <w:r>
        <w:t>such</w:t>
      </w:r>
      <w:r>
        <w:rPr>
          <w:spacing w:val="-4"/>
        </w:rPr>
        <w:t xml:space="preserve"> </w:t>
      </w:r>
      <w:r>
        <w:t>untenantability,</w:t>
      </w:r>
      <w:r>
        <w:rPr>
          <w:spacing w:val="-6"/>
        </w:rPr>
        <w:t xml:space="preserve"> </w:t>
      </w:r>
      <w:r>
        <w:t>provided that</w:t>
      </w:r>
      <w:r>
        <w:rPr>
          <w:spacing w:val="-3"/>
        </w:rPr>
        <w:t xml:space="preserve"> </w:t>
      </w:r>
      <w:r>
        <w:t>Tenant</w:t>
      </w:r>
      <w:r>
        <w:rPr>
          <w:spacing w:val="-7"/>
        </w:rPr>
        <w:t xml:space="preserve"> </w:t>
      </w:r>
      <w:r>
        <w:t>shall</w:t>
      </w:r>
      <w:r>
        <w:rPr>
          <w:spacing w:val="-7"/>
        </w:rPr>
        <w:t xml:space="preserve"> </w:t>
      </w:r>
      <w:r>
        <w:t>not</w:t>
      </w:r>
      <w:r>
        <w:rPr>
          <w:spacing w:val="-3"/>
        </w:rPr>
        <w:t xml:space="preserve"> </w:t>
      </w:r>
      <w:r>
        <w:t>have</w:t>
      </w:r>
      <w:r>
        <w:rPr>
          <w:spacing w:val="-7"/>
        </w:rPr>
        <w:t xml:space="preserve"> </w:t>
      </w:r>
      <w:r>
        <w:t>continued</w:t>
      </w:r>
      <w:r>
        <w:rPr>
          <w:spacing w:val="-4"/>
        </w:rPr>
        <w:t xml:space="preserve"> </w:t>
      </w:r>
      <w:r>
        <w:t>to</w:t>
      </w:r>
      <w:r>
        <w:rPr>
          <w:spacing w:val="-4"/>
        </w:rPr>
        <w:t xml:space="preserve"> </w:t>
      </w:r>
      <w:r>
        <w:t>use</w:t>
      </w:r>
      <w:r>
        <w:rPr>
          <w:spacing w:val="-7"/>
        </w:rPr>
        <w:t xml:space="preserve"> </w:t>
      </w:r>
      <w:r>
        <w:t>the</w:t>
      </w:r>
      <w:r>
        <w:rPr>
          <w:spacing w:val="-3"/>
        </w:rPr>
        <w:t xml:space="preserve"> </w:t>
      </w:r>
      <w:r>
        <w:t>Demised</w:t>
      </w:r>
      <w:r>
        <w:rPr>
          <w:spacing w:val="-4"/>
        </w:rPr>
        <w:t xml:space="preserve"> </w:t>
      </w:r>
      <w:r>
        <w:t>Premises</w:t>
      </w:r>
      <w:r>
        <w:rPr>
          <w:spacing w:val="-7"/>
        </w:rPr>
        <w:t xml:space="preserve"> </w:t>
      </w:r>
      <w:r>
        <w:t>or</w:t>
      </w:r>
      <w:r>
        <w:rPr>
          <w:spacing w:val="-7"/>
        </w:rPr>
        <w:t xml:space="preserve"> </w:t>
      </w:r>
      <w:r>
        <w:t>such</w:t>
      </w:r>
      <w:r>
        <w:rPr>
          <w:spacing w:val="-8"/>
        </w:rPr>
        <w:t xml:space="preserve"> </w:t>
      </w:r>
      <w:r>
        <w:t>portion</w:t>
      </w:r>
      <w:r>
        <w:rPr>
          <w:spacing w:val="-8"/>
        </w:rPr>
        <w:t xml:space="preserve"> </w:t>
      </w:r>
      <w:r>
        <w:t>of</w:t>
      </w:r>
      <w:r>
        <w:rPr>
          <w:spacing w:val="-3"/>
        </w:rPr>
        <w:t xml:space="preserve"> </w:t>
      </w:r>
      <w:r>
        <w:t>the</w:t>
      </w:r>
      <w:r>
        <w:rPr>
          <w:spacing w:val="-7"/>
        </w:rPr>
        <w:t xml:space="preserve"> </w:t>
      </w:r>
      <w:r>
        <w:t>Demised</w:t>
      </w:r>
      <w:r>
        <w:rPr>
          <w:spacing w:val="-4"/>
        </w:rPr>
        <w:t xml:space="preserve"> </w:t>
      </w:r>
      <w:r>
        <w:t xml:space="preserve">Premises for the conduct of its business during said three (3) consecutive day period (except to a </w:t>
      </w:r>
      <w:r>
        <w:rPr>
          <w:i/>
        </w:rPr>
        <w:t xml:space="preserve">de minimis </w:t>
      </w:r>
      <w:r>
        <w:t>extent and for periods of limited duration), the Fixed Rent and Additional Rent shall be abated (proportionately based upon the portion of the Demised Premises rendered untenantable) (in addition to any abated Rent under this Lease) for the period commencing on the fourth (4</w:t>
      </w:r>
      <w:r>
        <w:rPr>
          <w:position w:val="7"/>
          <w:sz w:val="14"/>
        </w:rPr>
        <w:t>th</w:t>
      </w:r>
      <w:r>
        <w:t>) consecutive day of such untenantability after</w:t>
      </w:r>
      <w:r>
        <w:rPr>
          <w:spacing w:val="-3"/>
        </w:rPr>
        <w:t xml:space="preserve"> </w:t>
      </w:r>
      <w:r>
        <w:t>Landlord’s</w:t>
      </w:r>
      <w:r>
        <w:rPr>
          <w:spacing w:val="-3"/>
        </w:rPr>
        <w:t xml:space="preserve"> </w:t>
      </w:r>
      <w:r>
        <w:t>receipt</w:t>
      </w:r>
      <w:r>
        <w:rPr>
          <w:spacing w:val="-3"/>
        </w:rPr>
        <w:t xml:space="preserve"> </w:t>
      </w:r>
      <w:r>
        <w:t>of such</w:t>
      </w:r>
      <w:r>
        <w:rPr>
          <w:spacing w:val="-3"/>
        </w:rPr>
        <w:t xml:space="preserve"> </w:t>
      </w:r>
      <w:r>
        <w:t>notice</w:t>
      </w:r>
      <w:r>
        <w:rPr>
          <w:spacing w:val="-3"/>
        </w:rPr>
        <w:t xml:space="preserve"> </w:t>
      </w:r>
      <w:r>
        <w:t>of untenantability and shall</w:t>
      </w:r>
      <w:r>
        <w:rPr>
          <w:spacing w:val="-3"/>
        </w:rPr>
        <w:t xml:space="preserve"> </w:t>
      </w:r>
      <w:r>
        <w:t>continue until</w:t>
      </w:r>
      <w:r>
        <w:rPr>
          <w:spacing w:val="-3"/>
        </w:rPr>
        <w:t xml:space="preserve"> </w:t>
      </w:r>
      <w:r>
        <w:t>the</w:t>
      </w:r>
      <w:r>
        <w:rPr>
          <w:spacing w:val="-3"/>
        </w:rPr>
        <w:t xml:space="preserve"> </w:t>
      </w:r>
      <w:r>
        <w:t>Demised Premises</w:t>
      </w:r>
      <w:r>
        <w:rPr>
          <w:spacing w:val="-3"/>
        </w:rPr>
        <w:t xml:space="preserve"> </w:t>
      </w:r>
      <w:r>
        <w:t>or such portion thereof shall become tenantable again.</w:t>
      </w:r>
    </w:p>
    <w:p w14:paraId="7D60610B" w14:textId="77777777" w:rsidR="00FE5876" w:rsidRDefault="00EF798B">
      <w:pPr>
        <w:pStyle w:val="Heading3"/>
        <w:numPr>
          <w:ilvl w:val="0"/>
          <w:numId w:val="13"/>
        </w:numPr>
        <w:tabs>
          <w:tab w:val="left" w:pos="1199"/>
        </w:tabs>
        <w:spacing w:before="251"/>
        <w:ind w:left="1199" w:hanging="720"/>
      </w:pPr>
      <w:r>
        <w:t>PRESS</w:t>
      </w:r>
      <w:r>
        <w:rPr>
          <w:spacing w:val="-9"/>
        </w:rPr>
        <w:t xml:space="preserve"> </w:t>
      </w:r>
      <w:r>
        <w:t>RELEASES;</w:t>
      </w:r>
      <w:r>
        <w:rPr>
          <w:spacing w:val="-5"/>
        </w:rPr>
        <w:t xml:space="preserve"> </w:t>
      </w:r>
      <w:r>
        <w:t>CONFIDENTIALITY;</w:t>
      </w:r>
      <w:r>
        <w:rPr>
          <w:spacing w:val="-1"/>
        </w:rPr>
        <w:t xml:space="preserve"> </w:t>
      </w:r>
      <w:r>
        <w:t>NON-</w:t>
      </w:r>
      <w:r>
        <w:rPr>
          <w:spacing w:val="-2"/>
        </w:rPr>
        <w:t>DISPARAGEMENT:</w:t>
      </w:r>
    </w:p>
    <w:p w14:paraId="7577DEDA" w14:textId="77777777" w:rsidR="00FE5876" w:rsidRDefault="00FE5876">
      <w:pPr>
        <w:pStyle w:val="BodyText"/>
        <w:spacing w:before="2"/>
      </w:pPr>
    </w:p>
    <w:p w14:paraId="12AD34C7" w14:textId="77777777" w:rsidR="00FE5876" w:rsidRDefault="00EF798B">
      <w:pPr>
        <w:pStyle w:val="ListParagraph"/>
        <w:numPr>
          <w:ilvl w:val="1"/>
          <w:numId w:val="13"/>
        </w:numPr>
        <w:tabs>
          <w:tab w:val="left" w:pos="1918"/>
        </w:tabs>
        <w:ind w:right="555" w:firstLine="720"/>
        <w:jc w:val="both"/>
      </w:pPr>
      <w:r>
        <w:t>Tenant shall not at any time issue a press release, publish any information or make any public statement with respect to this Lease without the prior consent of Landlord, except as otherwise set forth</w:t>
      </w:r>
      <w:r>
        <w:rPr>
          <w:spacing w:val="-3"/>
        </w:rPr>
        <w:t xml:space="preserve"> </w:t>
      </w:r>
      <w:r>
        <w:t>herein.</w:t>
      </w:r>
      <w:r>
        <w:rPr>
          <w:spacing w:val="40"/>
        </w:rPr>
        <w:t xml:space="preserve"> </w:t>
      </w:r>
      <w:r>
        <w:t>Neither</w:t>
      </w:r>
      <w:r>
        <w:rPr>
          <w:spacing w:val="-3"/>
        </w:rPr>
        <w:t xml:space="preserve"> </w:t>
      </w:r>
      <w:r>
        <w:t>party</w:t>
      </w:r>
      <w:r>
        <w:rPr>
          <w:spacing w:val="-3"/>
        </w:rPr>
        <w:t xml:space="preserve"> </w:t>
      </w:r>
      <w:r>
        <w:t>shall</w:t>
      </w:r>
      <w:r>
        <w:rPr>
          <w:spacing w:val="-3"/>
        </w:rPr>
        <w:t xml:space="preserve"> </w:t>
      </w:r>
      <w:r>
        <w:t>use</w:t>
      </w:r>
      <w:r>
        <w:rPr>
          <w:spacing w:val="-3"/>
        </w:rPr>
        <w:t xml:space="preserve"> </w:t>
      </w:r>
      <w:r>
        <w:t>or</w:t>
      </w:r>
      <w:r>
        <w:rPr>
          <w:spacing w:val="-3"/>
        </w:rPr>
        <w:t xml:space="preserve"> </w:t>
      </w:r>
      <w:r>
        <w:t>publish</w:t>
      </w:r>
      <w:r>
        <w:rPr>
          <w:spacing w:val="-4"/>
        </w:rPr>
        <w:t xml:space="preserve"> </w:t>
      </w:r>
      <w:r>
        <w:t>the</w:t>
      </w:r>
      <w:r>
        <w:rPr>
          <w:spacing w:val="-3"/>
        </w:rPr>
        <w:t xml:space="preserve"> </w:t>
      </w:r>
      <w:r>
        <w:t>other</w:t>
      </w:r>
      <w:r>
        <w:rPr>
          <w:spacing w:val="-3"/>
        </w:rPr>
        <w:t xml:space="preserve"> </w:t>
      </w:r>
      <w:r>
        <w:t>party’s</w:t>
      </w:r>
      <w:r>
        <w:rPr>
          <w:spacing w:val="-3"/>
        </w:rPr>
        <w:t xml:space="preserve"> </w:t>
      </w:r>
      <w:r>
        <w:t>name</w:t>
      </w:r>
      <w:r>
        <w:rPr>
          <w:spacing w:val="-3"/>
        </w:rPr>
        <w:t xml:space="preserve"> </w:t>
      </w:r>
      <w:r>
        <w:t>or</w:t>
      </w:r>
      <w:r>
        <w:rPr>
          <w:spacing w:val="-3"/>
        </w:rPr>
        <w:t xml:space="preserve"> </w:t>
      </w:r>
      <w:r>
        <w:t>trade</w:t>
      </w:r>
      <w:r>
        <w:rPr>
          <w:spacing w:val="-3"/>
        </w:rPr>
        <w:t xml:space="preserve"> </w:t>
      </w:r>
      <w:r>
        <w:t>name</w:t>
      </w:r>
      <w:r>
        <w:rPr>
          <w:spacing w:val="-3"/>
        </w:rPr>
        <w:t xml:space="preserve"> </w:t>
      </w:r>
      <w:r>
        <w:t>in</w:t>
      </w:r>
      <w:r>
        <w:rPr>
          <w:spacing w:val="-3"/>
        </w:rPr>
        <w:t xml:space="preserve"> </w:t>
      </w:r>
      <w:r>
        <w:t>any of</w:t>
      </w:r>
      <w:r>
        <w:rPr>
          <w:spacing w:val="-3"/>
        </w:rPr>
        <w:t xml:space="preserve"> </w:t>
      </w:r>
      <w:r>
        <w:t>such</w:t>
      </w:r>
      <w:r>
        <w:rPr>
          <w:spacing w:val="-3"/>
        </w:rPr>
        <w:t xml:space="preserve"> </w:t>
      </w:r>
      <w:r>
        <w:t>party’s publications,</w:t>
      </w:r>
      <w:r>
        <w:rPr>
          <w:spacing w:val="-9"/>
        </w:rPr>
        <w:t xml:space="preserve"> </w:t>
      </w:r>
      <w:r>
        <w:t>marketing</w:t>
      </w:r>
      <w:r>
        <w:rPr>
          <w:spacing w:val="-12"/>
        </w:rPr>
        <w:t xml:space="preserve"> </w:t>
      </w:r>
      <w:r>
        <w:t>materials</w:t>
      </w:r>
      <w:r>
        <w:rPr>
          <w:spacing w:val="-11"/>
        </w:rPr>
        <w:t xml:space="preserve"> </w:t>
      </w:r>
      <w:r>
        <w:t>or</w:t>
      </w:r>
      <w:r>
        <w:rPr>
          <w:spacing w:val="-11"/>
        </w:rPr>
        <w:t xml:space="preserve"> </w:t>
      </w:r>
      <w:r>
        <w:t>other</w:t>
      </w:r>
      <w:r>
        <w:rPr>
          <w:spacing w:val="-7"/>
        </w:rPr>
        <w:t xml:space="preserve"> </w:t>
      </w:r>
      <w:r>
        <w:t>announcements</w:t>
      </w:r>
      <w:r>
        <w:rPr>
          <w:spacing w:val="-7"/>
        </w:rPr>
        <w:t xml:space="preserve"> </w:t>
      </w:r>
      <w:r>
        <w:t>without</w:t>
      </w:r>
      <w:r>
        <w:rPr>
          <w:spacing w:val="-11"/>
        </w:rPr>
        <w:t xml:space="preserve"> </w:t>
      </w:r>
      <w:r>
        <w:t>the</w:t>
      </w:r>
      <w:r>
        <w:rPr>
          <w:spacing w:val="-7"/>
        </w:rPr>
        <w:t xml:space="preserve"> </w:t>
      </w:r>
      <w:r>
        <w:t>other</w:t>
      </w:r>
      <w:r>
        <w:rPr>
          <w:spacing w:val="-11"/>
        </w:rPr>
        <w:t xml:space="preserve"> </w:t>
      </w:r>
      <w:r>
        <w:t>party’s</w:t>
      </w:r>
      <w:r>
        <w:rPr>
          <w:spacing w:val="-11"/>
        </w:rPr>
        <w:t xml:space="preserve"> </w:t>
      </w:r>
      <w:r>
        <w:t>prior</w:t>
      </w:r>
      <w:r>
        <w:rPr>
          <w:spacing w:val="-11"/>
        </w:rPr>
        <w:t xml:space="preserve"> </w:t>
      </w:r>
      <w:r>
        <w:t>consent,</w:t>
      </w:r>
      <w:r>
        <w:rPr>
          <w:spacing w:val="-9"/>
        </w:rPr>
        <w:t xml:space="preserve"> </w:t>
      </w:r>
      <w:r>
        <w:rPr>
          <w:u w:val="single"/>
        </w:rPr>
        <w:t>provided</w:t>
      </w:r>
      <w:r>
        <w:t xml:space="preserve"> that</w:t>
      </w:r>
      <w:r>
        <w:rPr>
          <w:spacing w:val="-3"/>
        </w:rPr>
        <w:t xml:space="preserve"> </w:t>
      </w:r>
      <w:r>
        <w:t>(i)</w:t>
      </w:r>
      <w:r>
        <w:rPr>
          <w:spacing w:val="-7"/>
        </w:rPr>
        <w:t xml:space="preserve"> </w:t>
      </w:r>
      <w:r>
        <w:t>Landlord</w:t>
      </w:r>
      <w:r>
        <w:rPr>
          <w:spacing w:val="-4"/>
        </w:rPr>
        <w:t xml:space="preserve"> </w:t>
      </w:r>
      <w:r>
        <w:t>shall</w:t>
      </w:r>
      <w:r>
        <w:rPr>
          <w:spacing w:val="-3"/>
        </w:rPr>
        <w:t xml:space="preserve"> </w:t>
      </w:r>
      <w:r>
        <w:t>be</w:t>
      </w:r>
      <w:r>
        <w:rPr>
          <w:spacing w:val="-7"/>
        </w:rPr>
        <w:t xml:space="preserve"> </w:t>
      </w:r>
      <w:r>
        <w:t>entitled</w:t>
      </w:r>
      <w:r>
        <w:rPr>
          <w:spacing w:val="-4"/>
        </w:rPr>
        <w:t xml:space="preserve"> </w:t>
      </w:r>
      <w:r>
        <w:t>to</w:t>
      </w:r>
      <w:r>
        <w:rPr>
          <w:spacing w:val="-4"/>
        </w:rPr>
        <w:t xml:space="preserve"> </w:t>
      </w:r>
      <w:r>
        <w:t>refer</w:t>
      </w:r>
      <w:r>
        <w:rPr>
          <w:spacing w:val="-7"/>
        </w:rPr>
        <w:t xml:space="preserve"> </w:t>
      </w:r>
      <w:r>
        <w:t>to</w:t>
      </w:r>
      <w:r>
        <w:rPr>
          <w:spacing w:val="-4"/>
        </w:rPr>
        <w:t xml:space="preserve"> </w:t>
      </w:r>
      <w:r>
        <w:t>and</w:t>
      </w:r>
      <w:r>
        <w:rPr>
          <w:spacing w:val="-4"/>
        </w:rPr>
        <w:t xml:space="preserve"> </w:t>
      </w:r>
      <w:r>
        <w:t>identify</w:t>
      </w:r>
      <w:r>
        <w:rPr>
          <w:spacing w:val="-3"/>
        </w:rPr>
        <w:t xml:space="preserve"> </w:t>
      </w:r>
      <w:r>
        <w:t>Tenant</w:t>
      </w:r>
      <w:r>
        <w:rPr>
          <w:spacing w:val="-7"/>
        </w:rPr>
        <w:t xml:space="preserve"> </w:t>
      </w:r>
      <w:r>
        <w:t>and</w:t>
      </w:r>
      <w:r>
        <w:rPr>
          <w:spacing w:val="-4"/>
        </w:rPr>
        <w:t xml:space="preserve"> </w:t>
      </w:r>
      <w:r>
        <w:t>this</w:t>
      </w:r>
      <w:r>
        <w:rPr>
          <w:spacing w:val="-3"/>
        </w:rPr>
        <w:t xml:space="preserve"> </w:t>
      </w:r>
      <w:r>
        <w:t>Lease</w:t>
      </w:r>
      <w:r>
        <w:rPr>
          <w:spacing w:val="-3"/>
        </w:rPr>
        <w:t xml:space="preserve"> </w:t>
      </w:r>
      <w:r>
        <w:t>in</w:t>
      </w:r>
      <w:r>
        <w:rPr>
          <w:spacing w:val="-4"/>
        </w:rPr>
        <w:t xml:space="preserve"> </w:t>
      </w:r>
      <w:r>
        <w:t>materials</w:t>
      </w:r>
      <w:r>
        <w:rPr>
          <w:spacing w:val="-3"/>
        </w:rPr>
        <w:t xml:space="preserve"> </w:t>
      </w:r>
      <w:r>
        <w:t>which</w:t>
      </w:r>
      <w:r>
        <w:rPr>
          <w:spacing w:val="-4"/>
        </w:rPr>
        <w:t xml:space="preserve"> </w:t>
      </w:r>
      <w:r>
        <w:t>are</w:t>
      </w:r>
      <w:r>
        <w:rPr>
          <w:spacing w:val="-7"/>
        </w:rPr>
        <w:t xml:space="preserve"> </w:t>
      </w:r>
      <w:r>
        <w:t>from time to time published by Landlord or its agents that generally describe Landlord’s business and representative tenants; and (ii) Tenant shall be entitled to refer to and identify Landlord as its landlord or lessor,</w:t>
      </w:r>
      <w:r>
        <w:rPr>
          <w:spacing w:val="-1"/>
        </w:rPr>
        <w:t xml:space="preserve"> </w:t>
      </w:r>
      <w:r>
        <w:t>and the</w:t>
      </w:r>
      <w:r>
        <w:rPr>
          <w:spacing w:val="-4"/>
        </w:rPr>
        <w:t xml:space="preserve"> </w:t>
      </w:r>
      <w:r>
        <w:t>fact</w:t>
      </w:r>
      <w:r>
        <w:rPr>
          <w:spacing w:val="-4"/>
        </w:rPr>
        <w:t xml:space="preserve"> </w:t>
      </w:r>
      <w:r>
        <w:t>that</w:t>
      </w:r>
      <w:r>
        <w:rPr>
          <w:spacing w:val="-4"/>
        </w:rPr>
        <w:t xml:space="preserve"> </w:t>
      </w:r>
      <w:r>
        <w:t>the</w:t>
      </w:r>
      <w:r>
        <w:rPr>
          <w:spacing w:val="-4"/>
        </w:rPr>
        <w:t xml:space="preserve"> </w:t>
      </w:r>
      <w:r>
        <w:t>Demised Premises are</w:t>
      </w:r>
      <w:r>
        <w:rPr>
          <w:spacing w:val="-4"/>
        </w:rPr>
        <w:t xml:space="preserve"> </w:t>
      </w:r>
      <w:r>
        <w:t>located in</w:t>
      </w:r>
      <w:r>
        <w:rPr>
          <w:spacing w:val="-4"/>
        </w:rPr>
        <w:t xml:space="preserve"> </w:t>
      </w:r>
      <w:r>
        <w:t>the</w:t>
      </w:r>
      <w:r>
        <w:rPr>
          <w:spacing w:val="-4"/>
        </w:rPr>
        <w:t xml:space="preserve"> </w:t>
      </w:r>
      <w:r>
        <w:t>Building,</w:t>
      </w:r>
      <w:r>
        <w:rPr>
          <w:spacing w:val="-1"/>
        </w:rPr>
        <w:t xml:space="preserve"> </w:t>
      </w:r>
      <w:r>
        <w:t>in</w:t>
      </w:r>
      <w:r>
        <w:rPr>
          <w:spacing w:val="-4"/>
        </w:rPr>
        <w:t xml:space="preserve"> </w:t>
      </w:r>
      <w:r>
        <w:t>any</w:t>
      </w:r>
      <w:r>
        <w:rPr>
          <w:spacing w:val="-4"/>
        </w:rPr>
        <w:t xml:space="preserve"> </w:t>
      </w:r>
      <w:r>
        <w:t>and all</w:t>
      </w:r>
      <w:r>
        <w:rPr>
          <w:spacing w:val="-4"/>
        </w:rPr>
        <w:t xml:space="preserve"> </w:t>
      </w:r>
      <w:r>
        <w:t>materials,</w:t>
      </w:r>
      <w:r>
        <w:rPr>
          <w:spacing w:val="-2"/>
        </w:rPr>
        <w:t xml:space="preserve"> </w:t>
      </w:r>
      <w:r>
        <w:t>sources and</w:t>
      </w:r>
      <w:r>
        <w:rPr>
          <w:spacing w:val="-14"/>
        </w:rPr>
        <w:t xml:space="preserve"> </w:t>
      </w:r>
      <w:r>
        <w:t>mediums</w:t>
      </w:r>
      <w:r>
        <w:rPr>
          <w:spacing w:val="-14"/>
        </w:rPr>
        <w:t xml:space="preserve"> </w:t>
      </w:r>
      <w:r>
        <w:t>for</w:t>
      </w:r>
      <w:r>
        <w:rPr>
          <w:spacing w:val="-14"/>
        </w:rPr>
        <w:t xml:space="preserve"> </w:t>
      </w:r>
      <w:r>
        <w:t>the</w:t>
      </w:r>
      <w:r>
        <w:rPr>
          <w:spacing w:val="-13"/>
        </w:rPr>
        <w:t xml:space="preserve"> </w:t>
      </w:r>
      <w:r>
        <w:t>purpose</w:t>
      </w:r>
      <w:r>
        <w:rPr>
          <w:spacing w:val="-14"/>
        </w:rPr>
        <w:t xml:space="preserve"> </w:t>
      </w:r>
      <w:r>
        <w:t>of</w:t>
      </w:r>
      <w:r>
        <w:rPr>
          <w:spacing w:val="-14"/>
        </w:rPr>
        <w:t xml:space="preserve"> </w:t>
      </w:r>
      <w:r>
        <w:t>advertising</w:t>
      </w:r>
      <w:r>
        <w:rPr>
          <w:spacing w:val="-14"/>
        </w:rPr>
        <w:t xml:space="preserve"> </w:t>
      </w:r>
      <w:r>
        <w:t>and</w:t>
      </w:r>
      <w:r>
        <w:rPr>
          <w:spacing w:val="-13"/>
        </w:rPr>
        <w:t xml:space="preserve"> </w:t>
      </w:r>
      <w:r>
        <w:t>disclosing</w:t>
      </w:r>
      <w:r>
        <w:rPr>
          <w:spacing w:val="-14"/>
        </w:rPr>
        <w:t xml:space="preserve"> </w:t>
      </w:r>
      <w:r>
        <w:t>the</w:t>
      </w:r>
      <w:r>
        <w:rPr>
          <w:spacing w:val="-14"/>
        </w:rPr>
        <w:t xml:space="preserve"> </w:t>
      </w:r>
      <w:r>
        <w:t>location</w:t>
      </w:r>
      <w:r>
        <w:rPr>
          <w:spacing w:val="-14"/>
        </w:rPr>
        <w:t xml:space="preserve"> </w:t>
      </w:r>
      <w:r>
        <w:t>of</w:t>
      </w:r>
      <w:r>
        <w:rPr>
          <w:spacing w:val="-13"/>
        </w:rPr>
        <w:t xml:space="preserve"> </w:t>
      </w:r>
      <w:r>
        <w:t>Tenant’s</w:t>
      </w:r>
      <w:r>
        <w:rPr>
          <w:spacing w:val="-14"/>
        </w:rPr>
        <w:t xml:space="preserve"> </w:t>
      </w:r>
      <w:r>
        <w:t>business.</w:t>
      </w:r>
      <w:r>
        <w:rPr>
          <w:spacing w:val="11"/>
        </w:rPr>
        <w:t xml:space="preserve"> </w:t>
      </w:r>
      <w:r>
        <w:t>Both</w:t>
      </w:r>
      <w:r>
        <w:rPr>
          <w:spacing w:val="-14"/>
        </w:rPr>
        <w:t xml:space="preserve"> </w:t>
      </w:r>
      <w:r>
        <w:t>Landlord and</w:t>
      </w:r>
      <w:r>
        <w:rPr>
          <w:spacing w:val="-2"/>
        </w:rPr>
        <w:t xml:space="preserve"> </w:t>
      </w:r>
      <w:r>
        <w:t>Tenant</w:t>
      </w:r>
      <w:r>
        <w:rPr>
          <w:spacing w:val="-5"/>
        </w:rPr>
        <w:t xml:space="preserve"> </w:t>
      </w:r>
      <w:r>
        <w:t>agree</w:t>
      </w:r>
      <w:r>
        <w:rPr>
          <w:spacing w:val="-5"/>
        </w:rPr>
        <w:t xml:space="preserve"> </w:t>
      </w:r>
      <w:r>
        <w:t>to</w:t>
      </w:r>
      <w:r>
        <w:rPr>
          <w:spacing w:val="-2"/>
        </w:rPr>
        <w:t xml:space="preserve"> </w:t>
      </w:r>
      <w:r>
        <w:t>keep</w:t>
      </w:r>
      <w:r>
        <w:rPr>
          <w:spacing w:val="-2"/>
        </w:rPr>
        <w:t xml:space="preserve"> </w:t>
      </w:r>
      <w:r>
        <w:t>the</w:t>
      </w:r>
      <w:r>
        <w:rPr>
          <w:spacing w:val="-5"/>
        </w:rPr>
        <w:t xml:space="preserve"> </w:t>
      </w:r>
      <w:r>
        <w:t>material</w:t>
      </w:r>
      <w:r>
        <w:rPr>
          <w:spacing w:val="-5"/>
        </w:rPr>
        <w:t xml:space="preserve"> </w:t>
      </w:r>
      <w:r>
        <w:t>economic</w:t>
      </w:r>
      <w:r>
        <w:rPr>
          <w:spacing w:val="-5"/>
        </w:rPr>
        <w:t xml:space="preserve"> </w:t>
      </w:r>
      <w:r>
        <w:t>terms</w:t>
      </w:r>
      <w:r>
        <w:rPr>
          <w:spacing w:val="-5"/>
        </w:rPr>
        <w:t xml:space="preserve"> </w:t>
      </w:r>
      <w:r>
        <w:t>of</w:t>
      </w:r>
      <w:r>
        <w:rPr>
          <w:spacing w:val="-2"/>
        </w:rPr>
        <w:t xml:space="preserve"> </w:t>
      </w:r>
      <w:r>
        <w:t>this</w:t>
      </w:r>
      <w:r>
        <w:rPr>
          <w:spacing w:val="-5"/>
        </w:rPr>
        <w:t xml:space="preserve"> </w:t>
      </w:r>
      <w:r>
        <w:t>Lease</w:t>
      </w:r>
      <w:r>
        <w:rPr>
          <w:spacing w:val="-5"/>
        </w:rPr>
        <w:t xml:space="preserve"> </w:t>
      </w:r>
      <w:r>
        <w:t>confidential,</w:t>
      </w:r>
      <w:r>
        <w:rPr>
          <w:spacing w:val="-4"/>
        </w:rPr>
        <w:t xml:space="preserve"> </w:t>
      </w:r>
      <w:r>
        <w:rPr>
          <w:u w:val="single"/>
        </w:rPr>
        <w:t>provided</w:t>
      </w:r>
      <w:r>
        <w:rPr>
          <w:spacing w:val="-5"/>
        </w:rPr>
        <w:t xml:space="preserve"> </w:t>
      </w:r>
      <w:r>
        <w:t>that</w:t>
      </w:r>
      <w:r>
        <w:rPr>
          <w:spacing w:val="-5"/>
        </w:rPr>
        <w:t xml:space="preserve"> </w:t>
      </w:r>
      <w:r>
        <w:t>either</w:t>
      </w:r>
      <w:r>
        <w:rPr>
          <w:spacing w:val="-5"/>
        </w:rPr>
        <w:t xml:space="preserve"> </w:t>
      </w:r>
      <w:r>
        <w:t>party shall</w:t>
      </w:r>
      <w:r>
        <w:rPr>
          <w:spacing w:val="-4"/>
        </w:rPr>
        <w:t xml:space="preserve"> </w:t>
      </w:r>
      <w:r>
        <w:t>be</w:t>
      </w:r>
      <w:r>
        <w:rPr>
          <w:spacing w:val="-4"/>
        </w:rPr>
        <w:t xml:space="preserve"> </w:t>
      </w:r>
      <w:r>
        <w:t>permitted to disclose</w:t>
      </w:r>
      <w:r>
        <w:rPr>
          <w:spacing w:val="-4"/>
        </w:rPr>
        <w:t xml:space="preserve"> </w:t>
      </w:r>
      <w:r>
        <w:t>the</w:t>
      </w:r>
      <w:r>
        <w:rPr>
          <w:spacing w:val="-4"/>
        </w:rPr>
        <w:t xml:space="preserve"> </w:t>
      </w:r>
      <w:r>
        <w:t>material</w:t>
      </w:r>
      <w:r>
        <w:rPr>
          <w:spacing w:val="-4"/>
        </w:rPr>
        <w:t xml:space="preserve"> </w:t>
      </w:r>
      <w:r>
        <w:t>economic</w:t>
      </w:r>
      <w:r>
        <w:rPr>
          <w:spacing w:val="-4"/>
        </w:rPr>
        <w:t xml:space="preserve"> </w:t>
      </w:r>
      <w:r>
        <w:t>terms</w:t>
      </w:r>
      <w:r>
        <w:rPr>
          <w:spacing w:val="-4"/>
        </w:rPr>
        <w:t xml:space="preserve"> </w:t>
      </w:r>
      <w:r>
        <w:t>(x)</w:t>
      </w:r>
      <w:r>
        <w:rPr>
          <w:spacing w:val="-4"/>
        </w:rPr>
        <w:t xml:space="preserve"> </w:t>
      </w:r>
      <w:r>
        <w:t>to representatives</w:t>
      </w:r>
      <w:r>
        <w:rPr>
          <w:spacing w:val="-4"/>
        </w:rPr>
        <w:t xml:space="preserve"> </w:t>
      </w:r>
      <w:r>
        <w:t>of each</w:t>
      </w:r>
      <w:r>
        <w:rPr>
          <w:spacing w:val="-4"/>
        </w:rPr>
        <w:t xml:space="preserve"> </w:t>
      </w:r>
      <w:r>
        <w:t>party</w:t>
      </w:r>
      <w:r>
        <w:rPr>
          <w:spacing w:val="-4"/>
        </w:rPr>
        <w:t xml:space="preserve"> </w:t>
      </w:r>
      <w:r>
        <w:t>who need to know such information, including such party’s attorneys, accountants, other professional advisors and lenders, and (y) in connection with any subpoenas, audits, if required by law and in connection with enforcing any of such party’s rights or remedies under this Lease.</w:t>
      </w:r>
    </w:p>
    <w:p w14:paraId="19CE7935" w14:textId="77777777" w:rsidR="00FE5876" w:rsidRDefault="00EF798B">
      <w:pPr>
        <w:pStyle w:val="ListParagraph"/>
        <w:numPr>
          <w:ilvl w:val="1"/>
          <w:numId w:val="13"/>
        </w:numPr>
        <w:tabs>
          <w:tab w:val="left" w:pos="1918"/>
        </w:tabs>
        <w:spacing w:before="250"/>
        <w:ind w:right="559" w:firstLine="720"/>
        <w:jc w:val="both"/>
      </w:pPr>
      <w:r>
        <w:t>Tenant agrees that it will not, and that it will direct its employees, affiliates, members, managers, shareholders, partners, owners, directors or officers</w:t>
      </w:r>
      <w:r>
        <w:rPr>
          <w:spacing w:val="-1"/>
        </w:rPr>
        <w:t xml:space="preserve"> </w:t>
      </w:r>
      <w:r>
        <w:t>to not, intentionally and directly defame or disparage Landlord.</w:t>
      </w:r>
    </w:p>
    <w:p w14:paraId="210CA199" w14:textId="77777777" w:rsidR="00FE5876" w:rsidRDefault="00FE5876">
      <w:pPr>
        <w:pStyle w:val="BodyText"/>
      </w:pPr>
    </w:p>
    <w:p w14:paraId="7CA03F06" w14:textId="77777777" w:rsidR="00FE5876" w:rsidRDefault="00EF798B">
      <w:pPr>
        <w:pStyle w:val="Heading3"/>
        <w:numPr>
          <w:ilvl w:val="0"/>
          <w:numId w:val="13"/>
        </w:numPr>
        <w:tabs>
          <w:tab w:val="left" w:pos="1200"/>
        </w:tabs>
        <w:ind w:left="1200" w:hanging="720"/>
      </w:pPr>
      <w:r>
        <w:t>FIRE</w:t>
      </w:r>
      <w:r>
        <w:rPr>
          <w:spacing w:val="-1"/>
        </w:rPr>
        <w:t xml:space="preserve"> </w:t>
      </w:r>
      <w:r>
        <w:t>AND</w:t>
      </w:r>
      <w:r>
        <w:rPr>
          <w:spacing w:val="-1"/>
        </w:rPr>
        <w:t xml:space="preserve"> </w:t>
      </w:r>
      <w:r>
        <w:rPr>
          <w:spacing w:val="-2"/>
        </w:rPr>
        <w:t>CASUALTY:</w:t>
      </w:r>
    </w:p>
    <w:p w14:paraId="2A9EBE38" w14:textId="77777777" w:rsidR="00FE5876" w:rsidRDefault="00FE5876">
      <w:pPr>
        <w:pStyle w:val="BodyText"/>
        <w:spacing w:before="2"/>
      </w:pPr>
    </w:p>
    <w:p w14:paraId="26F439B2" w14:textId="77777777" w:rsidR="00FE5876" w:rsidRDefault="00EF798B">
      <w:pPr>
        <w:pStyle w:val="BodyText"/>
        <w:ind w:left="480" w:right="555" w:firstLine="720"/>
        <w:jc w:val="both"/>
      </w:pPr>
      <w:r>
        <w:t xml:space="preserve">Supplementing the terms and provisions of </w:t>
      </w:r>
      <w:r>
        <w:rPr>
          <w:u w:val="single"/>
        </w:rPr>
        <w:t>Article 9</w:t>
      </w:r>
      <w:r>
        <w:t xml:space="preserve"> hereof, Landlord and Tenant shall have no obligation</w:t>
      </w:r>
      <w:r>
        <w:rPr>
          <w:spacing w:val="-4"/>
        </w:rPr>
        <w:t xml:space="preserve"> </w:t>
      </w:r>
      <w:r>
        <w:t>to repair</w:t>
      </w:r>
      <w:r>
        <w:rPr>
          <w:spacing w:val="-4"/>
        </w:rPr>
        <w:t xml:space="preserve"> </w:t>
      </w:r>
      <w:r>
        <w:t>the</w:t>
      </w:r>
      <w:r>
        <w:rPr>
          <w:spacing w:val="-4"/>
        </w:rPr>
        <w:t xml:space="preserve"> </w:t>
      </w:r>
      <w:r>
        <w:t>Demised Premises</w:t>
      </w:r>
      <w:r>
        <w:rPr>
          <w:spacing w:val="-5"/>
        </w:rPr>
        <w:t xml:space="preserve"> </w:t>
      </w:r>
      <w:r>
        <w:t>(and all</w:t>
      </w:r>
      <w:r>
        <w:rPr>
          <w:spacing w:val="-3"/>
        </w:rPr>
        <w:t xml:space="preserve"> </w:t>
      </w:r>
      <w:r>
        <w:t>Fixed Rent</w:t>
      </w:r>
      <w:r>
        <w:rPr>
          <w:spacing w:val="-3"/>
        </w:rPr>
        <w:t xml:space="preserve"> </w:t>
      </w:r>
      <w:r>
        <w:t>and Additional</w:t>
      </w:r>
      <w:r>
        <w:rPr>
          <w:spacing w:val="-4"/>
        </w:rPr>
        <w:t xml:space="preserve"> </w:t>
      </w:r>
      <w:r>
        <w:t>Rent</w:t>
      </w:r>
      <w:r>
        <w:rPr>
          <w:spacing w:val="-4"/>
        </w:rPr>
        <w:t xml:space="preserve"> </w:t>
      </w:r>
      <w:r>
        <w:t>shall</w:t>
      </w:r>
      <w:r>
        <w:rPr>
          <w:spacing w:val="-4"/>
        </w:rPr>
        <w:t xml:space="preserve"> </w:t>
      </w:r>
      <w:r>
        <w:t>be fully</w:t>
      </w:r>
      <w:r>
        <w:rPr>
          <w:spacing w:val="-4"/>
        </w:rPr>
        <w:t xml:space="preserve"> </w:t>
      </w:r>
      <w:r>
        <w:t>abated as of</w:t>
      </w:r>
      <w:r>
        <w:rPr>
          <w:spacing w:val="-2"/>
        </w:rPr>
        <w:t xml:space="preserve"> </w:t>
      </w:r>
      <w:r>
        <w:t>the</w:t>
      </w:r>
      <w:r>
        <w:rPr>
          <w:spacing w:val="-6"/>
        </w:rPr>
        <w:t xml:space="preserve"> </w:t>
      </w:r>
      <w:r>
        <w:t>occurrence</w:t>
      </w:r>
      <w:r>
        <w:rPr>
          <w:spacing w:val="-2"/>
        </w:rPr>
        <w:t xml:space="preserve"> </w:t>
      </w:r>
      <w:r>
        <w:t>of</w:t>
      </w:r>
      <w:r>
        <w:rPr>
          <w:spacing w:val="-2"/>
        </w:rPr>
        <w:t xml:space="preserve"> </w:t>
      </w:r>
      <w:r>
        <w:t>such</w:t>
      </w:r>
      <w:r>
        <w:rPr>
          <w:spacing w:val="-7"/>
        </w:rPr>
        <w:t xml:space="preserve"> </w:t>
      </w:r>
      <w:r>
        <w:t>fire</w:t>
      </w:r>
      <w:r>
        <w:rPr>
          <w:spacing w:val="-6"/>
        </w:rPr>
        <w:t xml:space="preserve"> </w:t>
      </w:r>
      <w:r>
        <w:t>or</w:t>
      </w:r>
      <w:r>
        <w:rPr>
          <w:spacing w:val="-6"/>
        </w:rPr>
        <w:t xml:space="preserve"> </w:t>
      </w:r>
      <w:r>
        <w:t>casualty</w:t>
      </w:r>
      <w:r>
        <w:rPr>
          <w:spacing w:val="-7"/>
        </w:rPr>
        <w:t xml:space="preserve"> </w:t>
      </w:r>
      <w:r>
        <w:t>event)</w:t>
      </w:r>
      <w:r>
        <w:rPr>
          <w:spacing w:val="-6"/>
        </w:rPr>
        <w:t xml:space="preserve"> </w:t>
      </w:r>
      <w:r>
        <w:t>if:</w:t>
      </w:r>
      <w:r>
        <w:rPr>
          <w:spacing w:val="40"/>
        </w:rPr>
        <w:t xml:space="preserve"> </w:t>
      </w:r>
      <w:r>
        <w:t>(a)</w:t>
      </w:r>
      <w:r>
        <w:rPr>
          <w:spacing w:val="-6"/>
        </w:rPr>
        <w:t xml:space="preserve"> </w:t>
      </w:r>
      <w:r>
        <w:t>the</w:t>
      </w:r>
      <w:r>
        <w:rPr>
          <w:spacing w:val="-6"/>
        </w:rPr>
        <w:t xml:space="preserve"> </w:t>
      </w:r>
      <w:r>
        <w:t>Building</w:t>
      </w:r>
      <w:r>
        <w:rPr>
          <w:spacing w:val="-7"/>
        </w:rPr>
        <w:t xml:space="preserve"> </w:t>
      </w:r>
      <w:r>
        <w:t>is</w:t>
      </w:r>
      <w:r>
        <w:rPr>
          <w:spacing w:val="-6"/>
        </w:rPr>
        <w:t xml:space="preserve"> </w:t>
      </w:r>
      <w:r>
        <w:t>so</w:t>
      </w:r>
      <w:r>
        <w:rPr>
          <w:spacing w:val="-3"/>
        </w:rPr>
        <w:t xml:space="preserve"> </w:t>
      </w:r>
      <w:r>
        <w:t>damaged</w:t>
      </w:r>
      <w:r>
        <w:rPr>
          <w:spacing w:val="-3"/>
        </w:rPr>
        <w:t xml:space="preserve"> </w:t>
      </w:r>
      <w:r>
        <w:t>by</w:t>
      </w:r>
      <w:r>
        <w:rPr>
          <w:spacing w:val="-7"/>
        </w:rPr>
        <w:t xml:space="preserve"> </w:t>
      </w:r>
      <w:r>
        <w:t>fire</w:t>
      </w:r>
      <w:r>
        <w:rPr>
          <w:spacing w:val="-6"/>
        </w:rPr>
        <w:t xml:space="preserve"> </w:t>
      </w:r>
      <w:r>
        <w:t>or</w:t>
      </w:r>
      <w:r>
        <w:rPr>
          <w:spacing w:val="-2"/>
        </w:rPr>
        <w:t xml:space="preserve"> </w:t>
      </w:r>
      <w:r>
        <w:t>other</w:t>
      </w:r>
      <w:r>
        <w:rPr>
          <w:spacing w:val="-2"/>
        </w:rPr>
        <w:t xml:space="preserve"> </w:t>
      </w:r>
      <w:r>
        <w:t>casualty</w:t>
      </w:r>
    </w:p>
    <w:p w14:paraId="025622DB" w14:textId="77777777" w:rsidR="00FE5876" w:rsidRDefault="00FE5876">
      <w:pPr>
        <w:jc w:val="both"/>
        <w:sectPr w:rsidR="00FE5876">
          <w:pgSz w:w="12240" w:h="15840"/>
          <w:pgMar w:top="1360" w:right="880" w:bottom="1200" w:left="960" w:header="0" w:footer="1018" w:gutter="0"/>
          <w:cols w:space="720"/>
        </w:sectPr>
      </w:pPr>
    </w:p>
    <w:p w14:paraId="3D83E015" w14:textId="77777777" w:rsidR="00FE5876" w:rsidRDefault="00EF798B">
      <w:pPr>
        <w:pStyle w:val="BodyText"/>
        <w:spacing w:before="74"/>
        <w:ind w:left="479" w:right="554"/>
        <w:jc w:val="both"/>
      </w:pPr>
      <w:r>
        <w:t>as to require repairs to the Building exceeding twenty percent (20%) of the full insurable value of the Building immediately prior to such casualty, as reasonably determined by a contractor mutually selected by Landlord and Tenant; or (b) Landlord elects to demolish the Building as a result of the damage or destruction, in which case Landlord shall terminate this Lease and all other leases, subleases, licenses and occupancy agreements in the Building; or (c) the damage or destruction occurs less than six (6</w:t>
      </w:r>
      <w:r>
        <w:t>) months prior</w:t>
      </w:r>
      <w:r>
        <w:rPr>
          <w:spacing w:val="-4"/>
        </w:rPr>
        <w:t xml:space="preserve"> </w:t>
      </w:r>
      <w:r>
        <w:t>to the</w:t>
      </w:r>
      <w:r>
        <w:rPr>
          <w:spacing w:val="-4"/>
        </w:rPr>
        <w:t xml:space="preserve"> </w:t>
      </w:r>
      <w:r>
        <w:t>Expiration</w:t>
      </w:r>
      <w:r>
        <w:rPr>
          <w:spacing w:val="-4"/>
        </w:rPr>
        <w:t xml:space="preserve"> </w:t>
      </w:r>
      <w:r>
        <w:t>Date,</w:t>
      </w:r>
      <w:r>
        <w:rPr>
          <w:spacing w:val="-1"/>
        </w:rPr>
        <w:t xml:space="preserve"> </w:t>
      </w:r>
      <w:r>
        <w:t>exclusive</w:t>
      </w:r>
      <w:r>
        <w:rPr>
          <w:spacing w:val="-4"/>
        </w:rPr>
        <w:t xml:space="preserve"> </w:t>
      </w:r>
      <w:r>
        <w:t>of any</w:t>
      </w:r>
      <w:r>
        <w:rPr>
          <w:spacing w:val="-5"/>
        </w:rPr>
        <w:t xml:space="preserve"> </w:t>
      </w:r>
      <w:r>
        <w:t>option</w:t>
      </w:r>
      <w:r>
        <w:rPr>
          <w:spacing w:val="-4"/>
        </w:rPr>
        <w:t xml:space="preserve"> </w:t>
      </w:r>
      <w:r>
        <w:t>periods;</w:t>
      </w:r>
      <w:r>
        <w:rPr>
          <w:spacing w:val="-8"/>
        </w:rPr>
        <w:t xml:space="preserve"> </w:t>
      </w:r>
      <w:r>
        <w:t>or</w:t>
      </w:r>
      <w:r>
        <w:rPr>
          <w:spacing w:val="-4"/>
        </w:rPr>
        <w:t xml:space="preserve"> </w:t>
      </w:r>
      <w:r>
        <w:t>(d)</w:t>
      </w:r>
      <w:r>
        <w:rPr>
          <w:spacing w:val="-4"/>
        </w:rPr>
        <w:t xml:space="preserve"> </w:t>
      </w:r>
      <w:r>
        <w:t>the</w:t>
      </w:r>
      <w:r>
        <w:rPr>
          <w:spacing w:val="-4"/>
        </w:rPr>
        <w:t xml:space="preserve"> </w:t>
      </w:r>
      <w:r>
        <w:t>damage</w:t>
      </w:r>
      <w:r>
        <w:rPr>
          <w:spacing w:val="-4"/>
        </w:rPr>
        <w:t xml:space="preserve"> </w:t>
      </w:r>
      <w:r>
        <w:t>or</w:t>
      </w:r>
      <w:r>
        <w:rPr>
          <w:spacing w:val="-4"/>
        </w:rPr>
        <w:t xml:space="preserve"> </w:t>
      </w:r>
      <w:r>
        <w:t>destruction</w:t>
      </w:r>
      <w:r>
        <w:rPr>
          <w:spacing w:val="-5"/>
        </w:rPr>
        <w:t xml:space="preserve"> </w:t>
      </w:r>
      <w:r>
        <w:t>is</w:t>
      </w:r>
      <w:r>
        <w:rPr>
          <w:spacing w:val="-4"/>
        </w:rPr>
        <w:t xml:space="preserve"> </w:t>
      </w:r>
      <w:r>
        <w:t>caused</w:t>
      </w:r>
      <w:r>
        <w:rPr>
          <w:spacing w:val="-1"/>
        </w:rPr>
        <w:t xml:space="preserve"> </w:t>
      </w:r>
      <w:r>
        <w:t>by an</w:t>
      </w:r>
      <w:r>
        <w:rPr>
          <w:spacing w:val="-8"/>
        </w:rPr>
        <w:t xml:space="preserve"> </w:t>
      </w:r>
      <w:r>
        <w:t>uninsured</w:t>
      </w:r>
      <w:r>
        <w:rPr>
          <w:spacing w:val="-4"/>
        </w:rPr>
        <w:t xml:space="preserve"> </w:t>
      </w:r>
      <w:r>
        <w:t>event.</w:t>
      </w:r>
      <w:r>
        <w:rPr>
          <w:spacing w:val="40"/>
        </w:rPr>
        <w:t xml:space="preserve"> </w:t>
      </w:r>
      <w:r>
        <w:t>Further,</w:t>
      </w:r>
      <w:r>
        <w:rPr>
          <w:spacing w:val="-4"/>
        </w:rPr>
        <w:t xml:space="preserve"> </w:t>
      </w:r>
      <w:r>
        <w:t>Tenant’s</w:t>
      </w:r>
      <w:r>
        <w:rPr>
          <w:spacing w:val="-4"/>
        </w:rPr>
        <w:t xml:space="preserve"> </w:t>
      </w:r>
      <w:r>
        <w:t>Fixed</w:t>
      </w:r>
      <w:r>
        <w:rPr>
          <w:spacing w:val="-4"/>
        </w:rPr>
        <w:t xml:space="preserve"> </w:t>
      </w:r>
      <w:r>
        <w:t>Rent</w:t>
      </w:r>
      <w:r>
        <w:rPr>
          <w:spacing w:val="-4"/>
        </w:rPr>
        <w:t xml:space="preserve"> </w:t>
      </w:r>
      <w:r>
        <w:t>shall</w:t>
      </w:r>
      <w:r>
        <w:rPr>
          <w:spacing w:val="-7"/>
        </w:rPr>
        <w:t xml:space="preserve"> </w:t>
      </w:r>
      <w:r>
        <w:t>not</w:t>
      </w:r>
      <w:r>
        <w:rPr>
          <w:spacing w:val="-7"/>
        </w:rPr>
        <w:t xml:space="preserve"> </w:t>
      </w:r>
      <w:r>
        <w:t>be</w:t>
      </w:r>
      <w:r>
        <w:rPr>
          <w:spacing w:val="-7"/>
        </w:rPr>
        <w:t xml:space="preserve"> </w:t>
      </w:r>
      <w:r>
        <w:t>abated</w:t>
      </w:r>
      <w:r>
        <w:rPr>
          <w:spacing w:val="-4"/>
        </w:rPr>
        <w:t xml:space="preserve"> </w:t>
      </w:r>
      <w:r>
        <w:t>if</w:t>
      </w:r>
      <w:r>
        <w:rPr>
          <w:spacing w:val="-4"/>
        </w:rPr>
        <w:t xml:space="preserve"> </w:t>
      </w:r>
      <w:r>
        <w:t>either</w:t>
      </w:r>
      <w:r>
        <w:rPr>
          <w:spacing w:val="-7"/>
        </w:rPr>
        <w:t xml:space="preserve"> </w:t>
      </w:r>
      <w:r>
        <w:t>(i)</w:t>
      </w:r>
      <w:r>
        <w:rPr>
          <w:spacing w:val="-7"/>
        </w:rPr>
        <w:t xml:space="preserve"> </w:t>
      </w:r>
      <w:r>
        <w:t>the</w:t>
      </w:r>
      <w:r>
        <w:rPr>
          <w:spacing w:val="-7"/>
        </w:rPr>
        <w:t xml:space="preserve"> </w:t>
      </w:r>
      <w:r>
        <w:t>damage</w:t>
      </w:r>
      <w:r>
        <w:rPr>
          <w:spacing w:val="-4"/>
        </w:rPr>
        <w:t xml:space="preserve"> </w:t>
      </w:r>
      <w:r>
        <w:t>or</w:t>
      </w:r>
      <w:r>
        <w:rPr>
          <w:spacing w:val="-7"/>
        </w:rPr>
        <w:t xml:space="preserve"> </w:t>
      </w:r>
      <w:r>
        <w:t>destruction is repaired within ten (10) business days after the casualty event occurs, or (ii) Tenant, or any officers, partners,</w:t>
      </w:r>
      <w:r>
        <w:rPr>
          <w:spacing w:val="-5"/>
        </w:rPr>
        <w:t xml:space="preserve"> </w:t>
      </w:r>
      <w:r>
        <w:t>employees,</w:t>
      </w:r>
      <w:r>
        <w:rPr>
          <w:spacing w:val="-5"/>
        </w:rPr>
        <w:t xml:space="preserve"> </w:t>
      </w:r>
      <w:r>
        <w:t>agents</w:t>
      </w:r>
      <w:r>
        <w:rPr>
          <w:spacing w:val="-7"/>
        </w:rPr>
        <w:t xml:space="preserve"> </w:t>
      </w:r>
      <w:r>
        <w:t>or</w:t>
      </w:r>
      <w:r>
        <w:rPr>
          <w:spacing w:val="-7"/>
        </w:rPr>
        <w:t xml:space="preserve"> </w:t>
      </w:r>
      <w:r>
        <w:t>invitees</w:t>
      </w:r>
      <w:r>
        <w:rPr>
          <w:spacing w:val="-7"/>
        </w:rPr>
        <w:t xml:space="preserve"> </w:t>
      </w:r>
      <w:r>
        <w:t>of</w:t>
      </w:r>
      <w:r>
        <w:rPr>
          <w:spacing w:val="-3"/>
        </w:rPr>
        <w:t xml:space="preserve"> </w:t>
      </w:r>
      <w:r>
        <w:t>Tenant,</w:t>
      </w:r>
      <w:r>
        <w:rPr>
          <w:spacing w:val="-5"/>
        </w:rPr>
        <w:t xml:space="preserve"> </w:t>
      </w:r>
      <w:r>
        <w:t>or</w:t>
      </w:r>
      <w:r>
        <w:rPr>
          <w:spacing w:val="-7"/>
        </w:rPr>
        <w:t xml:space="preserve"> </w:t>
      </w:r>
      <w:r>
        <w:t>any</w:t>
      </w:r>
      <w:r>
        <w:rPr>
          <w:spacing w:val="-3"/>
        </w:rPr>
        <w:t xml:space="preserve"> </w:t>
      </w:r>
      <w:r>
        <w:t>assignee</w:t>
      </w:r>
      <w:r>
        <w:rPr>
          <w:spacing w:val="-7"/>
        </w:rPr>
        <w:t xml:space="preserve"> </w:t>
      </w:r>
      <w:r>
        <w:t>or</w:t>
      </w:r>
      <w:r>
        <w:rPr>
          <w:spacing w:val="-3"/>
        </w:rPr>
        <w:t xml:space="preserve"> </w:t>
      </w:r>
      <w:r>
        <w:t>subtenant</w:t>
      </w:r>
      <w:r>
        <w:rPr>
          <w:spacing w:val="-7"/>
        </w:rPr>
        <w:t xml:space="preserve"> </w:t>
      </w:r>
      <w:r>
        <w:t>of</w:t>
      </w:r>
      <w:r>
        <w:rPr>
          <w:spacing w:val="-3"/>
        </w:rPr>
        <w:t xml:space="preserve"> </w:t>
      </w:r>
      <w:r>
        <w:t>Tenant,</w:t>
      </w:r>
      <w:r>
        <w:rPr>
          <w:spacing w:val="-5"/>
        </w:rPr>
        <w:t xml:space="preserve"> </w:t>
      </w:r>
      <w:r>
        <w:t>is,</w:t>
      </w:r>
      <w:r>
        <w:rPr>
          <w:spacing w:val="-1"/>
        </w:rPr>
        <w:t xml:space="preserve"> </w:t>
      </w:r>
      <w:r>
        <w:t>in</w:t>
      </w:r>
      <w:r>
        <w:rPr>
          <w:spacing w:val="-8"/>
        </w:rPr>
        <w:t xml:space="preserve"> </w:t>
      </w:r>
      <w:r>
        <w:t>whole</w:t>
      </w:r>
      <w:r>
        <w:rPr>
          <w:spacing w:val="-7"/>
        </w:rPr>
        <w:t xml:space="preserve"> </w:t>
      </w:r>
      <w:r>
        <w:t>or</w:t>
      </w:r>
      <w:r>
        <w:rPr>
          <w:spacing w:val="-7"/>
        </w:rPr>
        <w:t xml:space="preserve"> </w:t>
      </w:r>
      <w:r>
        <w:t>in part, responsible for causing the casualty giving rise to the damage or destruction.</w:t>
      </w:r>
    </w:p>
    <w:p w14:paraId="07386C23" w14:textId="77777777" w:rsidR="00FE5876" w:rsidRDefault="00FE5876">
      <w:pPr>
        <w:pStyle w:val="BodyText"/>
        <w:spacing w:before="1"/>
      </w:pPr>
    </w:p>
    <w:p w14:paraId="1A99316A" w14:textId="77777777" w:rsidR="00FE5876" w:rsidRDefault="00EF798B">
      <w:pPr>
        <w:pStyle w:val="Heading3"/>
        <w:numPr>
          <w:ilvl w:val="0"/>
          <w:numId w:val="13"/>
        </w:numPr>
        <w:tabs>
          <w:tab w:val="left" w:pos="1199"/>
        </w:tabs>
        <w:ind w:left="1199" w:hanging="720"/>
      </w:pPr>
      <w:r>
        <w:t>LIENS</w:t>
      </w:r>
      <w:r>
        <w:rPr>
          <w:spacing w:val="-5"/>
        </w:rPr>
        <w:t xml:space="preserve"> </w:t>
      </w:r>
      <w:r>
        <w:t xml:space="preserve">AND </w:t>
      </w:r>
      <w:r>
        <w:rPr>
          <w:spacing w:val="-2"/>
        </w:rPr>
        <w:t>ENCUMBRANCES:</w:t>
      </w:r>
    </w:p>
    <w:p w14:paraId="020979EA" w14:textId="77777777" w:rsidR="00FE5876" w:rsidRDefault="00EF798B">
      <w:pPr>
        <w:pStyle w:val="ListParagraph"/>
        <w:numPr>
          <w:ilvl w:val="1"/>
          <w:numId w:val="13"/>
        </w:numPr>
        <w:tabs>
          <w:tab w:val="left" w:pos="1917"/>
        </w:tabs>
        <w:spacing w:before="251"/>
        <w:ind w:right="559" w:firstLine="719"/>
        <w:jc w:val="both"/>
      </w:pPr>
      <w:r>
        <w:t>Tenant covenants and agrees not to do any act or make any contract which may create a lien</w:t>
      </w:r>
      <w:r>
        <w:rPr>
          <w:spacing w:val="-2"/>
        </w:rPr>
        <w:t xml:space="preserve"> </w:t>
      </w:r>
      <w:r>
        <w:t>or</w:t>
      </w:r>
      <w:r>
        <w:rPr>
          <w:spacing w:val="-1"/>
        </w:rPr>
        <w:t xml:space="preserve"> </w:t>
      </w:r>
      <w:r>
        <w:t>encumbrance</w:t>
      </w:r>
      <w:r>
        <w:rPr>
          <w:spacing w:val="-1"/>
        </w:rPr>
        <w:t xml:space="preserve"> </w:t>
      </w:r>
      <w:r>
        <w:t>upon</w:t>
      </w:r>
      <w:r>
        <w:rPr>
          <w:spacing w:val="-1"/>
        </w:rPr>
        <w:t xml:space="preserve"> </w:t>
      </w:r>
      <w:r>
        <w:t>the</w:t>
      </w:r>
      <w:r>
        <w:rPr>
          <w:spacing w:val="-1"/>
        </w:rPr>
        <w:t xml:space="preserve"> </w:t>
      </w:r>
      <w:r>
        <w:t>estate</w:t>
      </w:r>
      <w:r>
        <w:rPr>
          <w:spacing w:val="-1"/>
        </w:rPr>
        <w:t xml:space="preserve"> </w:t>
      </w:r>
      <w:r>
        <w:t>of</w:t>
      </w:r>
      <w:r>
        <w:rPr>
          <w:spacing w:val="-1"/>
        </w:rPr>
        <w:t xml:space="preserve"> </w:t>
      </w:r>
      <w:r>
        <w:t>Landlord,</w:t>
      </w:r>
      <w:r>
        <w:rPr>
          <w:spacing w:val="-2"/>
        </w:rPr>
        <w:t xml:space="preserve"> </w:t>
      </w:r>
      <w:r>
        <w:t>the</w:t>
      </w:r>
      <w:r>
        <w:rPr>
          <w:spacing w:val="-1"/>
        </w:rPr>
        <w:t xml:space="preserve"> </w:t>
      </w:r>
      <w:r>
        <w:t>Demised Premises, or</w:t>
      </w:r>
      <w:r>
        <w:rPr>
          <w:spacing w:val="-1"/>
        </w:rPr>
        <w:t xml:space="preserve"> </w:t>
      </w:r>
      <w:r>
        <w:t>the</w:t>
      </w:r>
      <w:r>
        <w:rPr>
          <w:spacing w:val="-1"/>
        </w:rPr>
        <w:t xml:space="preserve"> </w:t>
      </w:r>
      <w:r>
        <w:t>Building</w:t>
      </w:r>
      <w:r>
        <w:rPr>
          <w:spacing w:val="-1"/>
        </w:rPr>
        <w:t xml:space="preserve"> </w:t>
      </w:r>
      <w:r>
        <w:t>or</w:t>
      </w:r>
      <w:r>
        <w:rPr>
          <w:spacing w:val="-1"/>
        </w:rPr>
        <w:t xml:space="preserve"> </w:t>
      </w:r>
      <w:r>
        <w:t>improvements of which said Demised Premises are a part.</w:t>
      </w:r>
      <w:r>
        <w:rPr>
          <w:spacing w:val="40"/>
        </w:rPr>
        <w:t xml:space="preserve"> </w:t>
      </w:r>
      <w:r>
        <w:t>Landlord acknowledges and agrees that the encumbrance created by entering into this Lease shall not be deemed a breach of said covenant or agreement.</w:t>
      </w:r>
    </w:p>
    <w:p w14:paraId="4096C7A5" w14:textId="77777777" w:rsidR="00FE5876" w:rsidRDefault="00EF798B">
      <w:pPr>
        <w:pStyle w:val="ListParagraph"/>
        <w:numPr>
          <w:ilvl w:val="1"/>
          <w:numId w:val="13"/>
        </w:numPr>
        <w:tabs>
          <w:tab w:val="left" w:pos="1918"/>
        </w:tabs>
        <w:spacing w:before="252"/>
        <w:ind w:right="556" w:firstLine="720"/>
        <w:jc w:val="both"/>
      </w:pPr>
      <w:r>
        <w:t>If any mechanic’s lien shall be filed against the Demised Premises at any time during or after</w:t>
      </w:r>
      <w:r>
        <w:rPr>
          <w:spacing w:val="-14"/>
        </w:rPr>
        <w:t xml:space="preserve"> </w:t>
      </w:r>
      <w:r>
        <w:t>the</w:t>
      </w:r>
      <w:r>
        <w:rPr>
          <w:spacing w:val="-14"/>
        </w:rPr>
        <w:t xml:space="preserve"> </w:t>
      </w:r>
      <w:r>
        <w:t>term</w:t>
      </w:r>
      <w:r>
        <w:rPr>
          <w:spacing w:val="-14"/>
        </w:rPr>
        <w:t xml:space="preserve"> </w:t>
      </w:r>
      <w:r>
        <w:t>of</w:t>
      </w:r>
      <w:r>
        <w:rPr>
          <w:spacing w:val="-13"/>
        </w:rPr>
        <w:t xml:space="preserve"> </w:t>
      </w:r>
      <w:r>
        <w:t>this</w:t>
      </w:r>
      <w:r>
        <w:rPr>
          <w:spacing w:val="-14"/>
        </w:rPr>
        <w:t xml:space="preserve"> </w:t>
      </w:r>
      <w:r>
        <w:t>Lease</w:t>
      </w:r>
      <w:r>
        <w:rPr>
          <w:spacing w:val="-14"/>
        </w:rPr>
        <w:t xml:space="preserve"> </w:t>
      </w:r>
      <w:r>
        <w:t>on</w:t>
      </w:r>
      <w:r>
        <w:rPr>
          <w:spacing w:val="-14"/>
        </w:rPr>
        <w:t xml:space="preserve"> </w:t>
      </w:r>
      <w:r>
        <w:t>account</w:t>
      </w:r>
      <w:r>
        <w:rPr>
          <w:spacing w:val="-13"/>
        </w:rPr>
        <w:t xml:space="preserve"> </w:t>
      </w:r>
      <w:r>
        <w:t>of</w:t>
      </w:r>
      <w:r>
        <w:rPr>
          <w:spacing w:val="-13"/>
        </w:rPr>
        <w:t xml:space="preserve"> </w:t>
      </w:r>
      <w:r>
        <w:t>any</w:t>
      </w:r>
      <w:r>
        <w:rPr>
          <w:spacing w:val="-14"/>
        </w:rPr>
        <w:t xml:space="preserve"> </w:t>
      </w:r>
      <w:r>
        <w:t>work</w:t>
      </w:r>
      <w:r>
        <w:rPr>
          <w:spacing w:val="-14"/>
        </w:rPr>
        <w:t xml:space="preserve"> </w:t>
      </w:r>
      <w:r>
        <w:t>done</w:t>
      </w:r>
      <w:r>
        <w:rPr>
          <w:spacing w:val="-14"/>
        </w:rPr>
        <w:t xml:space="preserve"> </w:t>
      </w:r>
      <w:r>
        <w:t>by</w:t>
      </w:r>
      <w:r>
        <w:rPr>
          <w:spacing w:val="-13"/>
        </w:rPr>
        <w:t xml:space="preserve"> </w:t>
      </w:r>
      <w:r>
        <w:t>or</w:t>
      </w:r>
      <w:r>
        <w:rPr>
          <w:spacing w:val="-14"/>
        </w:rPr>
        <w:t xml:space="preserve"> </w:t>
      </w:r>
      <w:r>
        <w:t>at</w:t>
      </w:r>
      <w:r>
        <w:rPr>
          <w:spacing w:val="-14"/>
        </w:rPr>
        <w:t xml:space="preserve"> </w:t>
      </w:r>
      <w:r>
        <w:t>the</w:t>
      </w:r>
      <w:r>
        <w:rPr>
          <w:spacing w:val="-14"/>
        </w:rPr>
        <w:t xml:space="preserve"> </w:t>
      </w:r>
      <w:r>
        <w:t>request</w:t>
      </w:r>
      <w:r>
        <w:rPr>
          <w:spacing w:val="-13"/>
        </w:rPr>
        <w:t xml:space="preserve"> </w:t>
      </w:r>
      <w:r>
        <w:t>of</w:t>
      </w:r>
      <w:r>
        <w:rPr>
          <w:spacing w:val="-11"/>
        </w:rPr>
        <w:t xml:space="preserve"> </w:t>
      </w:r>
      <w:r>
        <w:t>Tenant</w:t>
      </w:r>
      <w:r>
        <w:rPr>
          <w:spacing w:val="-14"/>
        </w:rPr>
        <w:t xml:space="preserve"> </w:t>
      </w:r>
      <w:r>
        <w:t>or</w:t>
      </w:r>
      <w:r>
        <w:rPr>
          <w:spacing w:val="-13"/>
        </w:rPr>
        <w:t xml:space="preserve"> </w:t>
      </w:r>
      <w:r>
        <w:t>materials</w:t>
      </w:r>
      <w:r>
        <w:rPr>
          <w:spacing w:val="-14"/>
        </w:rPr>
        <w:t xml:space="preserve"> </w:t>
      </w:r>
      <w:r>
        <w:t>furnished to Tenant (except for Landlord’s Work or otherwise due to any acts or omissions of Landlord or any of agents, contractors or employees), Tenant shall, within thirty (30) days after written notice thereof to Tenant, and at its sole cost and expense, cause such lien(s) to be discharged by filing the bonds required therefor</w:t>
      </w:r>
      <w:r>
        <w:rPr>
          <w:spacing w:val="-3"/>
        </w:rPr>
        <w:t xml:space="preserve"> </w:t>
      </w:r>
      <w:r>
        <w:t>or</w:t>
      </w:r>
      <w:r>
        <w:rPr>
          <w:spacing w:val="-3"/>
        </w:rPr>
        <w:t xml:space="preserve"> </w:t>
      </w:r>
      <w:r>
        <w:t>satisfying the same</w:t>
      </w:r>
      <w:r>
        <w:rPr>
          <w:spacing w:val="-3"/>
        </w:rPr>
        <w:t xml:space="preserve"> </w:t>
      </w:r>
      <w:r>
        <w:t>in</w:t>
      </w:r>
      <w:r>
        <w:rPr>
          <w:spacing w:val="-4"/>
        </w:rPr>
        <w:t xml:space="preserve"> </w:t>
      </w:r>
      <w:r>
        <w:t>full</w:t>
      </w:r>
      <w:r>
        <w:rPr>
          <w:spacing w:val="-3"/>
        </w:rPr>
        <w:t xml:space="preserve"> </w:t>
      </w:r>
      <w:r>
        <w:t>(by</w:t>
      </w:r>
      <w:r>
        <w:rPr>
          <w:spacing w:val="-3"/>
        </w:rPr>
        <w:t xml:space="preserve"> </w:t>
      </w:r>
      <w:r>
        <w:t>payment</w:t>
      </w:r>
      <w:r>
        <w:rPr>
          <w:spacing w:val="-3"/>
        </w:rPr>
        <w:t xml:space="preserve"> </w:t>
      </w:r>
      <w:r>
        <w:t>or</w:t>
      </w:r>
      <w:r>
        <w:rPr>
          <w:spacing w:val="-3"/>
        </w:rPr>
        <w:t xml:space="preserve"> </w:t>
      </w:r>
      <w:r>
        <w:t>otherwise).</w:t>
      </w:r>
      <w:r>
        <w:rPr>
          <w:spacing w:val="40"/>
        </w:rPr>
        <w:t xml:space="preserve"> </w:t>
      </w:r>
      <w:r>
        <w:t>Failure</w:t>
      </w:r>
      <w:r>
        <w:rPr>
          <w:spacing w:val="-3"/>
        </w:rPr>
        <w:t xml:space="preserve"> </w:t>
      </w:r>
      <w:r>
        <w:t>by</w:t>
      </w:r>
      <w:r>
        <w:rPr>
          <w:spacing w:val="-3"/>
        </w:rPr>
        <w:t xml:space="preserve"> </w:t>
      </w:r>
      <w:r>
        <w:t>Tenant</w:t>
      </w:r>
      <w:r>
        <w:rPr>
          <w:spacing w:val="-3"/>
        </w:rPr>
        <w:t xml:space="preserve"> </w:t>
      </w:r>
      <w:r>
        <w:t>to discharge</w:t>
      </w:r>
      <w:r>
        <w:rPr>
          <w:spacing w:val="-3"/>
        </w:rPr>
        <w:t xml:space="preserve"> </w:t>
      </w:r>
      <w:r>
        <w:t>(or</w:t>
      </w:r>
      <w:r>
        <w:rPr>
          <w:spacing w:val="-3"/>
        </w:rPr>
        <w:t xml:space="preserve"> </w:t>
      </w:r>
      <w:r>
        <w:t>cause the</w:t>
      </w:r>
      <w:r>
        <w:rPr>
          <w:spacing w:val="-5"/>
        </w:rPr>
        <w:t xml:space="preserve"> </w:t>
      </w:r>
      <w:r>
        <w:t>discharge</w:t>
      </w:r>
      <w:r>
        <w:rPr>
          <w:spacing w:val="-5"/>
        </w:rPr>
        <w:t xml:space="preserve"> </w:t>
      </w:r>
      <w:r>
        <w:t>of)</w:t>
      </w:r>
      <w:r>
        <w:rPr>
          <w:spacing w:val="-5"/>
        </w:rPr>
        <w:t xml:space="preserve"> </w:t>
      </w:r>
      <w:r>
        <w:t>any</w:t>
      </w:r>
      <w:r>
        <w:rPr>
          <w:spacing w:val="-5"/>
        </w:rPr>
        <w:t xml:space="preserve"> </w:t>
      </w:r>
      <w:r>
        <w:t>such</w:t>
      </w:r>
      <w:r>
        <w:rPr>
          <w:spacing w:val="-5"/>
        </w:rPr>
        <w:t xml:space="preserve"> </w:t>
      </w:r>
      <w:r>
        <w:t>mechanic’s</w:t>
      </w:r>
      <w:r>
        <w:rPr>
          <w:spacing w:val="-5"/>
        </w:rPr>
        <w:t xml:space="preserve"> </w:t>
      </w:r>
      <w:r>
        <w:t>lien(s)</w:t>
      </w:r>
      <w:r>
        <w:rPr>
          <w:spacing w:val="-5"/>
        </w:rPr>
        <w:t xml:space="preserve"> </w:t>
      </w:r>
      <w:r>
        <w:t>within</w:t>
      </w:r>
      <w:r>
        <w:rPr>
          <w:spacing w:val="-5"/>
        </w:rPr>
        <w:t xml:space="preserve"> </w:t>
      </w:r>
      <w:r>
        <w:t>the</w:t>
      </w:r>
      <w:r>
        <w:rPr>
          <w:spacing w:val="-5"/>
        </w:rPr>
        <w:t xml:space="preserve"> </w:t>
      </w:r>
      <w:r>
        <w:t>aforesaid</w:t>
      </w:r>
      <w:r>
        <w:rPr>
          <w:spacing w:val="-2"/>
        </w:rPr>
        <w:t xml:space="preserve"> </w:t>
      </w:r>
      <w:r>
        <w:t>time</w:t>
      </w:r>
      <w:r>
        <w:rPr>
          <w:spacing w:val="-5"/>
        </w:rPr>
        <w:t xml:space="preserve"> </w:t>
      </w:r>
      <w:r>
        <w:t>specifie</w:t>
      </w:r>
      <w:r>
        <w:t>d</w:t>
      </w:r>
      <w:r>
        <w:rPr>
          <w:spacing w:val="-2"/>
        </w:rPr>
        <w:t xml:space="preserve"> </w:t>
      </w:r>
      <w:r>
        <w:t>shall</w:t>
      </w:r>
      <w:r>
        <w:rPr>
          <w:spacing w:val="-5"/>
        </w:rPr>
        <w:t xml:space="preserve"> </w:t>
      </w:r>
      <w:r>
        <w:t>constitute</w:t>
      </w:r>
      <w:r>
        <w:rPr>
          <w:spacing w:val="-5"/>
        </w:rPr>
        <w:t xml:space="preserve"> </w:t>
      </w:r>
      <w:r>
        <w:t>a</w:t>
      </w:r>
      <w:r>
        <w:rPr>
          <w:spacing w:val="-5"/>
        </w:rPr>
        <w:t xml:space="preserve"> </w:t>
      </w:r>
      <w:r>
        <w:t>material default</w:t>
      </w:r>
      <w:r>
        <w:rPr>
          <w:spacing w:val="-5"/>
        </w:rPr>
        <w:t xml:space="preserve"> </w:t>
      </w:r>
      <w:r>
        <w:t>under</w:t>
      </w:r>
      <w:r>
        <w:rPr>
          <w:spacing w:val="-5"/>
        </w:rPr>
        <w:t xml:space="preserve"> </w:t>
      </w:r>
      <w:r>
        <w:t>the</w:t>
      </w:r>
      <w:r>
        <w:rPr>
          <w:spacing w:val="-5"/>
        </w:rPr>
        <w:t xml:space="preserve"> </w:t>
      </w:r>
      <w:r>
        <w:t>terms</w:t>
      </w:r>
      <w:r>
        <w:rPr>
          <w:spacing w:val="-5"/>
        </w:rPr>
        <w:t xml:space="preserve"> </w:t>
      </w:r>
      <w:r>
        <w:t>of</w:t>
      </w:r>
      <w:r>
        <w:rPr>
          <w:spacing w:val="-1"/>
        </w:rPr>
        <w:t xml:space="preserve"> </w:t>
      </w:r>
      <w:r>
        <w:t>this</w:t>
      </w:r>
      <w:r>
        <w:rPr>
          <w:spacing w:val="-5"/>
        </w:rPr>
        <w:t xml:space="preserve"> </w:t>
      </w:r>
      <w:r>
        <w:t>Lease</w:t>
      </w:r>
      <w:r>
        <w:rPr>
          <w:spacing w:val="-5"/>
        </w:rPr>
        <w:t xml:space="preserve"> </w:t>
      </w:r>
      <w:r>
        <w:t>and</w:t>
      </w:r>
      <w:r>
        <w:rPr>
          <w:spacing w:val="-1"/>
        </w:rPr>
        <w:t xml:space="preserve"> </w:t>
      </w:r>
      <w:r>
        <w:t>entitle</w:t>
      </w:r>
      <w:r>
        <w:rPr>
          <w:spacing w:val="-5"/>
        </w:rPr>
        <w:t xml:space="preserve"> </w:t>
      </w:r>
      <w:r>
        <w:t>Landlord,</w:t>
      </w:r>
      <w:r>
        <w:rPr>
          <w:spacing w:val="-2"/>
        </w:rPr>
        <w:t xml:space="preserve"> </w:t>
      </w:r>
      <w:r>
        <w:t>at</w:t>
      </w:r>
      <w:r>
        <w:rPr>
          <w:spacing w:val="-4"/>
        </w:rPr>
        <w:t xml:space="preserve"> </w:t>
      </w:r>
      <w:r>
        <w:t>its</w:t>
      </w:r>
      <w:r>
        <w:rPr>
          <w:spacing w:val="-5"/>
        </w:rPr>
        <w:t xml:space="preserve"> </w:t>
      </w:r>
      <w:r>
        <w:t>election,</w:t>
      </w:r>
      <w:r>
        <w:rPr>
          <w:spacing w:val="-3"/>
        </w:rPr>
        <w:t xml:space="preserve"> </w:t>
      </w:r>
      <w:r>
        <w:t>to</w:t>
      </w:r>
      <w:r>
        <w:rPr>
          <w:spacing w:val="-1"/>
        </w:rPr>
        <w:t xml:space="preserve"> </w:t>
      </w:r>
      <w:r>
        <w:t>discharge</w:t>
      </w:r>
      <w:r>
        <w:rPr>
          <w:spacing w:val="-5"/>
        </w:rPr>
        <w:t xml:space="preserve"> </w:t>
      </w:r>
      <w:r>
        <w:t>any</w:t>
      </w:r>
      <w:r>
        <w:rPr>
          <w:spacing w:val="-5"/>
        </w:rPr>
        <w:t xml:space="preserve"> </w:t>
      </w:r>
      <w:r>
        <w:t>such</w:t>
      </w:r>
      <w:r>
        <w:rPr>
          <w:spacing w:val="-6"/>
        </w:rPr>
        <w:t xml:space="preserve"> </w:t>
      </w:r>
      <w:r>
        <w:t>lien(s),</w:t>
      </w:r>
      <w:r>
        <w:rPr>
          <w:spacing w:val="-2"/>
        </w:rPr>
        <w:t xml:space="preserve"> </w:t>
      </w:r>
      <w:r>
        <w:t>and if</w:t>
      </w:r>
      <w:r>
        <w:rPr>
          <w:spacing w:val="-8"/>
        </w:rPr>
        <w:t xml:space="preserve"> </w:t>
      </w:r>
      <w:r>
        <w:t>Landlord</w:t>
      </w:r>
      <w:r>
        <w:rPr>
          <w:spacing w:val="-9"/>
        </w:rPr>
        <w:t xml:space="preserve"> </w:t>
      </w:r>
      <w:r>
        <w:t>shall</w:t>
      </w:r>
      <w:r>
        <w:rPr>
          <w:spacing w:val="-12"/>
        </w:rPr>
        <w:t xml:space="preserve"> </w:t>
      </w:r>
      <w:r>
        <w:t>so</w:t>
      </w:r>
      <w:r>
        <w:rPr>
          <w:spacing w:val="-9"/>
        </w:rPr>
        <w:t xml:space="preserve"> </w:t>
      </w:r>
      <w:r>
        <w:t>cause</w:t>
      </w:r>
      <w:r>
        <w:rPr>
          <w:spacing w:val="-8"/>
        </w:rPr>
        <w:t xml:space="preserve"> </w:t>
      </w:r>
      <w:r>
        <w:t>the</w:t>
      </w:r>
      <w:r>
        <w:rPr>
          <w:spacing w:val="-8"/>
        </w:rPr>
        <w:t xml:space="preserve"> </w:t>
      </w:r>
      <w:r>
        <w:t>discharge</w:t>
      </w:r>
      <w:r>
        <w:rPr>
          <w:spacing w:val="-8"/>
        </w:rPr>
        <w:t xml:space="preserve"> </w:t>
      </w:r>
      <w:r>
        <w:t>of</w:t>
      </w:r>
      <w:r>
        <w:rPr>
          <w:spacing w:val="-8"/>
        </w:rPr>
        <w:t xml:space="preserve"> </w:t>
      </w:r>
      <w:r>
        <w:t>such</w:t>
      </w:r>
      <w:r>
        <w:rPr>
          <w:spacing w:val="-13"/>
        </w:rPr>
        <w:t xml:space="preserve"> </w:t>
      </w:r>
      <w:r>
        <w:t>lien(s),</w:t>
      </w:r>
      <w:r>
        <w:rPr>
          <w:spacing w:val="-6"/>
        </w:rPr>
        <w:t xml:space="preserve"> </w:t>
      </w:r>
      <w:r>
        <w:t>the</w:t>
      </w:r>
      <w:r>
        <w:rPr>
          <w:spacing w:val="-8"/>
        </w:rPr>
        <w:t xml:space="preserve"> </w:t>
      </w:r>
      <w:r>
        <w:t>out-of-pocket</w:t>
      </w:r>
      <w:r>
        <w:rPr>
          <w:spacing w:val="-8"/>
        </w:rPr>
        <w:t xml:space="preserve"> </w:t>
      </w:r>
      <w:r>
        <w:t>cost</w:t>
      </w:r>
      <w:r>
        <w:rPr>
          <w:spacing w:val="-12"/>
        </w:rPr>
        <w:t xml:space="preserve"> </w:t>
      </w:r>
      <w:r>
        <w:t>thereof,</w:t>
      </w:r>
      <w:r>
        <w:rPr>
          <w:spacing w:val="-10"/>
        </w:rPr>
        <w:t xml:space="preserve"> </w:t>
      </w:r>
      <w:r>
        <w:t>including</w:t>
      </w:r>
      <w:r>
        <w:rPr>
          <w:spacing w:val="-9"/>
        </w:rPr>
        <w:t xml:space="preserve"> </w:t>
      </w:r>
      <w:r>
        <w:t>reasonable attorneys’ fees, actually incurred by Landlord shall be deemed Additional Rent to be paid as reserved hereunder.</w:t>
      </w:r>
      <w:r>
        <w:rPr>
          <w:spacing w:val="40"/>
        </w:rPr>
        <w:t xml:space="preserve"> </w:t>
      </w:r>
      <w:r>
        <w:t>The exercise by Landlord of such option to remove such lien shall not be deemed to cure Tenant’s default hereunder, and shall not otherwise diminish or affect Landlord’s rights under this Lease. This provision shall survive the expiration or other termination of this Lease.</w:t>
      </w:r>
    </w:p>
    <w:p w14:paraId="7375E347" w14:textId="77777777" w:rsidR="00FE5876" w:rsidRDefault="00FE5876">
      <w:pPr>
        <w:pStyle w:val="BodyText"/>
        <w:spacing w:before="1"/>
      </w:pPr>
    </w:p>
    <w:p w14:paraId="0C9CFF93" w14:textId="77777777" w:rsidR="00FE5876" w:rsidRDefault="00EF798B">
      <w:pPr>
        <w:pStyle w:val="ListParagraph"/>
        <w:numPr>
          <w:ilvl w:val="1"/>
          <w:numId w:val="13"/>
        </w:numPr>
        <w:tabs>
          <w:tab w:val="left" w:pos="1919"/>
        </w:tabs>
        <w:ind w:left="480" w:right="554" w:firstLine="720"/>
        <w:jc w:val="both"/>
      </w:pPr>
      <w:r>
        <w:t>Tenant</w:t>
      </w:r>
      <w:r>
        <w:rPr>
          <w:spacing w:val="-14"/>
        </w:rPr>
        <w:t xml:space="preserve"> </w:t>
      </w:r>
      <w:r>
        <w:t>covenants</w:t>
      </w:r>
      <w:r>
        <w:rPr>
          <w:spacing w:val="-14"/>
        </w:rPr>
        <w:t xml:space="preserve"> </w:t>
      </w:r>
      <w:r>
        <w:t>and</w:t>
      </w:r>
      <w:r>
        <w:rPr>
          <w:spacing w:val="-14"/>
        </w:rPr>
        <w:t xml:space="preserve"> </w:t>
      </w:r>
      <w:r>
        <w:t>agrees</w:t>
      </w:r>
      <w:r>
        <w:rPr>
          <w:spacing w:val="-13"/>
        </w:rPr>
        <w:t xml:space="preserve"> </w:t>
      </w:r>
      <w:r>
        <w:t>that</w:t>
      </w:r>
      <w:r>
        <w:rPr>
          <w:spacing w:val="-14"/>
        </w:rPr>
        <w:t xml:space="preserve"> </w:t>
      </w:r>
      <w:r>
        <w:t>Tenant</w:t>
      </w:r>
      <w:r>
        <w:rPr>
          <w:spacing w:val="-14"/>
        </w:rPr>
        <w:t xml:space="preserve"> </w:t>
      </w:r>
      <w:r>
        <w:t>shall</w:t>
      </w:r>
      <w:r>
        <w:rPr>
          <w:spacing w:val="-14"/>
        </w:rPr>
        <w:t xml:space="preserve"> </w:t>
      </w:r>
      <w:r>
        <w:t>never</w:t>
      </w:r>
      <w:r>
        <w:rPr>
          <w:spacing w:val="-13"/>
        </w:rPr>
        <w:t xml:space="preserve"> </w:t>
      </w:r>
      <w:r>
        <w:t>permit</w:t>
      </w:r>
      <w:r>
        <w:rPr>
          <w:spacing w:val="-14"/>
        </w:rPr>
        <w:t xml:space="preserve"> </w:t>
      </w:r>
      <w:r>
        <w:t>any</w:t>
      </w:r>
      <w:r>
        <w:rPr>
          <w:spacing w:val="-14"/>
        </w:rPr>
        <w:t xml:space="preserve"> </w:t>
      </w:r>
      <w:r>
        <w:t>liens,</w:t>
      </w:r>
      <w:r>
        <w:rPr>
          <w:spacing w:val="-14"/>
        </w:rPr>
        <w:t xml:space="preserve"> </w:t>
      </w:r>
      <w:r>
        <w:t>mortgages</w:t>
      </w:r>
      <w:r>
        <w:rPr>
          <w:spacing w:val="-13"/>
        </w:rPr>
        <w:t xml:space="preserve"> </w:t>
      </w:r>
      <w:r>
        <w:t>or</w:t>
      </w:r>
      <w:r>
        <w:rPr>
          <w:spacing w:val="-14"/>
        </w:rPr>
        <w:t xml:space="preserve"> </w:t>
      </w:r>
      <w:r>
        <w:t>security agreements</w:t>
      </w:r>
      <w:r>
        <w:rPr>
          <w:spacing w:val="-8"/>
        </w:rPr>
        <w:t xml:space="preserve"> </w:t>
      </w:r>
      <w:r>
        <w:t>of</w:t>
      </w:r>
      <w:r>
        <w:rPr>
          <w:spacing w:val="-5"/>
        </w:rPr>
        <w:t xml:space="preserve"> </w:t>
      </w:r>
      <w:r>
        <w:t>any</w:t>
      </w:r>
      <w:r>
        <w:rPr>
          <w:spacing w:val="-9"/>
        </w:rPr>
        <w:t xml:space="preserve"> </w:t>
      </w:r>
      <w:r>
        <w:t>kind</w:t>
      </w:r>
      <w:r>
        <w:rPr>
          <w:spacing w:val="-6"/>
        </w:rPr>
        <w:t xml:space="preserve"> </w:t>
      </w:r>
      <w:r>
        <w:t>or</w:t>
      </w:r>
      <w:r>
        <w:rPr>
          <w:spacing w:val="-8"/>
        </w:rPr>
        <w:t xml:space="preserve"> </w:t>
      </w:r>
      <w:r>
        <w:t>nature</w:t>
      </w:r>
      <w:r>
        <w:rPr>
          <w:spacing w:val="-8"/>
        </w:rPr>
        <w:t xml:space="preserve"> </w:t>
      </w:r>
      <w:r>
        <w:t>to</w:t>
      </w:r>
      <w:r>
        <w:rPr>
          <w:spacing w:val="-6"/>
        </w:rPr>
        <w:t xml:space="preserve"> </w:t>
      </w:r>
      <w:r>
        <w:t>be</w:t>
      </w:r>
      <w:r>
        <w:rPr>
          <w:spacing w:val="-8"/>
        </w:rPr>
        <w:t xml:space="preserve"> </w:t>
      </w:r>
      <w:r>
        <w:t>filed</w:t>
      </w:r>
      <w:r>
        <w:rPr>
          <w:spacing w:val="-6"/>
        </w:rPr>
        <w:t xml:space="preserve"> </w:t>
      </w:r>
      <w:r>
        <w:t>(on</w:t>
      </w:r>
      <w:r>
        <w:rPr>
          <w:spacing w:val="-9"/>
        </w:rPr>
        <w:t xml:space="preserve"> </w:t>
      </w:r>
      <w:r>
        <w:t>Tenant’s</w:t>
      </w:r>
      <w:r>
        <w:rPr>
          <w:spacing w:val="-8"/>
        </w:rPr>
        <w:t xml:space="preserve"> </w:t>
      </w:r>
      <w:r>
        <w:t>behalf)</w:t>
      </w:r>
      <w:r>
        <w:rPr>
          <w:spacing w:val="-8"/>
        </w:rPr>
        <w:t xml:space="preserve"> </w:t>
      </w:r>
      <w:r>
        <w:t>against</w:t>
      </w:r>
      <w:r>
        <w:rPr>
          <w:spacing w:val="-8"/>
        </w:rPr>
        <w:t xml:space="preserve"> </w:t>
      </w:r>
      <w:r>
        <w:t>the</w:t>
      </w:r>
      <w:r>
        <w:rPr>
          <w:spacing w:val="-8"/>
        </w:rPr>
        <w:t xml:space="preserve"> </w:t>
      </w:r>
      <w:r>
        <w:t>Demised</w:t>
      </w:r>
      <w:r>
        <w:rPr>
          <w:spacing w:val="-6"/>
        </w:rPr>
        <w:t xml:space="preserve"> </w:t>
      </w:r>
      <w:r>
        <w:t>Premises,</w:t>
      </w:r>
      <w:r>
        <w:rPr>
          <w:spacing w:val="-6"/>
        </w:rPr>
        <w:t xml:space="preserve"> </w:t>
      </w:r>
      <w:r>
        <w:t>but</w:t>
      </w:r>
      <w:r>
        <w:rPr>
          <w:spacing w:val="-8"/>
        </w:rPr>
        <w:t xml:space="preserve"> </w:t>
      </w:r>
      <w:r>
        <w:t>Tenant shall</w:t>
      </w:r>
      <w:r>
        <w:rPr>
          <w:spacing w:val="-14"/>
        </w:rPr>
        <w:t xml:space="preserve"> </w:t>
      </w:r>
      <w:r>
        <w:t>have</w:t>
      </w:r>
      <w:r>
        <w:rPr>
          <w:spacing w:val="-14"/>
        </w:rPr>
        <w:t xml:space="preserve"> </w:t>
      </w:r>
      <w:r>
        <w:t>the</w:t>
      </w:r>
      <w:r>
        <w:rPr>
          <w:spacing w:val="-14"/>
        </w:rPr>
        <w:t xml:space="preserve"> </w:t>
      </w:r>
      <w:r>
        <w:t>right</w:t>
      </w:r>
      <w:r>
        <w:rPr>
          <w:spacing w:val="-13"/>
        </w:rPr>
        <w:t xml:space="preserve"> </w:t>
      </w:r>
      <w:r>
        <w:t>to</w:t>
      </w:r>
      <w:r>
        <w:rPr>
          <w:spacing w:val="-14"/>
        </w:rPr>
        <w:t xml:space="preserve"> </w:t>
      </w:r>
      <w:r>
        <w:t>permit</w:t>
      </w:r>
      <w:r>
        <w:rPr>
          <w:spacing w:val="-14"/>
        </w:rPr>
        <w:t xml:space="preserve"> </w:t>
      </w:r>
      <w:r>
        <w:t>security</w:t>
      </w:r>
      <w:r>
        <w:rPr>
          <w:spacing w:val="-14"/>
        </w:rPr>
        <w:t xml:space="preserve"> </w:t>
      </w:r>
      <w:r>
        <w:t>agreements</w:t>
      </w:r>
      <w:r>
        <w:rPr>
          <w:spacing w:val="-11"/>
        </w:rPr>
        <w:t xml:space="preserve"> </w:t>
      </w:r>
      <w:r>
        <w:t>to</w:t>
      </w:r>
      <w:r>
        <w:rPr>
          <w:spacing w:val="-10"/>
        </w:rPr>
        <w:t xml:space="preserve"> </w:t>
      </w:r>
      <w:r>
        <w:t>be</w:t>
      </w:r>
      <w:r>
        <w:rPr>
          <w:spacing w:val="-14"/>
        </w:rPr>
        <w:t xml:space="preserve"> </w:t>
      </w:r>
      <w:r>
        <w:t>filed</w:t>
      </w:r>
      <w:r>
        <w:rPr>
          <w:spacing w:val="-11"/>
        </w:rPr>
        <w:t xml:space="preserve"> </w:t>
      </w:r>
      <w:r>
        <w:t>against</w:t>
      </w:r>
      <w:r>
        <w:rPr>
          <w:spacing w:val="-14"/>
        </w:rPr>
        <w:t xml:space="preserve"> </w:t>
      </w:r>
      <w:r>
        <w:t>its</w:t>
      </w:r>
      <w:r>
        <w:rPr>
          <w:spacing w:val="-14"/>
        </w:rPr>
        <w:t xml:space="preserve"> </w:t>
      </w:r>
      <w:r>
        <w:t>non-affixed</w:t>
      </w:r>
      <w:r>
        <w:rPr>
          <w:spacing w:val="-11"/>
        </w:rPr>
        <w:t xml:space="preserve"> </w:t>
      </w:r>
      <w:r>
        <w:t>personal</w:t>
      </w:r>
      <w:r>
        <w:rPr>
          <w:spacing w:val="-11"/>
        </w:rPr>
        <w:t xml:space="preserve"> </w:t>
      </w:r>
      <w:r>
        <w:t>property</w:t>
      </w:r>
      <w:r>
        <w:rPr>
          <w:spacing w:val="-14"/>
        </w:rPr>
        <w:t xml:space="preserve"> </w:t>
      </w:r>
      <w:r>
        <w:t>within the Demised Premises.</w:t>
      </w:r>
      <w:r>
        <w:rPr>
          <w:spacing w:val="40"/>
        </w:rPr>
        <w:t xml:space="preserve"> </w:t>
      </w:r>
      <w:r>
        <w:t>A breach of this provision shall be deemed a breach of a substantial term of this tenancy</w:t>
      </w:r>
      <w:r>
        <w:rPr>
          <w:spacing w:val="-13"/>
        </w:rPr>
        <w:t xml:space="preserve"> </w:t>
      </w:r>
      <w:r>
        <w:t>and</w:t>
      </w:r>
      <w:r>
        <w:rPr>
          <w:spacing w:val="-9"/>
        </w:rPr>
        <w:t xml:space="preserve"> </w:t>
      </w:r>
      <w:r>
        <w:t>Landlord</w:t>
      </w:r>
      <w:r>
        <w:rPr>
          <w:spacing w:val="-8"/>
        </w:rPr>
        <w:t xml:space="preserve"> </w:t>
      </w:r>
      <w:r>
        <w:t>shall</w:t>
      </w:r>
      <w:r>
        <w:rPr>
          <w:spacing w:val="-12"/>
        </w:rPr>
        <w:t xml:space="preserve"> </w:t>
      </w:r>
      <w:r>
        <w:t>have</w:t>
      </w:r>
      <w:r>
        <w:rPr>
          <w:spacing w:val="-12"/>
        </w:rPr>
        <w:t xml:space="preserve"> </w:t>
      </w:r>
      <w:r>
        <w:t>all</w:t>
      </w:r>
      <w:r>
        <w:rPr>
          <w:spacing w:val="-12"/>
        </w:rPr>
        <w:t xml:space="preserve"> </w:t>
      </w:r>
      <w:r>
        <w:t>the</w:t>
      </w:r>
      <w:r>
        <w:rPr>
          <w:spacing w:val="-12"/>
        </w:rPr>
        <w:t xml:space="preserve"> </w:t>
      </w:r>
      <w:r>
        <w:t>right</w:t>
      </w:r>
      <w:r>
        <w:rPr>
          <w:spacing w:val="-12"/>
        </w:rPr>
        <w:t xml:space="preserve"> </w:t>
      </w:r>
      <w:r>
        <w:t>afforded</w:t>
      </w:r>
      <w:r>
        <w:rPr>
          <w:spacing w:val="-13"/>
        </w:rPr>
        <w:t xml:space="preserve"> </w:t>
      </w:r>
      <w:r>
        <w:t>to</w:t>
      </w:r>
      <w:r>
        <w:rPr>
          <w:spacing w:val="-9"/>
        </w:rPr>
        <w:t xml:space="preserve"> </w:t>
      </w:r>
      <w:r>
        <w:t>Landlord</w:t>
      </w:r>
      <w:r>
        <w:rPr>
          <w:spacing w:val="-8"/>
        </w:rPr>
        <w:t xml:space="preserve"> </w:t>
      </w:r>
      <w:r>
        <w:t>under</w:t>
      </w:r>
      <w:r>
        <w:rPr>
          <w:spacing w:val="-12"/>
        </w:rPr>
        <w:t xml:space="preserve"> </w:t>
      </w:r>
      <w:r>
        <w:t>the</w:t>
      </w:r>
      <w:r>
        <w:rPr>
          <w:spacing w:val="-12"/>
        </w:rPr>
        <w:t xml:space="preserve"> </w:t>
      </w:r>
      <w:r>
        <w:t>terms</w:t>
      </w:r>
      <w:r>
        <w:rPr>
          <w:spacing w:val="-12"/>
        </w:rPr>
        <w:t xml:space="preserve"> </w:t>
      </w:r>
      <w:r>
        <w:t>of</w:t>
      </w:r>
      <w:r>
        <w:rPr>
          <w:spacing w:val="-8"/>
        </w:rPr>
        <w:t xml:space="preserve"> </w:t>
      </w:r>
      <w:r>
        <w:t>this</w:t>
      </w:r>
      <w:r>
        <w:rPr>
          <w:spacing w:val="-12"/>
        </w:rPr>
        <w:t xml:space="preserve"> </w:t>
      </w:r>
      <w:r>
        <w:t>Lease</w:t>
      </w:r>
      <w:r>
        <w:rPr>
          <w:spacing w:val="-12"/>
        </w:rPr>
        <w:t xml:space="preserve"> </w:t>
      </w:r>
      <w:r>
        <w:t>for</w:t>
      </w:r>
      <w:r>
        <w:rPr>
          <w:spacing w:val="-12"/>
        </w:rPr>
        <w:t xml:space="preserve"> </w:t>
      </w:r>
      <w:r>
        <w:t>a</w:t>
      </w:r>
      <w:r>
        <w:rPr>
          <w:spacing w:val="-12"/>
        </w:rPr>
        <w:t xml:space="preserve"> </w:t>
      </w:r>
      <w:r>
        <w:t>breach thereof, including the right of termination of said Lease and to commence summary proceedings against Tenant,</w:t>
      </w:r>
      <w:r>
        <w:rPr>
          <w:spacing w:val="-9"/>
        </w:rPr>
        <w:t xml:space="preserve"> </w:t>
      </w:r>
      <w:r>
        <w:t>so</w:t>
      </w:r>
      <w:r>
        <w:rPr>
          <w:spacing w:val="-8"/>
        </w:rPr>
        <w:t xml:space="preserve"> </w:t>
      </w:r>
      <w:r>
        <w:t>long</w:t>
      </w:r>
      <w:r>
        <w:rPr>
          <w:spacing w:val="-7"/>
        </w:rPr>
        <w:t xml:space="preserve"> </w:t>
      </w:r>
      <w:r>
        <w:t>as</w:t>
      </w:r>
      <w:r>
        <w:rPr>
          <w:spacing w:val="-7"/>
        </w:rPr>
        <w:t xml:space="preserve"> </w:t>
      </w:r>
      <w:r>
        <w:t>Landlord</w:t>
      </w:r>
      <w:r>
        <w:rPr>
          <w:spacing w:val="-8"/>
        </w:rPr>
        <w:t xml:space="preserve"> </w:t>
      </w:r>
      <w:r>
        <w:t>shall</w:t>
      </w:r>
      <w:r>
        <w:rPr>
          <w:spacing w:val="-11"/>
        </w:rPr>
        <w:t xml:space="preserve"> </w:t>
      </w:r>
      <w:r>
        <w:t>have</w:t>
      </w:r>
      <w:r>
        <w:rPr>
          <w:spacing w:val="-11"/>
        </w:rPr>
        <w:t xml:space="preserve"> </w:t>
      </w:r>
      <w:r>
        <w:t>given</w:t>
      </w:r>
      <w:r>
        <w:rPr>
          <w:spacing w:val="-7"/>
        </w:rPr>
        <w:t xml:space="preserve"> </w:t>
      </w:r>
      <w:r>
        <w:t>written</w:t>
      </w:r>
      <w:r>
        <w:rPr>
          <w:spacing w:val="-12"/>
        </w:rPr>
        <w:t xml:space="preserve"> </w:t>
      </w:r>
      <w:r>
        <w:t>notice</w:t>
      </w:r>
      <w:r>
        <w:rPr>
          <w:spacing w:val="-11"/>
        </w:rPr>
        <w:t xml:space="preserve"> </w:t>
      </w:r>
      <w:r>
        <w:t>of</w:t>
      </w:r>
      <w:r>
        <w:rPr>
          <w:spacing w:val="-7"/>
        </w:rPr>
        <w:t xml:space="preserve"> </w:t>
      </w:r>
      <w:r>
        <w:t>such</w:t>
      </w:r>
      <w:r>
        <w:rPr>
          <w:spacing w:val="-12"/>
        </w:rPr>
        <w:t xml:space="preserve"> </w:t>
      </w:r>
      <w:r>
        <w:t>breach</w:t>
      </w:r>
      <w:r>
        <w:rPr>
          <w:spacing w:val="-12"/>
        </w:rPr>
        <w:t xml:space="preserve"> </w:t>
      </w:r>
      <w:r>
        <w:t>to</w:t>
      </w:r>
      <w:r>
        <w:rPr>
          <w:spacing w:val="-8"/>
        </w:rPr>
        <w:t xml:space="preserve"> </w:t>
      </w:r>
      <w:r>
        <w:t>Tenant,</w:t>
      </w:r>
      <w:r>
        <w:rPr>
          <w:spacing w:val="-9"/>
        </w:rPr>
        <w:t xml:space="preserve"> </w:t>
      </w:r>
      <w:r>
        <w:t>and</w:t>
      </w:r>
      <w:r>
        <w:rPr>
          <w:spacing w:val="-8"/>
        </w:rPr>
        <w:t xml:space="preserve"> </w:t>
      </w:r>
      <w:r>
        <w:t>Tenant</w:t>
      </w:r>
      <w:r>
        <w:rPr>
          <w:spacing w:val="-7"/>
        </w:rPr>
        <w:t xml:space="preserve"> </w:t>
      </w:r>
      <w:r>
        <w:t>shall</w:t>
      </w:r>
      <w:r>
        <w:rPr>
          <w:spacing w:val="-7"/>
        </w:rPr>
        <w:t xml:space="preserve"> </w:t>
      </w:r>
      <w:r>
        <w:t>have first failed to cure the same within thirty (30) days thereafter.</w:t>
      </w:r>
    </w:p>
    <w:p w14:paraId="7E0569B7" w14:textId="77777777" w:rsidR="00FE5876" w:rsidRDefault="00EF798B">
      <w:pPr>
        <w:pStyle w:val="Heading3"/>
        <w:numPr>
          <w:ilvl w:val="0"/>
          <w:numId w:val="13"/>
        </w:numPr>
        <w:tabs>
          <w:tab w:val="left" w:pos="1200"/>
        </w:tabs>
        <w:spacing w:before="252"/>
        <w:ind w:left="1200" w:hanging="720"/>
      </w:pPr>
      <w:r>
        <w:rPr>
          <w:spacing w:val="-2"/>
        </w:rPr>
        <w:t>SIGNS:</w:t>
      </w:r>
    </w:p>
    <w:p w14:paraId="30B57DFA" w14:textId="77777777" w:rsidR="00FE5876" w:rsidRDefault="00FE5876">
      <w:pPr>
        <w:pStyle w:val="BodyText"/>
        <w:spacing w:before="2"/>
      </w:pPr>
    </w:p>
    <w:p w14:paraId="3DAEBA42" w14:textId="77777777" w:rsidR="00FE5876" w:rsidRDefault="00EF798B">
      <w:pPr>
        <w:pStyle w:val="ListParagraph"/>
        <w:numPr>
          <w:ilvl w:val="1"/>
          <w:numId w:val="13"/>
        </w:numPr>
        <w:tabs>
          <w:tab w:val="left" w:pos="1918"/>
        </w:tabs>
        <w:ind w:left="480" w:right="557" w:firstLine="719"/>
        <w:jc w:val="both"/>
      </w:pPr>
      <w:r>
        <w:t>Tenant may not install a sign at the Demised Premises without first securing written permission from Landlord, which permission may not be unreasonably withheld, conditioned or delayed by</w:t>
      </w:r>
      <w:r>
        <w:rPr>
          <w:spacing w:val="-1"/>
        </w:rPr>
        <w:t xml:space="preserve"> </w:t>
      </w:r>
      <w:r>
        <w:t>Landlord.</w:t>
      </w:r>
      <w:r>
        <w:rPr>
          <w:spacing w:val="40"/>
        </w:rPr>
        <w:t xml:space="preserve"> </w:t>
      </w:r>
      <w:r>
        <w:t>Anything to the contrary</w:t>
      </w:r>
      <w:r>
        <w:rPr>
          <w:spacing w:val="-1"/>
        </w:rPr>
        <w:t xml:space="preserve"> </w:t>
      </w:r>
      <w:r>
        <w:t>contained in the immediately</w:t>
      </w:r>
      <w:r>
        <w:rPr>
          <w:spacing w:val="-1"/>
        </w:rPr>
        <w:t xml:space="preserve"> </w:t>
      </w:r>
      <w:r>
        <w:t>preceding sentence</w:t>
      </w:r>
      <w:r>
        <w:rPr>
          <w:spacing w:val="-1"/>
        </w:rPr>
        <w:t xml:space="preserve"> </w:t>
      </w:r>
      <w:r>
        <w:t>notwithstanding, Landlord’s review process for Tenant’s request to install a sign shall be no longer than ten (10) business days from Landlord’s receipt of said request.</w:t>
      </w:r>
      <w:r>
        <w:rPr>
          <w:spacing w:val="40"/>
        </w:rPr>
        <w:t xml:space="preserve"> </w:t>
      </w:r>
      <w:r>
        <w:t>Landlord is not required to grant or refuse permission or authorization</w:t>
      </w:r>
      <w:r>
        <w:rPr>
          <w:spacing w:val="-9"/>
        </w:rPr>
        <w:t xml:space="preserve"> </w:t>
      </w:r>
      <w:r>
        <w:t>for</w:t>
      </w:r>
      <w:r>
        <w:rPr>
          <w:spacing w:val="-8"/>
        </w:rPr>
        <w:t xml:space="preserve"> </w:t>
      </w:r>
      <w:r>
        <w:t>any</w:t>
      </w:r>
      <w:r>
        <w:rPr>
          <w:spacing w:val="-9"/>
        </w:rPr>
        <w:t xml:space="preserve"> </w:t>
      </w:r>
      <w:r>
        <w:t>sign</w:t>
      </w:r>
      <w:r>
        <w:rPr>
          <w:spacing w:val="-9"/>
        </w:rPr>
        <w:t xml:space="preserve"> </w:t>
      </w:r>
      <w:r>
        <w:t>installation</w:t>
      </w:r>
      <w:r>
        <w:rPr>
          <w:spacing w:val="-9"/>
        </w:rPr>
        <w:t xml:space="preserve"> </w:t>
      </w:r>
      <w:r>
        <w:t>unless</w:t>
      </w:r>
      <w:r>
        <w:rPr>
          <w:spacing w:val="-8"/>
        </w:rPr>
        <w:t xml:space="preserve"> </w:t>
      </w:r>
      <w:r>
        <w:t>Tenant</w:t>
      </w:r>
      <w:r>
        <w:rPr>
          <w:spacing w:val="-8"/>
        </w:rPr>
        <w:t xml:space="preserve"> </w:t>
      </w:r>
      <w:r>
        <w:t>first</w:t>
      </w:r>
      <w:r>
        <w:rPr>
          <w:spacing w:val="-8"/>
        </w:rPr>
        <w:t xml:space="preserve"> </w:t>
      </w:r>
      <w:r>
        <w:t>submits</w:t>
      </w:r>
      <w:r>
        <w:rPr>
          <w:spacing w:val="-8"/>
        </w:rPr>
        <w:t xml:space="preserve"> </w:t>
      </w:r>
      <w:r>
        <w:t>drawings</w:t>
      </w:r>
      <w:r>
        <w:rPr>
          <w:spacing w:val="-8"/>
        </w:rPr>
        <w:t xml:space="preserve"> </w:t>
      </w:r>
      <w:r>
        <w:t>or</w:t>
      </w:r>
      <w:r>
        <w:rPr>
          <w:spacing w:val="-8"/>
        </w:rPr>
        <w:t xml:space="preserve"> </w:t>
      </w:r>
      <w:r>
        <w:t>renderings</w:t>
      </w:r>
      <w:r>
        <w:rPr>
          <w:spacing w:val="-8"/>
        </w:rPr>
        <w:t xml:space="preserve"> </w:t>
      </w:r>
      <w:r>
        <w:t>thereof,</w:t>
      </w:r>
      <w:r>
        <w:rPr>
          <w:spacing w:val="-6"/>
        </w:rPr>
        <w:t xml:space="preserve"> </w:t>
      </w:r>
      <w:r>
        <w:t>including but not limited to specifications as to shape, size, material, color, content and location</w:t>
      </w:r>
      <w:r>
        <w:t>.</w:t>
      </w:r>
      <w:r>
        <w:rPr>
          <w:spacing w:val="40"/>
        </w:rPr>
        <w:t xml:space="preserve"> </w:t>
      </w:r>
      <w:r>
        <w:t>Any sign which may</w:t>
      </w:r>
      <w:r>
        <w:rPr>
          <w:spacing w:val="-5"/>
        </w:rPr>
        <w:t xml:space="preserve"> </w:t>
      </w:r>
      <w:r>
        <w:t>be</w:t>
      </w:r>
      <w:r>
        <w:rPr>
          <w:spacing w:val="-5"/>
        </w:rPr>
        <w:t xml:space="preserve"> </w:t>
      </w:r>
      <w:r>
        <w:t>installed</w:t>
      </w:r>
      <w:r>
        <w:rPr>
          <w:spacing w:val="-1"/>
        </w:rPr>
        <w:t xml:space="preserve"> </w:t>
      </w:r>
      <w:r>
        <w:t>by</w:t>
      </w:r>
      <w:r>
        <w:rPr>
          <w:spacing w:val="-5"/>
        </w:rPr>
        <w:t xml:space="preserve"> </w:t>
      </w:r>
      <w:r>
        <w:t>Tenant</w:t>
      </w:r>
      <w:r>
        <w:rPr>
          <w:spacing w:val="-5"/>
        </w:rPr>
        <w:t xml:space="preserve"> </w:t>
      </w:r>
      <w:r>
        <w:t>shall</w:t>
      </w:r>
      <w:r>
        <w:rPr>
          <w:spacing w:val="-5"/>
        </w:rPr>
        <w:t xml:space="preserve"> </w:t>
      </w:r>
      <w:r>
        <w:t>comply</w:t>
      </w:r>
      <w:r>
        <w:rPr>
          <w:spacing w:val="-5"/>
        </w:rPr>
        <w:t xml:space="preserve"> </w:t>
      </w:r>
      <w:r>
        <w:t>with</w:t>
      </w:r>
      <w:r>
        <w:rPr>
          <w:spacing w:val="-1"/>
        </w:rPr>
        <w:t xml:space="preserve"> </w:t>
      </w:r>
      <w:r>
        <w:t>all</w:t>
      </w:r>
      <w:r>
        <w:rPr>
          <w:spacing w:val="-5"/>
        </w:rPr>
        <w:t xml:space="preserve"> </w:t>
      </w:r>
      <w:r>
        <w:t>applicable</w:t>
      </w:r>
      <w:r>
        <w:rPr>
          <w:spacing w:val="-5"/>
        </w:rPr>
        <w:t xml:space="preserve"> </w:t>
      </w:r>
      <w:r>
        <w:t>ordinances</w:t>
      </w:r>
      <w:r>
        <w:rPr>
          <w:spacing w:val="-5"/>
        </w:rPr>
        <w:t xml:space="preserve"> </w:t>
      </w:r>
      <w:r>
        <w:t>and</w:t>
      </w:r>
      <w:r>
        <w:rPr>
          <w:spacing w:val="-1"/>
        </w:rPr>
        <w:t xml:space="preserve"> </w:t>
      </w:r>
      <w:r>
        <w:t>regulations</w:t>
      </w:r>
      <w:r>
        <w:rPr>
          <w:spacing w:val="-5"/>
        </w:rPr>
        <w:t xml:space="preserve"> </w:t>
      </w:r>
      <w:r>
        <w:t>of</w:t>
      </w:r>
      <w:r>
        <w:rPr>
          <w:spacing w:val="-1"/>
        </w:rPr>
        <w:t xml:space="preserve"> </w:t>
      </w:r>
      <w:r>
        <w:t>any</w:t>
      </w:r>
      <w:r>
        <w:rPr>
          <w:spacing w:val="-6"/>
        </w:rPr>
        <w:t xml:space="preserve"> </w:t>
      </w:r>
      <w:r>
        <w:t>department,</w:t>
      </w:r>
    </w:p>
    <w:p w14:paraId="732C5907" w14:textId="77777777" w:rsidR="00FE5876" w:rsidRDefault="00FE5876">
      <w:pPr>
        <w:jc w:val="both"/>
        <w:sectPr w:rsidR="00FE5876">
          <w:pgSz w:w="12240" w:h="15840"/>
          <w:pgMar w:top="1360" w:right="880" w:bottom="1200" w:left="960" w:header="0" w:footer="1018" w:gutter="0"/>
          <w:cols w:space="720"/>
        </w:sectPr>
      </w:pPr>
    </w:p>
    <w:p w14:paraId="076066B2" w14:textId="77777777" w:rsidR="00FE5876" w:rsidRDefault="00EF798B">
      <w:pPr>
        <w:pStyle w:val="BodyText"/>
        <w:spacing w:before="74"/>
        <w:ind w:left="479" w:right="555"/>
        <w:jc w:val="both"/>
      </w:pPr>
      <w:r>
        <w:t>municipal or otherwise, having or asserting jurisdiction thereof, and provided further that any necessary licenses</w:t>
      </w:r>
      <w:r>
        <w:rPr>
          <w:spacing w:val="-12"/>
        </w:rPr>
        <w:t xml:space="preserve"> </w:t>
      </w:r>
      <w:r>
        <w:t>and</w:t>
      </w:r>
      <w:r>
        <w:rPr>
          <w:spacing w:val="-9"/>
        </w:rPr>
        <w:t xml:space="preserve"> </w:t>
      </w:r>
      <w:r>
        <w:t>permits</w:t>
      </w:r>
      <w:r>
        <w:rPr>
          <w:spacing w:val="-12"/>
        </w:rPr>
        <w:t xml:space="preserve"> </w:t>
      </w:r>
      <w:r>
        <w:t>are</w:t>
      </w:r>
      <w:r>
        <w:rPr>
          <w:spacing w:val="-12"/>
        </w:rPr>
        <w:t xml:space="preserve"> </w:t>
      </w:r>
      <w:r>
        <w:t>obtained</w:t>
      </w:r>
      <w:r>
        <w:rPr>
          <w:spacing w:val="-9"/>
        </w:rPr>
        <w:t xml:space="preserve"> </w:t>
      </w:r>
      <w:r>
        <w:t>by</w:t>
      </w:r>
      <w:r>
        <w:rPr>
          <w:spacing w:val="-13"/>
        </w:rPr>
        <w:t xml:space="preserve"> </w:t>
      </w:r>
      <w:r>
        <w:t>Tenant.</w:t>
      </w:r>
      <w:r>
        <w:rPr>
          <w:spacing w:val="37"/>
        </w:rPr>
        <w:t xml:space="preserve"> </w:t>
      </w:r>
      <w:r>
        <w:t>Subject</w:t>
      </w:r>
      <w:r>
        <w:rPr>
          <w:spacing w:val="-12"/>
        </w:rPr>
        <w:t xml:space="preserve"> </w:t>
      </w:r>
      <w:r>
        <w:t>to</w:t>
      </w:r>
      <w:r>
        <w:rPr>
          <w:spacing w:val="-9"/>
        </w:rPr>
        <w:t xml:space="preserve"> </w:t>
      </w:r>
      <w:r>
        <w:t>prior</w:t>
      </w:r>
      <w:r>
        <w:rPr>
          <w:spacing w:val="-12"/>
        </w:rPr>
        <w:t xml:space="preserve"> </w:t>
      </w:r>
      <w:r>
        <w:t>written</w:t>
      </w:r>
      <w:r>
        <w:rPr>
          <w:spacing w:val="-13"/>
        </w:rPr>
        <w:t xml:space="preserve"> </w:t>
      </w:r>
      <w:r>
        <w:t>approval</w:t>
      </w:r>
      <w:r>
        <w:rPr>
          <w:spacing w:val="-12"/>
        </w:rPr>
        <w:t xml:space="preserve"> </w:t>
      </w:r>
      <w:r>
        <w:t>of</w:t>
      </w:r>
      <w:r>
        <w:rPr>
          <w:spacing w:val="-8"/>
        </w:rPr>
        <w:t xml:space="preserve"> </w:t>
      </w:r>
      <w:r>
        <w:t>Landlord</w:t>
      </w:r>
      <w:r>
        <w:rPr>
          <w:spacing w:val="-8"/>
        </w:rPr>
        <w:t xml:space="preserve"> </w:t>
      </w:r>
      <w:r>
        <w:t>(which</w:t>
      </w:r>
      <w:r>
        <w:rPr>
          <w:spacing w:val="-13"/>
        </w:rPr>
        <w:t xml:space="preserve"> </w:t>
      </w:r>
      <w:r>
        <w:t>approval shall not be unreasonably withheld, conditioned, or delayed), Tenant shall be permitted to install a sign indicating Tenant’s name on the exterior of the main entrance door to the Demised Premises.</w:t>
      </w:r>
      <w:r>
        <w:rPr>
          <w:spacing w:val="40"/>
        </w:rPr>
        <w:t xml:space="preserve"> </w:t>
      </w:r>
      <w:r>
        <w:t>The sign shall conform to Landlord’s reasonable guidelines for tenants of the Building.</w:t>
      </w:r>
    </w:p>
    <w:p w14:paraId="1850659A" w14:textId="77777777" w:rsidR="00FE5876" w:rsidRDefault="00EF798B">
      <w:pPr>
        <w:pStyle w:val="BodyText"/>
        <w:spacing w:before="251"/>
        <w:ind w:left="479" w:right="554"/>
        <w:jc w:val="both"/>
      </w:pPr>
      <w:r>
        <w:t>Notwithstanding</w:t>
      </w:r>
      <w:r>
        <w:rPr>
          <w:spacing w:val="-8"/>
        </w:rPr>
        <w:t xml:space="preserve"> </w:t>
      </w:r>
      <w:r>
        <w:t>the</w:t>
      </w:r>
      <w:r>
        <w:rPr>
          <w:spacing w:val="-7"/>
        </w:rPr>
        <w:t xml:space="preserve"> </w:t>
      </w:r>
      <w:r>
        <w:t>foregoing</w:t>
      </w:r>
      <w:r>
        <w:rPr>
          <w:spacing w:val="-8"/>
        </w:rPr>
        <w:t xml:space="preserve"> </w:t>
      </w:r>
      <w:r>
        <w:t>or</w:t>
      </w:r>
      <w:r>
        <w:rPr>
          <w:spacing w:val="-7"/>
        </w:rPr>
        <w:t xml:space="preserve"> </w:t>
      </w:r>
      <w:r>
        <w:t>anything</w:t>
      </w:r>
      <w:r>
        <w:rPr>
          <w:spacing w:val="-8"/>
        </w:rPr>
        <w:t xml:space="preserve"> </w:t>
      </w:r>
      <w:r>
        <w:t>to</w:t>
      </w:r>
      <w:r>
        <w:rPr>
          <w:spacing w:val="-4"/>
        </w:rPr>
        <w:t xml:space="preserve"> </w:t>
      </w:r>
      <w:r>
        <w:t>the</w:t>
      </w:r>
      <w:r>
        <w:rPr>
          <w:spacing w:val="-7"/>
        </w:rPr>
        <w:t xml:space="preserve"> </w:t>
      </w:r>
      <w:r>
        <w:t>contrary</w:t>
      </w:r>
      <w:r>
        <w:rPr>
          <w:spacing w:val="-3"/>
        </w:rPr>
        <w:t xml:space="preserve"> </w:t>
      </w:r>
      <w:r>
        <w:t>contained</w:t>
      </w:r>
      <w:r>
        <w:rPr>
          <w:spacing w:val="-4"/>
        </w:rPr>
        <w:t xml:space="preserve"> </w:t>
      </w:r>
      <w:r>
        <w:t>in</w:t>
      </w:r>
      <w:r>
        <w:rPr>
          <w:spacing w:val="-8"/>
        </w:rPr>
        <w:t xml:space="preserve"> </w:t>
      </w:r>
      <w:r>
        <w:t>this</w:t>
      </w:r>
      <w:r>
        <w:rPr>
          <w:spacing w:val="-3"/>
        </w:rPr>
        <w:t xml:space="preserve"> </w:t>
      </w:r>
      <w:r>
        <w:t>Lease,</w:t>
      </w:r>
      <w:r>
        <w:rPr>
          <w:spacing w:val="-5"/>
        </w:rPr>
        <w:t xml:space="preserve"> </w:t>
      </w:r>
      <w:r>
        <w:t>Tenant,</w:t>
      </w:r>
      <w:r>
        <w:rPr>
          <w:spacing w:val="-5"/>
        </w:rPr>
        <w:t xml:space="preserve"> </w:t>
      </w:r>
      <w:r>
        <w:t>at</w:t>
      </w:r>
      <w:r>
        <w:rPr>
          <w:spacing w:val="-3"/>
        </w:rPr>
        <w:t xml:space="preserve"> </w:t>
      </w:r>
      <w:r>
        <w:t>Tenant’s</w:t>
      </w:r>
      <w:r>
        <w:rPr>
          <w:spacing w:val="-3"/>
        </w:rPr>
        <w:t xml:space="preserve"> </w:t>
      </w:r>
      <w:r>
        <w:t>sole cost and expense, shall be entitled (without Landlord’s prior written approval or consent) to (i) Tenant’s proportionate</w:t>
      </w:r>
      <w:r>
        <w:rPr>
          <w:spacing w:val="-1"/>
        </w:rPr>
        <w:t xml:space="preserve"> </w:t>
      </w:r>
      <w:r>
        <w:t>share</w:t>
      </w:r>
      <w:r>
        <w:rPr>
          <w:spacing w:val="-1"/>
        </w:rPr>
        <w:t xml:space="preserve"> </w:t>
      </w:r>
      <w:r>
        <w:t>of Landlord’s</w:t>
      </w:r>
      <w:r>
        <w:rPr>
          <w:spacing w:val="-1"/>
        </w:rPr>
        <w:t xml:space="preserve"> </w:t>
      </w:r>
      <w:r>
        <w:t>Building</w:t>
      </w:r>
      <w:r>
        <w:rPr>
          <w:spacing w:val="-1"/>
        </w:rPr>
        <w:t xml:space="preserve"> </w:t>
      </w:r>
      <w:r>
        <w:t>standard directory</w:t>
      </w:r>
      <w:r>
        <w:rPr>
          <w:spacing w:val="-1"/>
        </w:rPr>
        <w:t xml:space="preserve"> </w:t>
      </w:r>
      <w:r>
        <w:t>board listings</w:t>
      </w:r>
      <w:r>
        <w:rPr>
          <w:spacing w:val="-1"/>
        </w:rPr>
        <w:t xml:space="preserve"> </w:t>
      </w:r>
      <w:r>
        <w:t>on</w:t>
      </w:r>
      <w:r>
        <w:rPr>
          <w:spacing w:val="-1"/>
        </w:rPr>
        <w:t xml:space="preserve"> </w:t>
      </w:r>
      <w:r>
        <w:t>the</w:t>
      </w:r>
      <w:r>
        <w:rPr>
          <w:spacing w:val="-1"/>
        </w:rPr>
        <w:t xml:space="preserve"> </w:t>
      </w:r>
      <w:r>
        <w:t>Building’s</w:t>
      </w:r>
      <w:r>
        <w:rPr>
          <w:spacing w:val="-1"/>
        </w:rPr>
        <w:t xml:space="preserve"> </w:t>
      </w:r>
      <w:r>
        <w:t>main</w:t>
      </w:r>
      <w:r>
        <w:rPr>
          <w:spacing w:val="-1"/>
        </w:rPr>
        <w:t xml:space="preserve"> </w:t>
      </w:r>
      <w:r>
        <w:t>lobby directory</w:t>
      </w:r>
      <w:r>
        <w:rPr>
          <w:spacing w:val="-5"/>
        </w:rPr>
        <w:t xml:space="preserve"> </w:t>
      </w:r>
      <w:r>
        <w:t>(if</w:t>
      </w:r>
      <w:r>
        <w:rPr>
          <w:spacing w:val="-1"/>
        </w:rPr>
        <w:t xml:space="preserve"> </w:t>
      </w:r>
      <w:r>
        <w:t>any),</w:t>
      </w:r>
      <w:r>
        <w:rPr>
          <w:spacing w:val="-2"/>
        </w:rPr>
        <w:t xml:space="preserve"> </w:t>
      </w:r>
      <w:r>
        <w:t>the</w:t>
      </w:r>
      <w:r>
        <w:rPr>
          <w:spacing w:val="-5"/>
        </w:rPr>
        <w:t xml:space="preserve"> </w:t>
      </w:r>
      <w:r>
        <w:t>location</w:t>
      </w:r>
      <w:r>
        <w:rPr>
          <w:spacing w:val="-5"/>
        </w:rPr>
        <w:t xml:space="preserve"> </w:t>
      </w:r>
      <w:r>
        <w:t>of</w:t>
      </w:r>
      <w:r>
        <w:rPr>
          <w:spacing w:val="-1"/>
        </w:rPr>
        <w:t xml:space="preserve"> </w:t>
      </w:r>
      <w:r>
        <w:t>which</w:t>
      </w:r>
      <w:r>
        <w:rPr>
          <w:spacing w:val="-5"/>
        </w:rPr>
        <w:t xml:space="preserve"> </w:t>
      </w:r>
      <w:r>
        <w:t>shall</w:t>
      </w:r>
      <w:r>
        <w:rPr>
          <w:spacing w:val="-1"/>
        </w:rPr>
        <w:t xml:space="preserve"> </w:t>
      </w:r>
      <w:r>
        <w:t>be</w:t>
      </w:r>
      <w:r>
        <w:rPr>
          <w:spacing w:val="-5"/>
        </w:rPr>
        <w:t xml:space="preserve"> </w:t>
      </w:r>
      <w:r>
        <w:t>reasonably</w:t>
      </w:r>
      <w:r>
        <w:rPr>
          <w:spacing w:val="-5"/>
        </w:rPr>
        <w:t xml:space="preserve"> </w:t>
      </w:r>
      <w:r>
        <w:t>designated</w:t>
      </w:r>
      <w:r>
        <w:rPr>
          <w:spacing w:val="-1"/>
        </w:rPr>
        <w:t xml:space="preserve"> </w:t>
      </w:r>
      <w:r>
        <w:t>by</w:t>
      </w:r>
      <w:r>
        <w:rPr>
          <w:spacing w:val="-5"/>
        </w:rPr>
        <w:t xml:space="preserve"> </w:t>
      </w:r>
      <w:r>
        <w:t>Landlord,</w:t>
      </w:r>
      <w:r>
        <w:rPr>
          <w:spacing w:val="-2"/>
        </w:rPr>
        <w:t xml:space="preserve"> </w:t>
      </w:r>
      <w:r>
        <w:t>(ii)</w:t>
      </w:r>
      <w:r>
        <w:rPr>
          <w:spacing w:val="-5"/>
        </w:rPr>
        <w:t xml:space="preserve"> </w:t>
      </w:r>
      <w:r>
        <w:t>one</w:t>
      </w:r>
      <w:r>
        <w:rPr>
          <w:spacing w:val="-5"/>
        </w:rPr>
        <w:t xml:space="preserve"> </w:t>
      </w:r>
      <w:r>
        <w:t>(1)</w:t>
      </w:r>
      <w:r>
        <w:rPr>
          <w:spacing w:val="-5"/>
        </w:rPr>
        <w:t xml:space="preserve"> </w:t>
      </w:r>
      <w:r>
        <w:t>sign</w:t>
      </w:r>
      <w:r>
        <w:rPr>
          <w:spacing w:val="-5"/>
        </w:rPr>
        <w:t xml:space="preserve"> </w:t>
      </w:r>
      <w:r>
        <w:t>in</w:t>
      </w:r>
      <w:r>
        <w:rPr>
          <w:spacing w:val="-5"/>
        </w:rPr>
        <w:t xml:space="preserve"> </w:t>
      </w:r>
      <w:r>
        <w:t>the floor</w:t>
      </w:r>
      <w:r>
        <w:rPr>
          <w:spacing w:val="-3"/>
        </w:rPr>
        <w:t xml:space="preserve"> </w:t>
      </w:r>
      <w:r>
        <w:t>elevator</w:t>
      </w:r>
      <w:r>
        <w:rPr>
          <w:spacing w:val="-3"/>
        </w:rPr>
        <w:t xml:space="preserve"> </w:t>
      </w:r>
      <w:r>
        <w:t>lobby</w:t>
      </w:r>
      <w:r>
        <w:rPr>
          <w:spacing w:val="-3"/>
        </w:rPr>
        <w:t xml:space="preserve"> </w:t>
      </w:r>
      <w:r>
        <w:t>of the</w:t>
      </w:r>
      <w:r>
        <w:rPr>
          <w:spacing w:val="-3"/>
        </w:rPr>
        <w:t xml:space="preserve"> </w:t>
      </w:r>
      <w:r>
        <w:t>Demised Premises and (iii)</w:t>
      </w:r>
      <w:r>
        <w:rPr>
          <w:spacing w:val="-3"/>
        </w:rPr>
        <w:t xml:space="preserve"> </w:t>
      </w:r>
      <w:r>
        <w:t>one</w:t>
      </w:r>
      <w:r>
        <w:rPr>
          <w:spacing w:val="-3"/>
        </w:rPr>
        <w:t xml:space="preserve"> </w:t>
      </w:r>
      <w:r>
        <w:t>(1)</w:t>
      </w:r>
      <w:r>
        <w:rPr>
          <w:spacing w:val="-3"/>
        </w:rPr>
        <w:t xml:space="preserve"> </w:t>
      </w:r>
      <w:r>
        <w:t>interior</w:t>
      </w:r>
      <w:r>
        <w:rPr>
          <w:spacing w:val="-3"/>
        </w:rPr>
        <w:t xml:space="preserve"> </w:t>
      </w:r>
      <w:r>
        <w:t>Building</w:t>
      </w:r>
      <w:r>
        <w:rPr>
          <w:spacing w:val="-4"/>
        </w:rPr>
        <w:t xml:space="preserve"> </w:t>
      </w:r>
      <w:r>
        <w:t>standard suite</w:t>
      </w:r>
      <w:r>
        <w:rPr>
          <w:spacing w:val="-3"/>
        </w:rPr>
        <w:t xml:space="preserve"> </w:t>
      </w:r>
      <w:r>
        <w:t>sign</w:t>
      </w:r>
      <w:r>
        <w:rPr>
          <w:spacing w:val="-4"/>
        </w:rPr>
        <w:t xml:space="preserve"> </w:t>
      </w:r>
      <w:r>
        <w:t>located outside</w:t>
      </w:r>
      <w:r>
        <w:rPr>
          <w:spacing w:val="-8"/>
        </w:rPr>
        <w:t xml:space="preserve"> </w:t>
      </w:r>
      <w:r>
        <w:t>of</w:t>
      </w:r>
      <w:r>
        <w:rPr>
          <w:spacing w:val="-8"/>
        </w:rPr>
        <w:t xml:space="preserve"> </w:t>
      </w:r>
      <w:r>
        <w:t>(but</w:t>
      </w:r>
      <w:r>
        <w:rPr>
          <w:spacing w:val="-8"/>
        </w:rPr>
        <w:t xml:space="preserve"> </w:t>
      </w:r>
      <w:r>
        <w:t>near</w:t>
      </w:r>
      <w:r>
        <w:rPr>
          <w:spacing w:val="-8"/>
        </w:rPr>
        <w:t xml:space="preserve"> </w:t>
      </w:r>
      <w:r>
        <w:t>the</w:t>
      </w:r>
      <w:r>
        <w:rPr>
          <w:spacing w:val="-8"/>
        </w:rPr>
        <w:t xml:space="preserve"> </w:t>
      </w:r>
      <w:r>
        <w:t>entrance</w:t>
      </w:r>
      <w:r>
        <w:rPr>
          <w:spacing w:val="-8"/>
        </w:rPr>
        <w:t xml:space="preserve"> </w:t>
      </w:r>
      <w:r>
        <w:t>to)</w:t>
      </w:r>
      <w:r>
        <w:rPr>
          <w:spacing w:val="-8"/>
        </w:rPr>
        <w:t xml:space="preserve"> </w:t>
      </w:r>
      <w:r>
        <w:t>the</w:t>
      </w:r>
      <w:r>
        <w:rPr>
          <w:spacing w:val="-8"/>
        </w:rPr>
        <w:t xml:space="preserve"> </w:t>
      </w:r>
      <w:r>
        <w:t>Demised</w:t>
      </w:r>
      <w:r>
        <w:rPr>
          <w:spacing w:val="-5"/>
        </w:rPr>
        <w:t xml:space="preserve"> </w:t>
      </w:r>
      <w:r>
        <w:t>Premises</w:t>
      </w:r>
      <w:r>
        <w:rPr>
          <w:spacing w:val="-8"/>
        </w:rPr>
        <w:t xml:space="preserve"> </w:t>
      </w:r>
      <w:r>
        <w:t>or</w:t>
      </w:r>
      <w:r>
        <w:rPr>
          <w:spacing w:val="-8"/>
        </w:rPr>
        <w:t xml:space="preserve"> </w:t>
      </w:r>
      <w:r>
        <w:t>on</w:t>
      </w:r>
      <w:r>
        <w:rPr>
          <w:spacing w:val="-9"/>
        </w:rPr>
        <w:t xml:space="preserve"> </w:t>
      </w:r>
      <w:r>
        <w:t>the</w:t>
      </w:r>
      <w:r>
        <w:rPr>
          <w:spacing w:val="-8"/>
        </w:rPr>
        <w:t xml:space="preserve"> </w:t>
      </w:r>
      <w:r>
        <w:t>door</w:t>
      </w:r>
      <w:r>
        <w:rPr>
          <w:spacing w:val="-12"/>
        </w:rPr>
        <w:t xml:space="preserve"> </w:t>
      </w:r>
      <w:r>
        <w:t>of</w:t>
      </w:r>
      <w:r>
        <w:rPr>
          <w:spacing w:val="-8"/>
        </w:rPr>
        <w:t xml:space="preserve"> </w:t>
      </w:r>
      <w:r>
        <w:t>the</w:t>
      </w:r>
      <w:r>
        <w:rPr>
          <w:spacing w:val="-8"/>
        </w:rPr>
        <w:t xml:space="preserve"> </w:t>
      </w:r>
      <w:r>
        <w:t>Demised</w:t>
      </w:r>
      <w:r>
        <w:rPr>
          <w:spacing w:val="-5"/>
        </w:rPr>
        <w:t xml:space="preserve"> </w:t>
      </w:r>
      <w:r>
        <w:t>Premises.</w:t>
      </w:r>
      <w:r>
        <w:rPr>
          <w:spacing w:val="40"/>
        </w:rPr>
        <w:t xml:space="preserve"> </w:t>
      </w:r>
      <w:r>
        <w:t>Tenant shall be responsible for the reasonable cost of all replacements or repairs thereto if damaged by Tenant or any of its agents, contractors or employees.</w:t>
      </w:r>
    </w:p>
    <w:p w14:paraId="5F567B7E" w14:textId="77777777" w:rsidR="00FE5876" w:rsidRDefault="00FE5876">
      <w:pPr>
        <w:pStyle w:val="BodyText"/>
        <w:spacing w:before="3"/>
      </w:pPr>
    </w:p>
    <w:p w14:paraId="13CC739B" w14:textId="77777777" w:rsidR="00FE5876" w:rsidRDefault="00EF798B">
      <w:pPr>
        <w:pStyle w:val="ListParagraph"/>
        <w:numPr>
          <w:ilvl w:val="1"/>
          <w:numId w:val="13"/>
        </w:numPr>
        <w:tabs>
          <w:tab w:val="left" w:pos="1918"/>
        </w:tabs>
        <w:spacing w:before="1"/>
        <w:ind w:right="555" w:firstLine="720"/>
        <w:jc w:val="both"/>
      </w:pPr>
      <w:r>
        <w:t>Notwithstanding</w:t>
      </w:r>
      <w:r>
        <w:rPr>
          <w:spacing w:val="-13"/>
        </w:rPr>
        <w:t xml:space="preserve"> </w:t>
      </w:r>
      <w:r>
        <w:t>anything</w:t>
      </w:r>
      <w:r>
        <w:rPr>
          <w:spacing w:val="-13"/>
        </w:rPr>
        <w:t xml:space="preserve"> </w:t>
      </w:r>
      <w:r>
        <w:t>to</w:t>
      </w:r>
      <w:r>
        <w:rPr>
          <w:spacing w:val="-9"/>
        </w:rPr>
        <w:t xml:space="preserve"> </w:t>
      </w:r>
      <w:r>
        <w:t>the</w:t>
      </w:r>
      <w:r>
        <w:rPr>
          <w:spacing w:val="-12"/>
        </w:rPr>
        <w:t xml:space="preserve"> </w:t>
      </w:r>
      <w:r>
        <w:t>contrary</w:t>
      </w:r>
      <w:r>
        <w:rPr>
          <w:spacing w:val="-8"/>
        </w:rPr>
        <w:t xml:space="preserve"> </w:t>
      </w:r>
      <w:r>
        <w:t>contained</w:t>
      </w:r>
      <w:r>
        <w:rPr>
          <w:spacing w:val="-9"/>
        </w:rPr>
        <w:t xml:space="preserve"> </w:t>
      </w:r>
      <w:r>
        <w:t>herein,</w:t>
      </w:r>
      <w:r>
        <w:rPr>
          <w:spacing w:val="-10"/>
        </w:rPr>
        <w:t xml:space="preserve"> </w:t>
      </w:r>
      <w:r>
        <w:t>Landlord</w:t>
      </w:r>
      <w:r>
        <w:rPr>
          <w:spacing w:val="-9"/>
        </w:rPr>
        <w:t xml:space="preserve"> </w:t>
      </w:r>
      <w:r>
        <w:t>shall</w:t>
      </w:r>
      <w:r>
        <w:rPr>
          <w:spacing w:val="-12"/>
        </w:rPr>
        <w:t xml:space="preserve"> </w:t>
      </w:r>
      <w:r>
        <w:t>have</w:t>
      </w:r>
      <w:r>
        <w:rPr>
          <w:spacing w:val="-12"/>
        </w:rPr>
        <w:t xml:space="preserve"> </w:t>
      </w:r>
      <w:r>
        <w:t>the</w:t>
      </w:r>
      <w:r>
        <w:rPr>
          <w:spacing w:val="-12"/>
        </w:rPr>
        <w:t xml:space="preserve"> </w:t>
      </w:r>
      <w:r>
        <w:t>option, upon ten (10) days prior written notice to Tenant, to compel Tenant to remove any sign of Tenant’s in the event</w:t>
      </w:r>
      <w:r>
        <w:rPr>
          <w:spacing w:val="-14"/>
        </w:rPr>
        <w:t xml:space="preserve"> </w:t>
      </w:r>
      <w:r>
        <w:t>such</w:t>
      </w:r>
      <w:r>
        <w:rPr>
          <w:spacing w:val="-12"/>
        </w:rPr>
        <w:t xml:space="preserve"> </w:t>
      </w:r>
      <w:r>
        <w:t>sign</w:t>
      </w:r>
      <w:r>
        <w:rPr>
          <w:spacing w:val="-12"/>
        </w:rPr>
        <w:t xml:space="preserve"> </w:t>
      </w:r>
      <w:r>
        <w:t>shall,</w:t>
      </w:r>
      <w:r>
        <w:rPr>
          <w:spacing w:val="-12"/>
        </w:rPr>
        <w:t xml:space="preserve"> </w:t>
      </w:r>
      <w:r>
        <w:t>in</w:t>
      </w:r>
      <w:r>
        <w:rPr>
          <w:spacing w:val="-12"/>
        </w:rPr>
        <w:t xml:space="preserve"> </w:t>
      </w:r>
      <w:r>
        <w:t>Landlord’s</w:t>
      </w:r>
      <w:r>
        <w:rPr>
          <w:spacing w:val="-14"/>
        </w:rPr>
        <w:t xml:space="preserve"> </w:t>
      </w:r>
      <w:r>
        <w:t>reasonable</w:t>
      </w:r>
      <w:r>
        <w:rPr>
          <w:spacing w:val="-11"/>
        </w:rPr>
        <w:t xml:space="preserve"> </w:t>
      </w:r>
      <w:r>
        <w:t>discretion,</w:t>
      </w:r>
      <w:r>
        <w:rPr>
          <w:spacing w:val="-12"/>
        </w:rPr>
        <w:t xml:space="preserve"> </w:t>
      </w:r>
      <w:r>
        <w:t>interfere</w:t>
      </w:r>
      <w:r>
        <w:rPr>
          <w:spacing w:val="-11"/>
        </w:rPr>
        <w:t xml:space="preserve"> </w:t>
      </w:r>
      <w:r>
        <w:t>or</w:t>
      </w:r>
      <w:r>
        <w:rPr>
          <w:spacing w:val="-14"/>
        </w:rPr>
        <w:t xml:space="preserve"> </w:t>
      </w:r>
      <w:r>
        <w:t>conflict</w:t>
      </w:r>
      <w:r>
        <w:rPr>
          <w:spacing w:val="-14"/>
        </w:rPr>
        <w:t xml:space="preserve"> </w:t>
      </w:r>
      <w:r>
        <w:t>(in</w:t>
      </w:r>
      <w:r>
        <w:rPr>
          <w:spacing w:val="-11"/>
        </w:rPr>
        <w:t xml:space="preserve"> </w:t>
      </w:r>
      <w:r>
        <w:t>any</w:t>
      </w:r>
      <w:r>
        <w:rPr>
          <w:spacing w:val="-14"/>
        </w:rPr>
        <w:t xml:space="preserve"> </w:t>
      </w:r>
      <w:r>
        <w:t>material</w:t>
      </w:r>
      <w:r>
        <w:rPr>
          <w:spacing w:val="-14"/>
        </w:rPr>
        <w:t xml:space="preserve"> </w:t>
      </w:r>
      <w:r>
        <w:t>respect)</w:t>
      </w:r>
      <w:r>
        <w:rPr>
          <w:spacing w:val="-14"/>
        </w:rPr>
        <w:t xml:space="preserve"> </w:t>
      </w:r>
      <w:r>
        <w:t>with Landlord’s overall scheme of decoration or decor of the Building of which the Demised Premises forms a part and which was not previously approved by Landlord if the provisions hereof otherwise required such approval to be obtained; in the event that Tenant fails to remove such sign, L</w:t>
      </w:r>
      <w:r>
        <w:t>andlord may remove same without any liability therefor, and at Tenant’s sole cost and expense.</w:t>
      </w:r>
      <w:r>
        <w:rPr>
          <w:spacing w:val="40"/>
        </w:rPr>
        <w:t xml:space="preserve"> </w:t>
      </w:r>
      <w:r>
        <w:t>Any such expense shall be deemed Additional</w:t>
      </w:r>
      <w:r>
        <w:rPr>
          <w:spacing w:val="-4"/>
        </w:rPr>
        <w:t xml:space="preserve"> </w:t>
      </w:r>
      <w:r>
        <w:t>Rent</w:t>
      </w:r>
      <w:r>
        <w:rPr>
          <w:spacing w:val="-4"/>
        </w:rPr>
        <w:t xml:space="preserve"> </w:t>
      </w:r>
      <w:r>
        <w:t>and payable</w:t>
      </w:r>
      <w:r>
        <w:rPr>
          <w:spacing w:val="-4"/>
        </w:rPr>
        <w:t xml:space="preserve"> </w:t>
      </w:r>
      <w:r>
        <w:t>in accordance with</w:t>
      </w:r>
      <w:r>
        <w:rPr>
          <w:spacing w:val="-5"/>
        </w:rPr>
        <w:t xml:space="preserve"> </w:t>
      </w:r>
      <w:r>
        <w:t>the</w:t>
      </w:r>
      <w:r>
        <w:rPr>
          <w:spacing w:val="-4"/>
        </w:rPr>
        <w:t xml:space="preserve"> </w:t>
      </w:r>
      <w:r>
        <w:t>terms</w:t>
      </w:r>
      <w:r>
        <w:rPr>
          <w:spacing w:val="-4"/>
        </w:rPr>
        <w:t xml:space="preserve"> </w:t>
      </w:r>
      <w:r>
        <w:t>of this</w:t>
      </w:r>
      <w:r>
        <w:rPr>
          <w:spacing w:val="-4"/>
        </w:rPr>
        <w:t xml:space="preserve"> </w:t>
      </w:r>
      <w:r>
        <w:t>Lease.</w:t>
      </w:r>
      <w:r>
        <w:rPr>
          <w:spacing w:val="40"/>
        </w:rPr>
        <w:t xml:space="preserve"> </w:t>
      </w:r>
      <w:r>
        <w:t>The</w:t>
      </w:r>
      <w:r>
        <w:rPr>
          <w:spacing w:val="-4"/>
        </w:rPr>
        <w:t xml:space="preserve"> </w:t>
      </w:r>
      <w:r>
        <w:t>provisions</w:t>
      </w:r>
      <w:r>
        <w:rPr>
          <w:spacing w:val="-4"/>
        </w:rPr>
        <w:t xml:space="preserve"> </w:t>
      </w:r>
      <w:r>
        <w:t>of this</w:t>
      </w:r>
      <w:r>
        <w:rPr>
          <w:spacing w:val="-5"/>
        </w:rPr>
        <w:t xml:space="preserve"> </w:t>
      </w:r>
      <w:r>
        <w:rPr>
          <w:u w:val="single"/>
        </w:rPr>
        <w:t>subsection</w:t>
      </w:r>
      <w:r>
        <w:t xml:space="preserve"> </w:t>
      </w:r>
      <w:r>
        <w:rPr>
          <w:u w:val="single"/>
        </w:rPr>
        <w:t xml:space="preserve">B </w:t>
      </w:r>
      <w:r>
        <w:t xml:space="preserve">shall also apply to any temporary interior window signs which Tenant may install at the Demised </w:t>
      </w:r>
      <w:r>
        <w:rPr>
          <w:spacing w:val="-2"/>
        </w:rPr>
        <w:t>Premises.</w:t>
      </w:r>
    </w:p>
    <w:p w14:paraId="257BCB31" w14:textId="77777777" w:rsidR="00FE5876" w:rsidRDefault="00EF798B">
      <w:pPr>
        <w:pStyle w:val="ListParagraph"/>
        <w:numPr>
          <w:ilvl w:val="1"/>
          <w:numId w:val="13"/>
        </w:numPr>
        <w:tabs>
          <w:tab w:val="left" w:pos="1918"/>
        </w:tabs>
        <w:spacing w:before="250"/>
        <w:ind w:left="480" w:right="557" w:firstLine="719"/>
        <w:jc w:val="both"/>
      </w:pPr>
      <w:r>
        <w:t>Tenant</w:t>
      </w:r>
      <w:r>
        <w:rPr>
          <w:spacing w:val="-8"/>
        </w:rPr>
        <w:t xml:space="preserve"> </w:t>
      </w:r>
      <w:r>
        <w:t>shall</w:t>
      </w:r>
      <w:r>
        <w:rPr>
          <w:spacing w:val="-8"/>
        </w:rPr>
        <w:t xml:space="preserve"> </w:t>
      </w:r>
      <w:r>
        <w:t>be</w:t>
      </w:r>
      <w:r>
        <w:rPr>
          <w:spacing w:val="-8"/>
        </w:rPr>
        <w:t xml:space="preserve"> </w:t>
      </w:r>
      <w:r>
        <w:t>permitted</w:t>
      </w:r>
      <w:r>
        <w:rPr>
          <w:spacing w:val="-5"/>
        </w:rPr>
        <w:t xml:space="preserve"> </w:t>
      </w:r>
      <w:r>
        <w:t>to</w:t>
      </w:r>
      <w:r>
        <w:rPr>
          <w:spacing w:val="-8"/>
        </w:rPr>
        <w:t xml:space="preserve"> </w:t>
      </w:r>
      <w:r>
        <w:t>place</w:t>
      </w:r>
      <w:r>
        <w:rPr>
          <w:spacing w:val="-8"/>
        </w:rPr>
        <w:t xml:space="preserve"> </w:t>
      </w:r>
      <w:r>
        <w:t>interior</w:t>
      </w:r>
      <w:r>
        <w:rPr>
          <w:spacing w:val="-8"/>
        </w:rPr>
        <w:t xml:space="preserve"> </w:t>
      </w:r>
      <w:r>
        <w:t>signage</w:t>
      </w:r>
      <w:r>
        <w:rPr>
          <w:spacing w:val="-8"/>
        </w:rPr>
        <w:t xml:space="preserve"> </w:t>
      </w:r>
      <w:r>
        <w:t>on</w:t>
      </w:r>
      <w:r>
        <w:rPr>
          <w:spacing w:val="-9"/>
        </w:rPr>
        <w:t xml:space="preserve"> </w:t>
      </w:r>
      <w:r>
        <w:t>the</w:t>
      </w:r>
      <w:r>
        <w:rPr>
          <w:spacing w:val="-8"/>
        </w:rPr>
        <w:t xml:space="preserve"> </w:t>
      </w:r>
      <w:r>
        <w:t>Demised</w:t>
      </w:r>
      <w:r>
        <w:rPr>
          <w:spacing w:val="-5"/>
        </w:rPr>
        <w:t xml:space="preserve"> </w:t>
      </w:r>
      <w:r>
        <w:t>Premises,</w:t>
      </w:r>
      <w:r>
        <w:rPr>
          <w:spacing w:val="-6"/>
        </w:rPr>
        <w:t xml:space="preserve"> </w:t>
      </w:r>
      <w:r>
        <w:t>subject</w:t>
      </w:r>
      <w:r>
        <w:rPr>
          <w:spacing w:val="-8"/>
        </w:rPr>
        <w:t xml:space="preserve"> </w:t>
      </w:r>
      <w:r>
        <w:t>to</w:t>
      </w:r>
      <w:r>
        <w:rPr>
          <w:spacing w:val="-5"/>
        </w:rPr>
        <w:t xml:space="preserve"> </w:t>
      </w:r>
      <w:r>
        <w:t>the terms</w:t>
      </w:r>
      <w:r>
        <w:rPr>
          <w:spacing w:val="-1"/>
        </w:rPr>
        <w:t xml:space="preserve"> </w:t>
      </w:r>
      <w:r>
        <w:t>and conditions</w:t>
      </w:r>
      <w:r>
        <w:rPr>
          <w:spacing w:val="-1"/>
        </w:rPr>
        <w:t xml:space="preserve"> </w:t>
      </w:r>
      <w:r>
        <w:t>of this Lease (including, but not limited to, Sections</w:t>
      </w:r>
      <w:r>
        <w:rPr>
          <w:spacing w:val="-1"/>
        </w:rPr>
        <w:t xml:space="preserve"> </w:t>
      </w:r>
      <w:r>
        <w:t>55(P)</w:t>
      </w:r>
      <w:r>
        <w:rPr>
          <w:spacing w:val="-1"/>
        </w:rPr>
        <w:t xml:space="preserve"> </w:t>
      </w:r>
      <w:r>
        <w:t>and (Q), provided that</w:t>
      </w:r>
      <w:r>
        <w:rPr>
          <w:spacing w:val="-1"/>
        </w:rPr>
        <w:t xml:space="preserve"> </w:t>
      </w:r>
      <w:r>
        <w:t>all such</w:t>
      </w:r>
      <w:r>
        <w:rPr>
          <w:spacing w:val="-4"/>
        </w:rPr>
        <w:t xml:space="preserve"> </w:t>
      </w:r>
      <w:r>
        <w:t>signs</w:t>
      </w:r>
      <w:r>
        <w:rPr>
          <w:spacing w:val="-4"/>
        </w:rPr>
        <w:t xml:space="preserve"> </w:t>
      </w:r>
      <w:r>
        <w:t>shall</w:t>
      </w:r>
      <w:r>
        <w:rPr>
          <w:spacing w:val="-4"/>
        </w:rPr>
        <w:t xml:space="preserve"> </w:t>
      </w:r>
      <w:r>
        <w:t>comply</w:t>
      </w:r>
      <w:r>
        <w:rPr>
          <w:spacing w:val="-4"/>
        </w:rPr>
        <w:t xml:space="preserve"> </w:t>
      </w:r>
      <w:r>
        <w:t>with</w:t>
      </w:r>
      <w:r>
        <w:rPr>
          <w:spacing w:val="-4"/>
        </w:rPr>
        <w:t xml:space="preserve"> </w:t>
      </w:r>
      <w:r>
        <w:t>all</w:t>
      </w:r>
      <w:r>
        <w:rPr>
          <w:spacing w:val="-4"/>
        </w:rPr>
        <w:t xml:space="preserve"> </w:t>
      </w:r>
      <w:r>
        <w:t>reasonable</w:t>
      </w:r>
      <w:r>
        <w:rPr>
          <w:spacing w:val="-4"/>
        </w:rPr>
        <w:t xml:space="preserve"> </w:t>
      </w:r>
      <w:r>
        <w:t>design,</w:t>
      </w:r>
      <w:r>
        <w:rPr>
          <w:spacing w:val="-1"/>
        </w:rPr>
        <w:t xml:space="preserve"> </w:t>
      </w:r>
      <w:r>
        <w:t>safety</w:t>
      </w:r>
      <w:r>
        <w:rPr>
          <w:spacing w:val="-4"/>
        </w:rPr>
        <w:t xml:space="preserve"> </w:t>
      </w:r>
      <w:r>
        <w:t>and construction</w:t>
      </w:r>
      <w:r>
        <w:rPr>
          <w:spacing w:val="-4"/>
        </w:rPr>
        <w:t xml:space="preserve"> </w:t>
      </w:r>
      <w:r>
        <w:t>standards</w:t>
      </w:r>
      <w:r>
        <w:rPr>
          <w:spacing w:val="-6"/>
        </w:rPr>
        <w:t xml:space="preserve"> </w:t>
      </w:r>
      <w:r>
        <w:t>of the</w:t>
      </w:r>
      <w:r>
        <w:rPr>
          <w:spacing w:val="-4"/>
        </w:rPr>
        <w:t xml:space="preserve"> </w:t>
      </w:r>
      <w:r>
        <w:t>Building</w:t>
      </w:r>
      <w:r>
        <w:rPr>
          <w:spacing w:val="-4"/>
        </w:rPr>
        <w:t xml:space="preserve"> </w:t>
      </w:r>
      <w:r>
        <w:t>in</w:t>
      </w:r>
      <w:r>
        <w:rPr>
          <w:spacing w:val="-4"/>
        </w:rPr>
        <w:t xml:space="preserve"> </w:t>
      </w:r>
      <w:r>
        <w:t xml:space="preserve">all </w:t>
      </w:r>
      <w:r>
        <w:rPr>
          <w:spacing w:val="-2"/>
        </w:rPr>
        <w:t>respects.</w:t>
      </w:r>
    </w:p>
    <w:p w14:paraId="192ECE07" w14:textId="77777777" w:rsidR="00FE5876" w:rsidRDefault="00FE5876">
      <w:pPr>
        <w:pStyle w:val="BodyText"/>
        <w:spacing w:before="3"/>
      </w:pPr>
    </w:p>
    <w:p w14:paraId="33A29100" w14:textId="77777777" w:rsidR="00FE5876" w:rsidRDefault="00EF798B">
      <w:pPr>
        <w:pStyle w:val="ListParagraph"/>
        <w:numPr>
          <w:ilvl w:val="1"/>
          <w:numId w:val="13"/>
        </w:numPr>
        <w:tabs>
          <w:tab w:val="left" w:pos="1979"/>
        </w:tabs>
        <w:ind w:left="480" w:right="553" w:firstLine="720"/>
        <w:jc w:val="both"/>
      </w:pPr>
      <w:r>
        <w:t>Tenant shall not place or cause to be placed, erected or maintained on any exterior door, wall,</w:t>
      </w:r>
      <w:r>
        <w:rPr>
          <w:spacing w:val="-1"/>
        </w:rPr>
        <w:t xml:space="preserve"> </w:t>
      </w:r>
      <w:r>
        <w:t>window</w:t>
      </w:r>
      <w:r>
        <w:rPr>
          <w:spacing w:val="-4"/>
        </w:rPr>
        <w:t xml:space="preserve"> </w:t>
      </w:r>
      <w:r>
        <w:t>or</w:t>
      </w:r>
      <w:r>
        <w:rPr>
          <w:spacing w:val="-4"/>
        </w:rPr>
        <w:t xml:space="preserve"> </w:t>
      </w:r>
      <w:r>
        <w:t>on</w:t>
      </w:r>
      <w:r>
        <w:rPr>
          <w:spacing w:val="-4"/>
        </w:rPr>
        <w:t xml:space="preserve"> </w:t>
      </w:r>
      <w:r>
        <w:t>the</w:t>
      </w:r>
      <w:r>
        <w:rPr>
          <w:spacing w:val="-4"/>
        </w:rPr>
        <w:t xml:space="preserve"> </w:t>
      </w:r>
      <w:r>
        <w:t>glass</w:t>
      </w:r>
      <w:r>
        <w:rPr>
          <w:spacing w:val="-4"/>
        </w:rPr>
        <w:t xml:space="preserve"> </w:t>
      </w:r>
      <w:r>
        <w:t>of any</w:t>
      </w:r>
      <w:r>
        <w:rPr>
          <w:spacing w:val="-4"/>
        </w:rPr>
        <w:t xml:space="preserve"> </w:t>
      </w:r>
      <w:r>
        <w:t>window</w:t>
      </w:r>
      <w:r>
        <w:rPr>
          <w:spacing w:val="-4"/>
        </w:rPr>
        <w:t xml:space="preserve"> </w:t>
      </w:r>
      <w:r>
        <w:t>or</w:t>
      </w:r>
      <w:r>
        <w:rPr>
          <w:spacing w:val="-4"/>
        </w:rPr>
        <w:t xml:space="preserve"> </w:t>
      </w:r>
      <w:r>
        <w:t>door</w:t>
      </w:r>
      <w:r>
        <w:rPr>
          <w:spacing w:val="-4"/>
        </w:rPr>
        <w:t xml:space="preserve"> </w:t>
      </w:r>
      <w:r>
        <w:t>of the</w:t>
      </w:r>
      <w:r>
        <w:rPr>
          <w:spacing w:val="-4"/>
        </w:rPr>
        <w:t xml:space="preserve"> </w:t>
      </w:r>
      <w:r>
        <w:t>Demised Premises,</w:t>
      </w:r>
      <w:r>
        <w:rPr>
          <w:spacing w:val="-1"/>
        </w:rPr>
        <w:t xml:space="preserve"> </w:t>
      </w:r>
      <w:r>
        <w:t>or</w:t>
      </w:r>
      <w:r>
        <w:rPr>
          <w:spacing w:val="-4"/>
        </w:rPr>
        <w:t xml:space="preserve"> </w:t>
      </w:r>
      <w:r>
        <w:t>on</w:t>
      </w:r>
      <w:r>
        <w:rPr>
          <w:spacing w:val="-4"/>
        </w:rPr>
        <w:t xml:space="preserve"> </w:t>
      </w:r>
      <w:r>
        <w:t>any</w:t>
      </w:r>
      <w:r>
        <w:rPr>
          <w:spacing w:val="-4"/>
        </w:rPr>
        <w:t xml:space="preserve"> </w:t>
      </w:r>
      <w:r>
        <w:t>sidewalk</w:t>
      </w:r>
      <w:r>
        <w:rPr>
          <w:spacing w:val="-4"/>
        </w:rPr>
        <w:t xml:space="preserve"> </w:t>
      </w:r>
      <w:r>
        <w:t>or</w:t>
      </w:r>
      <w:r>
        <w:rPr>
          <w:spacing w:val="-4"/>
        </w:rPr>
        <w:t xml:space="preserve"> </w:t>
      </w:r>
      <w:r>
        <w:t>other location</w:t>
      </w:r>
      <w:r>
        <w:rPr>
          <w:spacing w:val="-11"/>
        </w:rPr>
        <w:t xml:space="preserve"> </w:t>
      </w:r>
      <w:r>
        <w:t>outside</w:t>
      </w:r>
      <w:r>
        <w:rPr>
          <w:spacing w:val="-6"/>
        </w:rPr>
        <w:t xml:space="preserve"> </w:t>
      </w:r>
      <w:r>
        <w:t>the</w:t>
      </w:r>
      <w:r>
        <w:rPr>
          <w:spacing w:val="-10"/>
        </w:rPr>
        <w:t xml:space="preserve"> </w:t>
      </w:r>
      <w:r>
        <w:t>Demised</w:t>
      </w:r>
      <w:r>
        <w:rPr>
          <w:spacing w:val="-7"/>
        </w:rPr>
        <w:t xml:space="preserve"> </w:t>
      </w:r>
      <w:r>
        <w:t>Premises,</w:t>
      </w:r>
      <w:r>
        <w:rPr>
          <w:spacing w:val="-8"/>
        </w:rPr>
        <w:t xml:space="preserve"> </w:t>
      </w:r>
      <w:r>
        <w:t>or</w:t>
      </w:r>
      <w:r>
        <w:rPr>
          <w:spacing w:val="-10"/>
        </w:rPr>
        <w:t xml:space="preserve"> </w:t>
      </w:r>
      <w:r>
        <w:t>otherwise</w:t>
      </w:r>
      <w:r>
        <w:rPr>
          <w:spacing w:val="-10"/>
        </w:rPr>
        <w:t xml:space="preserve"> </w:t>
      </w:r>
      <w:r>
        <w:t>visible</w:t>
      </w:r>
      <w:r>
        <w:rPr>
          <w:spacing w:val="-6"/>
        </w:rPr>
        <w:t xml:space="preserve"> </w:t>
      </w:r>
      <w:r>
        <w:t>from</w:t>
      </w:r>
      <w:r>
        <w:rPr>
          <w:spacing w:val="-8"/>
        </w:rPr>
        <w:t xml:space="preserve"> </w:t>
      </w:r>
      <w:r>
        <w:t>the</w:t>
      </w:r>
      <w:r>
        <w:rPr>
          <w:spacing w:val="-6"/>
        </w:rPr>
        <w:t xml:space="preserve"> </w:t>
      </w:r>
      <w:r>
        <w:t>exterior</w:t>
      </w:r>
      <w:r>
        <w:rPr>
          <w:spacing w:val="-10"/>
        </w:rPr>
        <w:t xml:space="preserve"> </w:t>
      </w:r>
      <w:r>
        <w:t>Building</w:t>
      </w:r>
      <w:r>
        <w:rPr>
          <w:spacing w:val="-11"/>
        </w:rPr>
        <w:t xml:space="preserve"> </w:t>
      </w:r>
      <w:r>
        <w:t>or</w:t>
      </w:r>
      <w:r>
        <w:rPr>
          <w:spacing w:val="-10"/>
        </w:rPr>
        <w:t xml:space="preserve"> </w:t>
      </w:r>
      <w:r>
        <w:t>the</w:t>
      </w:r>
      <w:r>
        <w:rPr>
          <w:spacing w:val="-10"/>
        </w:rPr>
        <w:t xml:space="preserve"> </w:t>
      </w:r>
      <w:r>
        <w:t>sidewalk,</w:t>
      </w:r>
      <w:r>
        <w:rPr>
          <w:spacing w:val="-4"/>
        </w:rPr>
        <w:t xml:space="preserve"> </w:t>
      </w:r>
      <w:r>
        <w:t>any sign</w:t>
      </w:r>
      <w:r>
        <w:rPr>
          <w:spacing w:val="-9"/>
        </w:rPr>
        <w:t xml:space="preserve"> </w:t>
      </w:r>
      <w:r>
        <w:t>(flashing,</w:t>
      </w:r>
      <w:r>
        <w:rPr>
          <w:spacing w:val="-6"/>
        </w:rPr>
        <w:t xml:space="preserve"> </w:t>
      </w:r>
      <w:r>
        <w:t>neon,</w:t>
      </w:r>
      <w:r>
        <w:rPr>
          <w:spacing w:val="-6"/>
        </w:rPr>
        <w:t xml:space="preserve"> </w:t>
      </w:r>
      <w:r>
        <w:t>strobe,</w:t>
      </w:r>
      <w:r>
        <w:rPr>
          <w:spacing w:val="-6"/>
        </w:rPr>
        <w:t xml:space="preserve"> </w:t>
      </w:r>
      <w:r>
        <w:t>moving,</w:t>
      </w:r>
      <w:r>
        <w:rPr>
          <w:spacing w:val="-6"/>
        </w:rPr>
        <w:t xml:space="preserve"> </w:t>
      </w:r>
      <w:r>
        <w:t>hanging,</w:t>
      </w:r>
      <w:r>
        <w:rPr>
          <w:spacing w:val="-1"/>
        </w:rPr>
        <w:t xml:space="preserve"> </w:t>
      </w:r>
      <w:r>
        <w:t>paper,</w:t>
      </w:r>
      <w:r>
        <w:rPr>
          <w:spacing w:val="-6"/>
        </w:rPr>
        <w:t xml:space="preserve"> </w:t>
      </w:r>
      <w:r>
        <w:t>handwritten</w:t>
      </w:r>
      <w:r>
        <w:rPr>
          <w:spacing w:val="-9"/>
        </w:rPr>
        <w:t xml:space="preserve"> </w:t>
      </w:r>
      <w:r>
        <w:t>or</w:t>
      </w:r>
      <w:r>
        <w:rPr>
          <w:spacing w:val="-8"/>
        </w:rPr>
        <w:t xml:space="preserve"> </w:t>
      </w:r>
      <w:r>
        <w:t>otherwise),</w:t>
      </w:r>
      <w:r>
        <w:rPr>
          <w:spacing w:val="-6"/>
        </w:rPr>
        <w:t xml:space="preserve"> </w:t>
      </w:r>
      <w:r>
        <w:t>decal,</w:t>
      </w:r>
      <w:r>
        <w:rPr>
          <w:spacing w:val="-6"/>
        </w:rPr>
        <w:t xml:space="preserve"> </w:t>
      </w:r>
      <w:r>
        <w:t>placard,</w:t>
      </w:r>
      <w:r>
        <w:rPr>
          <w:spacing w:val="-6"/>
        </w:rPr>
        <w:t xml:space="preserve"> </w:t>
      </w:r>
      <w:r>
        <w:t>decoration, lights, (flashing,</w:t>
      </w:r>
      <w:r>
        <w:rPr>
          <w:spacing w:val="-1"/>
        </w:rPr>
        <w:t xml:space="preserve"> </w:t>
      </w:r>
      <w:r>
        <w:t>neon</w:t>
      </w:r>
      <w:r>
        <w:rPr>
          <w:spacing w:val="-3"/>
        </w:rPr>
        <w:t xml:space="preserve"> </w:t>
      </w:r>
      <w:r>
        <w:t>or</w:t>
      </w:r>
      <w:r>
        <w:rPr>
          <w:spacing w:val="-3"/>
        </w:rPr>
        <w:t xml:space="preserve"> </w:t>
      </w:r>
      <w:r>
        <w:t>otherwise), videos</w:t>
      </w:r>
      <w:r>
        <w:rPr>
          <w:spacing w:val="-3"/>
        </w:rPr>
        <w:t xml:space="preserve"> </w:t>
      </w:r>
      <w:r>
        <w:t>or</w:t>
      </w:r>
      <w:r>
        <w:rPr>
          <w:spacing w:val="-3"/>
        </w:rPr>
        <w:t xml:space="preserve"> </w:t>
      </w:r>
      <w:r>
        <w:t>any</w:t>
      </w:r>
      <w:r>
        <w:rPr>
          <w:spacing w:val="-4"/>
        </w:rPr>
        <w:t xml:space="preserve"> </w:t>
      </w:r>
      <w:r>
        <w:t>other</w:t>
      </w:r>
      <w:r>
        <w:rPr>
          <w:spacing w:val="-3"/>
        </w:rPr>
        <w:t xml:space="preserve"> </w:t>
      </w:r>
      <w:r>
        <w:t>advertising</w:t>
      </w:r>
      <w:r>
        <w:rPr>
          <w:spacing w:val="-3"/>
        </w:rPr>
        <w:t xml:space="preserve"> </w:t>
      </w:r>
      <w:r>
        <w:t>matter</w:t>
      </w:r>
      <w:r>
        <w:rPr>
          <w:spacing w:val="-3"/>
        </w:rPr>
        <w:t xml:space="preserve"> </w:t>
      </w:r>
      <w:r>
        <w:t>of any</w:t>
      </w:r>
      <w:r>
        <w:rPr>
          <w:spacing w:val="-4"/>
        </w:rPr>
        <w:t xml:space="preserve"> </w:t>
      </w:r>
      <w:r>
        <w:t>kind or</w:t>
      </w:r>
      <w:r>
        <w:rPr>
          <w:spacing w:val="-3"/>
        </w:rPr>
        <w:t xml:space="preserve"> </w:t>
      </w:r>
      <w:r>
        <w:t>description.</w:t>
      </w:r>
      <w:r>
        <w:rPr>
          <w:spacing w:val="40"/>
        </w:rPr>
        <w:t xml:space="preserve"> </w:t>
      </w:r>
      <w:r>
        <w:t>On the Expiration Date (or, if this Lease is earlier terminated, such earlier date of termination of this Lease), Tenant shall, at Tenant’s sole cost and expense, remove Tenant’s signs permitted herein and repair any damage directly caused by Tenant to the Demised Premises or Building and resulting solely from the Tenant’s removal thereof, ordinary wear and tear, natural deterioration, and casualty damage excepted. Tenant agrees to indemnify and hold Landlord harmless of and from all out-of-pocket cost, los</w:t>
      </w:r>
      <w:r>
        <w:t>s, liability and expense (including but not limited to reasonable counsel fees) actually incurred by Landlord in connection with the Tenant’s installation, maintenance and removal of any sign</w:t>
      </w:r>
      <w:r>
        <w:rPr>
          <w:spacing w:val="-1"/>
        </w:rPr>
        <w:t xml:space="preserve"> </w:t>
      </w:r>
      <w:r>
        <w:t>in violation</w:t>
      </w:r>
      <w:r>
        <w:rPr>
          <w:spacing w:val="-1"/>
        </w:rPr>
        <w:t xml:space="preserve"> </w:t>
      </w:r>
      <w:r>
        <w:t>of this Lease.</w:t>
      </w:r>
    </w:p>
    <w:p w14:paraId="7EA17826" w14:textId="77777777" w:rsidR="00FE5876" w:rsidRDefault="00EF798B">
      <w:pPr>
        <w:pStyle w:val="Heading3"/>
        <w:numPr>
          <w:ilvl w:val="0"/>
          <w:numId w:val="13"/>
        </w:numPr>
        <w:tabs>
          <w:tab w:val="left" w:pos="1200"/>
        </w:tabs>
        <w:spacing w:before="251"/>
        <w:ind w:left="1200" w:hanging="720"/>
      </w:pPr>
      <w:r>
        <w:rPr>
          <w:spacing w:val="-2"/>
        </w:rPr>
        <w:t>PETS:</w:t>
      </w:r>
    </w:p>
    <w:p w14:paraId="138B5121" w14:textId="77777777" w:rsidR="00FE5876" w:rsidRDefault="00EF798B">
      <w:pPr>
        <w:pStyle w:val="BodyText"/>
        <w:spacing w:before="251"/>
        <w:ind w:left="480" w:right="558" w:firstLine="720"/>
        <w:jc w:val="both"/>
      </w:pPr>
      <w:r>
        <w:t>With the exception of seeing-eye dogs or any other service animal, Landlord bans pets or other animals</w:t>
      </w:r>
      <w:r>
        <w:rPr>
          <w:spacing w:val="-1"/>
        </w:rPr>
        <w:t xml:space="preserve"> </w:t>
      </w:r>
      <w:r>
        <w:t>from the</w:t>
      </w:r>
      <w:r>
        <w:rPr>
          <w:spacing w:val="-1"/>
        </w:rPr>
        <w:t xml:space="preserve"> </w:t>
      </w:r>
      <w:r>
        <w:t>Demised Premises.</w:t>
      </w:r>
      <w:r>
        <w:rPr>
          <w:spacing w:val="40"/>
        </w:rPr>
        <w:t xml:space="preserve"> </w:t>
      </w:r>
      <w:r>
        <w:t>Tenant</w:t>
      </w:r>
      <w:r>
        <w:rPr>
          <w:spacing w:val="-1"/>
        </w:rPr>
        <w:t xml:space="preserve"> </w:t>
      </w:r>
      <w:r>
        <w:t>hereby</w:t>
      </w:r>
      <w:r>
        <w:rPr>
          <w:spacing w:val="-1"/>
        </w:rPr>
        <w:t xml:space="preserve"> </w:t>
      </w:r>
      <w:r>
        <w:t>acknowledges</w:t>
      </w:r>
      <w:r>
        <w:rPr>
          <w:spacing w:val="-1"/>
        </w:rPr>
        <w:t xml:space="preserve"> </w:t>
      </w:r>
      <w:r>
        <w:t>its</w:t>
      </w:r>
      <w:r>
        <w:rPr>
          <w:spacing w:val="-1"/>
        </w:rPr>
        <w:t xml:space="preserve"> </w:t>
      </w:r>
      <w:r>
        <w:t>understanding</w:t>
      </w:r>
      <w:r>
        <w:rPr>
          <w:spacing w:val="-1"/>
        </w:rPr>
        <w:t xml:space="preserve"> </w:t>
      </w:r>
      <w:r>
        <w:t>of the</w:t>
      </w:r>
      <w:r>
        <w:rPr>
          <w:spacing w:val="-1"/>
        </w:rPr>
        <w:t xml:space="preserve"> </w:t>
      </w:r>
      <w:r>
        <w:t>foregoing</w:t>
      </w:r>
      <w:r>
        <w:rPr>
          <w:spacing w:val="-1"/>
        </w:rPr>
        <w:t xml:space="preserve"> </w:t>
      </w:r>
      <w:r>
        <w:t>and agrees that, with the exception of seeing-eye dogs and other service animals, Tenant and its employees, invitees, contractors or guests shall not bring animals into the Building.</w:t>
      </w:r>
      <w:r>
        <w:rPr>
          <w:spacing w:val="40"/>
        </w:rPr>
        <w:t xml:space="preserve"> </w:t>
      </w:r>
      <w:r>
        <w:t>Such representation by Tenant is</w:t>
      </w:r>
    </w:p>
    <w:p w14:paraId="62B41443" w14:textId="77777777" w:rsidR="00FE5876" w:rsidRDefault="00FE5876">
      <w:pPr>
        <w:jc w:val="both"/>
        <w:sectPr w:rsidR="00FE5876">
          <w:pgSz w:w="12240" w:h="15840"/>
          <w:pgMar w:top="1360" w:right="880" w:bottom="1200" w:left="960" w:header="0" w:footer="1018" w:gutter="0"/>
          <w:cols w:space="720"/>
        </w:sectPr>
      </w:pPr>
    </w:p>
    <w:p w14:paraId="317A2DCD" w14:textId="77777777" w:rsidR="00FE5876" w:rsidRDefault="00EF798B">
      <w:pPr>
        <w:pStyle w:val="BodyText"/>
        <w:spacing w:before="74"/>
        <w:ind w:left="480"/>
      </w:pPr>
      <w:r>
        <w:t>a</w:t>
      </w:r>
      <w:r>
        <w:rPr>
          <w:spacing w:val="36"/>
        </w:rPr>
        <w:t xml:space="preserve"> </w:t>
      </w:r>
      <w:r>
        <w:t>material</w:t>
      </w:r>
      <w:r>
        <w:rPr>
          <w:spacing w:val="35"/>
        </w:rPr>
        <w:t xml:space="preserve"> </w:t>
      </w:r>
      <w:r>
        <w:t>inducement</w:t>
      </w:r>
      <w:r>
        <w:rPr>
          <w:spacing w:val="36"/>
        </w:rPr>
        <w:t xml:space="preserve"> </w:t>
      </w:r>
      <w:r>
        <w:t>for</w:t>
      </w:r>
      <w:r>
        <w:rPr>
          <w:spacing w:val="35"/>
        </w:rPr>
        <w:t xml:space="preserve"> </w:t>
      </w:r>
      <w:r>
        <w:t>Landlord</w:t>
      </w:r>
      <w:r>
        <w:rPr>
          <w:spacing w:val="39"/>
        </w:rPr>
        <w:t xml:space="preserve"> </w:t>
      </w:r>
      <w:r>
        <w:t>to</w:t>
      </w:r>
      <w:r>
        <w:rPr>
          <w:spacing w:val="38"/>
        </w:rPr>
        <w:t xml:space="preserve"> </w:t>
      </w:r>
      <w:r>
        <w:t>enter</w:t>
      </w:r>
      <w:r>
        <w:rPr>
          <w:spacing w:val="39"/>
        </w:rPr>
        <w:t xml:space="preserve"> </w:t>
      </w:r>
      <w:r>
        <w:t>into</w:t>
      </w:r>
      <w:r>
        <w:rPr>
          <w:spacing w:val="38"/>
        </w:rPr>
        <w:t xml:space="preserve"> </w:t>
      </w:r>
      <w:r>
        <w:t>this</w:t>
      </w:r>
      <w:r>
        <w:rPr>
          <w:spacing w:val="36"/>
        </w:rPr>
        <w:t xml:space="preserve"> </w:t>
      </w:r>
      <w:r>
        <w:t>Lease.</w:t>
      </w:r>
      <w:r>
        <w:rPr>
          <w:spacing w:val="80"/>
          <w:w w:val="150"/>
        </w:rPr>
        <w:t xml:space="preserve"> </w:t>
      </w:r>
      <w:r>
        <w:t>Any</w:t>
      </w:r>
      <w:r>
        <w:rPr>
          <w:spacing w:val="35"/>
        </w:rPr>
        <w:t xml:space="preserve"> </w:t>
      </w:r>
      <w:r>
        <w:t>breach</w:t>
      </w:r>
      <w:r>
        <w:rPr>
          <w:spacing w:val="35"/>
        </w:rPr>
        <w:t xml:space="preserve"> </w:t>
      </w:r>
      <w:r>
        <w:t>of</w:t>
      </w:r>
      <w:r>
        <w:rPr>
          <w:spacing w:val="39"/>
        </w:rPr>
        <w:t xml:space="preserve"> </w:t>
      </w:r>
      <w:r>
        <w:t>this</w:t>
      </w:r>
      <w:r>
        <w:rPr>
          <w:spacing w:val="36"/>
        </w:rPr>
        <w:t xml:space="preserve"> </w:t>
      </w:r>
      <w:r>
        <w:rPr>
          <w:u w:val="single"/>
        </w:rPr>
        <w:t>Article</w:t>
      </w:r>
      <w:r>
        <w:rPr>
          <w:spacing w:val="35"/>
          <w:u w:val="single"/>
        </w:rPr>
        <w:t xml:space="preserve"> </w:t>
      </w:r>
      <w:r>
        <w:rPr>
          <w:u w:val="single"/>
        </w:rPr>
        <w:t>84</w:t>
      </w:r>
      <w:r>
        <w:rPr>
          <w:spacing w:val="36"/>
        </w:rPr>
        <w:t xml:space="preserve"> </w:t>
      </w:r>
      <w:r>
        <w:t>shall</w:t>
      </w:r>
      <w:r>
        <w:rPr>
          <w:spacing w:val="35"/>
        </w:rPr>
        <w:t xml:space="preserve"> </w:t>
      </w:r>
      <w:r>
        <w:t>be considered a material default under this Lease.</w:t>
      </w:r>
    </w:p>
    <w:p w14:paraId="373BD4AF" w14:textId="77777777" w:rsidR="00FE5876" w:rsidRDefault="00FE5876">
      <w:pPr>
        <w:pStyle w:val="BodyText"/>
        <w:spacing w:before="1"/>
      </w:pPr>
    </w:p>
    <w:p w14:paraId="0D5B14CB" w14:textId="77777777" w:rsidR="00FE5876" w:rsidRDefault="00EF798B">
      <w:pPr>
        <w:pStyle w:val="Heading3"/>
        <w:numPr>
          <w:ilvl w:val="0"/>
          <w:numId w:val="13"/>
        </w:numPr>
        <w:tabs>
          <w:tab w:val="left" w:pos="1199"/>
        </w:tabs>
        <w:ind w:left="1199" w:hanging="719"/>
      </w:pPr>
      <w:r>
        <w:t>WAIVER OF</w:t>
      </w:r>
      <w:r>
        <w:rPr>
          <w:spacing w:val="-2"/>
        </w:rPr>
        <w:t xml:space="preserve"> COUNTERCLAIMS:</w:t>
      </w:r>
    </w:p>
    <w:p w14:paraId="7A3973B4" w14:textId="77777777" w:rsidR="00FE5876" w:rsidRDefault="00EF798B">
      <w:pPr>
        <w:pStyle w:val="ListParagraph"/>
        <w:numPr>
          <w:ilvl w:val="1"/>
          <w:numId w:val="13"/>
        </w:numPr>
        <w:tabs>
          <w:tab w:val="left" w:pos="1919"/>
        </w:tabs>
        <w:spacing w:before="251"/>
        <w:ind w:right="556" w:firstLine="721"/>
        <w:jc w:val="both"/>
      </w:pPr>
      <w:r>
        <w:t>Notwithstanding</w:t>
      </w:r>
      <w:r>
        <w:rPr>
          <w:spacing w:val="-14"/>
        </w:rPr>
        <w:t xml:space="preserve"> </w:t>
      </w:r>
      <w:r>
        <w:t>anything</w:t>
      </w:r>
      <w:r>
        <w:rPr>
          <w:spacing w:val="-14"/>
        </w:rPr>
        <w:t xml:space="preserve"> </w:t>
      </w:r>
      <w:r>
        <w:t>to</w:t>
      </w:r>
      <w:r>
        <w:rPr>
          <w:spacing w:val="-14"/>
        </w:rPr>
        <w:t xml:space="preserve"> </w:t>
      </w:r>
      <w:r>
        <w:t>the</w:t>
      </w:r>
      <w:r>
        <w:rPr>
          <w:spacing w:val="-13"/>
        </w:rPr>
        <w:t xml:space="preserve"> </w:t>
      </w:r>
      <w:r>
        <w:t>contrary</w:t>
      </w:r>
      <w:r>
        <w:rPr>
          <w:spacing w:val="-14"/>
        </w:rPr>
        <w:t xml:space="preserve"> </w:t>
      </w:r>
      <w:r>
        <w:t>contained</w:t>
      </w:r>
      <w:r>
        <w:rPr>
          <w:spacing w:val="-14"/>
        </w:rPr>
        <w:t xml:space="preserve"> </w:t>
      </w:r>
      <w:r>
        <w:t>in</w:t>
      </w:r>
      <w:r>
        <w:rPr>
          <w:spacing w:val="-14"/>
        </w:rPr>
        <w:t xml:space="preserve"> </w:t>
      </w:r>
      <w:r>
        <w:t>this</w:t>
      </w:r>
      <w:r>
        <w:rPr>
          <w:spacing w:val="-13"/>
        </w:rPr>
        <w:t xml:space="preserve"> </w:t>
      </w:r>
      <w:r>
        <w:t>Lease,</w:t>
      </w:r>
      <w:r>
        <w:rPr>
          <w:spacing w:val="-14"/>
        </w:rPr>
        <w:t xml:space="preserve"> </w:t>
      </w:r>
      <w:r>
        <w:t>if</w:t>
      </w:r>
      <w:r>
        <w:rPr>
          <w:spacing w:val="-14"/>
        </w:rPr>
        <w:t xml:space="preserve"> </w:t>
      </w:r>
      <w:r>
        <w:t>either</w:t>
      </w:r>
      <w:r>
        <w:rPr>
          <w:spacing w:val="-14"/>
        </w:rPr>
        <w:t xml:space="preserve"> </w:t>
      </w:r>
      <w:r>
        <w:t>party</w:t>
      </w:r>
      <w:r>
        <w:rPr>
          <w:spacing w:val="-13"/>
        </w:rPr>
        <w:t xml:space="preserve"> </w:t>
      </w:r>
      <w:r>
        <w:t>shall</w:t>
      </w:r>
      <w:r>
        <w:rPr>
          <w:spacing w:val="-14"/>
        </w:rPr>
        <w:t xml:space="preserve"> </w:t>
      </w:r>
      <w:r>
        <w:t>allege or</w:t>
      </w:r>
      <w:r>
        <w:rPr>
          <w:spacing w:val="-8"/>
        </w:rPr>
        <w:t xml:space="preserve"> </w:t>
      </w:r>
      <w:r>
        <w:t>claim</w:t>
      </w:r>
      <w:r>
        <w:rPr>
          <w:spacing w:val="-6"/>
        </w:rPr>
        <w:t xml:space="preserve"> </w:t>
      </w:r>
      <w:r>
        <w:t>any</w:t>
      </w:r>
      <w:r>
        <w:rPr>
          <w:spacing w:val="-9"/>
        </w:rPr>
        <w:t xml:space="preserve"> </w:t>
      </w:r>
      <w:r>
        <w:t>damages</w:t>
      </w:r>
      <w:r>
        <w:rPr>
          <w:spacing w:val="-8"/>
        </w:rPr>
        <w:t xml:space="preserve"> </w:t>
      </w:r>
      <w:r>
        <w:t>resulting</w:t>
      </w:r>
      <w:r>
        <w:rPr>
          <w:spacing w:val="-9"/>
        </w:rPr>
        <w:t xml:space="preserve"> </w:t>
      </w:r>
      <w:r>
        <w:t>from</w:t>
      </w:r>
      <w:r>
        <w:rPr>
          <w:spacing w:val="-6"/>
        </w:rPr>
        <w:t xml:space="preserve"> </w:t>
      </w:r>
      <w:r>
        <w:t>any</w:t>
      </w:r>
      <w:r>
        <w:rPr>
          <w:spacing w:val="-9"/>
        </w:rPr>
        <w:t xml:space="preserve"> </w:t>
      </w:r>
      <w:r>
        <w:t>breach</w:t>
      </w:r>
      <w:r>
        <w:rPr>
          <w:spacing w:val="-9"/>
        </w:rPr>
        <w:t xml:space="preserve"> </w:t>
      </w:r>
      <w:r>
        <w:t>or</w:t>
      </w:r>
      <w:r>
        <w:rPr>
          <w:spacing w:val="-8"/>
        </w:rPr>
        <w:t xml:space="preserve"> </w:t>
      </w:r>
      <w:r>
        <w:t>alleged</w:t>
      </w:r>
      <w:r>
        <w:rPr>
          <w:spacing w:val="-5"/>
        </w:rPr>
        <w:t xml:space="preserve"> </w:t>
      </w:r>
      <w:r>
        <w:t>breach</w:t>
      </w:r>
      <w:r>
        <w:rPr>
          <w:spacing w:val="-9"/>
        </w:rPr>
        <w:t xml:space="preserve"> </w:t>
      </w:r>
      <w:r>
        <w:t>by</w:t>
      </w:r>
      <w:r>
        <w:rPr>
          <w:spacing w:val="-9"/>
        </w:rPr>
        <w:t xml:space="preserve"> </w:t>
      </w:r>
      <w:r>
        <w:t>the</w:t>
      </w:r>
      <w:r>
        <w:rPr>
          <w:spacing w:val="-8"/>
        </w:rPr>
        <w:t xml:space="preserve"> </w:t>
      </w:r>
      <w:r>
        <w:t>other</w:t>
      </w:r>
      <w:r>
        <w:rPr>
          <w:spacing w:val="-8"/>
        </w:rPr>
        <w:t xml:space="preserve"> </w:t>
      </w:r>
      <w:r>
        <w:t>party</w:t>
      </w:r>
      <w:r>
        <w:rPr>
          <w:spacing w:val="-8"/>
        </w:rPr>
        <w:t xml:space="preserve"> </w:t>
      </w:r>
      <w:r>
        <w:t>under</w:t>
      </w:r>
      <w:r>
        <w:rPr>
          <w:spacing w:val="-8"/>
        </w:rPr>
        <w:t xml:space="preserve"> </w:t>
      </w:r>
      <w:r>
        <w:t>the</w:t>
      </w:r>
      <w:r>
        <w:rPr>
          <w:spacing w:val="-8"/>
        </w:rPr>
        <w:t xml:space="preserve"> </w:t>
      </w:r>
      <w:r>
        <w:t>terms</w:t>
      </w:r>
      <w:r>
        <w:rPr>
          <w:spacing w:val="-8"/>
        </w:rPr>
        <w:t xml:space="preserve"> </w:t>
      </w:r>
      <w:r>
        <w:t>of</w:t>
      </w:r>
      <w:r>
        <w:rPr>
          <w:spacing w:val="-8"/>
        </w:rPr>
        <w:t xml:space="preserve"> </w:t>
      </w:r>
      <w:r>
        <w:t>this Lease or any claim of any kind whatsoever arising in favor of the claiming party (in this capacity, “</w:t>
      </w:r>
      <w:r>
        <w:rPr>
          <w:b/>
        </w:rPr>
        <w:t>Claimant</w:t>
      </w:r>
      <w:r>
        <w:t>”) against the other party hereto (“</w:t>
      </w:r>
      <w:r>
        <w:rPr>
          <w:b/>
        </w:rPr>
        <w:t>Non-Claimant</w:t>
      </w:r>
      <w:r>
        <w:t>”), Claimant agrees that such claim shall not be</w:t>
      </w:r>
      <w:r>
        <w:rPr>
          <w:spacing w:val="-16"/>
        </w:rPr>
        <w:t xml:space="preserve"> </w:t>
      </w:r>
      <w:r>
        <w:t>asserted</w:t>
      </w:r>
      <w:r>
        <w:rPr>
          <w:spacing w:val="-14"/>
        </w:rPr>
        <w:t xml:space="preserve"> </w:t>
      </w:r>
      <w:r>
        <w:t>either</w:t>
      </w:r>
      <w:r>
        <w:rPr>
          <w:spacing w:val="-14"/>
        </w:rPr>
        <w:t xml:space="preserve"> </w:t>
      </w:r>
      <w:r>
        <w:t>as</w:t>
      </w:r>
      <w:r>
        <w:rPr>
          <w:spacing w:val="-13"/>
        </w:rPr>
        <w:t xml:space="preserve"> </w:t>
      </w:r>
      <w:r>
        <w:t>a</w:t>
      </w:r>
      <w:r>
        <w:rPr>
          <w:spacing w:val="-14"/>
        </w:rPr>
        <w:t xml:space="preserve"> </w:t>
      </w:r>
      <w:r>
        <w:t>counterclaim,</w:t>
      </w:r>
      <w:r>
        <w:rPr>
          <w:spacing w:val="-14"/>
        </w:rPr>
        <w:t xml:space="preserve"> </w:t>
      </w:r>
      <w:r>
        <w:t>set-off</w:t>
      </w:r>
      <w:r>
        <w:rPr>
          <w:spacing w:val="-14"/>
        </w:rPr>
        <w:t xml:space="preserve"> </w:t>
      </w:r>
      <w:r>
        <w:t>or</w:t>
      </w:r>
      <w:r>
        <w:rPr>
          <w:spacing w:val="-13"/>
        </w:rPr>
        <w:t xml:space="preserve"> </w:t>
      </w:r>
      <w:r>
        <w:t>defense</w:t>
      </w:r>
      <w:r>
        <w:rPr>
          <w:spacing w:val="-14"/>
        </w:rPr>
        <w:t xml:space="preserve"> </w:t>
      </w:r>
      <w:r>
        <w:t>in</w:t>
      </w:r>
      <w:r>
        <w:rPr>
          <w:spacing w:val="-14"/>
        </w:rPr>
        <w:t xml:space="preserve"> </w:t>
      </w:r>
      <w:r>
        <w:t>any</w:t>
      </w:r>
      <w:r>
        <w:rPr>
          <w:spacing w:val="-14"/>
        </w:rPr>
        <w:t xml:space="preserve"> </w:t>
      </w:r>
      <w:r>
        <w:t>action</w:t>
      </w:r>
      <w:r>
        <w:rPr>
          <w:spacing w:val="-13"/>
        </w:rPr>
        <w:t xml:space="preserve"> </w:t>
      </w:r>
      <w:r>
        <w:t>or</w:t>
      </w:r>
      <w:r>
        <w:rPr>
          <w:spacing w:val="-14"/>
        </w:rPr>
        <w:t xml:space="preserve"> </w:t>
      </w:r>
      <w:r>
        <w:t>proceeding</w:t>
      </w:r>
      <w:r>
        <w:rPr>
          <w:spacing w:val="-14"/>
        </w:rPr>
        <w:t xml:space="preserve"> </w:t>
      </w:r>
      <w:r>
        <w:t>brought</w:t>
      </w:r>
      <w:r>
        <w:rPr>
          <w:spacing w:val="-14"/>
        </w:rPr>
        <w:t xml:space="preserve"> </w:t>
      </w:r>
      <w:r>
        <w:t>by</w:t>
      </w:r>
      <w:r>
        <w:rPr>
          <w:spacing w:val="-13"/>
        </w:rPr>
        <w:t xml:space="preserve"> </w:t>
      </w:r>
      <w:r>
        <w:t>Non-Claimant against Claimant for the payment of rent or recovery or possession of the Demised Premises.</w:t>
      </w:r>
      <w:r>
        <w:rPr>
          <w:spacing w:val="40"/>
        </w:rPr>
        <w:t xml:space="preserve"> </w:t>
      </w:r>
      <w:r>
        <w:t>Such claim by Claimant against Non-Claimant shall only be enforced, prosecuted or maintained by a separate action or proceeding instituted by Claimant against Non-Claimant and not to be consolidated with any action or proceeding</w:t>
      </w:r>
      <w:r>
        <w:rPr>
          <w:spacing w:val="-12"/>
        </w:rPr>
        <w:t xml:space="preserve"> </w:t>
      </w:r>
      <w:r>
        <w:t>brought</w:t>
      </w:r>
      <w:r>
        <w:rPr>
          <w:spacing w:val="-11"/>
        </w:rPr>
        <w:t xml:space="preserve"> </w:t>
      </w:r>
      <w:r>
        <w:t>by</w:t>
      </w:r>
      <w:r>
        <w:rPr>
          <w:spacing w:val="-12"/>
        </w:rPr>
        <w:t xml:space="preserve"> </w:t>
      </w:r>
      <w:r>
        <w:t>Non-Claimant</w:t>
      </w:r>
      <w:r>
        <w:rPr>
          <w:spacing w:val="-7"/>
        </w:rPr>
        <w:t xml:space="preserve"> </w:t>
      </w:r>
      <w:r>
        <w:t>under</w:t>
      </w:r>
      <w:r>
        <w:rPr>
          <w:spacing w:val="-11"/>
        </w:rPr>
        <w:t xml:space="preserve"> </w:t>
      </w:r>
      <w:r>
        <w:t>this</w:t>
      </w:r>
      <w:r>
        <w:rPr>
          <w:spacing w:val="-11"/>
        </w:rPr>
        <w:t xml:space="preserve"> </w:t>
      </w:r>
      <w:r>
        <w:t>L</w:t>
      </w:r>
      <w:r>
        <w:t>ease.</w:t>
      </w:r>
      <w:r>
        <w:rPr>
          <w:spacing w:val="-9"/>
        </w:rPr>
        <w:t xml:space="preserve"> </w:t>
      </w:r>
      <w:r>
        <w:t>The</w:t>
      </w:r>
      <w:r>
        <w:rPr>
          <w:spacing w:val="-7"/>
        </w:rPr>
        <w:t xml:space="preserve"> </w:t>
      </w:r>
      <w:r>
        <w:t>non-prevailing</w:t>
      </w:r>
      <w:r>
        <w:rPr>
          <w:spacing w:val="-12"/>
        </w:rPr>
        <w:t xml:space="preserve"> </w:t>
      </w:r>
      <w:r>
        <w:t>party</w:t>
      </w:r>
      <w:r>
        <w:rPr>
          <w:spacing w:val="-8"/>
        </w:rPr>
        <w:t xml:space="preserve"> </w:t>
      </w:r>
      <w:r>
        <w:t>hereto</w:t>
      </w:r>
      <w:r>
        <w:rPr>
          <w:spacing w:val="-5"/>
        </w:rPr>
        <w:t xml:space="preserve"> </w:t>
      </w:r>
      <w:r>
        <w:t>shall</w:t>
      </w:r>
      <w:r>
        <w:rPr>
          <w:spacing w:val="-7"/>
        </w:rPr>
        <w:t xml:space="preserve"> </w:t>
      </w:r>
      <w:r>
        <w:t>reimburse</w:t>
      </w:r>
      <w:r>
        <w:rPr>
          <w:spacing w:val="-11"/>
        </w:rPr>
        <w:t xml:space="preserve"> </w:t>
      </w:r>
      <w:r>
        <w:t>the prevailing party hereto for all reasonable attorneys’ fees actually incurred by the prevailing party in connection with any action brought by a Claimant to compel compliance by Non-Claimant with any provisions of this Lease (and any actions of any kind or nature relating to this Lease) and/or to recover damages resulting from noncompliance.</w:t>
      </w:r>
    </w:p>
    <w:p w14:paraId="0918B6EE" w14:textId="77777777" w:rsidR="00FE5876" w:rsidRDefault="00FE5876">
      <w:pPr>
        <w:pStyle w:val="BodyText"/>
        <w:spacing w:before="3"/>
      </w:pPr>
    </w:p>
    <w:p w14:paraId="142E89BA" w14:textId="77777777" w:rsidR="00FE5876" w:rsidRDefault="00EF798B">
      <w:pPr>
        <w:pStyle w:val="ListParagraph"/>
        <w:numPr>
          <w:ilvl w:val="1"/>
          <w:numId w:val="13"/>
        </w:numPr>
        <w:tabs>
          <w:tab w:val="left" w:pos="1919"/>
        </w:tabs>
        <w:ind w:left="480" w:right="560" w:firstLine="720"/>
        <w:jc w:val="both"/>
      </w:pPr>
      <w:r>
        <w:t>The</w:t>
      </w:r>
      <w:r>
        <w:rPr>
          <w:spacing w:val="-14"/>
        </w:rPr>
        <w:t xml:space="preserve"> </w:t>
      </w:r>
      <w:r>
        <w:t>parties’</w:t>
      </w:r>
      <w:r>
        <w:rPr>
          <w:spacing w:val="-14"/>
        </w:rPr>
        <w:t xml:space="preserve"> </w:t>
      </w:r>
      <w:r>
        <w:t>obligations</w:t>
      </w:r>
      <w:r>
        <w:rPr>
          <w:spacing w:val="-14"/>
        </w:rPr>
        <w:t xml:space="preserve"> </w:t>
      </w:r>
      <w:r>
        <w:t>under</w:t>
      </w:r>
      <w:r>
        <w:rPr>
          <w:spacing w:val="-13"/>
        </w:rPr>
        <w:t xml:space="preserve"> </w:t>
      </w:r>
      <w:r>
        <w:t>this</w:t>
      </w:r>
      <w:r>
        <w:rPr>
          <w:spacing w:val="-14"/>
        </w:rPr>
        <w:t xml:space="preserve"> </w:t>
      </w:r>
      <w:r>
        <w:rPr>
          <w:u w:val="single"/>
        </w:rPr>
        <w:t>Section</w:t>
      </w:r>
      <w:r>
        <w:rPr>
          <w:spacing w:val="-14"/>
          <w:u w:val="single"/>
        </w:rPr>
        <w:t xml:space="preserve"> </w:t>
      </w:r>
      <w:r>
        <w:rPr>
          <w:u w:val="single"/>
        </w:rPr>
        <w:t>85</w:t>
      </w:r>
      <w:r>
        <w:rPr>
          <w:spacing w:val="-14"/>
        </w:rPr>
        <w:t xml:space="preserve"> </w:t>
      </w:r>
      <w:r>
        <w:t>shall</w:t>
      </w:r>
      <w:r>
        <w:rPr>
          <w:spacing w:val="-13"/>
        </w:rPr>
        <w:t xml:space="preserve"> </w:t>
      </w:r>
      <w:r>
        <w:t>survive</w:t>
      </w:r>
      <w:r>
        <w:rPr>
          <w:spacing w:val="-14"/>
        </w:rPr>
        <w:t xml:space="preserve"> </w:t>
      </w:r>
      <w:r>
        <w:t>the</w:t>
      </w:r>
      <w:r>
        <w:rPr>
          <w:spacing w:val="-14"/>
        </w:rPr>
        <w:t xml:space="preserve"> </w:t>
      </w:r>
      <w:r>
        <w:t>expiration</w:t>
      </w:r>
      <w:r>
        <w:rPr>
          <w:spacing w:val="-14"/>
        </w:rPr>
        <w:t xml:space="preserve"> </w:t>
      </w:r>
      <w:r>
        <w:t>of</w:t>
      </w:r>
      <w:r>
        <w:rPr>
          <w:spacing w:val="-13"/>
        </w:rPr>
        <w:t xml:space="preserve"> </w:t>
      </w:r>
      <w:r>
        <w:t>the</w:t>
      </w:r>
      <w:r>
        <w:rPr>
          <w:spacing w:val="-14"/>
        </w:rPr>
        <w:t xml:space="preserve"> </w:t>
      </w:r>
      <w:r>
        <w:t>term</w:t>
      </w:r>
      <w:r>
        <w:rPr>
          <w:spacing w:val="-14"/>
        </w:rPr>
        <w:t xml:space="preserve"> </w:t>
      </w:r>
      <w:r>
        <w:t>hereof or any other termination of this Lease.</w:t>
      </w:r>
      <w:r>
        <w:rPr>
          <w:spacing w:val="40"/>
        </w:rPr>
        <w:t xml:space="preserve"> </w:t>
      </w:r>
      <w:r>
        <w:t xml:space="preserve">This </w:t>
      </w:r>
      <w:r>
        <w:rPr>
          <w:u w:val="single"/>
        </w:rPr>
        <w:t xml:space="preserve">Section 85 </w:t>
      </w:r>
      <w:r>
        <w:t>is intended to supplement (and not to limit) other provisions of this Lease pertaining to indemnities and/or attorney’s fees.</w:t>
      </w:r>
    </w:p>
    <w:p w14:paraId="58666010" w14:textId="77777777" w:rsidR="00FE5876" w:rsidRDefault="00FE5876">
      <w:pPr>
        <w:pStyle w:val="BodyText"/>
      </w:pPr>
    </w:p>
    <w:p w14:paraId="6A802831" w14:textId="77777777" w:rsidR="00FE5876" w:rsidRDefault="00EF798B">
      <w:pPr>
        <w:pStyle w:val="Heading3"/>
        <w:numPr>
          <w:ilvl w:val="0"/>
          <w:numId w:val="13"/>
        </w:numPr>
        <w:tabs>
          <w:tab w:val="left" w:pos="1199"/>
        </w:tabs>
        <w:ind w:left="1199" w:hanging="719"/>
      </w:pPr>
      <w:r>
        <w:rPr>
          <w:spacing w:val="-2"/>
        </w:rPr>
        <w:t>MISCELLANEOUS:</w:t>
      </w:r>
    </w:p>
    <w:p w14:paraId="5192CC99" w14:textId="77777777" w:rsidR="00FE5876" w:rsidRDefault="00EF798B">
      <w:pPr>
        <w:pStyle w:val="ListParagraph"/>
        <w:numPr>
          <w:ilvl w:val="1"/>
          <w:numId w:val="13"/>
        </w:numPr>
        <w:tabs>
          <w:tab w:val="left" w:pos="1975"/>
        </w:tabs>
        <w:spacing w:before="251"/>
        <w:ind w:left="481" w:right="558" w:firstLine="719"/>
        <w:jc w:val="both"/>
      </w:pPr>
      <w:r>
        <w:t>If</w:t>
      </w:r>
      <w:r>
        <w:rPr>
          <w:spacing w:val="-1"/>
        </w:rPr>
        <w:t xml:space="preserve"> </w:t>
      </w:r>
      <w:r>
        <w:t>Tenant</w:t>
      </w:r>
      <w:r>
        <w:rPr>
          <w:spacing w:val="-4"/>
        </w:rPr>
        <w:t xml:space="preserve"> </w:t>
      </w:r>
      <w:r>
        <w:t>is</w:t>
      </w:r>
      <w:r>
        <w:rPr>
          <w:spacing w:val="-4"/>
        </w:rPr>
        <w:t xml:space="preserve"> </w:t>
      </w:r>
      <w:r>
        <w:t>in</w:t>
      </w:r>
      <w:r>
        <w:rPr>
          <w:spacing w:val="-5"/>
        </w:rPr>
        <w:t xml:space="preserve"> </w:t>
      </w:r>
      <w:r>
        <w:t>arrears</w:t>
      </w:r>
      <w:r>
        <w:rPr>
          <w:spacing w:val="-4"/>
        </w:rPr>
        <w:t xml:space="preserve"> </w:t>
      </w:r>
      <w:r>
        <w:t>in</w:t>
      </w:r>
      <w:r>
        <w:rPr>
          <w:spacing w:val="-4"/>
        </w:rPr>
        <w:t xml:space="preserve"> </w:t>
      </w:r>
      <w:r>
        <w:t>the</w:t>
      </w:r>
      <w:r>
        <w:rPr>
          <w:spacing w:val="-4"/>
        </w:rPr>
        <w:t xml:space="preserve"> </w:t>
      </w:r>
      <w:r>
        <w:t>payment</w:t>
      </w:r>
      <w:r>
        <w:rPr>
          <w:spacing w:val="-4"/>
        </w:rPr>
        <w:t xml:space="preserve"> </w:t>
      </w:r>
      <w:r>
        <w:t>of</w:t>
      </w:r>
      <w:r>
        <w:rPr>
          <w:spacing w:val="-1"/>
        </w:rPr>
        <w:t xml:space="preserve"> </w:t>
      </w:r>
      <w:r>
        <w:t>Fixed</w:t>
      </w:r>
      <w:r>
        <w:rPr>
          <w:spacing w:val="-1"/>
        </w:rPr>
        <w:t xml:space="preserve"> </w:t>
      </w:r>
      <w:r>
        <w:t>Rent</w:t>
      </w:r>
      <w:r>
        <w:rPr>
          <w:spacing w:val="-4"/>
        </w:rPr>
        <w:t xml:space="preserve"> </w:t>
      </w:r>
      <w:r>
        <w:t>or</w:t>
      </w:r>
      <w:r>
        <w:rPr>
          <w:spacing w:val="-4"/>
        </w:rPr>
        <w:t xml:space="preserve"> </w:t>
      </w:r>
      <w:r>
        <w:t>Additional</w:t>
      </w:r>
      <w:r>
        <w:rPr>
          <w:spacing w:val="-4"/>
        </w:rPr>
        <w:t xml:space="preserve"> </w:t>
      </w:r>
      <w:r>
        <w:t>Rent,</w:t>
      </w:r>
      <w:r>
        <w:rPr>
          <w:spacing w:val="-2"/>
        </w:rPr>
        <w:t xml:space="preserve"> </w:t>
      </w:r>
      <w:r>
        <w:t>Tenant</w:t>
      </w:r>
      <w:r>
        <w:rPr>
          <w:spacing w:val="-4"/>
        </w:rPr>
        <w:t xml:space="preserve"> </w:t>
      </w:r>
      <w:r>
        <w:t>waives</w:t>
      </w:r>
      <w:r>
        <w:rPr>
          <w:spacing w:val="-4"/>
        </w:rPr>
        <w:t xml:space="preserve"> </w:t>
      </w:r>
      <w:r>
        <w:t>its right,</w:t>
      </w:r>
      <w:r>
        <w:rPr>
          <w:spacing w:val="-14"/>
        </w:rPr>
        <w:t xml:space="preserve"> </w:t>
      </w:r>
      <w:r>
        <w:t>if</w:t>
      </w:r>
      <w:r>
        <w:rPr>
          <w:spacing w:val="-14"/>
        </w:rPr>
        <w:t xml:space="preserve"> </w:t>
      </w:r>
      <w:r>
        <w:t>any,</w:t>
      </w:r>
      <w:r>
        <w:rPr>
          <w:spacing w:val="-14"/>
        </w:rPr>
        <w:t xml:space="preserve"> </w:t>
      </w:r>
      <w:r>
        <w:t>to</w:t>
      </w:r>
      <w:r>
        <w:rPr>
          <w:spacing w:val="-13"/>
        </w:rPr>
        <w:t xml:space="preserve"> </w:t>
      </w:r>
      <w:r>
        <w:t>designate</w:t>
      </w:r>
      <w:r>
        <w:rPr>
          <w:spacing w:val="-14"/>
        </w:rPr>
        <w:t xml:space="preserve"> </w:t>
      </w:r>
      <w:r>
        <w:t>the</w:t>
      </w:r>
      <w:r>
        <w:rPr>
          <w:spacing w:val="-14"/>
        </w:rPr>
        <w:t xml:space="preserve"> </w:t>
      </w:r>
      <w:r>
        <w:t>items</w:t>
      </w:r>
      <w:r>
        <w:rPr>
          <w:spacing w:val="-13"/>
        </w:rPr>
        <w:t xml:space="preserve"> </w:t>
      </w:r>
      <w:r>
        <w:t>in</w:t>
      </w:r>
      <w:r>
        <w:rPr>
          <w:spacing w:val="-14"/>
        </w:rPr>
        <w:t xml:space="preserve"> </w:t>
      </w:r>
      <w:r>
        <w:t>arrears</w:t>
      </w:r>
      <w:r>
        <w:rPr>
          <w:spacing w:val="-14"/>
        </w:rPr>
        <w:t xml:space="preserve"> </w:t>
      </w:r>
      <w:r>
        <w:t>against</w:t>
      </w:r>
      <w:r>
        <w:rPr>
          <w:spacing w:val="-14"/>
        </w:rPr>
        <w:t xml:space="preserve"> </w:t>
      </w:r>
      <w:r>
        <w:t>which</w:t>
      </w:r>
      <w:r>
        <w:rPr>
          <w:spacing w:val="-13"/>
        </w:rPr>
        <w:t xml:space="preserve"> </w:t>
      </w:r>
      <w:r>
        <w:t>any</w:t>
      </w:r>
      <w:r>
        <w:rPr>
          <w:spacing w:val="-14"/>
        </w:rPr>
        <w:t xml:space="preserve"> </w:t>
      </w:r>
      <w:r>
        <w:t>payments</w:t>
      </w:r>
      <w:r>
        <w:rPr>
          <w:spacing w:val="-14"/>
        </w:rPr>
        <w:t xml:space="preserve"> </w:t>
      </w:r>
      <w:r>
        <w:t>made</w:t>
      </w:r>
      <w:r>
        <w:rPr>
          <w:spacing w:val="-14"/>
        </w:rPr>
        <w:t xml:space="preserve"> </w:t>
      </w:r>
      <w:r>
        <w:t>by</w:t>
      </w:r>
      <w:r>
        <w:rPr>
          <w:spacing w:val="-13"/>
        </w:rPr>
        <w:t xml:space="preserve"> </w:t>
      </w:r>
      <w:r>
        <w:t>Tenant</w:t>
      </w:r>
      <w:r>
        <w:rPr>
          <w:spacing w:val="-14"/>
        </w:rPr>
        <w:t xml:space="preserve"> </w:t>
      </w:r>
      <w:r>
        <w:t>are</w:t>
      </w:r>
      <w:r>
        <w:rPr>
          <w:spacing w:val="-14"/>
        </w:rPr>
        <w:t xml:space="preserve"> </w:t>
      </w:r>
      <w:r>
        <w:t>to</w:t>
      </w:r>
      <w:r>
        <w:rPr>
          <w:spacing w:val="-11"/>
        </w:rPr>
        <w:t xml:space="preserve"> </w:t>
      </w:r>
      <w:r>
        <w:t>be</w:t>
      </w:r>
      <w:r>
        <w:rPr>
          <w:spacing w:val="-14"/>
        </w:rPr>
        <w:t xml:space="preserve"> </w:t>
      </w:r>
      <w:r>
        <w:t>credited, and Landlord may apply any of such payments to any such items in arrears as Landlord, in its sole discretion, shall determine, irrespective of any designation or request by Tenant as to the items against which any such payments shall be credited.</w:t>
      </w:r>
    </w:p>
    <w:p w14:paraId="07BFD989" w14:textId="77777777" w:rsidR="00FE5876" w:rsidRDefault="00FE5876">
      <w:pPr>
        <w:pStyle w:val="BodyText"/>
        <w:spacing w:before="1"/>
      </w:pPr>
    </w:p>
    <w:p w14:paraId="660908FA" w14:textId="77777777" w:rsidR="00FE5876" w:rsidRDefault="00EF798B">
      <w:pPr>
        <w:pStyle w:val="ListParagraph"/>
        <w:numPr>
          <w:ilvl w:val="1"/>
          <w:numId w:val="13"/>
        </w:numPr>
        <w:tabs>
          <w:tab w:val="left" w:pos="1920"/>
        </w:tabs>
        <w:spacing w:before="1"/>
        <w:ind w:left="481" w:right="555" w:firstLine="720"/>
        <w:jc w:val="both"/>
      </w:pPr>
      <w:r>
        <w:t xml:space="preserve">No payment by Tenant or receipt by Landlord of a lesser amount than may be required to be paid hereunder shall be deemed to be other than on account of any such payment, nor shall any endorsement or statement on any check or any letter accompanying any check tendered as payment be deemed an accord and satisfaction, and Landlord may accept such check or payment without prejudice to Landlord’s right to recover the balance of such payment due or pursue any other remedy provided in this </w:t>
      </w:r>
      <w:r>
        <w:rPr>
          <w:spacing w:val="-2"/>
        </w:rPr>
        <w:t>Lease.</w:t>
      </w:r>
    </w:p>
    <w:p w14:paraId="03AA3F1B" w14:textId="77777777" w:rsidR="00FE5876" w:rsidRDefault="00EF798B">
      <w:pPr>
        <w:pStyle w:val="ListParagraph"/>
        <w:numPr>
          <w:ilvl w:val="1"/>
          <w:numId w:val="13"/>
        </w:numPr>
        <w:tabs>
          <w:tab w:val="left" w:pos="1919"/>
        </w:tabs>
        <w:spacing w:before="249"/>
        <w:ind w:left="481" w:right="554" w:firstLine="719"/>
        <w:jc w:val="both"/>
      </w:pPr>
      <w:r>
        <w:t>This</w:t>
      </w:r>
      <w:r>
        <w:rPr>
          <w:spacing w:val="-4"/>
        </w:rPr>
        <w:t xml:space="preserve"> </w:t>
      </w:r>
      <w:r>
        <w:t>Lease</w:t>
      </w:r>
      <w:r>
        <w:rPr>
          <w:spacing w:val="-4"/>
        </w:rPr>
        <w:t xml:space="preserve"> </w:t>
      </w:r>
      <w:r>
        <w:t>shall</w:t>
      </w:r>
      <w:r>
        <w:rPr>
          <w:spacing w:val="-4"/>
        </w:rPr>
        <w:t xml:space="preserve"> </w:t>
      </w:r>
      <w:r>
        <w:t>be</w:t>
      </w:r>
      <w:r>
        <w:rPr>
          <w:spacing w:val="-4"/>
        </w:rPr>
        <w:t xml:space="preserve"> </w:t>
      </w:r>
      <w:r>
        <w:t>governed in</w:t>
      </w:r>
      <w:r>
        <w:rPr>
          <w:spacing w:val="-4"/>
        </w:rPr>
        <w:t xml:space="preserve"> </w:t>
      </w:r>
      <w:r>
        <w:t>all</w:t>
      </w:r>
      <w:r>
        <w:rPr>
          <w:spacing w:val="-4"/>
        </w:rPr>
        <w:t xml:space="preserve"> </w:t>
      </w:r>
      <w:r>
        <w:t>respects</w:t>
      </w:r>
      <w:r>
        <w:rPr>
          <w:spacing w:val="-4"/>
        </w:rPr>
        <w:t xml:space="preserve"> </w:t>
      </w:r>
      <w:r>
        <w:t>by</w:t>
      </w:r>
      <w:r>
        <w:rPr>
          <w:spacing w:val="-4"/>
        </w:rPr>
        <w:t xml:space="preserve"> </w:t>
      </w:r>
      <w:r>
        <w:t>the</w:t>
      </w:r>
      <w:r>
        <w:rPr>
          <w:spacing w:val="-4"/>
        </w:rPr>
        <w:t xml:space="preserve"> </w:t>
      </w:r>
      <w:r>
        <w:t>laws</w:t>
      </w:r>
      <w:r>
        <w:rPr>
          <w:spacing w:val="-4"/>
        </w:rPr>
        <w:t xml:space="preserve"> </w:t>
      </w:r>
      <w:r>
        <w:t>of</w:t>
      </w:r>
      <w:r>
        <w:rPr>
          <w:spacing w:val="-4"/>
        </w:rPr>
        <w:t xml:space="preserve"> </w:t>
      </w:r>
      <w:r>
        <w:t>the</w:t>
      </w:r>
      <w:r>
        <w:rPr>
          <w:spacing w:val="-4"/>
        </w:rPr>
        <w:t xml:space="preserve"> </w:t>
      </w:r>
      <w:r>
        <w:t>State</w:t>
      </w:r>
      <w:r>
        <w:rPr>
          <w:spacing w:val="-4"/>
        </w:rPr>
        <w:t xml:space="preserve"> </w:t>
      </w:r>
      <w:r>
        <w:t>of New</w:t>
      </w:r>
      <w:r>
        <w:rPr>
          <w:spacing w:val="-5"/>
        </w:rPr>
        <w:t xml:space="preserve"> </w:t>
      </w:r>
      <w:r>
        <w:t>York.</w:t>
      </w:r>
      <w:r>
        <w:rPr>
          <w:spacing w:val="40"/>
        </w:rPr>
        <w:t xml:space="preserve"> </w:t>
      </w:r>
      <w:r>
        <w:t>Tenant hereby</w:t>
      </w:r>
      <w:r>
        <w:rPr>
          <w:spacing w:val="-12"/>
        </w:rPr>
        <w:t xml:space="preserve"> </w:t>
      </w:r>
      <w:r>
        <w:t>specifically</w:t>
      </w:r>
      <w:r>
        <w:rPr>
          <w:spacing w:val="-8"/>
        </w:rPr>
        <w:t xml:space="preserve"> </w:t>
      </w:r>
      <w:r>
        <w:t>consents</w:t>
      </w:r>
      <w:r>
        <w:rPr>
          <w:spacing w:val="-7"/>
        </w:rPr>
        <w:t xml:space="preserve"> </w:t>
      </w:r>
      <w:r>
        <w:t>to</w:t>
      </w:r>
      <w:r>
        <w:rPr>
          <w:spacing w:val="-8"/>
        </w:rPr>
        <w:t xml:space="preserve"> </w:t>
      </w:r>
      <w:r>
        <w:t>the</w:t>
      </w:r>
      <w:r>
        <w:rPr>
          <w:spacing w:val="-7"/>
        </w:rPr>
        <w:t xml:space="preserve"> </w:t>
      </w:r>
      <w:r>
        <w:t>jurisdiction</w:t>
      </w:r>
      <w:r>
        <w:rPr>
          <w:spacing w:val="-8"/>
        </w:rPr>
        <w:t xml:space="preserve"> </w:t>
      </w:r>
      <w:r>
        <w:t>in</w:t>
      </w:r>
      <w:r>
        <w:rPr>
          <w:spacing w:val="-7"/>
        </w:rPr>
        <w:t xml:space="preserve"> </w:t>
      </w:r>
      <w:r>
        <w:t>the</w:t>
      </w:r>
      <w:r>
        <w:rPr>
          <w:spacing w:val="-7"/>
        </w:rPr>
        <w:t xml:space="preserve"> </w:t>
      </w:r>
      <w:r>
        <w:t>State</w:t>
      </w:r>
      <w:r>
        <w:rPr>
          <w:spacing w:val="-11"/>
        </w:rPr>
        <w:t xml:space="preserve"> </w:t>
      </w:r>
      <w:r>
        <w:t>of</w:t>
      </w:r>
      <w:r>
        <w:rPr>
          <w:spacing w:val="-7"/>
        </w:rPr>
        <w:t xml:space="preserve"> </w:t>
      </w:r>
      <w:r>
        <w:t>New</w:t>
      </w:r>
      <w:r>
        <w:rPr>
          <w:spacing w:val="-12"/>
        </w:rPr>
        <w:t xml:space="preserve"> </w:t>
      </w:r>
      <w:r>
        <w:t>York</w:t>
      </w:r>
      <w:r>
        <w:rPr>
          <w:spacing w:val="-8"/>
        </w:rPr>
        <w:t xml:space="preserve"> </w:t>
      </w:r>
      <w:r>
        <w:t>in</w:t>
      </w:r>
      <w:r>
        <w:rPr>
          <w:spacing w:val="-8"/>
        </w:rPr>
        <w:t xml:space="preserve"> </w:t>
      </w:r>
      <w:r>
        <w:t>any</w:t>
      </w:r>
      <w:r>
        <w:rPr>
          <w:spacing w:val="-12"/>
        </w:rPr>
        <w:t xml:space="preserve"> </w:t>
      </w:r>
      <w:r>
        <w:t>action</w:t>
      </w:r>
      <w:r>
        <w:rPr>
          <w:spacing w:val="-8"/>
        </w:rPr>
        <w:t xml:space="preserve"> </w:t>
      </w:r>
      <w:r>
        <w:t>or</w:t>
      </w:r>
      <w:r>
        <w:rPr>
          <w:spacing w:val="-11"/>
        </w:rPr>
        <w:t xml:space="preserve"> </w:t>
      </w:r>
      <w:r>
        <w:t>proceeding</w:t>
      </w:r>
      <w:r>
        <w:rPr>
          <w:spacing w:val="-12"/>
        </w:rPr>
        <w:t xml:space="preserve"> </w:t>
      </w:r>
      <w:r>
        <w:t>arising out of this Lease and/or the use and occupation of the Demised Premises.</w:t>
      </w:r>
      <w:r>
        <w:rPr>
          <w:spacing w:val="40"/>
        </w:rPr>
        <w:t xml:space="preserve"> </w:t>
      </w:r>
      <w:r>
        <w:t>If Tenant at any time after the date of execution hereof or</w:t>
      </w:r>
      <w:r>
        <w:rPr>
          <w:spacing w:val="-3"/>
        </w:rPr>
        <w:t xml:space="preserve"> </w:t>
      </w:r>
      <w:r>
        <w:t>during the term hereof shall not be a New</w:t>
      </w:r>
      <w:r>
        <w:rPr>
          <w:spacing w:val="-1"/>
        </w:rPr>
        <w:t xml:space="preserve"> </w:t>
      </w:r>
      <w:r>
        <w:t>York entity</w:t>
      </w:r>
      <w:r>
        <w:rPr>
          <w:spacing w:val="-1"/>
        </w:rPr>
        <w:t xml:space="preserve"> </w:t>
      </w:r>
      <w:r>
        <w:t>or a foreign corporation qualified</w:t>
      </w:r>
      <w:r>
        <w:rPr>
          <w:spacing w:val="-9"/>
        </w:rPr>
        <w:t xml:space="preserve"> </w:t>
      </w:r>
      <w:r>
        <w:t>to</w:t>
      </w:r>
      <w:r>
        <w:rPr>
          <w:spacing w:val="-12"/>
        </w:rPr>
        <w:t xml:space="preserve"> </w:t>
      </w:r>
      <w:r>
        <w:t>do</w:t>
      </w:r>
      <w:r>
        <w:rPr>
          <w:spacing w:val="-13"/>
        </w:rPr>
        <w:t xml:space="preserve"> </w:t>
      </w:r>
      <w:r>
        <w:t>business</w:t>
      </w:r>
      <w:r>
        <w:rPr>
          <w:spacing w:val="-12"/>
        </w:rPr>
        <w:t xml:space="preserve"> </w:t>
      </w:r>
      <w:r>
        <w:t>in</w:t>
      </w:r>
      <w:r>
        <w:rPr>
          <w:spacing w:val="-13"/>
        </w:rPr>
        <w:t xml:space="preserve"> </w:t>
      </w:r>
      <w:r>
        <w:t>New</w:t>
      </w:r>
      <w:r>
        <w:rPr>
          <w:spacing w:val="-13"/>
        </w:rPr>
        <w:t xml:space="preserve"> </w:t>
      </w:r>
      <w:r>
        <w:t>York</w:t>
      </w:r>
      <w:r>
        <w:rPr>
          <w:spacing w:val="-13"/>
        </w:rPr>
        <w:t xml:space="preserve"> </w:t>
      </w:r>
      <w:r>
        <w:t>State,</w:t>
      </w:r>
      <w:r>
        <w:rPr>
          <w:spacing w:val="-10"/>
        </w:rPr>
        <w:t xml:space="preserve"> </w:t>
      </w:r>
      <w:r>
        <w:t>Tenant</w:t>
      </w:r>
      <w:r>
        <w:rPr>
          <w:spacing w:val="-12"/>
        </w:rPr>
        <w:t xml:space="preserve"> </w:t>
      </w:r>
      <w:r>
        <w:t>shall</w:t>
      </w:r>
      <w:r>
        <w:rPr>
          <w:spacing w:val="-12"/>
        </w:rPr>
        <w:t xml:space="preserve"> </w:t>
      </w:r>
      <w:r>
        <w:t>designate</w:t>
      </w:r>
      <w:r>
        <w:rPr>
          <w:spacing w:val="-12"/>
        </w:rPr>
        <w:t xml:space="preserve"> </w:t>
      </w:r>
      <w:r>
        <w:t>in</w:t>
      </w:r>
      <w:r>
        <w:rPr>
          <w:spacing w:val="-13"/>
        </w:rPr>
        <w:t xml:space="preserve"> </w:t>
      </w:r>
      <w:r>
        <w:t>writing,</w:t>
      </w:r>
      <w:r>
        <w:rPr>
          <w:spacing w:val="-10"/>
        </w:rPr>
        <w:t xml:space="preserve"> </w:t>
      </w:r>
      <w:r>
        <w:t>an</w:t>
      </w:r>
      <w:r>
        <w:rPr>
          <w:spacing w:val="-13"/>
        </w:rPr>
        <w:t xml:space="preserve"> </w:t>
      </w:r>
      <w:r>
        <w:t>agent</w:t>
      </w:r>
      <w:r>
        <w:rPr>
          <w:spacing w:val="-12"/>
        </w:rPr>
        <w:t xml:space="preserve"> </w:t>
      </w:r>
      <w:r>
        <w:t>in</w:t>
      </w:r>
      <w:r>
        <w:rPr>
          <w:spacing w:val="-13"/>
        </w:rPr>
        <w:t xml:space="preserve"> </w:t>
      </w:r>
      <w:r>
        <w:t>New</w:t>
      </w:r>
      <w:r>
        <w:rPr>
          <w:spacing w:val="-13"/>
        </w:rPr>
        <w:t xml:space="preserve"> </w:t>
      </w:r>
      <w:r>
        <w:t>York</w:t>
      </w:r>
      <w:r>
        <w:rPr>
          <w:spacing w:val="-13"/>
        </w:rPr>
        <w:t xml:space="preserve"> </w:t>
      </w:r>
      <w:r>
        <w:t>County for service under the laws of the State of New York for the entry of a personal judgment against Tenant. Tenant,</w:t>
      </w:r>
      <w:r>
        <w:rPr>
          <w:spacing w:val="-9"/>
        </w:rPr>
        <w:t xml:space="preserve"> </w:t>
      </w:r>
      <w:r>
        <w:t>by</w:t>
      </w:r>
      <w:r>
        <w:rPr>
          <w:spacing w:val="-12"/>
        </w:rPr>
        <w:t xml:space="preserve"> </w:t>
      </w:r>
      <w:r>
        <w:t>notice</w:t>
      </w:r>
      <w:r>
        <w:rPr>
          <w:spacing w:val="-11"/>
        </w:rPr>
        <w:t xml:space="preserve"> </w:t>
      </w:r>
      <w:r>
        <w:t>to</w:t>
      </w:r>
      <w:r>
        <w:rPr>
          <w:spacing w:val="-8"/>
        </w:rPr>
        <w:t xml:space="preserve"> </w:t>
      </w:r>
      <w:r>
        <w:t>Landlord,</w:t>
      </w:r>
      <w:r>
        <w:rPr>
          <w:spacing w:val="-9"/>
        </w:rPr>
        <w:t xml:space="preserve"> </w:t>
      </w:r>
      <w:r>
        <w:t>shall</w:t>
      </w:r>
      <w:r>
        <w:rPr>
          <w:spacing w:val="-11"/>
        </w:rPr>
        <w:t xml:space="preserve"> </w:t>
      </w:r>
      <w:r>
        <w:t>have</w:t>
      </w:r>
      <w:r>
        <w:rPr>
          <w:spacing w:val="-11"/>
        </w:rPr>
        <w:t xml:space="preserve"> </w:t>
      </w:r>
      <w:r>
        <w:t>the</w:t>
      </w:r>
      <w:r>
        <w:rPr>
          <w:spacing w:val="-11"/>
        </w:rPr>
        <w:t xml:space="preserve"> </w:t>
      </w:r>
      <w:r>
        <w:t>right</w:t>
      </w:r>
      <w:r>
        <w:rPr>
          <w:spacing w:val="-11"/>
        </w:rPr>
        <w:t xml:space="preserve"> </w:t>
      </w:r>
      <w:r>
        <w:t>to</w:t>
      </w:r>
      <w:r>
        <w:rPr>
          <w:spacing w:val="-8"/>
        </w:rPr>
        <w:t xml:space="preserve"> </w:t>
      </w:r>
      <w:r>
        <w:t>change</w:t>
      </w:r>
      <w:r>
        <w:rPr>
          <w:spacing w:val="-11"/>
        </w:rPr>
        <w:t xml:space="preserve"> </w:t>
      </w:r>
      <w:r>
        <w:t>such</w:t>
      </w:r>
      <w:r>
        <w:rPr>
          <w:spacing w:val="-12"/>
        </w:rPr>
        <w:t xml:space="preserve"> </w:t>
      </w:r>
      <w:r>
        <w:t>agent</w:t>
      </w:r>
      <w:r>
        <w:rPr>
          <w:spacing w:val="-11"/>
        </w:rPr>
        <w:t xml:space="preserve"> </w:t>
      </w:r>
      <w:r>
        <w:t>provided</w:t>
      </w:r>
      <w:r>
        <w:rPr>
          <w:spacing w:val="-8"/>
        </w:rPr>
        <w:t xml:space="preserve"> </w:t>
      </w:r>
      <w:r>
        <w:t>that</w:t>
      </w:r>
      <w:r>
        <w:rPr>
          <w:spacing w:val="-11"/>
        </w:rPr>
        <w:t xml:space="preserve"> </w:t>
      </w:r>
      <w:r>
        <w:t>at</w:t>
      </w:r>
      <w:r>
        <w:rPr>
          <w:spacing w:val="-11"/>
        </w:rPr>
        <w:t xml:space="preserve"> </w:t>
      </w:r>
      <w:r>
        <w:t>all</w:t>
      </w:r>
      <w:r>
        <w:rPr>
          <w:spacing w:val="-11"/>
        </w:rPr>
        <w:t xml:space="preserve"> </w:t>
      </w:r>
      <w:r>
        <w:t>times</w:t>
      </w:r>
      <w:r>
        <w:rPr>
          <w:spacing w:val="-11"/>
        </w:rPr>
        <w:t xml:space="preserve"> </w:t>
      </w:r>
      <w:r>
        <w:t>there</w:t>
      </w:r>
      <w:r>
        <w:rPr>
          <w:spacing w:val="-11"/>
        </w:rPr>
        <w:t xml:space="preserve"> </w:t>
      </w:r>
      <w:r>
        <w:t>shall be an agent in New York County for service.</w:t>
      </w:r>
      <w:r>
        <w:rPr>
          <w:spacing w:val="40"/>
        </w:rPr>
        <w:t xml:space="preserve"> </w:t>
      </w:r>
      <w:r>
        <w:t>In the event of any revocation by Tenant of such agency, such</w:t>
      </w:r>
      <w:r>
        <w:rPr>
          <w:spacing w:val="-12"/>
        </w:rPr>
        <w:t xml:space="preserve"> </w:t>
      </w:r>
      <w:r>
        <w:t>revocation</w:t>
      </w:r>
      <w:r>
        <w:rPr>
          <w:spacing w:val="-7"/>
        </w:rPr>
        <w:t xml:space="preserve"> </w:t>
      </w:r>
      <w:r>
        <w:t>shall</w:t>
      </w:r>
      <w:r>
        <w:rPr>
          <w:spacing w:val="-7"/>
        </w:rPr>
        <w:t xml:space="preserve"> </w:t>
      </w:r>
      <w:r>
        <w:t>be</w:t>
      </w:r>
      <w:r>
        <w:rPr>
          <w:spacing w:val="-11"/>
        </w:rPr>
        <w:t xml:space="preserve"> </w:t>
      </w:r>
      <w:r>
        <w:t>void</w:t>
      </w:r>
      <w:r>
        <w:rPr>
          <w:spacing w:val="-8"/>
        </w:rPr>
        <w:t xml:space="preserve"> </w:t>
      </w:r>
      <w:r>
        <w:t>and</w:t>
      </w:r>
      <w:r>
        <w:rPr>
          <w:spacing w:val="-8"/>
        </w:rPr>
        <w:t xml:space="preserve"> </w:t>
      </w:r>
      <w:r>
        <w:t>have</w:t>
      </w:r>
      <w:r>
        <w:rPr>
          <w:spacing w:val="-7"/>
        </w:rPr>
        <w:t xml:space="preserve"> </w:t>
      </w:r>
      <w:r>
        <w:t>no</w:t>
      </w:r>
      <w:r>
        <w:rPr>
          <w:spacing w:val="-8"/>
        </w:rPr>
        <w:t xml:space="preserve"> </w:t>
      </w:r>
      <w:r>
        <w:t>force</w:t>
      </w:r>
      <w:r>
        <w:rPr>
          <w:spacing w:val="-11"/>
        </w:rPr>
        <w:t xml:space="preserve"> </w:t>
      </w:r>
      <w:r>
        <w:t>and</w:t>
      </w:r>
      <w:r>
        <w:rPr>
          <w:spacing w:val="-8"/>
        </w:rPr>
        <w:t xml:space="preserve"> </w:t>
      </w:r>
      <w:r>
        <w:t>effect</w:t>
      </w:r>
      <w:r>
        <w:rPr>
          <w:spacing w:val="-11"/>
        </w:rPr>
        <w:t xml:space="preserve"> </w:t>
      </w:r>
      <w:r>
        <w:t>unless</w:t>
      </w:r>
      <w:r>
        <w:rPr>
          <w:spacing w:val="-7"/>
        </w:rPr>
        <w:t xml:space="preserve"> </w:t>
      </w:r>
      <w:r>
        <w:t>and</w:t>
      </w:r>
      <w:r>
        <w:rPr>
          <w:spacing w:val="-3"/>
        </w:rPr>
        <w:t xml:space="preserve"> </w:t>
      </w:r>
      <w:r>
        <w:t>until</w:t>
      </w:r>
      <w:r>
        <w:rPr>
          <w:spacing w:val="-7"/>
        </w:rPr>
        <w:t xml:space="preserve"> </w:t>
      </w:r>
      <w:r>
        <w:t>a</w:t>
      </w:r>
      <w:r>
        <w:rPr>
          <w:spacing w:val="-11"/>
        </w:rPr>
        <w:t xml:space="preserve"> </w:t>
      </w:r>
      <w:r>
        <w:t>new</w:t>
      </w:r>
      <w:r>
        <w:rPr>
          <w:spacing w:val="-8"/>
        </w:rPr>
        <w:t xml:space="preserve"> </w:t>
      </w:r>
      <w:r>
        <w:t>agent</w:t>
      </w:r>
      <w:r>
        <w:rPr>
          <w:spacing w:val="-7"/>
        </w:rPr>
        <w:t xml:space="preserve"> </w:t>
      </w:r>
      <w:r>
        <w:t>has</w:t>
      </w:r>
      <w:r>
        <w:rPr>
          <w:spacing w:val="-7"/>
        </w:rPr>
        <w:t xml:space="preserve"> </w:t>
      </w:r>
      <w:r>
        <w:t>been</w:t>
      </w:r>
      <w:r>
        <w:rPr>
          <w:spacing w:val="-8"/>
        </w:rPr>
        <w:t xml:space="preserve"> </w:t>
      </w:r>
      <w:r>
        <w:t>designated for service and Landlord notified to such effect if any such agency designation shall require a filing in the office of the Clerk of the County of New York, same shall be promptly accomplished by Tenant, at its expense and a certified copy transmitted to Landlord.</w:t>
      </w:r>
    </w:p>
    <w:p w14:paraId="3543B1F2" w14:textId="77777777" w:rsidR="00FE5876" w:rsidRDefault="00FE5876">
      <w:pPr>
        <w:jc w:val="both"/>
        <w:sectPr w:rsidR="00FE5876">
          <w:pgSz w:w="12240" w:h="15840"/>
          <w:pgMar w:top="1360" w:right="880" w:bottom="1200" w:left="960" w:header="0" w:footer="1018" w:gutter="0"/>
          <w:cols w:space="720"/>
        </w:sectPr>
      </w:pPr>
    </w:p>
    <w:p w14:paraId="010E612B" w14:textId="77777777" w:rsidR="00FE5876" w:rsidRDefault="00EF798B">
      <w:pPr>
        <w:pStyle w:val="ListParagraph"/>
        <w:numPr>
          <w:ilvl w:val="1"/>
          <w:numId w:val="13"/>
        </w:numPr>
        <w:tabs>
          <w:tab w:val="left" w:pos="1917"/>
        </w:tabs>
        <w:spacing w:before="74"/>
        <w:ind w:right="560" w:firstLine="720"/>
        <w:jc w:val="both"/>
      </w:pPr>
      <w:r>
        <w:t>Tenant</w:t>
      </w:r>
      <w:r>
        <w:rPr>
          <w:spacing w:val="-14"/>
        </w:rPr>
        <w:t xml:space="preserve"> </w:t>
      </w:r>
      <w:r>
        <w:t>acknowledges</w:t>
      </w:r>
      <w:r>
        <w:rPr>
          <w:spacing w:val="-13"/>
        </w:rPr>
        <w:t xml:space="preserve"> </w:t>
      </w:r>
      <w:r>
        <w:t>that</w:t>
      </w:r>
      <w:r>
        <w:rPr>
          <w:spacing w:val="-13"/>
        </w:rPr>
        <w:t xml:space="preserve"> </w:t>
      </w:r>
      <w:r>
        <w:t>this</w:t>
      </w:r>
      <w:r>
        <w:rPr>
          <w:spacing w:val="-13"/>
        </w:rPr>
        <w:t xml:space="preserve"> </w:t>
      </w:r>
      <w:r>
        <w:t>Lease</w:t>
      </w:r>
      <w:r>
        <w:rPr>
          <w:spacing w:val="-13"/>
        </w:rPr>
        <w:t xml:space="preserve"> </w:t>
      </w:r>
      <w:r>
        <w:t>has</w:t>
      </w:r>
      <w:r>
        <w:rPr>
          <w:spacing w:val="-13"/>
        </w:rPr>
        <w:t xml:space="preserve"> </w:t>
      </w:r>
      <w:r>
        <w:t>been</w:t>
      </w:r>
      <w:r>
        <w:rPr>
          <w:spacing w:val="-14"/>
        </w:rPr>
        <w:t xml:space="preserve"> </w:t>
      </w:r>
      <w:r>
        <w:t>fully</w:t>
      </w:r>
      <w:r>
        <w:rPr>
          <w:spacing w:val="-14"/>
        </w:rPr>
        <w:t xml:space="preserve"> </w:t>
      </w:r>
      <w:r>
        <w:t>reviewed</w:t>
      </w:r>
      <w:r>
        <w:rPr>
          <w:spacing w:val="-10"/>
        </w:rPr>
        <w:t xml:space="preserve"> </w:t>
      </w:r>
      <w:r>
        <w:t>and</w:t>
      </w:r>
      <w:r>
        <w:rPr>
          <w:spacing w:val="-11"/>
        </w:rPr>
        <w:t xml:space="preserve"> </w:t>
      </w:r>
      <w:r>
        <w:t>negotiated</w:t>
      </w:r>
      <w:r>
        <w:rPr>
          <w:spacing w:val="-11"/>
        </w:rPr>
        <w:t xml:space="preserve"> </w:t>
      </w:r>
      <w:r>
        <w:t>by</w:t>
      </w:r>
      <w:r>
        <w:rPr>
          <w:spacing w:val="-14"/>
        </w:rPr>
        <w:t xml:space="preserve"> </w:t>
      </w:r>
      <w:r>
        <w:t>Tenant</w:t>
      </w:r>
      <w:r>
        <w:rPr>
          <w:spacing w:val="-13"/>
        </w:rPr>
        <w:t xml:space="preserve"> </w:t>
      </w:r>
      <w:r>
        <w:t>and its</w:t>
      </w:r>
      <w:r>
        <w:rPr>
          <w:spacing w:val="-3"/>
        </w:rPr>
        <w:t xml:space="preserve"> </w:t>
      </w:r>
      <w:r>
        <w:t>counsel,</w:t>
      </w:r>
      <w:r>
        <w:rPr>
          <w:spacing w:val="-1"/>
        </w:rPr>
        <w:t xml:space="preserve"> </w:t>
      </w:r>
      <w:r>
        <w:t>and that</w:t>
      </w:r>
      <w:r>
        <w:rPr>
          <w:spacing w:val="-3"/>
        </w:rPr>
        <w:t xml:space="preserve"> </w:t>
      </w:r>
      <w:r>
        <w:t>there</w:t>
      </w:r>
      <w:r>
        <w:rPr>
          <w:spacing w:val="-3"/>
        </w:rPr>
        <w:t xml:space="preserve"> </w:t>
      </w:r>
      <w:r>
        <w:t>shall</w:t>
      </w:r>
      <w:r>
        <w:rPr>
          <w:spacing w:val="-3"/>
        </w:rPr>
        <w:t xml:space="preserve"> </w:t>
      </w:r>
      <w:r>
        <w:t>be</w:t>
      </w:r>
      <w:r>
        <w:rPr>
          <w:spacing w:val="-3"/>
        </w:rPr>
        <w:t xml:space="preserve"> </w:t>
      </w:r>
      <w:r>
        <w:t>no presumption</w:t>
      </w:r>
      <w:r>
        <w:rPr>
          <w:spacing w:val="-3"/>
        </w:rPr>
        <w:t xml:space="preserve"> </w:t>
      </w:r>
      <w:r>
        <w:t>against either</w:t>
      </w:r>
      <w:r>
        <w:rPr>
          <w:spacing w:val="-3"/>
        </w:rPr>
        <w:t xml:space="preserve"> </w:t>
      </w:r>
      <w:r>
        <w:t>Landlord or</w:t>
      </w:r>
      <w:r>
        <w:rPr>
          <w:spacing w:val="-3"/>
        </w:rPr>
        <w:t xml:space="preserve"> </w:t>
      </w:r>
      <w:r>
        <w:t>Tenant when</w:t>
      </w:r>
      <w:r>
        <w:rPr>
          <w:spacing w:val="-3"/>
        </w:rPr>
        <w:t xml:space="preserve"> </w:t>
      </w:r>
      <w:r>
        <w:t>interpreting the provisions of this Lease.</w:t>
      </w:r>
    </w:p>
    <w:p w14:paraId="1FB25057" w14:textId="77777777" w:rsidR="00FE5876" w:rsidRDefault="00FE5876">
      <w:pPr>
        <w:pStyle w:val="BodyText"/>
      </w:pPr>
    </w:p>
    <w:p w14:paraId="16C0E968" w14:textId="77777777" w:rsidR="00FE5876" w:rsidRDefault="00EF798B">
      <w:pPr>
        <w:pStyle w:val="ListParagraph"/>
        <w:numPr>
          <w:ilvl w:val="1"/>
          <w:numId w:val="13"/>
        </w:numPr>
        <w:tabs>
          <w:tab w:val="left" w:pos="1975"/>
        </w:tabs>
        <w:ind w:right="560" w:firstLine="720"/>
        <w:jc w:val="both"/>
      </w:pPr>
      <w:r>
        <w:t>This Lease is submitted to Tenant for signature with the understanding that it shall not bind</w:t>
      </w:r>
      <w:r>
        <w:rPr>
          <w:spacing w:val="-1"/>
        </w:rPr>
        <w:t xml:space="preserve"> </w:t>
      </w:r>
      <w:r>
        <w:t>Landlord or</w:t>
      </w:r>
      <w:r>
        <w:rPr>
          <w:spacing w:val="-4"/>
        </w:rPr>
        <w:t xml:space="preserve"> </w:t>
      </w:r>
      <w:r>
        <w:t>Tenant</w:t>
      </w:r>
      <w:r>
        <w:rPr>
          <w:spacing w:val="-4"/>
        </w:rPr>
        <w:t xml:space="preserve"> </w:t>
      </w:r>
      <w:r>
        <w:t>unless</w:t>
      </w:r>
      <w:r>
        <w:rPr>
          <w:spacing w:val="-4"/>
        </w:rPr>
        <w:t xml:space="preserve"> </w:t>
      </w:r>
      <w:r>
        <w:t>and until</w:t>
      </w:r>
      <w:r>
        <w:rPr>
          <w:spacing w:val="-4"/>
        </w:rPr>
        <w:t xml:space="preserve"> </w:t>
      </w:r>
      <w:r>
        <w:t>it</w:t>
      </w:r>
      <w:r>
        <w:rPr>
          <w:spacing w:val="-4"/>
        </w:rPr>
        <w:t xml:space="preserve"> </w:t>
      </w:r>
      <w:r>
        <w:t>is duly</w:t>
      </w:r>
      <w:r>
        <w:rPr>
          <w:spacing w:val="-4"/>
        </w:rPr>
        <w:t xml:space="preserve"> </w:t>
      </w:r>
      <w:r>
        <w:t>executed</w:t>
      </w:r>
      <w:r>
        <w:rPr>
          <w:spacing w:val="-1"/>
        </w:rPr>
        <w:t xml:space="preserve"> </w:t>
      </w:r>
      <w:r>
        <w:t>by</w:t>
      </w:r>
      <w:r>
        <w:rPr>
          <w:spacing w:val="-4"/>
        </w:rPr>
        <w:t xml:space="preserve"> </w:t>
      </w:r>
      <w:r>
        <w:t>both</w:t>
      </w:r>
      <w:r>
        <w:rPr>
          <w:spacing w:val="-5"/>
        </w:rPr>
        <w:t xml:space="preserve"> </w:t>
      </w:r>
      <w:r>
        <w:t>Tenant and Landlord</w:t>
      </w:r>
      <w:r>
        <w:rPr>
          <w:spacing w:val="-1"/>
        </w:rPr>
        <w:t xml:space="preserve"> </w:t>
      </w:r>
      <w:r>
        <w:t>and an</w:t>
      </w:r>
      <w:r>
        <w:rPr>
          <w:spacing w:val="-5"/>
        </w:rPr>
        <w:t xml:space="preserve"> </w:t>
      </w:r>
      <w:r>
        <w:t>executed copy delivered to Tenant.</w:t>
      </w:r>
    </w:p>
    <w:p w14:paraId="01C70AEC" w14:textId="77777777" w:rsidR="00FE5876" w:rsidRDefault="00FE5876">
      <w:pPr>
        <w:pStyle w:val="BodyText"/>
      </w:pPr>
    </w:p>
    <w:p w14:paraId="4BFAAA2E" w14:textId="77777777" w:rsidR="00FE5876" w:rsidRDefault="00EF798B">
      <w:pPr>
        <w:pStyle w:val="ListParagraph"/>
        <w:numPr>
          <w:ilvl w:val="1"/>
          <w:numId w:val="13"/>
        </w:numPr>
        <w:tabs>
          <w:tab w:val="left" w:pos="1918"/>
        </w:tabs>
        <w:ind w:right="560" w:firstLine="720"/>
        <w:jc w:val="both"/>
      </w:pPr>
      <w:r>
        <w:t>This Lease contains the entire agreement between the parties hereto relating to the transactions contemplated herein, and all prior or contemporaneous agreements, understandings, representations and statements, oral or written, are merged herein.</w:t>
      </w:r>
    </w:p>
    <w:p w14:paraId="6A5F8FDF" w14:textId="77777777" w:rsidR="00FE5876" w:rsidRDefault="00FE5876">
      <w:pPr>
        <w:pStyle w:val="BodyText"/>
      </w:pPr>
    </w:p>
    <w:p w14:paraId="6F1F5F69" w14:textId="77777777" w:rsidR="00FE5876" w:rsidRDefault="00EF798B">
      <w:pPr>
        <w:pStyle w:val="ListParagraph"/>
        <w:numPr>
          <w:ilvl w:val="1"/>
          <w:numId w:val="13"/>
        </w:numPr>
        <w:tabs>
          <w:tab w:val="left" w:pos="1918"/>
        </w:tabs>
        <w:ind w:right="559" w:firstLine="720"/>
        <w:jc w:val="both"/>
      </w:pPr>
      <w:r>
        <w:t>This</w:t>
      </w:r>
      <w:r>
        <w:rPr>
          <w:spacing w:val="-2"/>
        </w:rPr>
        <w:t xml:space="preserve"> </w:t>
      </w:r>
      <w:r>
        <w:t>Lease</w:t>
      </w:r>
      <w:r>
        <w:rPr>
          <w:spacing w:val="-2"/>
        </w:rPr>
        <w:t xml:space="preserve"> </w:t>
      </w:r>
      <w:r>
        <w:t>may</w:t>
      </w:r>
      <w:r>
        <w:rPr>
          <w:spacing w:val="-2"/>
        </w:rPr>
        <w:t xml:space="preserve"> </w:t>
      </w:r>
      <w:r>
        <w:t>be</w:t>
      </w:r>
      <w:r>
        <w:rPr>
          <w:spacing w:val="-2"/>
        </w:rPr>
        <w:t xml:space="preserve"> </w:t>
      </w:r>
      <w:r>
        <w:t>executed in</w:t>
      </w:r>
      <w:r>
        <w:rPr>
          <w:spacing w:val="-3"/>
        </w:rPr>
        <w:t xml:space="preserve"> </w:t>
      </w:r>
      <w:r>
        <w:t>one</w:t>
      </w:r>
      <w:r>
        <w:rPr>
          <w:spacing w:val="-2"/>
        </w:rPr>
        <w:t xml:space="preserve"> </w:t>
      </w:r>
      <w:r>
        <w:t>or</w:t>
      </w:r>
      <w:r>
        <w:rPr>
          <w:spacing w:val="-2"/>
        </w:rPr>
        <w:t xml:space="preserve"> </w:t>
      </w:r>
      <w:r>
        <w:t>more</w:t>
      </w:r>
      <w:r>
        <w:rPr>
          <w:spacing w:val="-2"/>
        </w:rPr>
        <w:t xml:space="preserve"> </w:t>
      </w:r>
      <w:r>
        <w:t>counterparts (and by</w:t>
      </w:r>
      <w:r>
        <w:rPr>
          <w:spacing w:val="-3"/>
        </w:rPr>
        <w:t xml:space="preserve"> </w:t>
      </w:r>
      <w:r>
        <w:t>facsimile</w:t>
      </w:r>
      <w:r>
        <w:rPr>
          <w:spacing w:val="-2"/>
        </w:rPr>
        <w:t xml:space="preserve"> </w:t>
      </w:r>
      <w:r>
        <w:t>or</w:t>
      </w:r>
      <w:r>
        <w:rPr>
          <w:spacing w:val="-2"/>
        </w:rPr>
        <w:t xml:space="preserve"> </w:t>
      </w:r>
      <w:r>
        <w:t>.PDF), each of which so executed and delivered shall be deemed an original, but all of which taken together shall constitute but one and the same instrument.</w:t>
      </w:r>
    </w:p>
    <w:p w14:paraId="219C3396" w14:textId="77777777" w:rsidR="00FE5876" w:rsidRDefault="00FE5876">
      <w:pPr>
        <w:pStyle w:val="BodyText"/>
      </w:pPr>
    </w:p>
    <w:p w14:paraId="0073BF76" w14:textId="77777777" w:rsidR="00FE5876" w:rsidRDefault="00EF798B">
      <w:pPr>
        <w:pStyle w:val="Heading3"/>
        <w:numPr>
          <w:ilvl w:val="0"/>
          <w:numId w:val="13"/>
        </w:numPr>
        <w:tabs>
          <w:tab w:val="left" w:pos="1199"/>
        </w:tabs>
        <w:ind w:left="1199" w:hanging="720"/>
      </w:pPr>
      <w:r>
        <w:rPr>
          <w:spacing w:val="-2"/>
        </w:rPr>
        <w:t>INTERPRETATION:</w:t>
      </w:r>
    </w:p>
    <w:p w14:paraId="7384CDA8" w14:textId="77777777" w:rsidR="00FE5876" w:rsidRDefault="00EF798B">
      <w:pPr>
        <w:pStyle w:val="BodyText"/>
        <w:spacing w:before="251"/>
        <w:ind w:left="479" w:right="556" w:firstLine="720"/>
        <w:jc w:val="both"/>
      </w:pPr>
      <w:r>
        <w:t>All headings</w:t>
      </w:r>
      <w:r>
        <w:rPr>
          <w:spacing w:val="-4"/>
        </w:rPr>
        <w:t xml:space="preserve"> </w:t>
      </w:r>
      <w:r>
        <w:t>appear as</w:t>
      </w:r>
      <w:r>
        <w:rPr>
          <w:spacing w:val="-4"/>
        </w:rPr>
        <w:t xml:space="preserve"> </w:t>
      </w:r>
      <w:r>
        <w:t>a</w:t>
      </w:r>
      <w:r>
        <w:rPr>
          <w:spacing w:val="-4"/>
        </w:rPr>
        <w:t xml:space="preserve"> </w:t>
      </w:r>
      <w:r>
        <w:t>matter</w:t>
      </w:r>
      <w:r>
        <w:rPr>
          <w:spacing w:val="-4"/>
        </w:rPr>
        <w:t xml:space="preserve"> </w:t>
      </w:r>
      <w:r>
        <w:t>of convenience</w:t>
      </w:r>
      <w:r>
        <w:rPr>
          <w:spacing w:val="-4"/>
        </w:rPr>
        <w:t xml:space="preserve"> </w:t>
      </w:r>
      <w:r>
        <w:t>of reference</w:t>
      </w:r>
      <w:r>
        <w:rPr>
          <w:spacing w:val="-4"/>
        </w:rPr>
        <w:t xml:space="preserve"> </w:t>
      </w:r>
      <w:r>
        <w:t>only and do not</w:t>
      </w:r>
      <w:r>
        <w:rPr>
          <w:spacing w:val="-3"/>
        </w:rPr>
        <w:t xml:space="preserve"> </w:t>
      </w:r>
      <w:r>
        <w:t>define,</w:t>
      </w:r>
      <w:r>
        <w:rPr>
          <w:spacing w:val="-1"/>
        </w:rPr>
        <w:t xml:space="preserve"> </w:t>
      </w:r>
      <w:r>
        <w:t>limit</w:t>
      </w:r>
      <w:r>
        <w:rPr>
          <w:spacing w:val="-4"/>
        </w:rPr>
        <w:t xml:space="preserve"> </w:t>
      </w:r>
      <w:r>
        <w:t>or affect the meaning or interpretation of this Lease.</w:t>
      </w:r>
      <w:r>
        <w:rPr>
          <w:spacing w:val="40"/>
        </w:rPr>
        <w:t xml:space="preserve"> </w:t>
      </w:r>
      <w:r>
        <w:t>Words or</w:t>
      </w:r>
      <w:r>
        <w:rPr>
          <w:spacing w:val="-3"/>
        </w:rPr>
        <w:t xml:space="preserve"> </w:t>
      </w:r>
      <w:r>
        <w:t>phrases (other than proper names) appearing in this Lease with capitalized initial letters are defined terms and shall bear the meanings given to them in this Lease.</w:t>
      </w:r>
      <w:r>
        <w:rPr>
          <w:spacing w:val="40"/>
        </w:rPr>
        <w:t xml:space="preserve"> </w:t>
      </w:r>
      <w:r>
        <w:t>References to Articles and Sections are to Articles and Sections of this Lease.</w:t>
      </w:r>
      <w:r>
        <w:rPr>
          <w:spacing w:val="40"/>
        </w:rPr>
        <w:t xml:space="preserve"> </w:t>
      </w:r>
      <w:r>
        <w:t>The singular shall include the plural and vice versa.</w:t>
      </w:r>
      <w:r>
        <w:rPr>
          <w:spacing w:val="40"/>
        </w:rPr>
        <w:t xml:space="preserve"> </w:t>
      </w:r>
      <w:r>
        <w:t>The reference to any gender shall include the others.</w:t>
      </w:r>
      <w:r>
        <w:rPr>
          <w:spacing w:val="40"/>
        </w:rPr>
        <w:t xml:space="preserve"> </w:t>
      </w:r>
      <w:r>
        <w:t>The words “inclu</w:t>
      </w:r>
      <w:r>
        <w:t>de”, “includes”, “including” and “such as” shall be construed as inclusive expressions and as if followed by the words “without being limited to” or “without limitation”.</w:t>
      </w:r>
      <w:r>
        <w:rPr>
          <w:spacing w:val="40"/>
        </w:rPr>
        <w:t xml:space="preserve"> </w:t>
      </w:r>
      <w:r>
        <w:t>The words “herein”, “hereof", “hereunder”, “hereinafter” and words of similar import refer to this Lease as a whole and not to any particular Article, Section or subsection.</w:t>
      </w:r>
      <w:r>
        <w:rPr>
          <w:spacing w:val="40"/>
        </w:rPr>
        <w:t xml:space="preserve"> </w:t>
      </w:r>
      <w:r>
        <w:t>References to “not unreasonably withheld” shall mean “not unreasonably withheld, conditioned or delayed”.</w:t>
      </w:r>
      <w:r>
        <w:rPr>
          <w:spacing w:val="40"/>
        </w:rPr>
        <w:t xml:space="preserve"> </w:t>
      </w:r>
      <w:r>
        <w:t>Unless it is specified that the consent, approval, satisfacti</w:t>
      </w:r>
      <w:r>
        <w:t>on,</w:t>
      </w:r>
      <w:r>
        <w:rPr>
          <w:spacing w:val="-5"/>
        </w:rPr>
        <w:t xml:space="preserve"> </w:t>
      </w:r>
      <w:r>
        <w:t>determination</w:t>
      </w:r>
      <w:r>
        <w:rPr>
          <w:spacing w:val="-8"/>
        </w:rPr>
        <w:t xml:space="preserve"> </w:t>
      </w:r>
      <w:r>
        <w:t>or</w:t>
      </w:r>
      <w:r>
        <w:rPr>
          <w:spacing w:val="-7"/>
        </w:rPr>
        <w:t xml:space="preserve"> </w:t>
      </w:r>
      <w:r>
        <w:t>judgment</w:t>
      </w:r>
      <w:r>
        <w:rPr>
          <w:spacing w:val="-7"/>
        </w:rPr>
        <w:t xml:space="preserve"> </w:t>
      </w:r>
      <w:r>
        <w:t>of</w:t>
      </w:r>
      <w:r>
        <w:rPr>
          <w:spacing w:val="-3"/>
        </w:rPr>
        <w:t xml:space="preserve"> </w:t>
      </w:r>
      <w:r>
        <w:t>a</w:t>
      </w:r>
      <w:r>
        <w:rPr>
          <w:spacing w:val="-7"/>
        </w:rPr>
        <w:t xml:space="preserve"> </w:t>
      </w:r>
      <w:r>
        <w:t>party</w:t>
      </w:r>
      <w:r>
        <w:rPr>
          <w:spacing w:val="-8"/>
        </w:rPr>
        <w:t xml:space="preserve"> </w:t>
      </w:r>
      <w:r>
        <w:t>shall</w:t>
      </w:r>
      <w:r>
        <w:rPr>
          <w:spacing w:val="-3"/>
        </w:rPr>
        <w:t xml:space="preserve"> </w:t>
      </w:r>
      <w:r>
        <w:t>not</w:t>
      </w:r>
      <w:r>
        <w:rPr>
          <w:spacing w:val="-7"/>
        </w:rPr>
        <w:t xml:space="preserve"> </w:t>
      </w:r>
      <w:r>
        <w:t>be</w:t>
      </w:r>
      <w:r>
        <w:rPr>
          <w:spacing w:val="-7"/>
        </w:rPr>
        <w:t xml:space="preserve"> </w:t>
      </w:r>
      <w:r>
        <w:t>unreasonably</w:t>
      </w:r>
      <w:r>
        <w:rPr>
          <w:spacing w:val="-3"/>
        </w:rPr>
        <w:t xml:space="preserve"> </w:t>
      </w:r>
      <w:r>
        <w:t>withheld,</w:t>
      </w:r>
      <w:r>
        <w:rPr>
          <w:spacing w:val="-5"/>
        </w:rPr>
        <w:t xml:space="preserve"> </w:t>
      </w:r>
      <w:r>
        <w:t>then</w:t>
      </w:r>
      <w:r>
        <w:rPr>
          <w:spacing w:val="-8"/>
        </w:rPr>
        <w:t xml:space="preserve"> </w:t>
      </w:r>
      <w:r>
        <w:t>each</w:t>
      </w:r>
      <w:r>
        <w:rPr>
          <w:spacing w:val="-8"/>
        </w:rPr>
        <w:t xml:space="preserve"> </w:t>
      </w:r>
      <w:r>
        <w:t>party</w:t>
      </w:r>
      <w:r>
        <w:rPr>
          <w:spacing w:val="-4"/>
        </w:rPr>
        <w:t xml:space="preserve"> </w:t>
      </w:r>
      <w:r>
        <w:t>shall make such determinations in its sole and absolute discretion.</w:t>
      </w:r>
      <w:r>
        <w:rPr>
          <w:spacing w:val="40"/>
        </w:rPr>
        <w:t xml:space="preserve"> </w:t>
      </w:r>
      <w:r>
        <w:t>Reference to any statute, ordinance or other law includes all regulations and other instruments and all amendments, re-enactments or replacements for the</w:t>
      </w:r>
      <w:r>
        <w:rPr>
          <w:spacing w:val="-12"/>
        </w:rPr>
        <w:t xml:space="preserve"> </w:t>
      </w:r>
      <w:r>
        <w:t>time</w:t>
      </w:r>
      <w:r>
        <w:rPr>
          <w:spacing w:val="-12"/>
        </w:rPr>
        <w:t xml:space="preserve"> </w:t>
      </w:r>
      <w:r>
        <w:t>being</w:t>
      </w:r>
      <w:r>
        <w:rPr>
          <w:spacing w:val="-13"/>
        </w:rPr>
        <w:t xml:space="preserve"> </w:t>
      </w:r>
      <w:r>
        <w:t>in</w:t>
      </w:r>
      <w:r>
        <w:rPr>
          <w:spacing w:val="-13"/>
        </w:rPr>
        <w:t xml:space="preserve"> </w:t>
      </w:r>
      <w:r>
        <w:t>force.</w:t>
      </w:r>
      <w:r>
        <w:rPr>
          <w:spacing w:val="36"/>
        </w:rPr>
        <w:t xml:space="preserve"> </w:t>
      </w:r>
      <w:r>
        <w:t>All</w:t>
      </w:r>
      <w:r>
        <w:rPr>
          <w:spacing w:val="-12"/>
        </w:rPr>
        <w:t xml:space="preserve"> </w:t>
      </w:r>
      <w:r>
        <w:t>dollar</w:t>
      </w:r>
      <w:r>
        <w:rPr>
          <w:spacing w:val="-12"/>
        </w:rPr>
        <w:t xml:space="preserve"> </w:t>
      </w:r>
      <w:r>
        <w:t>amounts</w:t>
      </w:r>
      <w:r>
        <w:rPr>
          <w:spacing w:val="-12"/>
        </w:rPr>
        <w:t xml:space="preserve"> </w:t>
      </w:r>
      <w:r>
        <w:t>set</w:t>
      </w:r>
      <w:r>
        <w:rPr>
          <w:spacing w:val="-12"/>
        </w:rPr>
        <w:t xml:space="preserve"> </w:t>
      </w:r>
      <w:r>
        <w:t>forth</w:t>
      </w:r>
      <w:r>
        <w:rPr>
          <w:spacing w:val="-13"/>
        </w:rPr>
        <w:t xml:space="preserve"> </w:t>
      </w:r>
      <w:r>
        <w:t>in</w:t>
      </w:r>
      <w:r>
        <w:rPr>
          <w:spacing w:val="-13"/>
        </w:rPr>
        <w:t xml:space="preserve"> </w:t>
      </w:r>
      <w:r>
        <w:t>this</w:t>
      </w:r>
      <w:r>
        <w:rPr>
          <w:spacing w:val="-12"/>
        </w:rPr>
        <w:t xml:space="preserve"> </w:t>
      </w:r>
      <w:r>
        <w:t>Lease</w:t>
      </w:r>
      <w:r>
        <w:rPr>
          <w:spacing w:val="-12"/>
        </w:rPr>
        <w:t xml:space="preserve"> </w:t>
      </w:r>
      <w:r>
        <w:t>are</w:t>
      </w:r>
      <w:r>
        <w:rPr>
          <w:spacing w:val="-12"/>
        </w:rPr>
        <w:t xml:space="preserve"> </w:t>
      </w:r>
      <w:r>
        <w:t>stated</w:t>
      </w:r>
      <w:r>
        <w:rPr>
          <w:spacing w:val="-9"/>
        </w:rPr>
        <w:t xml:space="preserve"> </w:t>
      </w:r>
      <w:r>
        <w:t>in</w:t>
      </w:r>
      <w:r>
        <w:rPr>
          <w:spacing w:val="-13"/>
        </w:rPr>
        <w:t xml:space="preserve"> </w:t>
      </w:r>
      <w:r>
        <w:t>U.S.</w:t>
      </w:r>
      <w:r>
        <w:rPr>
          <w:spacing w:val="-10"/>
        </w:rPr>
        <w:t xml:space="preserve"> </w:t>
      </w:r>
      <w:r>
        <w:t>dollars,</w:t>
      </w:r>
      <w:r>
        <w:rPr>
          <w:spacing w:val="-10"/>
        </w:rPr>
        <w:t xml:space="preserve"> </w:t>
      </w:r>
      <w:r>
        <w:t>unless</w:t>
      </w:r>
      <w:r>
        <w:rPr>
          <w:spacing w:val="-12"/>
        </w:rPr>
        <w:t xml:space="preserve"> </w:t>
      </w:r>
      <w:r>
        <w:t xml:space="preserve">otherwise </w:t>
      </w:r>
      <w:r>
        <w:rPr>
          <w:spacing w:val="-2"/>
        </w:rPr>
        <w:t>specified.</w:t>
      </w:r>
    </w:p>
    <w:p w14:paraId="48D2A449" w14:textId="77777777" w:rsidR="00FE5876" w:rsidRDefault="00EF798B">
      <w:pPr>
        <w:pStyle w:val="Heading3"/>
        <w:numPr>
          <w:ilvl w:val="0"/>
          <w:numId w:val="13"/>
        </w:numPr>
        <w:tabs>
          <w:tab w:val="left" w:pos="1199"/>
        </w:tabs>
        <w:spacing w:before="252"/>
        <w:ind w:left="1199" w:hanging="720"/>
      </w:pPr>
      <w:r>
        <w:t>BUILDING</w:t>
      </w:r>
      <w:r>
        <w:rPr>
          <w:spacing w:val="-5"/>
        </w:rPr>
        <w:t xml:space="preserve"> </w:t>
      </w:r>
      <w:r>
        <w:rPr>
          <w:spacing w:val="-2"/>
        </w:rPr>
        <w:t>AMENITIES:</w:t>
      </w:r>
    </w:p>
    <w:p w14:paraId="53F56C72" w14:textId="77777777" w:rsidR="00FE5876" w:rsidRDefault="00FE5876">
      <w:pPr>
        <w:pStyle w:val="BodyText"/>
        <w:spacing w:before="2"/>
      </w:pPr>
    </w:p>
    <w:p w14:paraId="094E28C9" w14:textId="77777777" w:rsidR="00FE5876" w:rsidRDefault="00EF798B">
      <w:pPr>
        <w:pStyle w:val="BodyText"/>
        <w:ind w:left="479" w:right="560" w:firstLine="720"/>
        <w:jc w:val="both"/>
      </w:pPr>
      <w:r>
        <w:t>Tenant</w:t>
      </w:r>
      <w:r>
        <w:rPr>
          <w:spacing w:val="-14"/>
        </w:rPr>
        <w:t xml:space="preserve"> </w:t>
      </w:r>
      <w:r>
        <w:t>shall</w:t>
      </w:r>
      <w:r>
        <w:rPr>
          <w:spacing w:val="-14"/>
        </w:rPr>
        <w:t xml:space="preserve"> </w:t>
      </w:r>
      <w:r>
        <w:t>have</w:t>
      </w:r>
      <w:r>
        <w:rPr>
          <w:spacing w:val="-14"/>
        </w:rPr>
        <w:t xml:space="preserve"> </w:t>
      </w:r>
      <w:r>
        <w:t>the</w:t>
      </w:r>
      <w:r>
        <w:rPr>
          <w:spacing w:val="-13"/>
        </w:rPr>
        <w:t xml:space="preserve"> </w:t>
      </w:r>
      <w:r>
        <w:t>right</w:t>
      </w:r>
      <w:r>
        <w:rPr>
          <w:spacing w:val="-14"/>
        </w:rPr>
        <w:t xml:space="preserve"> </w:t>
      </w:r>
      <w:r>
        <w:t>to</w:t>
      </w:r>
      <w:r>
        <w:rPr>
          <w:spacing w:val="-14"/>
        </w:rPr>
        <w:t xml:space="preserve"> </w:t>
      </w:r>
      <w:r>
        <w:t>access</w:t>
      </w:r>
      <w:r>
        <w:rPr>
          <w:spacing w:val="-14"/>
        </w:rPr>
        <w:t xml:space="preserve"> </w:t>
      </w:r>
      <w:r>
        <w:t>and</w:t>
      </w:r>
      <w:r>
        <w:rPr>
          <w:spacing w:val="-13"/>
        </w:rPr>
        <w:t xml:space="preserve"> </w:t>
      </w:r>
      <w:r>
        <w:t>use</w:t>
      </w:r>
      <w:r>
        <w:rPr>
          <w:spacing w:val="-14"/>
        </w:rPr>
        <w:t xml:space="preserve"> </w:t>
      </w:r>
      <w:r>
        <w:t>“The</w:t>
      </w:r>
      <w:r>
        <w:rPr>
          <w:spacing w:val="-14"/>
        </w:rPr>
        <w:t xml:space="preserve"> </w:t>
      </w:r>
      <w:r>
        <w:t>Vaults”</w:t>
      </w:r>
      <w:r>
        <w:rPr>
          <w:spacing w:val="-14"/>
        </w:rPr>
        <w:t xml:space="preserve"> </w:t>
      </w:r>
      <w:r>
        <w:t>located</w:t>
      </w:r>
      <w:r>
        <w:rPr>
          <w:spacing w:val="-13"/>
        </w:rPr>
        <w:t xml:space="preserve"> </w:t>
      </w:r>
      <w:r>
        <w:t>in</w:t>
      </w:r>
      <w:r>
        <w:rPr>
          <w:spacing w:val="-14"/>
        </w:rPr>
        <w:t xml:space="preserve"> </w:t>
      </w:r>
      <w:r>
        <w:t>the</w:t>
      </w:r>
      <w:r>
        <w:rPr>
          <w:spacing w:val="-14"/>
        </w:rPr>
        <w:t xml:space="preserve"> </w:t>
      </w:r>
      <w:r>
        <w:t>lower</w:t>
      </w:r>
      <w:r>
        <w:rPr>
          <w:spacing w:val="-14"/>
        </w:rPr>
        <w:t xml:space="preserve"> </w:t>
      </w:r>
      <w:r>
        <w:t>level</w:t>
      </w:r>
      <w:r>
        <w:rPr>
          <w:spacing w:val="-13"/>
        </w:rPr>
        <w:t xml:space="preserve"> </w:t>
      </w:r>
      <w:r>
        <w:t>of</w:t>
      </w:r>
      <w:r>
        <w:rPr>
          <w:spacing w:val="-14"/>
        </w:rPr>
        <w:t xml:space="preserve"> </w:t>
      </w:r>
      <w:r>
        <w:t>the</w:t>
      </w:r>
      <w:r>
        <w:rPr>
          <w:spacing w:val="-14"/>
        </w:rPr>
        <w:t xml:space="preserve"> </w:t>
      </w:r>
      <w:r>
        <w:t>Building, subject</w:t>
      </w:r>
      <w:r>
        <w:rPr>
          <w:spacing w:val="-4"/>
        </w:rPr>
        <w:t xml:space="preserve"> </w:t>
      </w:r>
      <w:r>
        <w:t>to such</w:t>
      </w:r>
      <w:r>
        <w:rPr>
          <w:spacing w:val="-4"/>
        </w:rPr>
        <w:t xml:space="preserve"> </w:t>
      </w:r>
      <w:r>
        <w:t>use</w:t>
      </w:r>
      <w:r>
        <w:rPr>
          <w:spacing w:val="-4"/>
        </w:rPr>
        <w:t xml:space="preserve"> </w:t>
      </w:r>
      <w:r>
        <w:t>being</w:t>
      </w:r>
      <w:r>
        <w:rPr>
          <w:spacing w:val="-4"/>
        </w:rPr>
        <w:t xml:space="preserve"> </w:t>
      </w:r>
      <w:r>
        <w:t>in</w:t>
      </w:r>
      <w:r>
        <w:rPr>
          <w:spacing w:val="-4"/>
        </w:rPr>
        <w:t xml:space="preserve"> </w:t>
      </w:r>
      <w:r>
        <w:t>compliance</w:t>
      </w:r>
      <w:r>
        <w:rPr>
          <w:spacing w:val="-4"/>
        </w:rPr>
        <w:t xml:space="preserve"> </w:t>
      </w:r>
      <w:r>
        <w:t>the</w:t>
      </w:r>
      <w:r>
        <w:rPr>
          <w:spacing w:val="-4"/>
        </w:rPr>
        <w:t xml:space="preserve"> </w:t>
      </w:r>
      <w:r>
        <w:t>Building’s</w:t>
      </w:r>
      <w:r>
        <w:rPr>
          <w:spacing w:val="-4"/>
        </w:rPr>
        <w:t xml:space="preserve"> </w:t>
      </w:r>
      <w:r>
        <w:t>rules</w:t>
      </w:r>
      <w:r>
        <w:rPr>
          <w:spacing w:val="-4"/>
        </w:rPr>
        <w:t xml:space="preserve"> </w:t>
      </w:r>
      <w:r>
        <w:t>and regulations</w:t>
      </w:r>
      <w:r>
        <w:rPr>
          <w:spacing w:val="-4"/>
        </w:rPr>
        <w:t xml:space="preserve"> </w:t>
      </w:r>
      <w:r>
        <w:t>(including</w:t>
      </w:r>
      <w:r>
        <w:rPr>
          <w:spacing w:val="-4"/>
        </w:rPr>
        <w:t xml:space="preserve"> </w:t>
      </w:r>
      <w:r>
        <w:t>any customary</w:t>
      </w:r>
      <w:r>
        <w:rPr>
          <w:spacing w:val="-4"/>
        </w:rPr>
        <w:t xml:space="preserve"> </w:t>
      </w:r>
      <w:r>
        <w:t>and Building-wide fees in connection therewith).</w:t>
      </w:r>
    </w:p>
    <w:p w14:paraId="167F528E" w14:textId="77777777" w:rsidR="00FE5876" w:rsidRDefault="00FE5876">
      <w:pPr>
        <w:pStyle w:val="BodyText"/>
      </w:pPr>
    </w:p>
    <w:p w14:paraId="2D8ED985" w14:textId="77777777" w:rsidR="00FE5876" w:rsidRDefault="00EF798B">
      <w:pPr>
        <w:pStyle w:val="Heading3"/>
        <w:numPr>
          <w:ilvl w:val="0"/>
          <w:numId w:val="13"/>
        </w:numPr>
        <w:tabs>
          <w:tab w:val="left" w:pos="1199"/>
        </w:tabs>
        <w:ind w:left="1199" w:hanging="720"/>
      </w:pPr>
      <w:r>
        <w:t>INTENTIONALLY</w:t>
      </w:r>
      <w:r>
        <w:rPr>
          <w:spacing w:val="-8"/>
        </w:rPr>
        <w:t xml:space="preserve"> </w:t>
      </w:r>
      <w:r>
        <w:rPr>
          <w:spacing w:val="-2"/>
        </w:rPr>
        <w:t>DELETED.</w:t>
      </w:r>
    </w:p>
    <w:p w14:paraId="5C3B852D" w14:textId="77777777" w:rsidR="00FE5876" w:rsidRDefault="00EF798B">
      <w:pPr>
        <w:pStyle w:val="ListParagraph"/>
        <w:numPr>
          <w:ilvl w:val="0"/>
          <w:numId w:val="13"/>
        </w:numPr>
        <w:tabs>
          <w:tab w:val="left" w:pos="1199"/>
        </w:tabs>
        <w:spacing w:before="251"/>
        <w:ind w:left="1199" w:hanging="720"/>
      </w:pPr>
      <w:r>
        <w:rPr>
          <w:spacing w:val="-2"/>
        </w:rPr>
        <w:t>EXCULPATION:</w:t>
      </w:r>
    </w:p>
    <w:p w14:paraId="72710296" w14:textId="77777777" w:rsidR="00FE5876" w:rsidRDefault="00FE5876">
      <w:pPr>
        <w:pStyle w:val="BodyText"/>
        <w:spacing w:before="2"/>
      </w:pPr>
    </w:p>
    <w:p w14:paraId="747D1C44" w14:textId="77777777" w:rsidR="00FE5876" w:rsidRDefault="00EF798B">
      <w:pPr>
        <w:pStyle w:val="BodyText"/>
        <w:ind w:left="479" w:right="557" w:firstLine="720"/>
        <w:jc w:val="both"/>
      </w:pPr>
      <w:r>
        <w:t>The</w:t>
      </w:r>
      <w:r>
        <w:rPr>
          <w:spacing w:val="-5"/>
        </w:rPr>
        <w:t xml:space="preserve"> </w:t>
      </w:r>
      <w:r>
        <w:t>term</w:t>
      </w:r>
      <w:r>
        <w:rPr>
          <w:spacing w:val="-3"/>
        </w:rPr>
        <w:t xml:space="preserve"> </w:t>
      </w:r>
      <w:r>
        <w:t>Landlord</w:t>
      </w:r>
      <w:r>
        <w:rPr>
          <w:spacing w:val="-1"/>
        </w:rPr>
        <w:t xml:space="preserve"> </w:t>
      </w:r>
      <w:r>
        <w:t>as</w:t>
      </w:r>
      <w:r>
        <w:rPr>
          <w:spacing w:val="-5"/>
        </w:rPr>
        <w:t xml:space="preserve"> </w:t>
      </w:r>
      <w:r>
        <w:t>used</w:t>
      </w:r>
      <w:r>
        <w:rPr>
          <w:spacing w:val="-1"/>
        </w:rPr>
        <w:t xml:space="preserve"> </w:t>
      </w:r>
      <w:r>
        <w:t>in</w:t>
      </w:r>
      <w:r>
        <w:rPr>
          <w:spacing w:val="-5"/>
        </w:rPr>
        <w:t xml:space="preserve"> </w:t>
      </w:r>
      <w:r>
        <w:t>this</w:t>
      </w:r>
      <w:r>
        <w:rPr>
          <w:spacing w:val="-5"/>
        </w:rPr>
        <w:t xml:space="preserve"> </w:t>
      </w:r>
      <w:r>
        <w:t>Lease,</w:t>
      </w:r>
      <w:r>
        <w:rPr>
          <w:spacing w:val="-2"/>
        </w:rPr>
        <w:t xml:space="preserve"> </w:t>
      </w:r>
      <w:r>
        <w:t>so</w:t>
      </w:r>
      <w:r>
        <w:rPr>
          <w:spacing w:val="-1"/>
        </w:rPr>
        <w:t xml:space="preserve"> </w:t>
      </w:r>
      <w:r>
        <w:t>far</w:t>
      </w:r>
      <w:r>
        <w:rPr>
          <w:spacing w:val="-5"/>
        </w:rPr>
        <w:t xml:space="preserve"> </w:t>
      </w:r>
      <w:r>
        <w:t>as</w:t>
      </w:r>
      <w:r>
        <w:rPr>
          <w:spacing w:val="-6"/>
        </w:rPr>
        <w:t xml:space="preserve"> </w:t>
      </w:r>
      <w:r>
        <w:t>covenants</w:t>
      </w:r>
      <w:r>
        <w:rPr>
          <w:spacing w:val="-5"/>
        </w:rPr>
        <w:t xml:space="preserve"> </w:t>
      </w:r>
      <w:r>
        <w:t>or</w:t>
      </w:r>
      <w:r>
        <w:rPr>
          <w:spacing w:val="-5"/>
        </w:rPr>
        <w:t xml:space="preserve"> </w:t>
      </w:r>
      <w:r>
        <w:t>obligations</w:t>
      </w:r>
      <w:r>
        <w:rPr>
          <w:spacing w:val="-5"/>
        </w:rPr>
        <w:t xml:space="preserve"> </w:t>
      </w:r>
      <w:r>
        <w:t>on</w:t>
      </w:r>
      <w:r>
        <w:rPr>
          <w:spacing w:val="-5"/>
        </w:rPr>
        <w:t xml:space="preserve"> </w:t>
      </w:r>
      <w:r>
        <w:t>the</w:t>
      </w:r>
      <w:r>
        <w:rPr>
          <w:spacing w:val="-5"/>
        </w:rPr>
        <w:t xml:space="preserve"> </w:t>
      </w:r>
      <w:r>
        <w:t>part</w:t>
      </w:r>
      <w:r>
        <w:rPr>
          <w:spacing w:val="-5"/>
        </w:rPr>
        <w:t xml:space="preserve"> </w:t>
      </w:r>
      <w:r>
        <w:t>of</w:t>
      </w:r>
      <w:r>
        <w:rPr>
          <w:spacing w:val="-5"/>
        </w:rPr>
        <w:t xml:space="preserve"> </w:t>
      </w:r>
      <w:r>
        <w:t>Landlord are concerned, shall be limited to mean and include only the owner or owners at the time in question of Landlord’s</w:t>
      </w:r>
      <w:r>
        <w:rPr>
          <w:spacing w:val="-14"/>
        </w:rPr>
        <w:t xml:space="preserve"> </w:t>
      </w:r>
      <w:r>
        <w:t>estate</w:t>
      </w:r>
      <w:r>
        <w:rPr>
          <w:spacing w:val="-14"/>
        </w:rPr>
        <w:t xml:space="preserve"> </w:t>
      </w:r>
      <w:r>
        <w:t>and</w:t>
      </w:r>
      <w:r>
        <w:rPr>
          <w:spacing w:val="-11"/>
        </w:rPr>
        <w:t xml:space="preserve"> </w:t>
      </w:r>
      <w:r>
        <w:t>interest</w:t>
      </w:r>
      <w:r>
        <w:rPr>
          <w:spacing w:val="-13"/>
        </w:rPr>
        <w:t xml:space="preserve"> </w:t>
      </w:r>
      <w:r>
        <w:t>in</w:t>
      </w:r>
      <w:r>
        <w:rPr>
          <w:spacing w:val="-14"/>
        </w:rPr>
        <w:t xml:space="preserve"> </w:t>
      </w:r>
      <w:r>
        <w:t>the</w:t>
      </w:r>
      <w:r>
        <w:rPr>
          <w:spacing w:val="-13"/>
        </w:rPr>
        <w:t xml:space="preserve"> </w:t>
      </w:r>
      <w:r>
        <w:t>Building.</w:t>
      </w:r>
      <w:r>
        <w:rPr>
          <w:spacing w:val="29"/>
        </w:rPr>
        <w:t xml:space="preserve"> </w:t>
      </w:r>
      <w:r>
        <w:t>Tenant</w:t>
      </w:r>
      <w:r>
        <w:rPr>
          <w:spacing w:val="-13"/>
        </w:rPr>
        <w:t xml:space="preserve"> </w:t>
      </w:r>
      <w:r>
        <w:t>acknowledges</w:t>
      </w:r>
      <w:r>
        <w:rPr>
          <w:spacing w:val="-13"/>
        </w:rPr>
        <w:t xml:space="preserve"> </w:t>
      </w:r>
      <w:r>
        <w:t>and</w:t>
      </w:r>
      <w:r>
        <w:rPr>
          <w:spacing w:val="-10"/>
        </w:rPr>
        <w:t xml:space="preserve"> </w:t>
      </w:r>
      <w:r>
        <w:t>agrees,</w:t>
      </w:r>
      <w:r>
        <w:rPr>
          <w:spacing w:val="-11"/>
        </w:rPr>
        <w:t xml:space="preserve"> </w:t>
      </w:r>
      <w:r>
        <w:t>for</w:t>
      </w:r>
      <w:r>
        <w:rPr>
          <w:spacing w:val="-14"/>
        </w:rPr>
        <w:t xml:space="preserve"> </w:t>
      </w:r>
      <w:r>
        <w:t>itself</w:t>
      </w:r>
      <w:r>
        <w:rPr>
          <w:spacing w:val="-9"/>
        </w:rPr>
        <w:t xml:space="preserve"> </w:t>
      </w:r>
      <w:r>
        <w:t>and</w:t>
      </w:r>
      <w:r>
        <w:rPr>
          <w:spacing w:val="-10"/>
        </w:rPr>
        <w:t xml:space="preserve"> </w:t>
      </w:r>
      <w:r>
        <w:t>its</w:t>
      </w:r>
      <w:r>
        <w:rPr>
          <w:spacing w:val="-13"/>
        </w:rPr>
        <w:t xml:space="preserve"> </w:t>
      </w:r>
      <w:r>
        <w:t>successors and assigns, that no trustee, director, officer, employee or agent of Landlord shall be personally liable for any</w:t>
      </w:r>
      <w:r>
        <w:rPr>
          <w:spacing w:val="-16"/>
        </w:rPr>
        <w:t xml:space="preserve"> </w:t>
      </w:r>
      <w:r>
        <w:t>of</w:t>
      </w:r>
      <w:r>
        <w:rPr>
          <w:spacing w:val="-14"/>
        </w:rPr>
        <w:t xml:space="preserve"> </w:t>
      </w:r>
      <w:r>
        <w:t>the</w:t>
      </w:r>
      <w:r>
        <w:rPr>
          <w:spacing w:val="-14"/>
        </w:rPr>
        <w:t xml:space="preserve"> </w:t>
      </w:r>
      <w:r>
        <w:t>terms,</w:t>
      </w:r>
      <w:r>
        <w:rPr>
          <w:spacing w:val="-13"/>
        </w:rPr>
        <w:t xml:space="preserve"> </w:t>
      </w:r>
      <w:r>
        <w:t>covenants</w:t>
      </w:r>
      <w:r>
        <w:rPr>
          <w:spacing w:val="-14"/>
        </w:rPr>
        <w:t xml:space="preserve"> </w:t>
      </w:r>
      <w:r>
        <w:t>or</w:t>
      </w:r>
      <w:r>
        <w:rPr>
          <w:spacing w:val="-14"/>
        </w:rPr>
        <w:t xml:space="preserve"> </w:t>
      </w:r>
      <w:r>
        <w:t>obligations</w:t>
      </w:r>
      <w:r>
        <w:rPr>
          <w:spacing w:val="-14"/>
        </w:rPr>
        <w:t xml:space="preserve"> </w:t>
      </w:r>
      <w:r>
        <w:t>of</w:t>
      </w:r>
      <w:r>
        <w:rPr>
          <w:spacing w:val="-13"/>
        </w:rPr>
        <w:t xml:space="preserve"> </w:t>
      </w:r>
      <w:r>
        <w:t>Landlord</w:t>
      </w:r>
      <w:r>
        <w:rPr>
          <w:spacing w:val="-14"/>
        </w:rPr>
        <w:t xml:space="preserve"> </w:t>
      </w:r>
      <w:r>
        <w:t>hereunder,</w:t>
      </w:r>
      <w:r>
        <w:rPr>
          <w:spacing w:val="-14"/>
        </w:rPr>
        <w:t xml:space="preserve"> </w:t>
      </w:r>
      <w:r>
        <w:t>and</w:t>
      </w:r>
      <w:r>
        <w:rPr>
          <w:spacing w:val="-14"/>
        </w:rPr>
        <w:t xml:space="preserve"> </w:t>
      </w:r>
      <w:r>
        <w:t>Tenant</w:t>
      </w:r>
      <w:r>
        <w:rPr>
          <w:spacing w:val="-13"/>
        </w:rPr>
        <w:t xml:space="preserve"> </w:t>
      </w:r>
      <w:r>
        <w:t>shall</w:t>
      </w:r>
      <w:r>
        <w:rPr>
          <w:spacing w:val="-14"/>
        </w:rPr>
        <w:t xml:space="preserve"> </w:t>
      </w:r>
      <w:r>
        <w:t>look</w:t>
      </w:r>
      <w:r>
        <w:rPr>
          <w:spacing w:val="-14"/>
        </w:rPr>
        <w:t xml:space="preserve"> </w:t>
      </w:r>
      <w:r>
        <w:t>solely</w:t>
      </w:r>
      <w:r>
        <w:rPr>
          <w:spacing w:val="-14"/>
        </w:rPr>
        <w:t xml:space="preserve"> </w:t>
      </w:r>
      <w:r>
        <w:t>to</w:t>
      </w:r>
      <w:r>
        <w:rPr>
          <w:spacing w:val="-13"/>
        </w:rPr>
        <w:t xml:space="preserve"> </w:t>
      </w:r>
      <w:r>
        <w:t>Landlord’s estate and interest</w:t>
      </w:r>
      <w:r>
        <w:rPr>
          <w:spacing w:val="-2"/>
        </w:rPr>
        <w:t xml:space="preserve"> </w:t>
      </w:r>
      <w:r>
        <w:t>in the</w:t>
      </w:r>
      <w:r>
        <w:rPr>
          <w:spacing w:val="-3"/>
        </w:rPr>
        <w:t xml:space="preserve"> </w:t>
      </w:r>
      <w:r>
        <w:t>Building</w:t>
      </w:r>
      <w:r>
        <w:rPr>
          <w:spacing w:val="-3"/>
        </w:rPr>
        <w:t xml:space="preserve"> </w:t>
      </w:r>
      <w:r>
        <w:t>and/or</w:t>
      </w:r>
      <w:r>
        <w:rPr>
          <w:spacing w:val="-3"/>
        </w:rPr>
        <w:t xml:space="preserve"> </w:t>
      </w:r>
      <w:r>
        <w:t>Land (or</w:t>
      </w:r>
      <w:r>
        <w:rPr>
          <w:spacing w:val="-3"/>
        </w:rPr>
        <w:t xml:space="preserve"> </w:t>
      </w:r>
      <w:r>
        <w:t>the</w:t>
      </w:r>
      <w:r>
        <w:rPr>
          <w:spacing w:val="-3"/>
        </w:rPr>
        <w:t xml:space="preserve"> </w:t>
      </w:r>
      <w:r>
        <w:t>proceeds</w:t>
      </w:r>
      <w:r>
        <w:rPr>
          <w:spacing w:val="-3"/>
        </w:rPr>
        <w:t xml:space="preserve"> </w:t>
      </w:r>
      <w:r>
        <w:t>from</w:t>
      </w:r>
      <w:r>
        <w:rPr>
          <w:spacing w:val="-1"/>
        </w:rPr>
        <w:t xml:space="preserve"> </w:t>
      </w:r>
      <w:r>
        <w:t>the</w:t>
      </w:r>
      <w:r>
        <w:rPr>
          <w:spacing w:val="-3"/>
        </w:rPr>
        <w:t xml:space="preserve"> </w:t>
      </w:r>
      <w:r>
        <w:t>sale</w:t>
      </w:r>
      <w:r>
        <w:rPr>
          <w:spacing w:val="-3"/>
        </w:rPr>
        <w:t xml:space="preserve"> </w:t>
      </w:r>
      <w:r>
        <w:t>or transfer</w:t>
      </w:r>
      <w:r>
        <w:rPr>
          <w:spacing w:val="-3"/>
        </w:rPr>
        <w:t xml:space="preserve"> </w:t>
      </w:r>
      <w:r>
        <w:t>of such estate</w:t>
      </w:r>
      <w:r>
        <w:rPr>
          <w:spacing w:val="-3"/>
        </w:rPr>
        <w:t xml:space="preserve"> </w:t>
      </w:r>
      <w:r>
        <w:t>and interest,</w:t>
      </w:r>
      <w:r>
        <w:rPr>
          <w:spacing w:val="58"/>
        </w:rPr>
        <w:t xml:space="preserve"> </w:t>
      </w:r>
      <w:r>
        <w:t>or</w:t>
      </w:r>
      <w:r>
        <w:rPr>
          <w:spacing w:val="56"/>
        </w:rPr>
        <w:t xml:space="preserve"> </w:t>
      </w:r>
      <w:r>
        <w:t>the</w:t>
      </w:r>
      <w:r>
        <w:rPr>
          <w:spacing w:val="56"/>
        </w:rPr>
        <w:t xml:space="preserve"> </w:t>
      </w:r>
      <w:r>
        <w:t>proceeds</w:t>
      </w:r>
      <w:r>
        <w:rPr>
          <w:spacing w:val="56"/>
        </w:rPr>
        <w:t xml:space="preserve"> </w:t>
      </w:r>
      <w:r>
        <w:t>of</w:t>
      </w:r>
      <w:r>
        <w:rPr>
          <w:spacing w:val="56"/>
        </w:rPr>
        <w:t xml:space="preserve"> </w:t>
      </w:r>
      <w:r>
        <w:t>insurance</w:t>
      </w:r>
      <w:r>
        <w:rPr>
          <w:spacing w:val="56"/>
        </w:rPr>
        <w:t xml:space="preserve"> </w:t>
      </w:r>
      <w:r>
        <w:t>carried</w:t>
      </w:r>
      <w:r>
        <w:rPr>
          <w:spacing w:val="59"/>
        </w:rPr>
        <w:t xml:space="preserve"> </w:t>
      </w:r>
      <w:r>
        <w:t>by</w:t>
      </w:r>
      <w:r>
        <w:rPr>
          <w:spacing w:val="55"/>
        </w:rPr>
        <w:t xml:space="preserve"> </w:t>
      </w:r>
      <w:r>
        <w:t>Landlord)</w:t>
      </w:r>
      <w:r>
        <w:rPr>
          <w:spacing w:val="53"/>
        </w:rPr>
        <w:t xml:space="preserve"> </w:t>
      </w:r>
      <w:r>
        <w:t>for</w:t>
      </w:r>
      <w:r>
        <w:rPr>
          <w:spacing w:val="56"/>
        </w:rPr>
        <w:t xml:space="preserve"> </w:t>
      </w:r>
      <w:r>
        <w:t>the</w:t>
      </w:r>
      <w:r>
        <w:rPr>
          <w:spacing w:val="56"/>
        </w:rPr>
        <w:t xml:space="preserve"> </w:t>
      </w:r>
      <w:r>
        <w:t>collection</w:t>
      </w:r>
      <w:r>
        <w:rPr>
          <w:spacing w:val="55"/>
        </w:rPr>
        <w:t xml:space="preserve"> </w:t>
      </w:r>
      <w:r>
        <w:t>of</w:t>
      </w:r>
      <w:r>
        <w:rPr>
          <w:spacing w:val="60"/>
        </w:rPr>
        <w:t xml:space="preserve"> </w:t>
      </w:r>
      <w:r>
        <w:t>any</w:t>
      </w:r>
      <w:r>
        <w:rPr>
          <w:spacing w:val="55"/>
        </w:rPr>
        <w:t xml:space="preserve"> </w:t>
      </w:r>
      <w:r>
        <w:t>judgment</w:t>
      </w:r>
      <w:r>
        <w:rPr>
          <w:spacing w:val="56"/>
        </w:rPr>
        <w:t xml:space="preserve"> </w:t>
      </w:r>
      <w:r>
        <w:t>(or</w:t>
      </w:r>
    </w:p>
    <w:p w14:paraId="7EB24C91" w14:textId="77777777" w:rsidR="00FE5876" w:rsidRDefault="00FE5876">
      <w:pPr>
        <w:jc w:val="both"/>
        <w:sectPr w:rsidR="00FE5876">
          <w:pgSz w:w="12240" w:h="15840"/>
          <w:pgMar w:top="1360" w:right="880" w:bottom="1200" w:left="960" w:header="0" w:footer="1018" w:gutter="0"/>
          <w:cols w:space="720"/>
        </w:sectPr>
      </w:pPr>
    </w:p>
    <w:p w14:paraId="19305E39" w14:textId="77777777" w:rsidR="00FE5876" w:rsidRDefault="00EF798B">
      <w:pPr>
        <w:pStyle w:val="BodyText"/>
        <w:spacing w:before="74"/>
        <w:ind w:left="480" w:right="555"/>
        <w:jc w:val="both"/>
      </w:pPr>
      <w:r>
        <w:t>enforcement</w:t>
      </w:r>
      <w:r>
        <w:rPr>
          <w:spacing w:val="-11"/>
        </w:rPr>
        <w:t xml:space="preserve"> </w:t>
      </w:r>
      <w:r>
        <w:t>or</w:t>
      </w:r>
      <w:r>
        <w:rPr>
          <w:spacing w:val="-11"/>
        </w:rPr>
        <w:t xml:space="preserve"> </w:t>
      </w:r>
      <w:r>
        <w:t>any</w:t>
      </w:r>
      <w:r>
        <w:rPr>
          <w:spacing w:val="-12"/>
        </w:rPr>
        <w:t xml:space="preserve"> </w:t>
      </w:r>
      <w:r>
        <w:t>other</w:t>
      </w:r>
      <w:r>
        <w:rPr>
          <w:spacing w:val="-7"/>
        </w:rPr>
        <w:t xml:space="preserve"> </w:t>
      </w:r>
      <w:r>
        <w:t>judicial</w:t>
      </w:r>
      <w:r>
        <w:rPr>
          <w:spacing w:val="-11"/>
        </w:rPr>
        <w:t xml:space="preserve"> </w:t>
      </w:r>
      <w:r>
        <w:t>process)</w:t>
      </w:r>
      <w:r>
        <w:rPr>
          <w:spacing w:val="-11"/>
        </w:rPr>
        <w:t xml:space="preserve"> </w:t>
      </w:r>
      <w:r>
        <w:t>requiring</w:t>
      </w:r>
      <w:r>
        <w:rPr>
          <w:spacing w:val="-7"/>
        </w:rPr>
        <w:t xml:space="preserve"> </w:t>
      </w:r>
      <w:r>
        <w:t>the</w:t>
      </w:r>
      <w:r>
        <w:rPr>
          <w:spacing w:val="-11"/>
        </w:rPr>
        <w:t xml:space="preserve"> </w:t>
      </w:r>
      <w:r>
        <w:t>payment</w:t>
      </w:r>
      <w:r>
        <w:rPr>
          <w:spacing w:val="-11"/>
        </w:rPr>
        <w:t xml:space="preserve"> </w:t>
      </w:r>
      <w:r>
        <w:t>of</w:t>
      </w:r>
      <w:r>
        <w:rPr>
          <w:spacing w:val="-7"/>
        </w:rPr>
        <w:t xml:space="preserve"> </w:t>
      </w:r>
      <w:r>
        <w:t>money</w:t>
      </w:r>
      <w:r>
        <w:rPr>
          <w:spacing w:val="-12"/>
        </w:rPr>
        <w:t xml:space="preserve"> </w:t>
      </w:r>
      <w:r>
        <w:t>by</w:t>
      </w:r>
      <w:r>
        <w:rPr>
          <w:spacing w:val="-12"/>
        </w:rPr>
        <w:t xml:space="preserve"> </w:t>
      </w:r>
      <w:r>
        <w:t>Landlord</w:t>
      </w:r>
      <w:r>
        <w:rPr>
          <w:spacing w:val="-8"/>
        </w:rPr>
        <w:t xml:space="preserve"> </w:t>
      </w:r>
      <w:r>
        <w:t>with</w:t>
      </w:r>
      <w:r>
        <w:rPr>
          <w:spacing w:val="-8"/>
        </w:rPr>
        <w:t xml:space="preserve"> </w:t>
      </w:r>
      <w:r>
        <w:t>respect</w:t>
      </w:r>
      <w:r>
        <w:rPr>
          <w:spacing w:val="-11"/>
        </w:rPr>
        <w:t xml:space="preserve"> </w:t>
      </w:r>
      <w:r>
        <w:t>to</w:t>
      </w:r>
      <w:r>
        <w:rPr>
          <w:spacing w:val="-8"/>
        </w:rPr>
        <w:t xml:space="preserve"> </w:t>
      </w:r>
      <w:r>
        <w:t>any of</w:t>
      </w:r>
      <w:r>
        <w:rPr>
          <w:spacing w:val="-3"/>
        </w:rPr>
        <w:t xml:space="preserve"> </w:t>
      </w:r>
      <w:r>
        <w:t>the</w:t>
      </w:r>
      <w:r>
        <w:rPr>
          <w:spacing w:val="-7"/>
        </w:rPr>
        <w:t xml:space="preserve"> </w:t>
      </w:r>
      <w:r>
        <w:t>terms,</w:t>
      </w:r>
      <w:r>
        <w:rPr>
          <w:spacing w:val="-5"/>
        </w:rPr>
        <w:t xml:space="preserve"> </w:t>
      </w:r>
      <w:r>
        <w:t>covenants</w:t>
      </w:r>
      <w:r>
        <w:rPr>
          <w:spacing w:val="-3"/>
        </w:rPr>
        <w:t xml:space="preserve"> </w:t>
      </w:r>
      <w:r>
        <w:t>and</w:t>
      </w:r>
      <w:r>
        <w:rPr>
          <w:spacing w:val="-1"/>
        </w:rPr>
        <w:t xml:space="preserve"> </w:t>
      </w:r>
      <w:r>
        <w:t>conditions</w:t>
      </w:r>
      <w:r>
        <w:rPr>
          <w:spacing w:val="-7"/>
        </w:rPr>
        <w:t xml:space="preserve"> </w:t>
      </w:r>
      <w:r>
        <w:t>of</w:t>
      </w:r>
      <w:r>
        <w:rPr>
          <w:spacing w:val="-3"/>
        </w:rPr>
        <w:t xml:space="preserve"> </w:t>
      </w:r>
      <w:r>
        <w:t>this</w:t>
      </w:r>
      <w:r>
        <w:rPr>
          <w:spacing w:val="-3"/>
        </w:rPr>
        <w:t xml:space="preserve"> </w:t>
      </w:r>
      <w:r>
        <w:t>Lease</w:t>
      </w:r>
      <w:r>
        <w:rPr>
          <w:spacing w:val="-3"/>
        </w:rPr>
        <w:t xml:space="preserve"> </w:t>
      </w:r>
      <w:r>
        <w:t>to</w:t>
      </w:r>
      <w:r>
        <w:rPr>
          <w:spacing w:val="-4"/>
        </w:rPr>
        <w:t xml:space="preserve"> </w:t>
      </w:r>
      <w:r>
        <w:t>be</w:t>
      </w:r>
      <w:r>
        <w:rPr>
          <w:spacing w:val="-7"/>
        </w:rPr>
        <w:t xml:space="preserve"> </w:t>
      </w:r>
      <w:r>
        <w:t>observed</w:t>
      </w:r>
      <w:r>
        <w:rPr>
          <w:spacing w:val="-4"/>
        </w:rPr>
        <w:t xml:space="preserve"> </w:t>
      </w:r>
      <w:r>
        <w:t>or</w:t>
      </w:r>
      <w:r>
        <w:rPr>
          <w:spacing w:val="-7"/>
        </w:rPr>
        <w:t xml:space="preserve"> </w:t>
      </w:r>
      <w:r>
        <w:t>performed</w:t>
      </w:r>
      <w:r>
        <w:rPr>
          <w:spacing w:val="-4"/>
        </w:rPr>
        <w:t xml:space="preserve"> </w:t>
      </w:r>
      <w:r>
        <w:t>by</w:t>
      </w:r>
      <w:r>
        <w:rPr>
          <w:spacing w:val="-8"/>
        </w:rPr>
        <w:t xml:space="preserve"> </w:t>
      </w:r>
      <w:r>
        <w:t>Landlord</w:t>
      </w:r>
      <w:r>
        <w:rPr>
          <w:spacing w:val="-4"/>
        </w:rPr>
        <w:t xml:space="preserve"> </w:t>
      </w:r>
      <w:r>
        <w:t>and</w:t>
      </w:r>
      <w:r>
        <w:rPr>
          <w:spacing w:val="-4"/>
        </w:rPr>
        <w:t xml:space="preserve"> </w:t>
      </w:r>
      <w:r>
        <w:t>no</w:t>
      </w:r>
      <w:r>
        <w:rPr>
          <w:spacing w:val="-4"/>
        </w:rPr>
        <w:t xml:space="preserve"> </w:t>
      </w:r>
      <w:r>
        <w:t>other property or assets of Landlord shall be subject to levy, execution or other enforcement procedures for the satisfaction of any obligation due Tenant or its successors or assigns.</w:t>
      </w:r>
    </w:p>
    <w:p w14:paraId="6F9B7ACF" w14:textId="77777777" w:rsidR="00FE5876" w:rsidRDefault="00EF798B">
      <w:pPr>
        <w:pStyle w:val="Heading3"/>
        <w:numPr>
          <w:ilvl w:val="0"/>
          <w:numId w:val="13"/>
        </w:numPr>
        <w:tabs>
          <w:tab w:val="left" w:pos="1199"/>
        </w:tabs>
        <w:spacing w:before="252"/>
        <w:ind w:left="1199" w:hanging="720"/>
      </w:pPr>
      <w:r>
        <w:t>LOWER</w:t>
      </w:r>
      <w:r>
        <w:rPr>
          <w:spacing w:val="-3"/>
        </w:rPr>
        <w:t xml:space="preserve"> </w:t>
      </w:r>
      <w:r>
        <w:t>MANHATTAN</w:t>
      </w:r>
      <w:r>
        <w:rPr>
          <w:spacing w:val="-3"/>
        </w:rPr>
        <w:t xml:space="preserve"> </w:t>
      </w:r>
      <w:r>
        <w:t>COMMERCIAL</w:t>
      </w:r>
      <w:r>
        <w:rPr>
          <w:spacing w:val="-6"/>
        </w:rPr>
        <w:t xml:space="preserve"> </w:t>
      </w:r>
      <w:r>
        <w:t>REVITALIZATION</w:t>
      </w:r>
      <w:r>
        <w:rPr>
          <w:spacing w:val="-2"/>
        </w:rPr>
        <w:t xml:space="preserve"> PROGRAM:</w:t>
      </w:r>
    </w:p>
    <w:p w14:paraId="3AC349B1" w14:textId="77777777" w:rsidR="00FE5876" w:rsidRDefault="00FE5876">
      <w:pPr>
        <w:pStyle w:val="BodyText"/>
        <w:spacing w:before="2"/>
      </w:pPr>
    </w:p>
    <w:p w14:paraId="70EED3C1" w14:textId="77777777" w:rsidR="00FE5876" w:rsidRDefault="00EF798B">
      <w:pPr>
        <w:pStyle w:val="ListParagraph"/>
        <w:numPr>
          <w:ilvl w:val="1"/>
          <w:numId w:val="13"/>
        </w:numPr>
        <w:tabs>
          <w:tab w:val="left" w:pos="1917"/>
        </w:tabs>
        <w:ind w:right="554" w:firstLine="719"/>
        <w:jc w:val="both"/>
      </w:pPr>
      <w:r>
        <w:t>Provided</w:t>
      </w:r>
      <w:r>
        <w:rPr>
          <w:spacing w:val="-5"/>
        </w:rPr>
        <w:t xml:space="preserve"> </w:t>
      </w:r>
      <w:r>
        <w:t>that</w:t>
      </w:r>
      <w:r>
        <w:rPr>
          <w:spacing w:val="-8"/>
        </w:rPr>
        <w:t xml:space="preserve"> </w:t>
      </w:r>
      <w:r>
        <w:t>Tenant</w:t>
      </w:r>
      <w:r>
        <w:rPr>
          <w:spacing w:val="-8"/>
        </w:rPr>
        <w:t xml:space="preserve"> </w:t>
      </w:r>
      <w:r>
        <w:t>is</w:t>
      </w:r>
      <w:r>
        <w:rPr>
          <w:spacing w:val="-8"/>
        </w:rPr>
        <w:t xml:space="preserve"> </w:t>
      </w:r>
      <w:r>
        <w:t>in</w:t>
      </w:r>
      <w:r>
        <w:rPr>
          <w:spacing w:val="-9"/>
        </w:rPr>
        <w:t xml:space="preserve"> </w:t>
      </w:r>
      <w:r>
        <w:t>good</w:t>
      </w:r>
      <w:r>
        <w:rPr>
          <w:spacing w:val="-6"/>
        </w:rPr>
        <w:t xml:space="preserve"> </w:t>
      </w:r>
      <w:r>
        <w:t>standing</w:t>
      </w:r>
      <w:r>
        <w:rPr>
          <w:spacing w:val="-9"/>
        </w:rPr>
        <w:t xml:space="preserve"> </w:t>
      </w:r>
      <w:r>
        <w:t>under</w:t>
      </w:r>
      <w:r>
        <w:rPr>
          <w:spacing w:val="-5"/>
        </w:rPr>
        <w:t xml:space="preserve"> </w:t>
      </w:r>
      <w:r>
        <w:t>this</w:t>
      </w:r>
      <w:r>
        <w:rPr>
          <w:spacing w:val="-8"/>
        </w:rPr>
        <w:t xml:space="preserve"> </w:t>
      </w:r>
      <w:r>
        <w:t>Lease,</w:t>
      </w:r>
      <w:r>
        <w:rPr>
          <w:spacing w:val="-7"/>
        </w:rPr>
        <w:t xml:space="preserve"> </w:t>
      </w:r>
      <w:r>
        <w:t>Landlord</w:t>
      </w:r>
      <w:r>
        <w:rPr>
          <w:spacing w:val="-6"/>
        </w:rPr>
        <w:t xml:space="preserve"> </w:t>
      </w:r>
      <w:r>
        <w:t>shall</w:t>
      </w:r>
      <w:r>
        <w:rPr>
          <w:spacing w:val="-8"/>
        </w:rPr>
        <w:t xml:space="preserve"> </w:t>
      </w:r>
      <w:r>
        <w:t>make</w:t>
      </w:r>
      <w:r>
        <w:rPr>
          <w:spacing w:val="-8"/>
        </w:rPr>
        <w:t xml:space="preserve"> </w:t>
      </w:r>
      <w:r>
        <w:t>reasonable efforts</w:t>
      </w:r>
      <w:r>
        <w:rPr>
          <w:spacing w:val="-1"/>
        </w:rPr>
        <w:t xml:space="preserve"> </w:t>
      </w:r>
      <w:r>
        <w:t>to reasonably</w:t>
      </w:r>
      <w:r>
        <w:rPr>
          <w:spacing w:val="-1"/>
        </w:rPr>
        <w:t xml:space="preserve"> </w:t>
      </w:r>
      <w:r>
        <w:t>cooperate with</w:t>
      </w:r>
      <w:r>
        <w:rPr>
          <w:spacing w:val="-1"/>
        </w:rPr>
        <w:t xml:space="preserve"> </w:t>
      </w:r>
      <w:r>
        <w:t>Tenant, but</w:t>
      </w:r>
      <w:r>
        <w:rPr>
          <w:spacing w:val="-1"/>
        </w:rPr>
        <w:t xml:space="preserve"> </w:t>
      </w:r>
      <w:r>
        <w:t>shall</w:t>
      </w:r>
      <w:r>
        <w:rPr>
          <w:spacing w:val="-1"/>
        </w:rPr>
        <w:t xml:space="preserve"> </w:t>
      </w:r>
      <w:r>
        <w:t>have</w:t>
      </w:r>
      <w:r>
        <w:rPr>
          <w:spacing w:val="-1"/>
        </w:rPr>
        <w:t xml:space="preserve"> </w:t>
      </w:r>
      <w:r>
        <w:t>no obligation</w:t>
      </w:r>
      <w:r>
        <w:rPr>
          <w:spacing w:val="-1"/>
        </w:rPr>
        <w:t xml:space="preserve"> </w:t>
      </w:r>
      <w:r>
        <w:t>to expend any</w:t>
      </w:r>
      <w:r>
        <w:rPr>
          <w:spacing w:val="-1"/>
        </w:rPr>
        <w:t xml:space="preserve"> </w:t>
      </w:r>
      <w:r>
        <w:t>monies, including filing fees or legal fees, in connection with any application made by Tenant for real estate tax abatements under Title 4 of Article 4 of the Real Property Tax Law of the State of New York (“</w:t>
      </w:r>
      <w:r>
        <w:rPr>
          <w:b/>
        </w:rPr>
        <w:t>Title 4</w:t>
      </w:r>
      <w:r>
        <w:t xml:space="preserve">”) and/or commercial rent reductions under Title 11, Chapter 7 of the New York City Administrative Code (“Title </w:t>
      </w:r>
      <w:r>
        <w:rPr>
          <w:spacing w:val="-2"/>
        </w:rPr>
        <w:t>11”).</w:t>
      </w:r>
    </w:p>
    <w:p w14:paraId="153E85C2" w14:textId="77777777" w:rsidR="00FE5876" w:rsidRDefault="00EF798B">
      <w:pPr>
        <w:pStyle w:val="ListParagraph"/>
        <w:numPr>
          <w:ilvl w:val="1"/>
          <w:numId w:val="13"/>
        </w:numPr>
        <w:tabs>
          <w:tab w:val="left" w:pos="1920"/>
        </w:tabs>
        <w:spacing w:before="250"/>
        <w:ind w:left="1920" w:hanging="720"/>
      </w:pPr>
      <w:r>
        <w:t>In</w:t>
      </w:r>
      <w:r>
        <w:rPr>
          <w:spacing w:val="-5"/>
        </w:rPr>
        <w:t xml:space="preserve"> </w:t>
      </w:r>
      <w:r>
        <w:t>the</w:t>
      </w:r>
      <w:r>
        <w:rPr>
          <w:spacing w:val="-3"/>
        </w:rPr>
        <w:t xml:space="preserve"> </w:t>
      </w:r>
      <w:r>
        <w:t>event</w:t>
      </w:r>
      <w:r>
        <w:rPr>
          <w:spacing w:val="-4"/>
        </w:rPr>
        <w:t xml:space="preserve"> </w:t>
      </w:r>
      <w:r>
        <w:t>Tenant</w:t>
      </w:r>
      <w:r>
        <w:rPr>
          <w:spacing w:val="-3"/>
        </w:rPr>
        <w:t xml:space="preserve"> </w:t>
      </w:r>
      <w:r>
        <w:t>makes</w:t>
      </w:r>
      <w:r>
        <w:rPr>
          <w:spacing w:val="-4"/>
        </w:rPr>
        <w:t xml:space="preserve"> </w:t>
      </w:r>
      <w:r>
        <w:t>such</w:t>
      </w:r>
      <w:r>
        <w:rPr>
          <w:spacing w:val="-3"/>
        </w:rPr>
        <w:t xml:space="preserve"> </w:t>
      </w:r>
      <w:r>
        <w:t>application(s) pursuant</w:t>
      </w:r>
      <w:r>
        <w:rPr>
          <w:spacing w:val="-3"/>
        </w:rPr>
        <w:t xml:space="preserve"> </w:t>
      </w:r>
      <w:r>
        <w:t>to Title</w:t>
      </w:r>
      <w:r>
        <w:rPr>
          <w:spacing w:val="-3"/>
        </w:rPr>
        <w:t xml:space="preserve"> </w:t>
      </w:r>
      <w:r>
        <w:t>4</w:t>
      </w:r>
      <w:r>
        <w:rPr>
          <w:spacing w:val="-1"/>
        </w:rPr>
        <w:t xml:space="preserve"> </w:t>
      </w:r>
      <w:r>
        <w:t>and/or</w:t>
      </w:r>
      <w:r>
        <w:rPr>
          <w:spacing w:val="-3"/>
        </w:rPr>
        <w:t xml:space="preserve"> </w:t>
      </w:r>
      <w:r>
        <w:t>Title</w:t>
      </w:r>
      <w:r>
        <w:rPr>
          <w:spacing w:val="-3"/>
        </w:rPr>
        <w:t xml:space="preserve"> </w:t>
      </w:r>
      <w:r>
        <w:rPr>
          <w:spacing w:val="-5"/>
        </w:rPr>
        <w:t>11:</w:t>
      </w:r>
    </w:p>
    <w:p w14:paraId="1A9E13A8" w14:textId="77777777" w:rsidR="00FE5876" w:rsidRDefault="00FE5876">
      <w:pPr>
        <w:pStyle w:val="BodyText"/>
        <w:spacing w:before="2"/>
      </w:pPr>
    </w:p>
    <w:p w14:paraId="3D64E601" w14:textId="77777777" w:rsidR="00FE5876" w:rsidRDefault="00EF798B">
      <w:pPr>
        <w:pStyle w:val="ListParagraph"/>
        <w:numPr>
          <w:ilvl w:val="2"/>
          <w:numId w:val="13"/>
        </w:numPr>
        <w:tabs>
          <w:tab w:val="left" w:pos="2637"/>
        </w:tabs>
        <w:ind w:left="1200" w:right="559" w:firstLine="720"/>
        <w:jc w:val="both"/>
      </w:pPr>
      <w:r>
        <w:t>Tenant shall promptly inform Landlord and Landlord shall, if required by Title 4 and/or Title 11, join in such application(s);</w:t>
      </w:r>
    </w:p>
    <w:p w14:paraId="62D88343" w14:textId="77777777" w:rsidR="00FE5876" w:rsidRDefault="00FE5876">
      <w:pPr>
        <w:pStyle w:val="BodyText"/>
      </w:pPr>
    </w:p>
    <w:p w14:paraId="27308572" w14:textId="77777777" w:rsidR="00FE5876" w:rsidRDefault="00EF798B">
      <w:pPr>
        <w:pStyle w:val="ListParagraph"/>
        <w:numPr>
          <w:ilvl w:val="2"/>
          <w:numId w:val="13"/>
        </w:numPr>
        <w:tabs>
          <w:tab w:val="left" w:pos="2635"/>
        </w:tabs>
        <w:spacing w:before="1"/>
        <w:ind w:left="1200" w:right="559" w:firstLine="719"/>
        <w:jc w:val="both"/>
      </w:pPr>
      <w:r>
        <w:t>The amounts payable by Tenant for Tenant’s Tax Payment under this Lease will be</w:t>
      </w:r>
      <w:r>
        <w:rPr>
          <w:spacing w:val="-12"/>
        </w:rPr>
        <w:t xml:space="preserve"> </w:t>
      </w:r>
      <w:r>
        <w:t>reduced</w:t>
      </w:r>
      <w:r>
        <w:rPr>
          <w:spacing w:val="-9"/>
        </w:rPr>
        <w:t xml:space="preserve"> </w:t>
      </w:r>
      <w:r>
        <w:t>by</w:t>
      </w:r>
      <w:r>
        <w:rPr>
          <w:spacing w:val="-13"/>
        </w:rPr>
        <w:t xml:space="preserve"> </w:t>
      </w:r>
      <w:r>
        <w:t>Landlord</w:t>
      </w:r>
      <w:r>
        <w:rPr>
          <w:spacing w:val="-9"/>
        </w:rPr>
        <w:t xml:space="preserve"> </w:t>
      </w:r>
      <w:r>
        <w:t>so</w:t>
      </w:r>
      <w:r>
        <w:rPr>
          <w:spacing w:val="-9"/>
        </w:rPr>
        <w:t xml:space="preserve"> </w:t>
      </w:r>
      <w:r>
        <w:t>as</w:t>
      </w:r>
      <w:r>
        <w:rPr>
          <w:spacing w:val="-12"/>
        </w:rPr>
        <w:t xml:space="preserve"> </w:t>
      </w:r>
      <w:r>
        <w:t>to</w:t>
      </w:r>
      <w:r>
        <w:rPr>
          <w:spacing w:val="-9"/>
        </w:rPr>
        <w:t xml:space="preserve"> </w:t>
      </w:r>
      <w:r>
        <w:t>accurately</w:t>
      </w:r>
      <w:r>
        <w:rPr>
          <w:spacing w:val="-13"/>
        </w:rPr>
        <w:t xml:space="preserve"> </w:t>
      </w:r>
      <w:r>
        <w:t>reflect</w:t>
      </w:r>
      <w:r>
        <w:rPr>
          <w:spacing w:val="-12"/>
        </w:rPr>
        <w:t xml:space="preserve"> </w:t>
      </w:r>
      <w:r>
        <w:t>the</w:t>
      </w:r>
      <w:r>
        <w:rPr>
          <w:spacing w:val="-12"/>
        </w:rPr>
        <w:t xml:space="preserve"> </w:t>
      </w:r>
      <w:r>
        <w:t>full</w:t>
      </w:r>
      <w:r>
        <w:rPr>
          <w:spacing w:val="-12"/>
        </w:rPr>
        <w:t xml:space="preserve"> </w:t>
      </w:r>
      <w:r>
        <w:t>amount</w:t>
      </w:r>
      <w:r>
        <w:rPr>
          <w:spacing w:val="-12"/>
        </w:rPr>
        <w:t xml:space="preserve"> </w:t>
      </w:r>
      <w:r>
        <w:t>of</w:t>
      </w:r>
      <w:r>
        <w:rPr>
          <w:spacing w:val="-8"/>
        </w:rPr>
        <w:t xml:space="preserve"> </w:t>
      </w:r>
      <w:r>
        <w:t>any</w:t>
      </w:r>
      <w:r>
        <w:rPr>
          <w:spacing w:val="-13"/>
        </w:rPr>
        <w:t xml:space="preserve"> </w:t>
      </w:r>
      <w:r>
        <w:t>abatement</w:t>
      </w:r>
      <w:r>
        <w:rPr>
          <w:spacing w:val="-12"/>
        </w:rPr>
        <w:t xml:space="preserve"> </w:t>
      </w:r>
      <w:r>
        <w:t>of</w:t>
      </w:r>
      <w:r>
        <w:rPr>
          <w:spacing w:val="-8"/>
        </w:rPr>
        <w:t xml:space="preserve"> </w:t>
      </w:r>
      <w:r>
        <w:t>real</w:t>
      </w:r>
      <w:r>
        <w:rPr>
          <w:spacing w:val="-12"/>
        </w:rPr>
        <w:t xml:space="preserve"> </w:t>
      </w:r>
      <w:r>
        <w:t>property taxes and/or commercial rent reductions with respect to the Premises, granted pursuant to the aforementioned application(s) of Tenant’s;</w:t>
      </w:r>
    </w:p>
    <w:p w14:paraId="0B7C33AB" w14:textId="77777777" w:rsidR="00FE5876" w:rsidRDefault="00EF798B">
      <w:pPr>
        <w:pStyle w:val="ListParagraph"/>
        <w:numPr>
          <w:ilvl w:val="2"/>
          <w:numId w:val="13"/>
        </w:numPr>
        <w:tabs>
          <w:tab w:val="left" w:pos="2634"/>
        </w:tabs>
        <w:spacing w:before="251"/>
        <w:ind w:left="1200" w:right="556" w:firstLine="719"/>
        <w:jc w:val="both"/>
      </w:pPr>
      <w:r>
        <w:t>At least $5.00, $10.00 or $35.00 per square foot (as applicable) in the abatement zone</w:t>
      </w:r>
      <w:r>
        <w:rPr>
          <w:spacing w:val="-4"/>
        </w:rPr>
        <w:t xml:space="preserve"> </w:t>
      </w:r>
      <w:r>
        <w:t>must</w:t>
      </w:r>
      <w:r>
        <w:rPr>
          <w:spacing w:val="-4"/>
        </w:rPr>
        <w:t xml:space="preserve"> </w:t>
      </w:r>
      <w:r>
        <w:t>be</w:t>
      </w:r>
      <w:r>
        <w:rPr>
          <w:spacing w:val="-4"/>
        </w:rPr>
        <w:t xml:space="preserve"> </w:t>
      </w:r>
      <w:r>
        <w:t>spent</w:t>
      </w:r>
      <w:r>
        <w:rPr>
          <w:spacing w:val="-4"/>
        </w:rPr>
        <w:t xml:space="preserve"> </w:t>
      </w:r>
      <w:r>
        <w:t>on</w:t>
      </w:r>
      <w:r>
        <w:rPr>
          <w:spacing w:val="-5"/>
        </w:rPr>
        <w:t xml:space="preserve"> </w:t>
      </w:r>
      <w:r>
        <w:t>improvements to</w:t>
      </w:r>
      <w:r>
        <w:rPr>
          <w:spacing w:val="-1"/>
        </w:rPr>
        <w:t xml:space="preserve"> </w:t>
      </w:r>
      <w:r>
        <w:t>the</w:t>
      </w:r>
      <w:r>
        <w:rPr>
          <w:spacing w:val="-4"/>
        </w:rPr>
        <w:t xml:space="preserve"> </w:t>
      </w:r>
      <w:r>
        <w:t>Demised Premises</w:t>
      </w:r>
      <w:r>
        <w:rPr>
          <w:spacing w:val="-1"/>
        </w:rPr>
        <w:t xml:space="preserve"> </w:t>
      </w:r>
      <w:r>
        <w:t>and the</w:t>
      </w:r>
      <w:r>
        <w:rPr>
          <w:spacing w:val="-4"/>
        </w:rPr>
        <w:t xml:space="preserve"> </w:t>
      </w:r>
      <w:r>
        <w:t>common</w:t>
      </w:r>
      <w:r>
        <w:rPr>
          <w:spacing w:val="-4"/>
        </w:rPr>
        <w:t xml:space="preserve"> </w:t>
      </w:r>
      <w:r>
        <w:t>areas,</w:t>
      </w:r>
      <w:r>
        <w:rPr>
          <w:spacing w:val="-1"/>
        </w:rPr>
        <w:t xml:space="preserve"> </w:t>
      </w:r>
      <w:r>
        <w:t>the amount being</w:t>
      </w:r>
      <w:r>
        <w:rPr>
          <w:spacing w:val="-8"/>
        </w:rPr>
        <w:t xml:space="preserve"> </w:t>
      </w:r>
      <w:r>
        <w:t>dependent</w:t>
      </w:r>
      <w:r>
        <w:rPr>
          <w:spacing w:val="-8"/>
        </w:rPr>
        <w:t xml:space="preserve"> </w:t>
      </w:r>
      <w:r>
        <w:t>upon</w:t>
      </w:r>
      <w:r>
        <w:rPr>
          <w:spacing w:val="-8"/>
        </w:rPr>
        <w:t xml:space="preserve"> </w:t>
      </w:r>
      <w:r>
        <w:t>the</w:t>
      </w:r>
      <w:r>
        <w:rPr>
          <w:spacing w:val="-8"/>
        </w:rPr>
        <w:t xml:space="preserve"> </w:t>
      </w:r>
      <w:r>
        <w:t>length</w:t>
      </w:r>
      <w:r>
        <w:rPr>
          <w:spacing w:val="-8"/>
        </w:rPr>
        <w:t xml:space="preserve"> </w:t>
      </w:r>
      <w:r>
        <w:t>of</w:t>
      </w:r>
      <w:r>
        <w:rPr>
          <w:spacing w:val="-4"/>
        </w:rPr>
        <w:t xml:space="preserve"> </w:t>
      </w:r>
      <w:r>
        <w:t>this</w:t>
      </w:r>
      <w:r>
        <w:rPr>
          <w:spacing w:val="-8"/>
        </w:rPr>
        <w:t xml:space="preserve"> </w:t>
      </w:r>
      <w:r>
        <w:t>Lease,</w:t>
      </w:r>
      <w:r>
        <w:rPr>
          <w:spacing w:val="-6"/>
        </w:rPr>
        <w:t xml:space="preserve"> </w:t>
      </w:r>
      <w:r>
        <w:t>Lease</w:t>
      </w:r>
      <w:r>
        <w:rPr>
          <w:spacing w:val="-8"/>
        </w:rPr>
        <w:t xml:space="preserve"> </w:t>
      </w:r>
      <w:r>
        <w:t>type</w:t>
      </w:r>
      <w:r>
        <w:rPr>
          <w:spacing w:val="-8"/>
        </w:rPr>
        <w:t xml:space="preserve"> </w:t>
      </w:r>
      <w:r>
        <w:t>and</w:t>
      </w:r>
      <w:r>
        <w:rPr>
          <w:spacing w:val="-5"/>
        </w:rPr>
        <w:t xml:space="preserve"> </w:t>
      </w:r>
      <w:r>
        <w:t>number</w:t>
      </w:r>
      <w:r>
        <w:rPr>
          <w:spacing w:val="-8"/>
        </w:rPr>
        <w:t xml:space="preserve"> </w:t>
      </w:r>
      <w:r>
        <w:t>of</w:t>
      </w:r>
      <w:r>
        <w:rPr>
          <w:spacing w:val="-4"/>
        </w:rPr>
        <w:t xml:space="preserve"> </w:t>
      </w:r>
      <w:r>
        <w:t>Tenant’s</w:t>
      </w:r>
      <w:r>
        <w:rPr>
          <w:spacing w:val="-8"/>
        </w:rPr>
        <w:t xml:space="preserve"> </w:t>
      </w:r>
      <w:r>
        <w:t>employees;</w:t>
      </w:r>
      <w:r>
        <w:rPr>
          <w:spacing w:val="-8"/>
        </w:rPr>
        <w:t xml:space="preserve"> </w:t>
      </w:r>
      <w:r>
        <w:t>and</w:t>
      </w:r>
    </w:p>
    <w:p w14:paraId="36D6E503" w14:textId="77777777" w:rsidR="00FE5876" w:rsidRDefault="00FE5876">
      <w:pPr>
        <w:pStyle w:val="BodyText"/>
      </w:pPr>
    </w:p>
    <w:p w14:paraId="6D1C7F46" w14:textId="77777777" w:rsidR="00FE5876" w:rsidRDefault="00EF798B">
      <w:pPr>
        <w:pStyle w:val="ListParagraph"/>
        <w:numPr>
          <w:ilvl w:val="2"/>
          <w:numId w:val="13"/>
        </w:numPr>
        <w:tabs>
          <w:tab w:val="left" w:pos="2637"/>
        </w:tabs>
        <w:ind w:left="1200" w:right="555" w:firstLine="720"/>
        <w:jc w:val="both"/>
      </w:pPr>
      <w:r>
        <w:t>All abatements granted will be revoked if, during the benefit period, real estate taxes, water or sewer charges or other lienable charges are unpaid for more than one year, unless such delinquent amounts are paid as provided in the relevant law.</w:t>
      </w:r>
      <w:r>
        <w:rPr>
          <w:spacing w:val="40"/>
        </w:rPr>
        <w:t xml:space="preserve"> </w:t>
      </w:r>
      <w:r>
        <w:t>Accordingly, Landlord agrees to timely</w:t>
      </w:r>
      <w:r>
        <w:rPr>
          <w:spacing w:val="-5"/>
        </w:rPr>
        <w:t xml:space="preserve"> </w:t>
      </w:r>
      <w:r>
        <w:t>pay such</w:t>
      </w:r>
      <w:r>
        <w:rPr>
          <w:spacing w:val="-4"/>
        </w:rPr>
        <w:t xml:space="preserve"> </w:t>
      </w:r>
      <w:r>
        <w:t>real estate taxes, water</w:t>
      </w:r>
      <w:r>
        <w:rPr>
          <w:spacing w:val="-4"/>
        </w:rPr>
        <w:t xml:space="preserve"> </w:t>
      </w:r>
      <w:r>
        <w:t>and other</w:t>
      </w:r>
      <w:r>
        <w:rPr>
          <w:spacing w:val="-4"/>
        </w:rPr>
        <w:t xml:space="preserve"> </w:t>
      </w:r>
      <w:r>
        <w:t>charges</w:t>
      </w:r>
      <w:r>
        <w:rPr>
          <w:spacing w:val="-4"/>
        </w:rPr>
        <w:t xml:space="preserve"> </w:t>
      </w:r>
      <w:r>
        <w:t>so as</w:t>
      </w:r>
      <w:r>
        <w:rPr>
          <w:spacing w:val="-4"/>
        </w:rPr>
        <w:t xml:space="preserve"> </w:t>
      </w:r>
      <w:r>
        <w:t>to avoid a</w:t>
      </w:r>
      <w:r>
        <w:rPr>
          <w:spacing w:val="-4"/>
        </w:rPr>
        <w:t xml:space="preserve"> </w:t>
      </w:r>
      <w:r>
        <w:t>forfeiture</w:t>
      </w:r>
      <w:r>
        <w:rPr>
          <w:spacing w:val="-4"/>
        </w:rPr>
        <w:t xml:space="preserve"> </w:t>
      </w:r>
      <w:r>
        <w:t>of Tenant’s tax benefits hereunder.</w:t>
      </w:r>
    </w:p>
    <w:p w14:paraId="794BA2CD" w14:textId="77777777" w:rsidR="00FE5876" w:rsidRDefault="00EF798B">
      <w:pPr>
        <w:pStyle w:val="Heading3"/>
        <w:numPr>
          <w:ilvl w:val="0"/>
          <w:numId w:val="13"/>
        </w:numPr>
        <w:tabs>
          <w:tab w:val="left" w:pos="1200"/>
        </w:tabs>
        <w:spacing w:before="251"/>
        <w:ind w:left="1200" w:hanging="720"/>
      </w:pPr>
      <w:r>
        <w:t>FREIGHT</w:t>
      </w:r>
      <w:r>
        <w:rPr>
          <w:spacing w:val="-8"/>
        </w:rPr>
        <w:t xml:space="preserve"> </w:t>
      </w:r>
      <w:r>
        <w:t>ELEVATOR</w:t>
      </w:r>
      <w:r>
        <w:rPr>
          <w:spacing w:val="-1"/>
        </w:rPr>
        <w:t xml:space="preserve"> </w:t>
      </w:r>
      <w:r>
        <w:t>AND</w:t>
      </w:r>
      <w:r>
        <w:rPr>
          <w:spacing w:val="-1"/>
        </w:rPr>
        <w:t xml:space="preserve"> </w:t>
      </w:r>
      <w:r>
        <w:t>LOADING</w:t>
      </w:r>
      <w:r>
        <w:rPr>
          <w:spacing w:val="-1"/>
        </w:rPr>
        <w:t xml:space="preserve"> </w:t>
      </w:r>
      <w:r>
        <w:rPr>
          <w:spacing w:val="-2"/>
        </w:rPr>
        <w:t>DOCK:</w:t>
      </w:r>
    </w:p>
    <w:p w14:paraId="65B194C5" w14:textId="77777777" w:rsidR="00FE5876" w:rsidRDefault="00FE5876">
      <w:pPr>
        <w:pStyle w:val="BodyText"/>
        <w:spacing w:before="2"/>
      </w:pPr>
    </w:p>
    <w:p w14:paraId="68A544F9" w14:textId="77777777" w:rsidR="00FE5876" w:rsidRDefault="00EF798B">
      <w:pPr>
        <w:pStyle w:val="ListParagraph"/>
        <w:numPr>
          <w:ilvl w:val="1"/>
          <w:numId w:val="13"/>
        </w:numPr>
        <w:tabs>
          <w:tab w:val="left" w:pos="1919"/>
        </w:tabs>
        <w:ind w:left="480" w:right="556" w:firstLine="720"/>
        <w:jc w:val="both"/>
      </w:pPr>
      <w:r>
        <w:t>Tenant shall pay Building standard rates for exclusive freight elevator usage Monday through</w:t>
      </w:r>
      <w:r>
        <w:rPr>
          <w:spacing w:val="-3"/>
        </w:rPr>
        <w:t xml:space="preserve"> </w:t>
      </w:r>
      <w:r>
        <w:t>Friday</w:t>
      </w:r>
      <w:r>
        <w:rPr>
          <w:spacing w:val="-3"/>
        </w:rPr>
        <w:t xml:space="preserve"> </w:t>
      </w:r>
      <w:r>
        <w:t>(non-Building</w:t>
      </w:r>
      <w:r>
        <w:rPr>
          <w:spacing w:val="-4"/>
        </w:rPr>
        <w:t xml:space="preserve"> </w:t>
      </w:r>
      <w:r>
        <w:t>holidays)</w:t>
      </w:r>
      <w:r>
        <w:rPr>
          <w:spacing w:val="-3"/>
        </w:rPr>
        <w:t xml:space="preserve"> </w:t>
      </w:r>
      <w:r>
        <w:t>7:00</w:t>
      </w:r>
      <w:r>
        <w:rPr>
          <w:spacing w:val="-1"/>
        </w:rPr>
        <w:t xml:space="preserve"> </w:t>
      </w:r>
      <w:r>
        <w:t>a.m.</w:t>
      </w:r>
      <w:r>
        <w:rPr>
          <w:spacing w:val="-2"/>
        </w:rPr>
        <w:t xml:space="preserve"> </w:t>
      </w:r>
      <w:r>
        <w:t>to</w:t>
      </w:r>
      <w:r>
        <w:rPr>
          <w:spacing w:val="-4"/>
        </w:rPr>
        <w:t xml:space="preserve"> </w:t>
      </w:r>
      <w:r>
        <w:t>4:00 p.m.</w:t>
      </w:r>
      <w:r>
        <w:rPr>
          <w:spacing w:val="40"/>
        </w:rPr>
        <w:t xml:space="preserve"> </w:t>
      </w:r>
      <w:r>
        <w:t>There</w:t>
      </w:r>
      <w:r>
        <w:rPr>
          <w:spacing w:val="-3"/>
        </w:rPr>
        <w:t xml:space="preserve"> </w:t>
      </w:r>
      <w:r>
        <w:t>shall</w:t>
      </w:r>
      <w:r>
        <w:rPr>
          <w:spacing w:val="-3"/>
        </w:rPr>
        <w:t xml:space="preserve"> </w:t>
      </w:r>
      <w:r>
        <w:t>be</w:t>
      </w:r>
      <w:r>
        <w:rPr>
          <w:spacing w:val="-4"/>
        </w:rPr>
        <w:t xml:space="preserve"> </w:t>
      </w:r>
      <w:r>
        <w:t>no charge</w:t>
      </w:r>
      <w:r>
        <w:rPr>
          <w:spacing w:val="-3"/>
        </w:rPr>
        <w:t xml:space="preserve"> </w:t>
      </w:r>
      <w:r>
        <w:t>for</w:t>
      </w:r>
      <w:r>
        <w:rPr>
          <w:spacing w:val="-3"/>
        </w:rPr>
        <w:t xml:space="preserve"> </w:t>
      </w:r>
      <w:r>
        <w:t>non-exclusive use of the freight elevator during this time.</w:t>
      </w:r>
    </w:p>
    <w:p w14:paraId="2753E484" w14:textId="77777777" w:rsidR="00FE5876" w:rsidRDefault="00FE5876">
      <w:pPr>
        <w:pStyle w:val="BodyText"/>
      </w:pPr>
    </w:p>
    <w:p w14:paraId="5872708C" w14:textId="77777777" w:rsidR="00FE5876" w:rsidRDefault="00EF798B">
      <w:pPr>
        <w:pStyle w:val="ListParagraph"/>
        <w:numPr>
          <w:ilvl w:val="1"/>
          <w:numId w:val="13"/>
        </w:numPr>
        <w:tabs>
          <w:tab w:val="left" w:pos="1919"/>
        </w:tabs>
        <w:ind w:left="480" w:right="555" w:firstLine="720"/>
        <w:jc w:val="both"/>
      </w:pPr>
      <w:r>
        <w:t>Tenant shall pay Building standard rates for after-hour freight elevator and loading dock usage</w:t>
      </w:r>
      <w:r>
        <w:rPr>
          <w:spacing w:val="-1"/>
        </w:rPr>
        <w:t xml:space="preserve"> </w:t>
      </w:r>
      <w:r>
        <w:t>Monday</w:t>
      </w:r>
      <w:r>
        <w:rPr>
          <w:spacing w:val="-1"/>
        </w:rPr>
        <w:t xml:space="preserve"> </w:t>
      </w:r>
      <w:r>
        <w:t>through Friday</w:t>
      </w:r>
      <w:r>
        <w:rPr>
          <w:spacing w:val="-1"/>
        </w:rPr>
        <w:t xml:space="preserve"> </w:t>
      </w:r>
      <w:r>
        <w:t>(non-Building holidays)</w:t>
      </w:r>
      <w:r>
        <w:rPr>
          <w:spacing w:val="-1"/>
        </w:rPr>
        <w:t xml:space="preserve"> </w:t>
      </w:r>
      <w:r>
        <w:t>4:00 p.m. to 7:00 a.m.</w:t>
      </w:r>
      <w:r>
        <w:rPr>
          <w:spacing w:val="-3"/>
        </w:rPr>
        <w:t xml:space="preserve"> </w:t>
      </w:r>
      <w:r>
        <w:t>and Saturdays</w:t>
      </w:r>
      <w:r>
        <w:rPr>
          <w:spacing w:val="-1"/>
        </w:rPr>
        <w:t xml:space="preserve"> </w:t>
      </w:r>
      <w:r>
        <w:t>and Sundays (non-union holidays) with a minimum four (4) hour charge.</w:t>
      </w:r>
      <w:r>
        <w:rPr>
          <w:spacing w:val="40"/>
        </w:rPr>
        <w:t xml:space="preserve"> </w:t>
      </w:r>
      <w:r>
        <w:t>Loading dock usage requires a minimum of four (4) hour charge.</w:t>
      </w:r>
      <w:r>
        <w:rPr>
          <w:spacing w:val="40"/>
        </w:rPr>
        <w:t xml:space="preserve"> </w:t>
      </w:r>
      <w:r>
        <w:t>Current after-hour freight elevator and loading dock rates are subject to change.</w:t>
      </w:r>
    </w:p>
    <w:p w14:paraId="39548779" w14:textId="77777777" w:rsidR="00FE5876" w:rsidRDefault="00FE5876">
      <w:pPr>
        <w:pStyle w:val="BodyText"/>
        <w:spacing w:before="1"/>
      </w:pPr>
    </w:p>
    <w:p w14:paraId="7ADDF3E9" w14:textId="77777777" w:rsidR="00FE5876" w:rsidRDefault="00EF798B">
      <w:pPr>
        <w:pStyle w:val="ListParagraph"/>
        <w:numPr>
          <w:ilvl w:val="1"/>
          <w:numId w:val="13"/>
        </w:numPr>
        <w:tabs>
          <w:tab w:val="left" w:pos="1918"/>
        </w:tabs>
        <w:ind w:right="556" w:firstLine="720"/>
        <w:jc w:val="both"/>
      </w:pPr>
      <w:r>
        <w:t>Notwithstanding the foregoing, Tenant shall have the right, free of charge, to use (on one or more days) the freight elevator and loading dock for move-in purposes for up to twenty (20) hours (in the</w:t>
      </w:r>
      <w:r>
        <w:rPr>
          <w:spacing w:val="-5"/>
        </w:rPr>
        <w:t xml:space="preserve"> </w:t>
      </w:r>
      <w:r>
        <w:t>aggregate)</w:t>
      </w:r>
      <w:r>
        <w:rPr>
          <w:spacing w:val="-5"/>
        </w:rPr>
        <w:t xml:space="preserve"> </w:t>
      </w:r>
      <w:r>
        <w:t>of</w:t>
      </w:r>
      <w:r>
        <w:rPr>
          <w:spacing w:val="-5"/>
        </w:rPr>
        <w:t xml:space="preserve"> </w:t>
      </w:r>
      <w:r>
        <w:t>overtime</w:t>
      </w:r>
      <w:r>
        <w:rPr>
          <w:spacing w:val="-5"/>
        </w:rPr>
        <w:t xml:space="preserve"> </w:t>
      </w:r>
      <w:r>
        <w:t>use;</w:t>
      </w:r>
      <w:r>
        <w:rPr>
          <w:spacing w:val="-5"/>
        </w:rPr>
        <w:t xml:space="preserve"> </w:t>
      </w:r>
      <w:r>
        <w:rPr>
          <w:u w:val="single"/>
        </w:rPr>
        <w:t>provided</w:t>
      </w:r>
      <w:r>
        <w:t>,</w:t>
      </w:r>
      <w:r>
        <w:rPr>
          <w:spacing w:val="-2"/>
        </w:rPr>
        <w:t xml:space="preserve"> </w:t>
      </w:r>
      <w:r>
        <w:rPr>
          <w:u w:val="single"/>
        </w:rPr>
        <w:t>however</w:t>
      </w:r>
      <w:r>
        <w:t>,</w:t>
      </w:r>
      <w:r>
        <w:rPr>
          <w:spacing w:val="-2"/>
        </w:rPr>
        <w:t xml:space="preserve"> </w:t>
      </w:r>
      <w:r>
        <w:t>in</w:t>
      </w:r>
      <w:r>
        <w:rPr>
          <w:spacing w:val="-5"/>
        </w:rPr>
        <w:t xml:space="preserve"> </w:t>
      </w:r>
      <w:r>
        <w:t>the</w:t>
      </w:r>
      <w:r>
        <w:rPr>
          <w:spacing w:val="-5"/>
        </w:rPr>
        <w:t xml:space="preserve"> </w:t>
      </w:r>
      <w:r>
        <w:t>event</w:t>
      </w:r>
      <w:r>
        <w:rPr>
          <w:spacing w:val="-4"/>
        </w:rPr>
        <w:t xml:space="preserve"> </w:t>
      </w:r>
      <w:r>
        <w:t>that</w:t>
      </w:r>
      <w:r>
        <w:rPr>
          <w:spacing w:val="-4"/>
        </w:rPr>
        <w:t xml:space="preserve"> </w:t>
      </w:r>
      <w:r>
        <w:t>Tenant,</w:t>
      </w:r>
      <w:r>
        <w:rPr>
          <w:spacing w:val="-2"/>
        </w:rPr>
        <w:t xml:space="preserve"> </w:t>
      </w:r>
      <w:r>
        <w:t>its</w:t>
      </w:r>
      <w:r>
        <w:rPr>
          <w:spacing w:val="-6"/>
        </w:rPr>
        <w:t xml:space="preserve"> </w:t>
      </w:r>
      <w:r>
        <w:t>contractors,</w:t>
      </w:r>
      <w:r>
        <w:rPr>
          <w:spacing w:val="-2"/>
        </w:rPr>
        <w:t xml:space="preserve"> </w:t>
      </w:r>
      <w:r>
        <w:t>subcontractors and/or</w:t>
      </w:r>
      <w:r>
        <w:rPr>
          <w:spacing w:val="-2"/>
        </w:rPr>
        <w:t xml:space="preserve"> </w:t>
      </w:r>
      <w:r>
        <w:t>materialmen</w:t>
      </w:r>
      <w:r>
        <w:rPr>
          <w:spacing w:val="-3"/>
        </w:rPr>
        <w:t xml:space="preserve"> </w:t>
      </w:r>
      <w:r>
        <w:t>require the</w:t>
      </w:r>
      <w:r>
        <w:rPr>
          <w:spacing w:val="-2"/>
        </w:rPr>
        <w:t xml:space="preserve"> </w:t>
      </w:r>
      <w:r>
        <w:t>opening</w:t>
      </w:r>
      <w:r>
        <w:rPr>
          <w:spacing w:val="-2"/>
        </w:rPr>
        <w:t xml:space="preserve"> </w:t>
      </w:r>
      <w:r>
        <w:t>of any</w:t>
      </w:r>
      <w:r>
        <w:rPr>
          <w:spacing w:val="-3"/>
        </w:rPr>
        <w:t xml:space="preserve"> </w:t>
      </w:r>
      <w:r>
        <w:t>hatches</w:t>
      </w:r>
      <w:r>
        <w:rPr>
          <w:spacing w:val="-2"/>
        </w:rPr>
        <w:t xml:space="preserve"> </w:t>
      </w:r>
      <w:r>
        <w:t>in the</w:t>
      </w:r>
      <w:r>
        <w:rPr>
          <w:spacing w:val="-2"/>
        </w:rPr>
        <w:t xml:space="preserve"> </w:t>
      </w:r>
      <w:r>
        <w:t>freight</w:t>
      </w:r>
      <w:r>
        <w:rPr>
          <w:spacing w:val="-2"/>
        </w:rPr>
        <w:t xml:space="preserve"> </w:t>
      </w:r>
      <w:r>
        <w:t>elevators at any</w:t>
      </w:r>
      <w:r>
        <w:rPr>
          <w:spacing w:val="-2"/>
        </w:rPr>
        <w:t xml:space="preserve"> </w:t>
      </w:r>
      <w:r>
        <w:t>time, Tenant</w:t>
      </w:r>
      <w:r>
        <w:rPr>
          <w:spacing w:val="-2"/>
        </w:rPr>
        <w:t xml:space="preserve"> </w:t>
      </w:r>
      <w:r>
        <w:t>shall</w:t>
      </w:r>
      <w:r>
        <w:rPr>
          <w:spacing w:val="-2"/>
        </w:rPr>
        <w:t xml:space="preserve"> </w:t>
      </w:r>
      <w:r>
        <w:t>be responsible</w:t>
      </w:r>
      <w:r>
        <w:rPr>
          <w:spacing w:val="-8"/>
        </w:rPr>
        <w:t xml:space="preserve"> </w:t>
      </w:r>
      <w:r>
        <w:t>for</w:t>
      </w:r>
      <w:r>
        <w:rPr>
          <w:spacing w:val="-8"/>
        </w:rPr>
        <w:t xml:space="preserve"> </w:t>
      </w:r>
      <w:r>
        <w:t>the</w:t>
      </w:r>
      <w:r>
        <w:rPr>
          <w:spacing w:val="-8"/>
        </w:rPr>
        <w:t xml:space="preserve"> </w:t>
      </w:r>
      <w:r>
        <w:t>payment</w:t>
      </w:r>
      <w:r>
        <w:rPr>
          <w:spacing w:val="-8"/>
        </w:rPr>
        <w:t xml:space="preserve"> </w:t>
      </w:r>
      <w:r>
        <w:t>of</w:t>
      </w:r>
      <w:r>
        <w:rPr>
          <w:spacing w:val="-4"/>
        </w:rPr>
        <w:t xml:space="preserve"> </w:t>
      </w:r>
      <w:r>
        <w:t>all</w:t>
      </w:r>
      <w:r>
        <w:rPr>
          <w:spacing w:val="-4"/>
        </w:rPr>
        <w:t xml:space="preserve"> </w:t>
      </w:r>
      <w:r>
        <w:t>reasonable out-of-pocket</w:t>
      </w:r>
      <w:r>
        <w:rPr>
          <w:spacing w:val="-8"/>
        </w:rPr>
        <w:t xml:space="preserve"> </w:t>
      </w:r>
      <w:r>
        <w:t>costs</w:t>
      </w:r>
      <w:r>
        <w:rPr>
          <w:spacing w:val="-4"/>
        </w:rPr>
        <w:t xml:space="preserve"> </w:t>
      </w:r>
      <w:r>
        <w:t>and</w:t>
      </w:r>
      <w:r>
        <w:rPr>
          <w:spacing w:val="-5"/>
        </w:rPr>
        <w:t xml:space="preserve"> </w:t>
      </w:r>
      <w:r>
        <w:t>expenses</w:t>
      </w:r>
      <w:r>
        <w:rPr>
          <w:spacing w:val="-8"/>
        </w:rPr>
        <w:t xml:space="preserve"> </w:t>
      </w:r>
      <w:r>
        <w:t>payable</w:t>
      </w:r>
      <w:r>
        <w:rPr>
          <w:spacing w:val="-8"/>
        </w:rPr>
        <w:t xml:space="preserve"> </w:t>
      </w:r>
      <w:r>
        <w:t>by</w:t>
      </w:r>
      <w:r>
        <w:rPr>
          <w:spacing w:val="-4"/>
        </w:rPr>
        <w:t xml:space="preserve"> </w:t>
      </w:r>
      <w:r>
        <w:t>Landlord</w:t>
      </w:r>
      <w:r>
        <w:rPr>
          <w:spacing w:val="-5"/>
        </w:rPr>
        <w:t xml:space="preserve"> </w:t>
      </w:r>
      <w:r>
        <w:t>to</w:t>
      </w:r>
      <w:r>
        <w:rPr>
          <w:spacing w:val="-5"/>
        </w:rPr>
        <w:t xml:space="preserve"> </w:t>
      </w:r>
      <w:r>
        <w:t>any third party in connection therewith.</w:t>
      </w:r>
    </w:p>
    <w:p w14:paraId="2FE3325F" w14:textId="77777777" w:rsidR="00FE5876" w:rsidRDefault="00FE5876">
      <w:pPr>
        <w:jc w:val="both"/>
        <w:sectPr w:rsidR="00FE5876">
          <w:pgSz w:w="12240" w:h="15840"/>
          <w:pgMar w:top="1360" w:right="880" w:bottom="1200" w:left="960" w:header="0" w:footer="1018" w:gutter="0"/>
          <w:cols w:space="720"/>
        </w:sectPr>
      </w:pPr>
    </w:p>
    <w:p w14:paraId="3A1042C0" w14:textId="77777777" w:rsidR="00FE5876" w:rsidRDefault="00EF798B">
      <w:pPr>
        <w:pStyle w:val="Heading3"/>
        <w:spacing w:before="118"/>
        <w:ind w:left="2121" w:right="2200" w:firstLine="0"/>
        <w:jc w:val="center"/>
      </w:pPr>
      <w:r>
        <w:t>[SIGNATURE</w:t>
      </w:r>
      <w:r>
        <w:rPr>
          <w:spacing w:val="-3"/>
        </w:rPr>
        <w:t xml:space="preserve"> </w:t>
      </w:r>
      <w:r>
        <w:t>PAGE</w:t>
      </w:r>
      <w:r>
        <w:rPr>
          <w:spacing w:val="-1"/>
        </w:rPr>
        <w:t xml:space="preserve"> </w:t>
      </w:r>
      <w:r>
        <w:rPr>
          <w:spacing w:val="-2"/>
        </w:rPr>
        <w:t>FOLLOWS]</w:t>
      </w:r>
    </w:p>
    <w:p w14:paraId="1CDD8A3B" w14:textId="77777777" w:rsidR="00FE5876" w:rsidRDefault="00FE5876">
      <w:pPr>
        <w:jc w:val="center"/>
        <w:sectPr w:rsidR="00FE5876">
          <w:pgSz w:w="12240" w:h="15840"/>
          <w:pgMar w:top="1820" w:right="880" w:bottom="1200" w:left="960" w:header="0" w:footer="1018" w:gutter="0"/>
          <w:cols w:space="720"/>
        </w:sectPr>
      </w:pPr>
    </w:p>
    <w:p w14:paraId="7A0CC209" w14:textId="77777777" w:rsidR="00FE5876" w:rsidRDefault="00EF798B">
      <w:pPr>
        <w:spacing w:before="75" w:line="228" w:lineRule="exact"/>
        <w:ind w:left="1404"/>
        <w:rPr>
          <w:sz w:val="20"/>
        </w:rPr>
      </w:pPr>
      <w:r>
        <w:rPr>
          <w:color w:val="212121"/>
          <w:w w:val="105"/>
          <w:sz w:val="20"/>
        </w:rPr>
        <w:t>IN</w:t>
      </w:r>
      <w:r>
        <w:rPr>
          <w:color w:val="212121"/>
          <w:spacing w:val="5"/>
          <w:w w:val="105"/>
          <w:sz w:val="20"/>
        </w:rPr>
        <w:t xml:space="preserve"> </w:t>
      </w:r>
      <w:r>
        <w:rPr>
          <w:color w:val="212121"/>
          <w:w w:val="105"/>
          <w:sz w:val="20"/>
        </w:rPr>
        <w:t>WITNESS</w:t>
      </w:r>
      <w:r>
        <w:rPr>
          <w:color w:val="212121"/>
          <w:spacing w:val="7"/>
          <w:w w:val="105"/>
          <w:sz w:val="20"/>
        </w:rPr>
        <w:t xml:space="preserve"> </w:t>
      </w:r>
      <w:r>
        <w:rPr>
          <w:color w:val="212121"/>
          <w:w w:val="105"/>
          <w:sz w:val="20"/>
        </w:rPr>
        <w:t>WHEREOF,</w:t>
      </w:r>
      <w:r>
        <w:rPr>
          <w:color w:val="212121"/>
          <w:spacing w:val="10"/>
          <w:w w:val="105"/>
          <w:sz w:val="20"/>
        </w:rPr>
        <w:t xml:space="preserve"> </w:t>
      </w:r>
      <w:r>
        <w:rPr>
          <w:color w:val="212121"/>
          <w:w w:val="105"/>
          <w:sz w:val="20"/>
        </w:rPr>
        <w:t>the</w:t>
      </w:r>
      <w:r>
        <w:rPr>
          <w:color w:val="212121"/>
          <w:spacing w:val="1"/>
          <w:w w:val="105"/>
          <w:sz w:val="20"/>
        </w:rPr>
        <w:t xml:space="preserve"> </w:t>
      </w:r>
      <w:r>
        <w:rPr>
          <w:color w:val="212121"/>
          <w:w w:val="105"/>
          <w:sz w:val="20"/>
        </w:rPr>
        <w:t>parties</w:t>
      </w:r>
      <w:r>
        <w:rPr>
          <w:color w:val="212121"/>
          <w:spacing w:val="11"/>
          <w:w w:val="105"/>
          <w:sz w:val="20"/>
        </w:rPr>
        <w:t xml:space="preserve"> </w:t>
      </w:r>
      <w:r>
        <w:rPr>
          <w:color w:val="212121"/>
          <w:w w:val="105"/>
          <w:sz w:val="20"/>
        </w:rPr>
        <w:t>have</w:t>
      </w:r>
      <w:r>
        <w:rPr>
          <w:color w:val="212121"/>
          <w:spacing w:val="1"/>
          <w:w w:val="105"/>
          <w:sz w:val="20"/>
        </w:rPr>
        <w:t xml:space="preserve"> </w:t>
      </w:r>
      <w:r>
        <w:rPr>
          <w:color w:val="212121"/>
          <w:w w:val="105"/>
          <w:sz w:val="20"/>
        </w:rPr>
        <w:t>executed</w:t>
      </w:r>
      <w:r>
        <w:rPr>
          <w:color w:val="212121"/>
          <w:spacing w:val="10"/>
          <w:w w:val="105"/>
          <w:sz w:val="20"/>
        </w:rPr>
        <w:t xml:space="preserve"> </w:t>
      </w:r>
      <w:r>
        <w:rPr>
          <w:color w:val="212121"/>
          <w:w w:val="105"/>
          <w:sz w:val="20"/>
        </w:rPr>
        <w:t>this</w:t>
      </w:r>
      <w:r>
        <w:rPr>
          <w:color w:val="212121"/>
          <w:spacing w:val="3"/>
          <w:w w:val="105"/>
          <w:sz w:val="20"/>
        </w:rPr>
        <w:t xml:space="preserve"> </w:t>
      </w:r>
      <w:r>
        <w:rPr>
          <w:color w:val="212121"/>
          <w:w w:val="105"/>
          <w:sz w:val="20"/>
        </w:rPr>
        <w:t>Rider as</w:t>
      </w:r>
      <w:r>
        <w:rPr>
          <w:color w:val="212121"/>
          <w:spacing w:val="-4"/>
          <w:w w:val="105"/>
          <w:sz w:val="20"/>
        </w:rPr>
        <w:t xml:space="preserve"> </w:t>
      </w:r>
      <w:r>
        <w:rPr>
          <w:color w:val="212121"/>
          <w:w w:val="105"/>
          <w:sz w:val="20"/>
        </w:rPr>
        <w:t>of the</w:t>
      </w:r>
      <w:r>
        <w:rPr>
          <w:color w:val="212121"/>
          <w:spacing w:val="-2"/>
          <w:w w:val="105"/>
          <w:sz w:val="20"/>
        </w:rPr>
        <w:t xml:space="preserve"> </w:t>
      </w:r>
      <w:r>
        <w:rPr>
          <w:color w:val="212121"/>
          <w:w w:val="105"/>
          <w:sz w:val="20"/>
        </w:rPr>
        <w:t>day</w:t>
      </w:r>
      <w:r>
        <w:rPr>
          <w:color w:val="212121"/>
          <w:spacing w:val="4"/>
          <w:w w:val="105"/>
          <w:sz w:val="20"/>
        </w:rPr>
        <w:t xml:space="preserve"> </w:t>
      </w:r>
      <w:r>
        <w:rPr>
          <w:color w:val="212121"/>
          <w:w w:val="105"/>
          <w:sz w:val="20"/>
        </w:rPr>
        <w:t>and</w:t>
      </w:r>
      <w:r>
        <w:rPr>
          <w:color w:val="212121"/>
          <w:spacing w:val="5"/>
          <w:w w:val="105"/>
          <w:sz w:val="20"/>
        </w:rPr>
        <w:t xml:space="preserve"> </w:t>
      </w:r>
      <w:r>
        <w:rPr>
          <w:color w:val="212121"/>
          <w:w w:val="105"/>
          <w:sz w:val="20"/>
        </w:rPr>
        <w:t>year</w:t>
      </w:r>
      <w:r>
        <w:rPr>
          <w:color w:val="212121"/>
          <w:spacing w:val="-1"/>
          <w:w w:val="105"/>
          <w:sz w:val="20"/>
        </w:rPr>
        <w:t xml:space="preserve"> </w:t>
      </w:r>
      <w:r>
        <w:rPr>
          <w:color w:val="212121"/>
          <w:w w:val="105"/>
          <w:sz w:val="20"/>
        </w:rPr>
        <w:t>first</w:t>
      </w:r>
      <w:r>
        <w:rPr>
          <w:color w:val="212121"/>
          <w:spacing w:val="2"/>
          <w:w w:val="105"/>
          <w:sz w:val="20"/>
        </w:rPr>
        <w:t xml:space="preserve"> </w:t>
      </w:r>
      <w:r>
        <w:rPr>
          <w:color w:val="212121"/>
          <w:spacing w:val="-2"/>
          <w:w w:val="105"/>
          <w:sz w:val="20"/>
        </w:rPr>
        <w:t>above</w:t>
      </w:r>
    </w:p>
    <w:p w14:paraId="567CD3D8" w14:textId="77777777" w:rsidR="00FE5876" w:rsidRDefault="00EF798B">
      <w:pPr>
        <w:spacing w:line="228" w:lineRule="exact"/>
        <w:ind w:left="711"/>
        <w:rPr>
          <w:sz w:val="20"/>
        </w:rPr>
      </w:pPr>
      <w:r>
        <w:rPr>
          <w:color w:val="212121"/>
          <w:spacing w:val="-2"/>
          <w:w w:val="105"/>
          <w:sz w:val="20"/>
        </w:rPr>
        <w:t>written.</w:t>
      </w:r>
    </w:p>
    <w:p w14:paraId="0DD7F9FC" w14:textId="77777777" w:rsidR="00FE5876" w:rsidRDefault="00FE5876">
      <w:pPr>
        <w:pStyle w:val="BodyText"/>
        <w:rPr>
          <w:sz w:val="20"/>
        </w:rPr>
      </w:pPr>
    </w:p>
    <w:p w14:paraId="319DFD55" w14:textId="77777777" w:rsidR="00FE5876" w:rsidRDefault="00FE5876">
      <w:pPr>
        <w:pStyle w:val="BodyText"/>
        <w:spacing w:before="60"/>
        <w:rPr>
          <w:sz w:val="20"/>
        </w:rPr>
      </w:pPr>
    </w:p>
    <w:p w14:paraId="150C75FB" w14:textId="77777777" w:rsidR="00FE5876" w:rsidRDefault="00EF798B">
      <w:pPr>
        <w:ind w:left="4851"/>
        <w:rPr>
          <w:sz w:val="20"/>
        </w:rPr>
      </w:pPr>
      <w:r>
        <w:rPr>
          <w:color w:val="212121"/>
          <w:spacing w:val="-2"/>
          <w:w w:val="105"/>
          <w:sz w:val="20"/>
        </w:rPr>
        <w:t>LANDLORD:</w:t>
      </w:r>
    </w:p>
    <w:p w14:paraId="1A16D855" w14:textId="77777777" w:rsidR="00FE5876" w:rsidRDefault="00FE5876">
      <w:pPr>
        <w:pStyle w:val="BodyText"/>
        <w:spacing w:before="31"/>
        <w:rPr>
          <w:sz w:val="20"/>
        </w:rPr>
      </w:pPr>
    </w:p>
    <w:p w14:paraId="7975E68E" w14:textId="77777777" w:rsidR="00FE5876" w:rsidRDefault="00EF798B">
      <w:pPr>
        <w:ind w:left="4845"/>
        <w:rPr>
          <w:b/>
          <w:sz w:val="20"/>
        </w:rPr>
      </w:pPr>
      <w:r>
        <w:rPr>
          <w:b/>
          <w:color w:val="212121"/>
          <w:w w:val="105"/>
          <w:sz w:val="20"/>
        </w:rPr>
        <w:t>40</w:t>
      </w:r>
      <w:r>
        <w:rPr>
          <w:b/>
          <w:color w:val="212121"/>
          <w:spacing w:val="-3"/>
          <w:w w:val="105"/>
          <w:sz w:val="20"/>
        </w:rPr>
        <w:t xml:space="preserve"> </w:t>
      </w:r>
      <w:r>
        <w:rPr>
          <w:b/>
          <w:color w:val="212121"/>
          <w:w w:val="105"/>
          <w:sz w:val="20"/>
        </w:rPr>
        <w:t>WALL STREET</w:t>
      </w:r>
      <w:r>
        <w:rPr>
          <w:b/>
          <w:color w:val="212121"/>
          <w:spacing w:val="11"/>
          <w:w w:val="105"/>
          <w:sz w:val="20"/>
        </w:rPr>
        <w:t xml:space="preserve"> </w:t>
      </w:r>
      <w:r>
        <w:rPr>
          <w:b/>
          <w:color w:val="212121"/>
          <w:spacing w:val="-5"/>
          <w:w w:val="105"/>
          <w:sz w:val="20"/>
        </w:rPr>
        <w:t>LLC</w:t>
      </w:r>
    </w:p>
    <w:p w14:paraId="3B1ABFD6" w14:textId="77777777" w:rsidR="00FE5876" w:rsidRDefault="00FE5876">
      <w:pPr>
        <w:pStyle w:val="BodyText"/>
        <w:spacing w:before="5"/>
        <w:rPr>
          <w:b/>
          <w:sz w:val="18"/>
        </w:rPr>
      </w:pPr>
    </w:p>
    <w:p w14:paraId="0C3E3E1A" w14:textId="77777777" w:rsidR="00FE5876" w:rsidRDefault="00FE5876">
      <w:pPr>
        <w:rPr>
          <w:sz w:val="18"/>
        </w:rPr>
        <w:sectPr w:rsidR="00FE5876">
          <w:footerReference w:type="default" r:id="rId14"/>
          <w:pgSz w:w="12240" w:h="15840"/>
          <w:pgMar w:top="1780" w:right="880" w:bottom="1020" w:left="960" w:header="0" w:footer="828" w:gutter="0"/>
          <w:cols w:space="720"/>
        </w:sectPr>
      </w:pPr>
    </w:p>
    <w:p w14:paraId="4AE11841" w14:textId="77777777" w:rsidR="00FE5876" w:rsidRDefault="00FE5876">
      <w:pPr>
        <w:pStyle w:val="BodyText"/>
        <w:spacing w:before="54"/>
        <w:rPr>
          <w:b/>
          <w:sz w:val="20"/>
        </w:rPr>
      </w:pPr>
    </w:p>
    <w:p w14:paraId="386C40EB" w14:textId="77777777" w:rsidR="00FE5876" w:rsidRDefault="00EF798B">
      <w:pPr>
        <w:jc w:val="right"/>
        <w:rPr>
          <w:sz w:val="20"/>
        </w:rPr>
      </w:pPr>
      <w:r>
        <w:rPr>
          <w:color w:val="212121"/>
          <w:spacing w:val="-5"/>
          <w:w w:val="110"/>
          <w:sz w:val="20"/>
        </w:rPr>
        <w:t>By</w:t>
      </w:r>
      <w:r>
        <w:rPr>
          <w:color w:val="565656"/>
          <w:spacing w:val="-5"/>
          <w:w w:val="110"/>
          <w:sz w:val="20"/>
        </w:rPr>
        <w:t>:</w:t>
      </w:r>
    </w:p>
    <w:p w14:paraId="2C033FE7" w14:textId="77777777" w:rsidR="00FE5876" w:rsidRDefault="00EF798B">
      <w:pPr>
        <w:tabs>
          <w:tab w:val="left" w:pos="3295"/>
        </w:tabs>
        <w:spacing w:before="91"/>
        <w:ind w:left="1046"/>
        <w:rPr>
          <w:sz w:val="20"/>
        </w:rPr>
      </w:pPr>
      <w:r>
        <w:br w:type="column"/>
      </w:r>
      <w:r>
        <w:rPr>
          <w:color w:val="565656"/>
          <w:spacing w:val="-2"/>
          <w:w w:val="600"/>
          <w:sz w:val="20"/>
          <w:u w:val="thick" w:color="565656"/>
        </w:rPr>
        <w:t>-</w:t>
      </w:r>
      <w:r>
        <w:rPr>
          <w:color w:val="565656"/>
          <w:spacing w:val="-10"/>
          <w:w w:val="600"/>
          <w:sz w:val="20"/>
          <w:u w:val="thick" w:color="565656"/>
        </w:rPr>
        <w:t>-</w:t>
      </w:r>
      <w:r>
        <w:rPr>
          <w:color w:val="565656"/>
          <w:sz w:val="20"/>
          <w:u w:val="thick" w:color="565656"/>
        </w:rPr>
        <w:tab/>
      </w:r>
    </w:p>
    <w:p w14:paraId="13B7542B" w14:textId="77777777" w:rsidR="00FE5876" w:rsidRDefault="00EF798B">
      <w:pPr>
        <w:spacing w:before="213" w:line="252" w:lineRule="auto"/>
        <w:ind w:left="68" w:right="3487" w:hanging="1"/>
        <w:rPr>
          <w:sz w:val="20"/>
        </w:rPr>
      </w:pPr>
      <w:r>
        <w:rPr>
          <w:noProof/>
        </w:rPr>
        <w:drawing>
          <wp:anchor distT="0" distB="0" distL="0" distR="0" simplePos="0" relativeHeight="486774784" behindDoc="1" locked="0" layoutInCell="1" allowOverlap="1" wp14:anchorId="589EA089" wp14:editId="58817A90">
            <wp:simplePos x="0" y="0"/>
            <wp:positionH relativeFrom="page">
              <wp:posOffset>4028236</wp:posOffset>
            </wp:positionH>
            <wp:positionV relativeFrom="paragraph">
              <wp:posOffset>-213191</wp:posOffset>
            </wp:positionV>
            <wp:extent cx="1159643" cy="35717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1159643" cy="357175"/>
                    </a:xfrm>
                    <a:prstGeom prst="rect">
                      <a:avLst/>
                    </a:prstGeom>
                  </pic:spPr>
                </pic:pic>
              </a:graphicData>
            </a:graphic>
          </wp:anchor>
        </w:drawing>
      </w:r>
      <w:r>
        <w:rPr>
          <w:color w:val="212121"/>
          <w:w w:val="105"/>
          <w:sz w:val="20"/>
        </w:rPr>
        <w:t>Name:</w:t>
      </w:r>
      <w:r>
        <w:rPr>
          <w:color w:val="212121"/>
          <w:spacing w:val="28"/>
          <w:w w:val="105"/>
          <w:sz w:val="20"/>
        </w:rPr>
        <w:t xml:space="preserve"> </w:t>
      </w:r>
      <w:r>
        <w:rPr>
          <w:color w:val="383838"/>
          <w:w w:val="105"/>
          <w:sz w:val="20"/>
        </w:rPr>
        <w:t>Eric</w:t>
      </w:r>
      <w:r>
        <w:rPr>
          <w:color w:val="383838"/>
          <w:spacing w:val="-14"/>
          <w:w w:val="105"/>
          <w:sz w:val="20"/>
        </w:rPr>
        <w:t xml:space="preserve"> </w:t>
      </w:r>
      <w:r>
        <w:rPr>
          <w:color w:val="212121"/>
          <w:w w:val="105"/>
          <w:sz w:val="20"/>
        </w:rPr>
        <w:t>Trump Title:</w:t>
      </w:r>
      <w:r>
        <w:rPr>
          <w:color w:val="212121"/>
          <w:spacing w:val="40"/>
          <w:w w:val="105"/>
          <w:sz w:val="20"/>
        </w:rPr>
        <w:t xml:space="preserve"> </w:t>
      </w:r>
      <w:r>
        <w:rPr>
          <w:color w:val="212121"/>
          <w:w w:val="105"/>
          <w:sz w:val="20"/>
        </w:rPr>
        <w:t>President</w:t>
      </w:r>
    </w:p>
    <w:p w14:paraId="7B24A187" w14:textId="77777777" w:rsidR="00FE5876" w:rsidRDefault="00FE5876">
      <w:pPr>
        <w:spacing w:line="252" w:lineRule="auto"/>
        <w:rPr>
          <w:sz w:val="20"/>
        </w:rPr>
        <w:sectPr w:rsidR="00FE5876">
          <w:type w:val="continuous"/>
          <w:pgSz w:w="12240" w:h="15840"/>
          <w:pgMar w:top="640" w:right="880" w:bottom="880" w:left="960" w:header="0" w:footer="828" w:gutter="0"/>
          <w:cols w:num="2" w:space="720" w:equalWidth="0">
            <w:col w:w="5164" w:space="40"/>
            <w:col w:w="5196"/>
          </w:cols>
        </w:sectPr>
      </w:pPr>
    </w:p>
    <w:p w14:paraId="4755A2D1" w14:textId="77777777" w:rsidR="00FE5876" w:rsidRDefault="00FE5876">
      <w:pPr>
        <w:pStyle w:val="BodyText"/>
        <w:rPr>
          <w:sz w:val="20"/>
        </w:rPr>
      </w:pPr>
    </w:p>
    <w:p w14:paraId="3B53FF9F" w14:textId="77777777" w:rsidR="00FE5876" w:rsidRDefault="00FE5876">
      <w:pPr>
        <w:pStyle w:val="BodyText"/>
        <w:rPr>
          <w:sz w:val="20"/>
        </w:rPr>
      </w:pPr>
    </w:p>
    <w:p w14:paraId="20824C7B" w14:textId="77777777" w:rsidR="00FE5876" w:rsidRDefault="00FE5876">
      <w:pPr>
        <w:pStyle w:val="BodyText"/>
        <w:spacing w:before="43"/>
        <w:rPr>
          <w:sz w:val="20"/>
        </w:rPr>
      </w:pPr>
    </w:p>
    <w:p w14:paraId="41BCDCBB" w14:textId="77777777" w:rsidR="00FE5876" w:rsidRDefault="00EF798B">
      <w:pPr>
        <w:ind w:left="2375" w:right="2200"/>
        <w:jc w:val="center"/>
        <w:rPr>
          <w:sz w:val="20"/>
        </w:rPr>
      </w:pPr>
      <w:r>
        <w:rPr>
          <w:color w:val="212121"/>
          <w:spacing w:val="-2"/>
          <w:w w:val="105"/>
          <w:sz w:val="20"/>
        </w:rPr>
        <w:t>TENANT:</w:t>
      </w:r>
    </w:p>
    <w:p w14:paraId="056CC7CE" w14:textId="77777777" w:rsidR="00FE5876" w:rsidRDefault="00EF798B">
      <w:pPr>
        <w:pStyle w:val="BodyText"/>
        <w:spacing w:before="6"/>
        <w:rPr>
          <w:sz w:val="17"/>
        </w:rPr>
      </w:pPr>
      <w:r>
        <w:rPr>
          <w:noProof/>
        </w:rPr>
        <mc:AlternateContent>
          <mc:Choice Requires="wpg">
            <w:drawing>
              <wp:anchor distT="0" distB="0" distL="0" distR="0" simplePos="0" relativeHeight="487589376" behindDoc="1" locked="0" layoutInCell="1" allowOverlap="1" wp14:anchorId="7A47DB7F" wp14:editId="31BC9AA3">
                <wp:simplePos x="0" y="0"/>
                <wp:positionH relativeFrom="page">
                  <wp:posOffset>3684285</wp:posOffset>
                </wp:positionH>
                <wp:positionV relativeFrom="paragraph">
                  <wp:posOffset>143181</wp:posOffset>
                </wp:positionV>
                <wp:extent cx="2846705" cy="79375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6705" cy="793750"/>
                          <a:chOff x="0" y="0"/>
                          <a:chExt cx="2846705" cy="793750"/>
                        </a:xfrm>
                      </wpg:grpSpPr>
                      <pic:pic xmlns:pic="http://schemas.openxmlformats.org/drawingml/2006/picture">
                        <pic:nvPicPr>
                          <pic:cNvPr id="16" name="Image 16"/>
                          <pic:cNvPicPr/>
                        </pic:nvPicPr>
                        <pic:blipFill>
                          <a:blip r:embed="rId16" cstate="print"/>
                          <a:stretch>
                            <a:fillRect/>
                          </a:stretch>
                        </pic:blipFill>
                        <pic:spPr>
                          <a:xfrm>
                            <a:off x="2161" y="0"/>
                            <a:ext cx="2844179" cy="790670"/>
                          </a:xfrm>
                          <a:prstGeom prst="rect">
                            <a:avLst/>
                          </a:prstGeom>
                        </pic:spPr>
                      </pic:pic>
                      <wps:wsp>
                        <wps:cNvPr id="17" name="Graphic 17"/>
                        <wps:cNvSpPr/>
                        <wps:spPr>
                          <a:xfrm>
                            <a:off x="788538" y="659402"/>
                            <a:ext cx="36830" cy="1270"/>
                          </a:xfrm>
                          <a:custGeom>
                            <a:avLst/>
                            <a:gdLst/>
                            <a:ahLst/>
                            <a:cxnLst/>
                            <a:rect l="l" t="t" r="r" b="b"/>
                            <a:pathLst>
                              <a:path w="36830">
                                <a:moveTo>
                                  <a:pt x="0" y="0"/>
                                </a:moveTo>
                                <a:lnTo>
                                  <a:pt x="36620" y="0"/>
                                </a:lnTo>
                              </a:path>
                            </a:pathLst>
                          </a:custGeom>
                          <a:ln w="12719">
                            <a:solidFill>
                              <a:srgbClr val="383838"/>
                            </a:solidFill>
                            <a:prstDash val="solid"/>
                          </a:ln>
                        </wps:spPr>
                        <wps:bodyPr wrap="square" lIns="0" tIns="0" rIns="0" bIns="0" rtlCol="0">
                          <a:prstTxWarp prst="textNoShape">
                            <a:avLst/>
                          </a:prstTxWarp>
                          <a:noAutofit/>
                        </wps:bodyPr>
                      </wps:wsp>
                      <wps:wsp>
                        <wps:cNvPr id="18" name="Graphic 18"/>
                        <wps:cNvSpPr/>
                        <wps:spPr>
                          <a:xfrm>
                            <a:off x="1051753" y="750986"/>
                            <a:ext cx="24765" cy="1270"/>
                          </a:xfrm>
                          <a:custGeom>
                            <a:avLst/>
                            <a:gdLst/>
                            <a:ahLst/>
                            <a:cxnLst/>
                            <a:rect l="l" t="t" r="r" b="b"/>
                            <a:pathLst>
                              <a:path w="24765">
                                <a:moveTo>
                                  <a:pt x="0" y="0"/>
                                </a:moveTo>
                                <a:lnTo>
                                  <a:pt x="24413" y="0"/>
                                </a:lnTo>
                              </a:path>
                            </a:pathLst>
                          </a:custGeom>
                          <a:ln w="12719">
                            <a:solidFill>
                              <a:srgbClr val="212121"/>
                            </a:solidFill>
                            <a:prstDash val="solid"/>
                          </a:ln>
                        </wps:spPr>
                        <wps:bodyPr wrap="square" lIns="0" tIns="0" rIns="0" bIns="0" rtlCol="0">
                          <a:prstTxWarp prst="textNoShape">
                            <a:avLst/>
                          </a:prstTxWarp>
                          <a:noAutofit/>
                        </wps:bodyPr>
                      </wps:wsp>
                      <wps:wsp>
                        <wps:cNvPr id="19" name="Textbox 19"/>
                        <wps:cNvSpPr txBox="1"/>
                        <wps:spPr>
                          <a:xfrm>
                            <a:off x="0" y="546051"/>
                            <a:ext cx="861060" cy="234950"/>
                          </a:xfrm>
                          <a:prstGeom prst="rect">
                            <a:avLst/>
                          </a:prstGeom>
                        </wps:spPr>
                        <wps:txbx>
                          <w:txbxContent>
                            <w:p w14:paraId="157DAF57" w14:textId="77777777" w:rsidR="00FE5876" w:rsidRDefault="00EF798B">
                              <w:pPr>
                                <w:spacing w:line="369" w:lineRule="exact"/>
                                <w:rPr>
                                  <w:rFonts w:ascii="Arial"/>
                                  <w:b/>
                                </w:rPr>
                              </w:pPr>
                              <w:r>
                                <w:rPr>
                                  <w:color w:val="212121"/>
                                  <w:position w:val="14"/>
                                  <w:sz w:val="20"/>
                                </w:rPr>
                                <w:t>By:</w:t>
                              </w:r>
                              <w:r>
                                <w:rPr>
                                  <w:color w:val="212121"/>
                                  <w:spacing w:val="64"/>
                                  <w:w w:val="150"/>
                                  <w:position w:val="14"/>
                                  <w:sz w:val="20"/>
                                </w:rPr>
                                <w:t xml:space="preserve"> </w:t>
                              </w:r>
                              <w:r>
                                <w:rPr>
                                  <w:color w:val="212121"/>
                                  <w:sz w:val="20"/>
                                </w:rPr>
                                <w:t>Name:</w:t>
                              </w:r>
                              <w:r>
                                <w:rPr>
                                  <w:color w:val="212121"/>
                                  <w:spacing w:val="66"/>
                                  <w:w w:val="150"/>
                                  <w:sz w:val="20"/>
                                </w:rPr>
                                <w:t xml:space="preserve"> </w:t>
                              </w:r>
                              <w:r>
                                <w:rPr>
                                  <w:rFonts w:ascii="Arial"/>
                                  <w:b/>
                                  <w:color w:val="212121"/>
                                  <w:spacing w:val="-2"/>
                                  <w:w w:val="60"/>
                                </w:rPr>
                                <w:t>J,...'</w:t>
                              </w:r>
                            </w:p>
                          </w:txbxContent>
                        </wps:txbx>
                        <wps:bodyPr wrap="square" lIns="0" tIns="0" rIns="0" bIns="0" rtlCol="0">
                          <a:noAutofit/>
                        </wps:bodyPr>
                      </wps:wsp>
                      <wps:wsp>
                        <wps:cNvPr id="20" name="Textbox 20"/>
                        <wps:cNvSpPr txBox="1"/>
                        <wps:spPr>
                          <a:xfrm>
                            <a:off x="1039054" y="611619"/>
                            <a:ext cx="52705" cy="182245"/>
                          </a:xfrm>
                          <a:prstGeom prst="rect">
                            <a:avLst/>
                          </a:prstGeom>
                        </wps:spPr>
                        <wps:txbx>
                          <w:txbxContent>
                            <w:p w14:paraId="01CEB67E" w14:textId="77777777" w:rsidR="00FE5876" w:rsidRDefault="00EF798B">
                              <w:pPr>
                                <w:spacing w:before="13"/>
                                <w:ind w:left="20"/>
                                <w:rPr>
                                  <w:rFonts w:ascii="Arial"/>
                                </w:rPr>
                              </w:pPr>
                              <w:r>
                                <w:rPr>
                                  <w:rFonts w:ascii="Arial"/>
                                  <w:color w:val="212121"/>
                                  <w:spacing w:val="-10"/>
                                  <w:w w:val="65"/>
                                </w:rPr>
                                <w:t>'</w:t>
                              </w:r>
                            </w:p>
                          </w:txbxContent>
                        </wps:txbx>
                        <wps:bodyPr wrap="square" lIns="0" tIns="0" rIns="0" bIns="0" rtlCol="0">
                          <a:noAutofit/>
                        </wps:bodyPr>
                      </wps:wsp>
                      <wps:wsp>
                        <wps:cNvPr id="21" name="Textbox 21"/>
                        <wps:cNvSpPr txBox="1"/>
                        <wps:spPr>
                          <a:xfrm>
                            <a:off x="1284652" y="533351"/>
                            <a:ext cx="200660" cy="166370"/>
                          </a:xfrm>
                          <a:prstGeom prst="rect">
                            <a:avLst/>
                          </a:prstGeom>
                        </wps:spPr>
                        <wps:txbx>
                          <w:txbxContent>
                            <w:p w14:paraId="777AEE5F" w14:textId="77777777" w:rsidR="00FE5876" w:rsidRDefault="00EF798B">
                              <w:pPr>
                                <w:spacing w:before="11"/>
                                <w:ind w:left="20"/>
                                <w:rPr>
                                  <w:i/>
                                  <w:sz w:val="20"/>
                                </w:rPr>
                              </w:pPr>
                              <w:r>
                                <w:rPr>
                                  <w:i/>
                                  <w:color w:val="212121"/>
                                  <w:spacing w:val="-5"/>
                                  <w:sz w:val="20"/>
                                  <w:u w:val="thick" w:color="212121"/>
                                </w:rPr>
                                <w:t>/n</w:t>
                              </w:r>
                              <w:r>
                                <w:rPr>
                                  <w:i/>
                                  <w:color w:val="212121"/>
                                  <w:spacing w:val="80"/>
                                  <w:sz w:val="20"/>
                                  <w:u w:val="thick" w:color="212121"/>
                                </w:rPr>
                                <w:t xml:space="preserve"> </w:t>
                              </w:r>
                            </w:p>
                          </w:txbxContent>
                        </wps:txbx>
                        <wps:bodyPr wrap="square" lIns="0" tIns="0" rIns="0" bIns="0" rtlCol="0">
                          <a:noAutofit/>
                        </wps:bodyPr>
                      </wps:wsp>
                      <wps:wsp>
                        <wps:cNvPr id="22" name="Textbox 22"/>
                        <wps:cNvSpPr txBox="1"/>
                        <wps:spPr>
                          <a:xfrm>
                            <a:off x="1600755" y="533351"/>
                            <a:ext cx="819150" cy="166370"/>
                          </a:xfrm>
                          <a:prstGeom prst="rect">
                            <a:avLst/>
                          </a:prstGeom>
                        </wps:spPr>
                        <wps:txbx>
                          <w:txbxContent>
                            <w:p w14:paraId="1E2AD687" w14:textId="77777777" w:rsidR="00FE5876" w:rsidRDefault="00EF798B">
                              <w:pPr>
                                <w:tabs>
                                  <w:tab w:val="left" w:pos="1140"/>
                                </w:tabs>
                                <w:spacing w:before="11"/>
                                <w:ind w:left="20"/>
                                <w:rPr>
                                  <w:i/>
                                  <w:sz w:val="20"/>
                                </w:rPr>
                              </w:pPr>
                              <w:r>
                                <w:rPr>
                                  <w:i/>
                                  <w:color w:val="212121"/>
                                  <w:spacing w:val="8"/>
                                  <w:w w:val="170"/>
                                  <w:sz w:val="20"/>
                                  <w:u w:val="thick" w:color="212121"/>
                                </w:rPr>
                                <w:t xml:space="preserve"> </w:t>
                              </w:r>
                              <w:r>
                                <w:rPr>
                                  <w:i/>
                                  <w:color w:val="212121"/>
                                  <w:spacing w:val="-2"/>
                                  <w:w w:val="170"/>
                                  <w:sz w:val="20"/>
                                  <w:u w:val="thick" w:color="212121"/>
                                </w:rPr>
                                <w:t>"'""'</w:t>
                              </w:r>
                              <w:r>
                                <w:rPr>
                                  <w:i/>
                                  <w:color w:val="212121"/>
                                  <w:sz w:val="20"/>
                                </w:rPr>
                                <w:tab/>
                              </w:r>
                              <w:r>
                                <w:rPr>
                                  <w:i/>
                                  <w:color w:val="212121"/>
                                  <w:spacing w:val="-5"/>
                                  <w:sz w:val="20"/>
                                  <w:u w:val="thick" w:color="212121"/>
                                </w:rPr>
                                <w:t>}</w:t>
                              </w:r>
                              <w:r>
                                <w:rPr>
                                  <w:i/>
                                  <w:color w:val="212121"/>
                                  <w:spacing w:val="-5"/>
                                  <w:sz w:val="20"/>
                                </w:rPr>
                                <w:t>\</w:t>
                              </w:r>
                            </w:p>
                          </w:txbxContent>
                        </wps:txbx>
                        <wps:bodyPr wrap="square" lIns="0" tIns="0" rIns="0" bIns="0" rtlCol="0">
                          <a:noAutofit/>
                        </wps:bodyPr>
                      </wps:wsp>
                    </wpg:wgp>
                  </a:graphicData>
                </a:graphic>
              </wp:anchor>
            </w:drawing>
          </mc:Choice>
          <mc:Fallback>
            <w:pict>
              <v:group w14:anchorId="7A47DB7F" id="Group 15" o:spid="_x0000_s1031" style="position:absolute;margin-left:290.1pt;margin-top:11.25pt;width:224.15pt;height:62.5pt;z-index:-15727104;mso-wrap-distance-left:0;mso-wrap-distance-right:0;mso-position-horizontal-relative:page" coordsize="28467,79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">
                <v:shape id="Image 16" o:spid="_x0000_s1032" type="#_x0000_t75" style="position:absolute;left:21;width:28442;height:7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">
                  <v:imagedata r:id="rId17" o:title=""/>
                </v:shape>
                <v:shape id="Graphic 17" o:spid="_x0000_s1033" style="position:absolute;left:7885;top:6594;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" path="m,l36620,e" filled="f" strokecolor="#383838" strokeweight=".35331mm">
                  <v:path arrowok="t"/>
                </v:shape>
                <v:shape id="Graphic 18" o:spid="_x0000_s1034" style="position:absolute;left:10517;top:7509;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" path="m,l24413,e" filled="f" strokecolor="#212121" strokeweight=".35331mm">
                  <v:path arrowok="t"/>
                </v:shape>
                <v:shape id="Textbox 19" o:spid="_x0000_s1035" type="#_x0000_t202" style="position:absolute;top:5460;width:8610;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57DAF57" w14:textId="77777777" w:rsidR="00FE5876" w:rsidRDefault="00EF798B">
                        <w:pPr>
                          <w:spacing w:line="369" w:lineRule="exact"/>
                          <w:rPr>
                            <w:rFonts w:ascii="Arial"/>
                            <w:b/>
                          </w:rPr>
                        </w:pPr>
                        <w:r>
                          <w:rPr>
                            <w:color w:val="212121"/>
                            <w:position w:val="14"/>
                            <w:sz w:val="20"/>
                          </w:rPr>
                          <w:t>By:</w:t>
                        </w:r>
                        <w:r>
                          <w:rPr>
                            <w:color w:val="212121"/>
                            <w:spacing w:val="64"/>
                            <w:w w:val="150"/>
                            <w:position w:val="14"/>
                            <w:sz w:val="20"/>
                          </w:rPr>
                          <w:t xml:space="preserve"> </w:t>
                        </w:r>
                        <w:r>
                          <w:rPr>
                            <w:color w:val="212121"/>
                            <w:sz w:val="20"/>
                          </w:rPr>
                          <w:t>Name:</w:t>
                        </w:r>
                        <w:r>
                          <w:rPr>
                            <w:color w:val="212121"/>
                            <w:spacing w:val="66"/>
                            <w:w w:val="150"/>
                            <w:sz w:val="20"/>
                          </w:rPr>
                          <w:t xml:space="preserve"> </w:t>
                        </w:r>
                        <w:r>
                          <w:rPr>
                            <w:rFonts w:ascii="Arial"/>
                            <w:b/>
                            <w:color w:val="212121"/>
                            <w:spacing w:val="-2"/>
                            <w:w w:val="60"/>
                          </w:rPr>
                          <w:t>J,...'</w:t>
                        </w:r>
                      </w:p>
                    </w:txbxContent>
                  </v:textbox>
                </v:shape>
                <v:shape id="Textbox 20" o:spid="_x0000_s1036" type="#_x0000_t202" style="position:absolute;left:10390;top:6116;width:527;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1CEB67E" w14:textId="77777777" w:rsidR="00FE5876" w:rsidRDefault="00EF798B">
                        <w:pPr>
                          <w:spacing w:before="13"/>
                          <w:ind w:left="20"/>
                          <w:rPr>
                            <w:rFonts w:ascii="Arial"/>
                          </w:rPr>
                        </w:pPr>
                        <w:r>
                          <w:rPr>
                            <w:rFonts w:ascii="Arial"/>
                            <w:color w:val="212121"/>
                            <w:spacing w:val="-10"/>
                            <w:w w:val="65"/>
                          </w:rPr>
                          <w:t>'</w:t>
                        </w:r>
                      </w:p>
                    </w:txbxContent>
                  </v:textbox>
                </v:shape>
                <v:shape id="Textbox 21" o:spid="_x0000_s1037" type="#_x0000_t202" style="position:absolute;left:12846;top:5333;width:2007;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777AEE5F" w14:textId="77777777" w:rsidR="00FE5876" w:rsidRDefault="00EF798B">
                        <w:pPr>
                          <w:spacing w:before="11"/>
                          <w:ind w:left="20"/>
                          <w:rPr>
                            <w:i/>
                            <w:sz w:val="20"/>
                          </w:rPr>
                        </w:pPr>
                        <w:r>
                          <w:rPr>
                            <w:i/>
                            <w:color w:val="212121"/>
                            <w:spacing w:val="-5"/>
                            <w:sz w:val="20"/>
                            <w:u w:val="thick" w:color="212121"/>
                          </w:rPr>
                          <w:t>/n</w:t>
                        </w:r>
                        <w:r>
                          <w:rPr>
                            <w:i/>
                            <w:color w:val="212121"/>
                            <w:spacing w:val="80"/>
                            <w:sz w:val="20"/>
                            <w:u w:val="thick" w:color="212121"/>
                          </w:rPr>
                          <w:t xml:space="preserve"> </w:t>
                        </w:r>
                      </w:p>
                    </w:txbxContent>
                  </v:textbox>
                </v:shape>
                <v:shape id="Textbox 22" o:spid="_x0000_s1038" type="#_x0000_t202" style="position:absolute;left:16007;top:5333;width:8192;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E2AD687" w14:textId="77777777" w:rsidR="00FE5876" w:rsidRDefault="00EF798B">
                        <w:pPr>
                          <w:tabs>
                            <w:tab w:val="left" w:pos="1140"/>
                          </w:tabs>
                          <w:spacing w:before="11"/>
                          <w:ind w:left="20"/>
                          <w:rPr>
                            <w:i/>
                            <w:sz w:val="20"/>
                          </w:rPr>
                        </w:pPr>
                        <w:r>
                          <w:rPr>
                            <w:i/>
                            <w:color w:val="212121"/>
                            <w:spacing w:val="8"/>
                            <w:w w:val="170"/>
                            <w:sz w:val="20"/>
                            <w:u w:val="thick" w:color="212121"/>
                          </w:rPr>
                          <w:t xml:space="preserve"> </w:t>
                        </w:r>
                        <w:r>
                          <w:rPr>
                            <w:i/>
                            <w:color w:val="212121"/>
                            <w:spacing w:val="-2"/>
                            <w:w w:val="170"/>
                            <w:sz w:val="20"/>
                            <w:u w:val="thick" w:color="212121"/>
                          </w:rPr>
                          <w:t>"'""'</w:t>
                        </w:r>
                        <w:r>
                          <w:rPr>
                            <w:i/>
                            <w:color w:val="212121"/>
                            <w:sz w:val="20"/>
                          </w:rPr>
                          <w:tab/>
                        </w:r>
                        <w:r>
                          <w:rPr>
                            <w:i/>
                            <w:color w:val="212121"/>
                            <w:spacing w:val="-5"/>
                            <w:sz w:val="20"/>
                            <w:u w:val="thick" w:color="212121"/>
                          </w:rPr>
                          <w:t>}</w:t>
                        </w:r>
                        <w:r>
                          <w:rPr>
                            <w:i/>
                            <w:color w:val="212121"/>
                            <w:spacing w:val="-5"/>
                            <w:sz w:val="20"/>
                          </w:rPr>
                          <w:t>\</w:t>
                        </w:r>
                      </w:p>
                    </w:txbxContent>
                  </v:textbox>
                </v:shape>
                <w10:wrap type="topAndBottom" anchorx="page"/>
              </v:group>
            </w:pict>
          </mc:Fallback>
        </mc:AlternateContent>
      </w:r>
    </w:p>
    <w:p w14:paraId="3939E375" w14:textId="77777777" w:rsidR="00FE5876" w:rsidRDefault="00EF798B">
      <w:pPr>
        <w:ind w:left="5262"/>
        <w:rPr>
          <w:i/>
          <w:sz w:val="32"/>
        </w:rPr>
      </w:pPr>
      <w:r>
        <w:rPr>
          <w:color w:val="212121"/>
          <w:sz w:val="20"/>
        </w:rPr>
        <w:t>Title:</w:t>
      </w:r>
      <w:r>
        <w:rPr>
          <w:color w:val="212121"/>
          <w:spacing w:val="39"/>
          <w:w w:val="145"/>
          <w:sz w:val="20"/>
        </w:rPr>
        <w:t xml:space="preserve">  </w:t>
      </w:r>
      <w:r>
        <w:rPr>
          <w:i/>
          <w:color w:val="212121"/>
          <w:w w:val="145"/>
          <w:sz w:val="17"/>
        </w:rPr>
        <w:t>(-&lt;</w:t>
      </w:r>
      <w:r>
        <w:rPr>
          <w:i/>
          <w:color w:val="212121"/>
          <w:spacing w:val="-30"/>
          <w:w w:val="145"/>
          <w:sz w:val="17"/>
        </w:rPr>
        <w:t xml:space="preserve"> </w:t>
      </w:r>
      <w:r>
        <w:rPr>
          <w:i/>
          <w:color w:val="212121"/>
          <w:sz w:val="32"/>
        </w:rPr>
        <w:t>-</w:t>
      </w:r>
      <w:r>
        <w:rPr>
          <w:i/>
          <w:color w:val="212121"/>
          <w:spacing w:val="-2"/>
          <w:w w:val="95"/>
          <w:sz w:val="32"/>
        </w:rPr>
        <w:t>;L&amp;.,.)\-</w:t>
      </w:r>
    </w:p>
    <w:p w14:paraId="7CD7CD20" w14:textId="77777777" w:rsidR="00FE5876" w:rsidRDefault="00FE5876">
      <w:pPr>
        <w:rPr>
          <w:sz w:val="32"/>
        </w:rPr>
        <w:sectPr w:rsidR="00FE5876">
          <w:type w:val="continuous"/>
          <w:pgSz w:w="12240" w:h="15840"/>
          <w:pgMar w:top="640" w:right="880" w:bottom="880" w:left="960" w:header="0" w:footer="828" w:gutter="0"/>
          <w:cols w:space="720"/>
        </w:sectPr>
      </w:pPr>
    </w:p>
    <w:p w14:paraId="7DE54BB8" w14:textId="77777777" w:rsidR="00FE5876" w:rsidRDefault="00EF798B">
      <w:pPr>
        <w:pStyle w:val="Heading1"/>
      </w:pPr>
      <w:r>
        <w:rPr>
          <w:u w:val="single"/>
        </w:rPr>
        <w:t>EXHIBIT</w:t>
      </w:r>
      <w:r>
        <w:rPr>
          <w:spacing w:val="-3"/>
          <w:u w:val="single"/>
        </w:rPr>
        <w:t xml:space="preserve"> </w:t>
      </w:r>
      <w:r>
        <w:rPr>
          <w:spacing w:val="-10"/>
          <w:u w:val="single"/>
        </w:rPr>
        <w:t>A</w:t>
      </w:r>
    </w:p>
    <w:p w14:paraId="6096BEDD" w14:textId="77777777" w:rsidR="00FE5876" w:rsidRDefault="00EF798B">
      <w:pPr>
        <w:pStyle w:val="BodyText"/>
        <w:spacing w:before="247"/>
        <w:ind w:left="2116" w:right="2200"/>
        <w:jc w:val="center"/>
      </w:pPr>
      <w:r>
        <w:t>(Floor</w:t>
      </w:r>
      <w:r>
        <w:rPr>
          <w:spacing w:val="-4"/>
        </w:rPr>
        <w:t xml:space="preserve"> </w:t>
      </w:r>
      <w:r>
        <w:rPr>
          <w:spacing w:val="-2"/>
        </w:rPr>
        <w:t>Plan)</w:t>
      </w:r>
    </w:p>
    <w:p w14:paraId="12250937" w14:textId="77777777" w:rsidR="00FE5876" w:rsidRDefault="00FE5876">
      <w:pPr>
        <w:pStyle w:val="BodyText"/>
        <w:rPr>
          <w:sz w:val="20"/>
        </w:rPr>
      </w:pPr>
    </w:p>
    <w:p w14:paraId="31DF5028" w14:textId="77777777" w:rsidR="00FE5876" w:rsidRDefault="00FE5876">
      <w:pPr>
        <w:pStyle w:val="BodyText"/>
        <w:rPr>
          <w:sz w:val="20"/>
        </w:rPr>
      </w:pPr>
    </w:p>
    <w:p w14:paraId="5F12EBD1" w14:textId="77777777" w:rsidR="00FE5876" w:rsidRDefault="00FE5876">
      <w:pPr>
        <w:pStyle w:val="BodyText"/>
        <w:rPr>
          <w:sz w:val="20"/>
        </w:rPr>
      </w:pPr>
    </w:p>
    <w:p w14:paraId="73ED903B" w14:textId="77777777" w:rsidR="00FE5876" w:rsidRDefault="00EF798B">
      <w:pPr>
        <w:pStyle w:val="BodyText"/>
        <w:spacing w:before="35"/>
        <w:rPr>
          <w:sz w:val="20"/>
        </w:rPr>
      </w:pPr>
      <w:r>
        <w:rPr>
          <w:noProof/>
        </w:rPr>
        <w:drawing>
          <wp:anchor distT="0" distB="0" distL="0" distR="0" simplePos="0" relativeHeight="487590400" behindDoc="1" locked="0" layoutInCell="1" allowOverlap="1" wp14:anchorId="2B8530AA" wp14:editId="2FA8AE3E">
            <wp:simplePos x="0" y="0"/>
            <wp:positionH relativeFrom="page">
              <wp:posOffset>1031468</wp:posOffset>
            </wp:positionH>
            <wp:positionV relativeFrom="paragraph">
              <wp:posOffset>183930</wp:posOffset>
            </wp:positionV>
            <wp:extent cx="5561435" cy="502291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5561435" cy="5022913"/>
                    </a:xfrm>
                    <a:prstGeom prst="rect">
                      <a:avLst/>
                    </a:prstGeom>
                  </pic:spPr>
                </pic:pic>
              </a:graphicData>
            </a:graphic>
          </wp:anchor>
        </w:drawing>
      </w:r>
    </w:p>
    <w:p w14:paraId="7BC3296E" w14:textId="77777777" w:rsidR="00FE5876" w:rsidRDefault="00FE5876">
      <w:pPr>
        <w:rPr>
          <w:sz w:val="20"/>
        </w:rPr>
        <w:sectPr w:rsidR="00FE5876">
          <w:footerReference w:type="default" r:id="rId19"/>
          <w:pgSz w:w="12240" w:h="15840"/>
          <w:pgMar w:top="1360" w:right="880" w:bottom="880" w:left="960" w:header="0" w:footer="688" w:gutter="0"/>
          <w:cols w:space="720"/>
        </w:sectPr>
      </w:pPr>
    </w:p>
    <w:p w14:paraId="091966DD" w14:textId="77777777" w:rsidR="00FE5876" w:rsidRDefault="00EF798B">
      <w:pPr>
        <w:pStyle w:val="Heading1"/>
        <w:ind w:left="2121"/>
      </w:pPr>
      <w:r>
        <w:rPr>
          <w:u w:val="single"/>
        </w:rPr>
        <w:t>EXHIBIT</w:t>
      </w:r>
      <w:r>
        <w:rPr>
          <w:spacing w:val="-3"/>
          <w:u w:val="single"/>
        </w:rPr>
        <w:t xml:space="preserve"> </w:t>
      </w:r>
      <w:r>
        <w:rPr>
          <w:spacing w:val="-10"/>
          <w:u w:val="single"/>
        </w:rPr>
        <w:t>B</w:t>
      </w:r>
    </w:p>
    <w:p w14:paraId="2E8BD02D" w14:textId="77777777" w:rsidR="00FE5876" w:rsidRDefault="00EF798B">
      <w:pPr>
        <w:pStyle w:val="BodyText"/>
        <w:spacing w:before="247"/>
        <w:ind w:left="2120" w:right="2200"/>
        <w:jc w:val="center"/>
      </w:pPr>
      <w:r>
        <w:rPr>
          <w:spacing w:val="-2"/>
        </w:rPr>
        <w:t>(Land)</w:t>
      </w:r>
    </w:p>
    <w:p w14:paraId="44BE2869" w14:textId="77777777" w:rsidR="00FE5876" w:rsidRDefault="00FE5876">
      <w:pPr>
        <w:pStyle w:val="BodyText"/>
        <w:spacing w:before="2"/>
      </w:pPr>
    </w:p>
    <w:p w14:paraId="4E212AB9" w14:textId="77777777" w:rsidR="00FE5876" w:rsidRDefault="00EF798B">
      <w:pPr>
        <w:pStyle w:val="BodyText"/>
        <w:ind w:left="479" w:right="559"/>
        <w:jc w:val="both"/>
      </w:pPr>
      <w:r>
        <w:t>All that plot of land in the Borough of Manhattan, City, County and State of New York, bounded and described as follows:</w:t>
      </w:r>
    </w:p>
    <w:p w14:paraId="6970C83B" w14:textId="77777777" w:rsidR="00FE5876" w:rsidRDefault="00FE5876">
      <w:pPr>
        <w:pStyle w:val="BodyText"/>
        <w:spacing w:before="1"/>
      </w:pPr>
    </w:p>
    <w:p w14:paraId="26BE7526" w14:textId="77777777" w:rsidR="00FE5876" w:rsidRDefault="00EF798B">
      <w:pPr>
        <w:pStyle w:val="BodyText"/>
        <w:ind w:left="479" w:right="559"/>
        <w:jc w:val="both"/>
      </w:pPr>
      <w:r>
        <w:t>BEGINNING</w:t>
      </w:r>
      <w:r>
        <w:rPr>
          <w:spacing w:val="-1"/>
        </w:rPr>
        <w:t xml:space="preserve"> </w:t>
      </w:r>
      <w:r>
        <w:t>at</w:t>
      </w:r>
      <w:r>
        <w:rPr>
          <w:spacing w:val="-4"/>
        </w:rPr>
        <w:t xml:space="preserve"> </w:t>
      </w:r>
      <w:r>
        <w:t>a</w:t>
      </w:r>
      <w:r>
        <w:rPr>
          <w:spacing w:val="-4"/>
        </w:rPr>
        <w:t xml:space="preserve"> </w:t>
      </w:r>
      <w:r>
        <w:t>point</w:t>
      </w:r>
      <w:r>
        <w:rPr>
          <w:spacing w:val="-4"/>
        </w:rPr>
        <w:t xml:space="preserve"> </w:t>
      </w:r>
      <w:r>
        <w:t>on</w:t>
      </w:r>
      <w:r>
        <w:rPr>
          <w:spacing w:val="-4"/>
        </w:rPr>
        <w:t xml:space="preserve"> </w:t>
      </w:r>
      <w:r>
        <w:t>the</w:t>
      </w:r>
      <w:r>
        <w:rPr>
          <w:spacing w:val="-4"/>
        </w:rPr>
        <w:t xml:space="preserve"> </w:t>
      </w:r>
      <w:r>
        <w:t>northerly</w:t>
      </w:r>
      <w:r>
        <w:rPr>
          <w:spacing w:val="-4"/>
        </w:rPr>
        <w:t xml:space="preserve"> </w:t>
      </w:r>
      <w:r>
        <w:t>side</w:t>
      </w:r>
      <w:r>
        <w:rPr>
          <w:spacing w:val="-4"/>
        </w:rPr>
        <w:t xml:space="preserve"> </w:t>
      </w:r>
      <w:r>
        <w:t>of</w:t>
      </w:r>
      <w:r>
        <w:rPr>
          <w:spacing w:val="-4"/>
        </w:rPr>
        <w:t xml:space="preserve"> </w:t>
      </w:r>
      <w:r>
        <w:t>Wall</w:t>
      </w:r>
      <w:r>
        <w:rPr>
          <w:spacing w:val="-4"/>
        </w:rPr>
        <w:t xml:space="preserve"> </w:t>
      </w:r>
      <w:r>
        <w:t>Street</w:t>
      </w:r>
      <w:r>
        <w:rPr>
          <w:spacing w:val="-4"/>
        </w:rPr>
        <w:t xml:space="preserve"> </w:t>
      </w:r>
      <w:r>
        <w:t>distant</w:t>
      </w:r>
      <w:r>
        <w:rPr>
          <w:spacing w:val="-4"/>
        </w:rPr>
        <w:t xml:space="preserve"> </w:t>
      </w:r>
      <w:r>
        <w:t>70 feet</w:t>
      </w:r>
      <w:r>
        <w:rPr>
          <w:spacing w:val="-4"/>
        </w:rPr>
        <w:t xml:space="preserve"> </w:t>
      </w:r>
      <w:r>
        <w:t>1</w:t>
      </w:r>
      <w:r>
        <w:rPr>
          <w:spacing w:val="-4"/>
        </w:rPr>
        <w:t xml:space="preserve"> </w:t>
      </w:r>
      <w:r>
        <w:t>inch</w:t>
      </w:r>
      <w:r>
        <w:rPr>
          <w:spacing w:val="-5"/>
        </w:rPr>
        <w:t xml:space="preserve"> </w:t>
      </w:r>
      <w:r>
        <w:t>westerly</w:t>
      </w:r>
      <w:r>
        <w:rPr>
          <w:spacing w:val="-5"/>
        </w:rPr>
        <w:t xml:space="preserve"> </w:t>
      </w:r>
      <w:r>
        <w:t>from</w:t>
      </w:r>
      <w:r>
        <w:rPr>
          <w:spacing w:val="-2"/>
        </w:rPr>
        <w:t xml:space="preserve"> </w:t>
      </w:r>
      <w:r>
        <w:t>the</w:t>
      </w:r>
      <w:r>
        <w:rPr>
          <w:spacing w:val="-4"/>
        </w:rPr>
        <w:t xml:space="preserve"> </w:t>
      </w:r>
      <w:r>
        <w:t>corner formed</w:t>
      </w:r>
      <w:r>
        <w:rPr>
          <w:spacing w:val="-8"/>
        </w:rPr>
        <w:t xml:space="preserve"> </w:t>
      </w:r>
      <w:r>
        <w:t>by</w:t>
      </w:r>
      <w:r>
        <w:rPr>
          <w:spacing w:val="-12"/>
        </w:rPr>
        <w:t xml:space="preserve"> </w:t>
      </w:r>
      <w:r>
        <w:t>the</w:t>
      </w:r>
      <w:r>
        <w:rPr>
          <w:spacing w:val="-11"/>
        </w:rPr>
        <w:t xml:space="preserve"> </w:t>
      </w:r>
      <w:r>
        <w:t>intersection</w:t>
      </w:r>
      <w:r>
        <w:rPr>
          <w:spacing w:val="-8"/>
        </w:rPr>
        <w:t xml:space="preserve"> </w:t>
      </w:r>
      <w:r>
        <w:t>of</w:t>
      </w:r>
      <w:r>
        <w:rPr>
          <w:spacing w:val="-7"/>
        </w:rPr>
        <w:t xml:space="preserve"> </w:t>
      </w:r>
      <w:r>
        <w:t>the</w:t>
      </w:r>
      <w:r>
        <w:rPr>
          <w:spacing w:val="-11"/>
        </w:rPr>
        <w:t xml:space="preserve"> </w:t>
      </w:r>
      <w:r>
        <w:t>said</w:t>
      </w:r>
      <w:r>
        <w:rPr>
          <w:spacing w:val="-8"/>
        </w:rPr>
        <w:t xml:space="preserve"> </w:t>
      </w:r>
      <w:r>
        <w:t>northerly</w:t>
      </w:r>
      <w:r>
        <w:rPr>
          <w:spacing w:val="-12"/>
        </w:rPr>
        <w:t xml:space="preserve"> </w:t>
      </w:r>
      <w:r>
        <w:t>side</w:t>
      </w:r>
      <w:r>
        <w:rPr>
          <w:spacing w:val="-7"/>
        </w:rPr>
        <w:t xml:space="preserve"> </w:t>
      </w:r>
      <w:r>
        <w:t>of</w:t>
      </w:r>
      <w:r>
        <w:rPr>
          <w:spacing w:val="-7"/>
        </w:rPr>
        <w:t xml:space="preserve"> </w:t>
      </w:r>
      <w:r>
        <w:t>Wall</w:t>
      </w:r>
      <w:r>
        <w:rPr>
          <w:spacing w:val="-11"/>
        </w:rPr>
        <w:t xml:space="preserve"> </w:t>
      </w:r>
      <w:r>
        <w:t>Street</w:t>
      </w:r>
      <w:r>
        <w:rPr>
          <w:spacing w:val="-7"/>
        </w:rPr>
        <w:t xml:space="preserve"> </w:t>
      </w:r>
      <w:r>
        <w:t>with</w:t>
      </w:r>
      <w:r>
        <w:rPr>
          <w:spacing w:val="-7"/>
        </w:rPr>
        <w:t xml:space="preserve"> </w:t>
      </w:r>
      <w:r>
        <w:t>the</w:t>
      </w:r>
      <w:r>
        <w:rPr>
          <w:spacing w:val="-7"/>
        </w:rPr>
        <w:t xml:space="preserve"> </w:t>
      </w:r>
      <w:r>
        <w:t>westerly</w:t>
      </w:r>
      <w:r>
        <w:rPr>
          <w:spacing w:val="-7"/>
        </w:rPr>
        <w:t xml:space="preserve"> </w:t>
      </w:r>
      <w:r>
        <w:t>side</w:t>
      </w:r>
      <w:r>
        <w:rPr>
          <w:spacing w:val="-11"/>
        </w:rPr>
        <w:t xml:space="preserve"> </w:t>
      </w:r>
      <w:r>
        <w:t>of</w:t>
      </w:r>
      <w:r>
        <w:rPr>
          <w:spacing w:val="-7"/>
        </w:rPr>
        <w:t xml:space="preserve"> </w:t>
      </w:r>
      <w:r>
        <w:t>William</w:t>
      </w:r>
      <w:r>
        <w:rPr>
          <w:spacing w:val="-5"/>
        </w:rPr>
        <w:t xml:space="preserve"> </w:t>
      </w:r>
      <w:r>
        <w:t xml:space="preserve">Street; </w:t>
      </w:r>
      <w:r>
        <w:rPr>
          <w:spacing w:val="-2"/>
        </w:rPr>
        <w:t>running</w:t>
      </w:r>
    </w:p>
    <w:p w14:paraId="73A0F3FD" w14:textId="77777777" w:rsidR="00FE5876" w:rsidRDefault="00FE5876">
      <w:pPr>
        <w:pStyle w:val="BodyText"/>
      </w:pPr>
    </w:p>
    <w:p w14:paraId="00BD322A" w14:textId="77777777" w:rsidR="00FE5876" w:rsidRDefault="00EF798B">
      <w:pPr>
        <w:pStyle w:val="BodyText"/>
        <w:ind w:left="479" w:right="560"/>
        <w:jc w:val="both"/>
      </w:pPr>
      <w:r>
        <w:t>THENCE</w:t>
      </w:r>
      <w:r>
        <w:rPr>
          <w:spacing w:val="-8"/>
        </w:rPr>
        <w:t xml:space="preserve"> </w:t>
      </w:r>
      <w:r>
        <w:t>Northerly</w:t>
      </w:r>
      <w:r>
        <w:rPr>
          <w:spacing w:val="-8"/>
        </w:rPr>
        <w:t xml:space="preserve"> </w:t>
      </w:r>
      <w:r>
        <w:t>along</w:t>
      </w:r>
      <w:r>
        <w:rPr>
          <w:spacing w:val="-8"/>
        </w:rPr>
        <w:t xml:space="preserve"> </w:t>
      </w:r>
      <w:r>
        <w:t>a</w:t>
      </w:r>
      <w:r>
        <w:rPr>
          <w:spacing w:val="-7"/>
        </w:rPr>
        <w:t xml:space="preserve"> </w:t>
      </w:r>
      <w:r>
        <w:t>line</w:t>
      </w:r>
      <w:r>
        <w:rPr>
          <w:spacing w:val="-7"/>
        </w:rPr>
        <w:t xml:space="preserve"> </w:t>
      </w:r>
      <w:r>
        <w:t>which</w:t>
      </w:r>
      <w:r>
        <w:rPr>
          <w:spacing w:val="-8"/>
        </w:rPr>
        <w:t xml:space="preserve"> </w:t>
      </w:r>
      <w:r>
        <w:t>forms</w:t>
      </w:r>
      <w:r>
        <w:rPr>
          <w:spacing w:val="-11"/>
        </w:rPr>
        <w:t xml:space="preserve"> </w:t>
      </w:r>
      <w:r>
        <w:t>an</w:t>
      </w:r>
      <w:r>
        <w:rPr>
          <w:spacing w:val="-8"/>
        </w:rPr>
        <w:t xml:space="preserve"> </w:t>
      </w:r>
      <w:r>
        <w:t>angle</w:t>
      </w:r>
      <w:r>
        <w:rPr>
          <w:spacing w:val="-7"/>
        </w:rPr>
        <w:t xml:space="preserve"> </w:t>
      </w:r>
      <w:r>
        <w:t>of</w:t>
      </w:r>
      <w:r>
        <w:rPr>
          <w:spacing w:val="-7"/>
        </w:rPr>
        <w:t xml:space="preserve"> </w:t>
      </w:r>
      <w:r>
        <w:t>87</w:t>
      </w:r>
      <w:r>
        <w:rPr>
          <w:spacing w:val="-8"/>
        </w:rPr>
        <w:t xml:space="preserve"> </w:t>
      </w:r>
      <w:r>
        <w:t>degrees</w:t>
      </w:r>
      <w:r>
        <w:rPr>
          <w:spacing w:val="-7"/>
        </w:rPr>
        <w:t xml:space="preserve"> </w:t>
      </w:r>
      <w:r>
        <w:t>05</w:t>
      </w:r>
      <w:r>
        <w:rPr>
          <w:spacing w:val="-4"/>
        </w:rPr>
        <w:t xml:space="preserve"> </w:t>
      </w:r>
      <w:r>
        <w:t>minutes</w:t>
      </w:r>
      <w:r>
        <w:rPr>
          <w:spacing w:val="-7"/>
        </w:rPr>
        <w:t xml:space="preserve"> </w:t>
      </w:r>
      <w:r>
        <w:t>15</w:t>
      </w:r>
      <w:r>
        <w:rPr>
          <w:spacing w:val="-4"/>
        </w:rPr>
        <w:t xml:space="preserve"> </w:t>
      </w:r>
      <w:r>
        <w:t>seconds</w:t>
      </w:r>
      <w:r>
        <w:rPr>
          <w:spacing w:val="-7"/>
        </w:rPr>
        <w:t xml:space="preserve"> </w:t>
      </w:r>
      <w:r>
        <w:t>on</w:t>
      </w:r>
      <w:r>
        <w:rPr>
          <w:spacing w:val="-8"/>
        </w:rPr>
        <w:t xml:space="preserve"> </w:t>
      </w:r>
      <w:r>
        <w:t>its</w:t>
      </w:r>
      <w:r>
        <w:rPr>
          <w:spacing w:val="-7"/>
        </w:rPr>
        <w:t xml:space="preserve"> </w:t>
      </w:r>
      <w:r>
        <w:t>westerly side with said northerly side of Wall Street, 123 feet and 1/4 of an inch;</w:t>
      </w:r>
    </w:p>
    <w:p w14:paraId="753A3578" w14:textId="77777777" w:rsidR="00FE5876" w:rsidRDefault="00EF798B">
      <w:pPr>
        <w:pStyle w:val="BodyText"/>
        <w:spacing w:before="250" w:line="242" w:lineRule="auto"/>
        <w:ind w:left="479" w:right="561"/>
        <w:jc w:val="both"/>
      </w:pPr>
      <w:r>
        <w:t>THENCE</w:t>
      </w:r>
      <w:r>
        <w:rPr>
          <w:spacing w:val="-9"/>
        </w:rPr>
        <w:t xml:space="preserve"> </w:t>
      </w:r>
      <w:r>
        <w:t>Westerly</w:t>
      </w:r>
      <w:r>
        <w:rPr>
          <w:spacing w:val="-9"/>
        </w:rPr>
        <w:t xml:space="preserve"> </w:t>
      </w:r>
      <w:r>
        <w:t>along</w:t>
      </w:r>
      <w:r>
        <w:rPr>
          <w:spacing w:val="-9"/>
        </w:rPr>
        <w:t xml:space="preserve"> </w:t>
      </w:r>
      <w:r>
        <w:t>a</w:t>
      </w:r>
      <w:r>
        <w:rPr>
          <w:spacing w:val="-8"/>
        </w:rPr>
        <w:t xml:space="preserve"> </w:t>
      </w:r>
      <w:r>
        <w:t>line</w:t>
      </w:r>
      <w:r>
        <w:rPr>
          <w:spacing w:val="-8"/>
        </w:rPr>
        <w:t xml:space="preserve"> </w:t>
      </w:r>
      <w:r>
        <w:t>which</w:t>
      </w:r>
      <w:r>
        <w:rPr>
          <w:spacing w:val="-9"/>
        </w:rPr>
        <w:t xml:space="preserve"> </w:t>
      </w:r>
      <w:r>
        <w:t>forms</w:t>
      </w:r>
      <w:r>
        <w:rPr>
          <w:spacing w:val="-8"/>
        </w:rPr>
        <w:t xml:space="preserve"> </w:t>
      </w:r>
      <w:r>
        <w:t>an</w:t>
      </w:r>
      <w:r>
        <w:rPr>
          <w:spacing w:val="-9"/>
        </w:rPr>
        <w:t xml:space="preserve"> </w:t>
      </w:r>
      <w:r>
        <w:t>angle</w:t>
      </w:r>
      <w:r>
        <w:rPr>
          <w:spacing w:val="-8"/>
        </w:rPr>
        <w:t xml:space="preserve"> </w:t>
      </w:r>
      <w:r>
        <w:t>of</w:t>
      </w:r>
      <w:r>
        <w:rPr>
          <w:spacing w:val="-8"/>
        </w:rPr>
        <w:t xml:space="preserve"> </w:t>
      </w:r>
      <w:r>
        <w:t>92</w:t>
      </w:r>
      <w:r>
        <w:rPr>
          <w:spacing w:val="-12"/>
        </w:rPr>
        <w:t xml:space="preserve"> </w:t>
      </w:r>
      <w:r>
        <w:t>degrees</w:t>
      </w:r>
      <w:r>
        <w:rPr>
          <w:spacing w:val="-8"/>
        </w:rPr>
        <w:t xml:space="preserve"> </w:t>
      </w:r>
      <w:r>
        <w:t>33</w:t>
      </w:r>
      <w:r>
        <w:rPr>
          <w:spacing w:val="-5"/>
        </w:rPr>
        <w:t xml:space="preserve"> </w:t>
      </w:r>
      <w:r>
        <w:t>minutes</w:t>
      </w:r>
      <w:r>
        <w:rPr>
          <w:spacing w:val="-8"/>
        </w:rPr>
        <w:t xml:space="preserve"> </w:t>
      </w:r>
      <w:r>
        <w:t>30</w:t>
      </w:r>
      <w:r>
        <w:rPr>
          <w:spacing w:val="-5"/>
        </w:rPr>
        <w:t xml:space="preserve"> </w:t>
      </w:r>
      <w:r>
        <w:t>seconds</w:t>
      </w:r>
      <w:r>
        <w:rPr>
          <w:spacing w:val="-8"/>
        </w:rPr>
        <w:t xml:space="preserve"> </w:t>
      </w:r>
      <w:r>
        <w:t>on</w:t>
      </w:r>
      <w:r>
        <w:rPr>
          <w:spacing w:val="-9"/>
        </w:rPr>
        <w:t xml:space="preserve"> </w:t>
      </w:r>
      <w:r>
        <w:t>its</w:t>
      </w:r>
      <w:r>
        <w:rPr>
          <w:spacing w:val="-8"/>
        </w:rPr>
        <w:t xml:space="preserve"> </w:t>
      </w:r>
      <w:r>
        <w:t>southerly side with the last course, 14 feet 2-1/2 inches;</w:t>
      </w:r>
    </w:p>
    <w:p w14:paraId="55222FFC" w14:textId="77777777" w:rsidR="00FE5876" w:rsidRDefault="00EF798B">
      <w:pPr>
        <w:pStyle w:val="BodyText"/>
        <w:spacing w:before="249"/>
        <w:ind w:left="479" w:right="558"/>
        <w:jc w:val="both"/>
      </w:pPr>
      <w:r>
        <w:t>THENCE</w:t>
      </w:r>
      <w:r>
        <w:rPr>
          <w:spacing w:val="-5"/>
        </w:rPr>
        <w:t xml:space="preserve"> </w:t>
      </w:r>
      <w:r>
        <w:t>Northerly</w:t>
      </w:r>
      <w:r>
        <w:rPr>
          <w:spacing w:val="-4"/>
        </w:rPr>
        <w:t xml:space="preserve"> </w:t>
      </w:r>
      <w:r>
        <w:t>along</w:t>
      </w:r>
      <w:r>
        <w:rPr>
          <w:spacing w:val="-4"/>
        </w:rPr>
        <w:t xml:space="preserve"> </w:t>
      </w:r>
      <w:r>
        <w:t>a</w:t>
      </w:r>
      <w:r>
        <w:rPr>
          <w:spacing w:val="-4"/>
        </w:rPr>
        <w:t xml:space="preserve"> </w:t>
      </w:r>
      <w:r>
        <w:t>line</w:t>
      </w:r>
      <w:r>
        <w:rPr>
          <w:spacing w:val="-1"/>
        </w:rPr>
        <w:t xml:space="preserve"> </w:t>
      </w:r>
      <w:r>
        <w:t>which</w:t>
      </w:r>
      <w:r>
        <w:rPr>
          <w:spacing w:val="-4"/>
        </w:rPr>
        <w:t xml:space="preserve"> </w:t>
      </w:r>
      <w:r>
        <w:t>forms</w:t>
      </w:r>
      <w:r>
        <w:rPr>
          <w:spacing w:val="-8"/>
        </w:rPr>
        <w:t xml:space="preserve"> </w:t>
      </w:r>
      <w:r>
        <w:t>an</w:t>
      </w:r>
      <w:r>
        <w:rPr>
          <w:spacing w:val="-4"/>
        </w:rPr>
        <w:t xml:space="preserve"> </w:t>
      </w:r>
      <w:r>
        <w:t>angle</w:t>
      </w:r>
      <w:r>
        <w:rPr>
          <w:spacing w:val="-4"/>
        </w:rPr>
        <w:t xml:space="preserve"> </w:t>
      </w:r>
      <w:r>
        <w:t>of</w:t>
      </w:r>
      <w:r>
        <w:rPr>
          <w:spacing w:val="-1"/>
        </w:rPr>
        <w:t xml:space="preserve"> </w:t>
      </w:r>
      <w:r>
        <w:t>94</w:t>
      </w:r>
      <w:r>
        <w:rPr>
          <w:spacing w:val="-4"/>
        </w:rPr>
        <w:t xml:space="preserve"> </w:t>
      </w:r>
      <w:r>
        <w:t>degrees</w:t>
      </w:r>
      <w:r>
        <w:rPr>
          <w:spacing w:val="-4"/>
        </w:rPr>
        <w:t xml:space="preserve"> </w:t>
      </w:r>
      <w:r>
        <w:t>00</w:t>
      </w:r>
      <w:r>
        <w:rPr>
          <w:spacing w:val="-1"/>
        </w:rPr>
        <w:t xml:space="preserve"> </w:t>
      </w:r>
      <w:r>
        <w:t>minutes</w:t>
      </w:r>
      <w:r>
        <w:rPr>
          <w:spacing w:val="-4"/>
        </w:rPr>
        <w:t xml:space="preserve"> </w:t>
      </w:r>
      <w:r>
        <w:t>45</w:t>
      </w:r>
      <w:r>
        <w:rPr>
          <w:spacing w:val="-1"/>
        </w:rPr>
        <w:t xml:space="preserve"> </w:t>
      </w:r>
      <w:r>
        <w:t>seconds</w:t>
      </w:r>
      <w:r>
        <w:rPr>
          <w:spacing w:val="-4"/>
        </w:rPr>
        <w:t xml:space="preserve"> </w:t>
      </w:r>
      <w:r>
        <w:t>on</w:t>
      </w:r>
      <w:r>
        <w:rPr>
          <w:spacing w:val="-4"/>
        </w:rPr>
        <w:t xml:space="preserve"> </w:t>
      </w:r>
      <w:r>
        <w:t>its</w:t>
      </w:r>
      <w:r>
        <w:rPr>
          <w:spacing w:val="-4"/>
        </w:rPr>
        <w:t xml:space="preserve"> </w:t>
      </w:r>
      <w:r>
        <w:t>easterly side with the last course, 71 feet 7-1/2 inches to the southerly side of Pine Street;</w:t>
      </w:r>
    </w:p>
    <w:p w14:paraId="1B97B170" w14:textId="77777777" w:rsidR="00FE5876" w:rsidRDefault="00FE5876">
      <w:pPr>
        <w:pStyle w:val="BodyText"/>
      </w:pPr>
    </w:p>
    <w:p w14:paraId="257ED5D4" w14:textId="77777777" w:rsidR="00FE5876" w:rsidRDefault="00EF798B">
      <w:pPr>
        <w:pStyle w:val="BodyText"/>
        <w:spacing w:before="1"/>
        <w:ind w:left="479" w:right="555"/>
        <w:jc w:val="both"/>
      </w:pPr>
      <w:r>
        <w:t>THENCE</w:t>
      </w:r>
      <w:r>
        <w:rPr>
          <w:spacing w:val="-14"/>
        </w:rPr>
        <w:t xml:space="preserve"> </w:t>
      </w:r>
      <w:r>
        <w:t>Westerly</w:t>
      </w:r>
      <w:r>
        <w:rPr>
          <w:spacing w:val="-14"/>
        </w:rPr>
        <w:t xml:space="preserve"> </w:t>
      </w:r>
      <w:r>
        <w:t>along</w:t>
      </w:r>
      <w:r>
        <w:rPr>
          <w:spacing w:val="-14"/>
        </w:rPr>
        <w:t xml:space="preserve"> </w:t>
      </w:r>
      <w:r>
        <w:t>said</w:t>
      </w:r>
      <w:r>
        <w:rPr>
          <w:spacing w:val="-13"/>
        </w:rPr>
        <w:t xml:space="preserve"> </w:t>
      </w:r>
      <w:r>
        <w:t>southerly</w:t>
      </w:r>
      <w:r>
        <w:rPr>
          <w:spacing w:val="-14"/>
        </w:rPr>
        <w:t xml:space="preserve"> </w:t>
      </w:r>
      <w:r>
        <w:t>side</w:t>
      </w:r>
      <w:r>
        <w:rPr>
          <w:spacing w:val="-14"/>
        </w:rPr>
        <w:t xml:space="preserve"> </w:t>
      </w:r>
      <w:r>
        <w:t>of</w:t>
      </w:r>
      <w:r>
        <w:rPr>
          <w:spacing w:val="-14"/>
        </w:rPr>
        <w:t xml:space="preserve"> </w:t>
      </w:r>
      <w:r>
        <w:t>Pine</w:t>
      </w:r>
      <w:r>
        <w:rPr>
          <w:spacing w:val="-13"/>
        </w:rPr>
        <w:t xml:space="preserve"> </w:t>
      </w:r>
      <w:r>
        <w:t>Street,</w:t>
      </w:r>
      <w:r>
        <w:rPr>
          <w:spacing w:val="-14"/>
        </w:rPr>
        <w:t xml:space="preserve"> </w:t>
      </w:r>
      <w:r>
        <w:t>45</w:t>
      </w:r>
      <w:r>
        <w:rPr>
          <w:spacing w:val="-14"/>
        </w:rPr>
        <w:t xml:space="preserve"> </w:t>
      </w:r>
      <w:r>
        <w:t>feet</w:t>
      </w:r>
      <w:r>
        <w:rPr>
          <w:spacing w:val="-14"/>
        </w:rPr>
        <w:t xml:space="preserve"> </w:t>
      </w:r>
      <w:r>
        <w:t>9-3/4</w:t>
      </w:r>
      <w:r>
        <w:rPr>
          <w:spacing w:val="-13"/>
        </w:rPr>
        <w:t xml:space="preserve"> </w:t>
      </w:r>
      <w:r>
        <w:t>inches</w:t>
      </w:r>
      <w:r>
        <w:rPr>
          <w:spacing w:val="-14"/>
        </w:rPr>
        <w:t xml:space="preserve"> </w:t>
      </w:r>
      <w:r>
        <w:t>to</w:t>
      </w:r>
      <w:r>
        <w:rPr>
          <w:spacing w:val="-14"/>
        </w:rPr>
        <w:t xml:space="preserve"> </w:t>
      </w:r>
      <w:r>
        <w:t>an</w:t>
      </w:r>
      <w:r>
        <w:rPr>
          <w:spacing w:val="-14"/>
        </w:rPr>
        <w:t xml:space="preserve"> </w:t>
      </w:r>
      <w:r>
        <w:t>angle</w:t>
      </w:r>
      <w:r>
        <w:rPr>
          <w:spacing w:val="-13"/>
        </w:rPr>
        <w:t xml:space="preserve"> </w:t>
      </w:r>
      <w:r>
        <w:t>in</w:t>
      </w:r>
      <w:r>
        <w:rPr>
          <w:spacing w:val="-14"/>
        </w:rPr>
        <w:t xml:space="preserve"> </w:t>
      </w:r>
      <w:r>
        <w:t>said</w:t>
      </w:r>
      <w:r>
        <w:rPr>
          <w:spacing w:val="-14"/>
        </w:rPr>
        <w:t xml:space="preserve"> </w:t>
      </w:r>
      <w:r>
        <w:t>southerly side of Pine Street;</w:t>
      </w:r>
    </w:p>
    <w:p w14:paraId="0DDDEC14" w14:textId="77777777" w:rsidR="00FE5876" w:rsidRDefault="00FE5876">
      <w:pPr>
        <w:pStyle w:val="BodyText"/>
      </w:pPr>
    </w:p>
    <w:p w14:paraId="15B66860" w14:textId="77777777" w:rsidR="00FE5876" w:rsidRDefault="00EF798B">
      <w:pPr>
        <w:pStyle w:val="BodyText"/>
        <w:spacing w:before="1"/>
        <w:ind w:left="479"/>
        <w:jc w:val="both"/>
      </w:pPr>
      <w:r>
        <w:t>THENCE</w:t>
      </w:r>
      <w:r>
        <w:rPr>
          <w:spacing w:val="-3"/>
        </w:rPr>
        <w:t xml:space="preserve"> </w:t>
      </w:r>
      <w:r>
        <w:t>continuing</w:t>
      </w:r>
      <w:r>
        <w:rPr>
          <w:spacing w:val="-3"/>
        </w:rPr>
        <w:t xml:space="preserve"> </w:t>
      </w:r>
      <w:r>
        <w:t>Westerly</w:t>
      </w:r>
      <w:r>
        <w:rPr>
          <w:spacing w:val="-5"/>
        </w:rPr>
        <w:t xml:space="preserve"> </w:t>
      </w:r>
      <w:r>
        <w:t>along</w:t>
      </w:r>
      <w:r>
        <w:rPr>
          <w:spacing w:val="-3"/>
        </w:rPr>
        <w:t xml:space="preserve"> </w:t>
      </w:r>
      <w:r>
        <w:t>said</w:t>
      </w:r>
      <w:r>
        <w:rPr>
          <w:spacing w:val="1"/>
        </w:rPr>
        <w:t xml:space="preserve"> </w:t>
      </w:r>
      <w:r>
        <w:t>southerly</w:t>
      </w:r>
      <w:r>
        <w:rPr>
          <w:spacing w:val="-5"/>
        </w:rPr>
        <w:t xml:space="preserve"> </w:t>
      </w:r>
      <w:r>
        <w:t>side</w:t>
      </w:r>
      <w:r>
        <w:rPr>
          <w:spacing w:val="-3"/>
        </w:rPr>
        <w:t xml:space="preserve"> </w:t>
      </w:r>
      <w:r>
        <w:t>of Pine</w:t>
      </w:r>
      <w:r>
        <w:rPr>
          <w:spacing w:val="-3"/>
        </w:rPr>
        <w:t xml:space="preserve"> </w:t>
      </w:r>
      <w:r>
        <w:t>Street, 163 feet</w:t>
      </w:r>
      <w:r>
        <w:rPr>
          <w:spacing w:val="-3"/>
        </w:rPr>
        <w:t xml:space="preserve"> </w:t>
      </w:r>
      <w:r>
        <w:t>5-3/4</w:t>
      </w:r>
      <w:r>
        <w:rPr>
          <w:spacing w:val="-3"/>
        </w:rPr>
        <w:t xml:space="preserve"> </w:t>
      </w:r>
      <w:r>
        <w:rPr>
          <w:spacing w:val="-2"/>
        </w:rPr>
        <w:t>inches;</w:t>
      </w:r>
    </w:p>
    <w:p w14:paraId="11CEEBB1" w14:textId="77777777" w:rsidR="00FE5876" w:rsidRDefault="00EF798B">
      <w:pPr>
        <w:pStyle w:val="BodyText"/>
        <w:spacing w:before="250"/>
        <w:ind w:left="479" w:right="559"/>
        <w:jc w:val="both"/>
      </w:pPr>
      <w:r>
        <w:t>THENCE</w:t>
      </w:r>
      <w:r>
        <w:rPr>
          <w:spacing w:val="-5"/>
        </w:rPr>
        <w:t xml:space="preserve"> </w:t>
      </w:r>
      <w:r>
        <w:t>Southerly</w:t>
      </w:r>
      <w:r>
        <w:rPr>
          <w:spacing w:val="-5"/>
        </w:rPr>
        <w:t xml:space="preserve"> </w:t>
      </w:r>
      <w:r>
        <w:t>along</w:t>
      </w:r>
      <w:r>
        <w:rPr>
          <w:spacing w:val="-5"/>
        </w:rPr>
        <w:t xml:space="preserve"> </w:t>
      </w:r>
      <w:r>
        <w:t>a</w:t>
      </w:r>
      <w:r>
        <w:rPr>
          <w:spacing w:val="-5"/>
        </w:rPr>
        <w:t xml:space="preserve"> </w:t>
      </w:r>
      <w:r>
        <w:t>line</w:t>
      </w:r>
      <w:r>
        <w:rPr>
          <w:spacing w:val="-1"/>
        </w:rPr>
        <w:t xml:space="preserve"> </w:t>
      </w:r>
      <w:r>
        <w:t>which</w:t>
      </w:r>
      <w:r>
        <w:rPr>
          <w:spacing w:val="-5"/>
        </w:rPr>
        <w:t xml:space="preserve"> </w:t>
      </w:r>
      <w:r>
        <w:t>forms</w:t>
      </w:r>
      <w:r>
        <w:rPr>
          <w:spacing w:val="-8"/>
        </w:rPr>
        <w:t xml:space="preserve"> </w:t>
      </w:r>
      <w:r>
        <w:t>an</w:t>
      </w:r>
      <w:r>
        <w:rPr>
          <w:spacing w:val="-5"/>
        </w:rPr>
        <w:t xml:space="preserve"> </w:t>
      </w:r>
      <w:r>
        <w:t>angle</w:t>
      </w:r>
      <w:r>
        <w:rPr>
          <w:spacing w:val="-5"/>
        </w:rPr>
        <w:t xml:space="preserve"> </w:t>
      </w:r>
      <w:r>
        <w:t>of</w:t>
      </w:r>
      <w:r>
        <w:rPr>
          <w:spacing w:val="-1"/>
        </w:rPr>
        <w:t xml:space="preserve"> </w:t>
      </w:r>
      <w:r>
        <w:t>87</w:t>
      </w:r>
      <w:r>
        <w:rPr>
          <w:spacing w:val="-5"/>
        </w:rPr>
        <w:t xml:space="preserve"> </w:t>
      </w:r>
      <w:r>
        <w:t>degrees</w:t>
      </w:r>
      <w:r>
        <w:rPr>
          <w:spacing w:val="-5"/>
        </w:rPr>
        <w:t xml:space="preserve"> </w:t>
      </w:r>
      <w:r>
        <w:t>31</w:t>
      </w:r>
      <w:r>
        <w:rPr>
          <w:spacing w:val="-1"/>
        </w:rPr>
        <w:t xml:space="preserve"> </w:t>
      </w:r>
      <w:r>
        <w:t>minutes</w:t>
      </w:r>
      <w:r>
        <w:rPr>
          <w:spacing w:val="-5"/>
        </w:rPr>
        <w:t xml:space="preserve"> </w:t>
      </w:r>
      <w:r>
        <w:t>10</w:t>
      </w:r>
      <w:r>
        <w:rPr>
          <w:spacing w:val="-1"/>
        </w:rPr>
        <w:t xml:space="preserve"> </w:t>
      </w:r>
      <w:r>
        <w:t>seconds</w:t>
      </w:r>
      <w:r>
        <w:rPr>
          <w:spacing w:val="-5"/>
        </w:rPr>
        <w:t xml:space="preserve"> </w:t>
      </w:r>
      <w:r>
        <w:t>on</w:t>
      </w:r>
      <w:r>
        <w:rPr>
          <w:spacing w:val="-5"/>
        </w:rPr>
        <w:t xml:space="preserve"> </w:t>
      </w:r>
      <w:r>
        <w:t>its</w:t>
      </w:r>
      <w:r>
        <w:rPr>
          <w:spacing w:val="-5"/>
        </w:rPr>
        <w:t xml:space="preserve"> </w:t>
      </w:r>
      <w:r>
        <w:t>easterly side with said southerly side of Pine Street, 74 feet 9-5/8 inches;</w:t>
      </w:r>
    </w:p>
    <w:p w14:paraId="4A349D59" w14:textId="77777777" w:rsidR="00FE5876" w:rsidRDefault="00FE5876">
      <w:pPr>
        <w:pStyle w:val="BodyText"/>
        <w:spacing w:before="1"/>
      </w:pPr>
    </w:p>
    <w:p w14:paraId="5F853413" w14:textId="77777777" w:rsidR="00FE5876" w:rsidRDefault="00EF798B">
      <w:pPr>
        <w:pStyle w:val="BodyText"/>
        <w:ind w:left="479" w:right="559"/>
        <w:jc w:val="both"/>
      </w:pPr>
      <w:r>
        <w:t>THENCE</w:t>
      </w:r>
      <w:r>
        <w:rPr>
          <w:spacing w:val="-5"/>
        </w:rPr>
        <w:t xml:space="preserve"> </w:t>
      </w:r>
      <w:r>
        <w:t>Easterly</w:t>
      </w:r>
      <w:r>
        <w:rPr>
          <w:spacing w:val="-4"/>
        </w:rPr>
        <w:t xml:space="preserve"> </w:t>
      </w:r>
      <w:r>
        <w:t>along</w:t>
      </w:r>
      <w:r>
        <w:rPr>
          <w:spacing w:val="-5"/>
        </w:rPr>
        <w:t xml:space="preserve"> </w:t>
      </w:r>
      <w:r>
        <w:t>a</w:t>
      </w:r>
      <w:r>
        <w:rPr>
          <w:spacing w:val="-4"/>
        </w:rPr>
        <w:t xml:space="preserve"> </w:t>
      </w:r>
      <w:r>
        <w:t>line</w:t>
      </w:r>
      <w:r>
        <w:rPr>
          <w:spacing w:val="-4"/>
        </w:rPr>
        <w:t xml:space="preserve"> </w:t>
      </w:r>
      <w:r>
        <w:t>which</w:t>
      </w:r>
      <w:r>
        <w:rPr>
          <w:spacing w:val="-4"/>
        </w:rPr>
        <w:t xml:space="preserve"> </w:t>
      </w:r>
      <w:r>
        <w:t>forms</w:t>
      </w:r>
      <w:r>
        <w:rPr>
          <w:spacing w:val="-4"/>
        </w:rPr>
        <w:t xml:space="preserve"> </w:t>
      </w:r>
      <w:r>
        <w:t>an</w:t>
      </w:r>
      <w:r>
        <w:rPr>
          <w:spacing w:val="-5"/>
        </w:rPr>
        <w:t xml:space="preserve"> </w:t>
      </w:r>
      <w:r>
        <w:t>angle</w:t>
      </w:r>
      <w:r>
        <w:rPr>
          <w:spacing w:val="-4"/>
        </w:rPr>
        <w:t xml:space="preserve"> </w:t>
      </w:r>
      <w:r>
        <w:t>of 91</w:t>
      </w:r>
      <w:r>
        <w:rPr>
          <w:spacing w:val="-4"/>
        </w:rPr>
        <w:t xml:space="preserve"> </w:t>
      </w:r>
      <w:r>
        <w:t>degrees</w:t>
      </w:r>
      <w:r>
        <w:rPr>
          <w:spacing w:val="-4"/>
        </w:rPr>
        <w:t xml:space="preserve"> </w:t>
      </w:r>
      <w:r>
        <w:t>19 minutes</w:t>
      </w:r>
      <w:r>
        <w:rPr>
          <w:spacing w:val="-4"/>
        </w:rPr>
        <w:t xml:space="preserve"> </w:t>
      </w:r>
      <w:r>
        <w:t>10 seconds</w:t>
      </w:r>
      <w:r>
        <w:rPr>
          <w:spacing w:val="-4"/>
        </w:rPr>
        <w:t xml:space="preserve"> </w:t>
      </w:r>
      <w:r>
        <w:t>on</w:t>
      </w:r>
      <w:r>
        <w:rPr>
          <w:spacing w:val="-4"/>
        </w:rPr>
        <w:t xml:space="preserve"> </w:t>
      </w:r>
      <w:r>
        <w:t>its</w:t>
      </w:r>
      <w:r>
        <w:rPr>
          <w:spacing w:val="-4"/>
        </w:rPr>
        <w:t xml:space="preserve"> </w:t>
      </w:r>
      <w:r>
        <w:t>northerly side with the last course, 40 feet 3-3/4 inches;</w:t>
      </w:r>
    </w:p>
    <w:p w14:paraId="142BA774" w14:textId="77777777" w:rsidR="00FE5876" w:rsidRDefault="00FE5876">
      <w:pPr>
        <w:pStyle w:val="BodyText"/>
        <w:spacing w:before="1"/>
      </w:pPr>
    </w:p>
    <w:p w14:paraId="69C3CBDA" w14:textId="77777777" w:rsidR="00FE5876" w:rsidRDefault="00EF798B">
      <w:pPr>
        <w:pStyle w:val="BodyText"/>
        <w:ind w:left="479" w:right="555"/>
        <w:jc w:val="both"/>
      </w:pPr>
      <w:r>
        <w:t>THENCE continuing</w:t>
      </w:r>
      <w:r>
        <w:rPr>
          <w:spacing w:val="-3"/>
        </w:rPr>
        <w:t xml:space="preserve"> </w:t>
      </w:r>
      <w:r>
        <w:t>Easterly</w:t>
      </w:r>
      <w:r>
        <w:rPr>
          <w:spacing w:val="-3"/>
        </w:rPr>
        <w:t xml:space="preserve"> </w:t>
      </w:r>
      <w:r>
        <w:t>along</w:t>
      </w:r>
      <w:r>
        <w:rPr>
          <w:spacing w:val="-3"/>
        </w:rPr>
        <w:t xml:space="preserve"> </w:t>
      </w:r>
      <w:r>
        <w:t>a</w:t>
      </w:r>
      <w:r>
        <w:rPr>
          <w:spacing w:val="-3"/>
        </w:rPr>
        <w:t xml:space="preserve"> </w:t>
      </w:r>
      <w:r>
        <w:t>line</w:t>
      </w:r>
      <w:r>
        <w:rPr>
          <w:spacing w:val="-3"/>
        </w:rPr>
        <w:t xml:space="preserve"> </w:t>
      </w:r>
      <w:r>
        <w:t>which</w:t>
      </w:r>
      <w:r>
        <w:rPr>
          <w:spacing w:val="-3"/>
        </w:rPr>
        <w:t xml:space="preserve"> </w:t>
      </w:r>
      <w:r>
        <w:t>forms</w:t>
      </w:r>
      <w:r>
        <w:rPr>
          <w:spacing w:val="-3"/>
        </w:rPr>
        <w:t xml:space="preserve"> </w:t>
      </w:r>
      <w:r>
        <w:t>an</w:t>
      </w:r>
      <w:r>
        <w:rPr>
          <w:spacing w:val="-3"/>
        </w:rPr>
        <w:t xml:space="preserve"> </w:t>
      </w:r>
      <w:r>
        <w:t>angle</w:t>
      </w:r>
      <w:r>
        <w:rPr>
          <w:spacing w:val="-3"/>
        </w:rPr>
        <w:t xml:space="preserve"> </w:t>
      </w:r>
      <w:r>
        <w:t>of 179</w:t>
      </w:r>
      <w:r>
        <w:rPr>
          <w:spacing w:val="-3"/>
        </w:rPr>
        <w:t xml:space="preserve"> </w:t>
      </w:r>
      <w:r>
        <w:t>degrees</w:t>
      </w:r>
      <w:r>
        <w:rPr>
          <w:spacing w:val="-3"/>
        </w:rPr>
        <w:t xml:space="preserve"> </w:t>
      </w:r>
      <w:r>
        <w:t>41 minutes</w:t>
      </w:r>
      <w:r>
        <w:rPr>
          <w:spacing w:val="-3"/>
        </w:rPr>
        <w:t xml:space="preserve"> </w:t>
      </w:r>
      <w:r>
        <w:t>00 seconds</w:t>
      </w:r>
      <w:r>
        <w:rPr>
          <w:spacing w:val="-3"/>
        </w:rPr>
        <w:t xml:space="preserve"> </w:t>
      </w:r>
      <w:r>
        <w:t>on its northerly side with the last course, 35 feet 4 inches;</w:t>
      </w:r>
    </w:p>
    <w:p w14:paraId="17706BAD" w14:textId="77777777" w:rsidR="00FE5876" w:rsidRDefault="00EF798B">
      <w:pPr>
        <w:pStyle w:val="BodyText"/>
        <w:spacing w:before="250" w:line="242" w:lineRule="auto"/>
        <w:ind w:left="479" w:right="560"/>
        <w:jc w:val="both"/>
      </w:pPr>
      <w:r>
        <w:t>THENCE</w:t>
      </w:r>
      <w:r>
        <w:rPr>
          <w:spacing w:val="-8"/>
        </w:rPr>
        <w:t xml:space="preserve"> </w:t>
      </w:r>
      <w:r>
        <w:t>Southerly</w:t>
      </w:r>
      <w:r>
        <w:rPr>
          <w:spacing w:val="-8"/>
        </w:rPr>
        <w:t xml:space="preserve"> </w:t>
      </w:r>
      <w:r>
        <w:t>along</w:t>
      </w:r>
      <w:r>
        <w:rPr>
          <w:spacing w:val="-8"/>
        </w:rPr>
        <w:t xml:space="preserve"> </w:t>
      </w:r>
      <w:r>
        <w:t>a</w:t>
      </w:r>
      <w:r>
        <w:rPr>
          <w:spacing w:val="-7"/>
        </w:rPr>
        <w:t xml:space="preserve"> </w:t>
      </w:r>
      <w:r>
        <w:t>line</w:t>
      </w:r>
      <w:r>
        <w:rPr>
          <w:spacing w:val="-7"/>
        </w:rPr>
        <w:t xml:space="preserve"> </w:t>
      </w:r>
      <w:r>
        <w:t>which</w:t>
      </w:r>
      <w:r>
        <w:rPr>
          <w:spacing w:val="-8"/>
        </w:rPr>
        <w:t xml:space="preserve"> </w:t>
      </w:r>
      <w:r>
        <w:t>forms</w:t>
      </w:r>
      <w:r>
        <w:rPr>
          <w:spacing w:val="-11"/>
        </w:rPr>
        <w:t xml:space="preserve"> </w:t>
      </w:r>
      <w:r>
        <w:t>an</w:t>
      </w:r>
      <w:r>
        <w:rPr>
          <w:spacing w:val="-8"/>
        </w:rPr>
        <w:t xml:space="preserve"> </w:t>
      </w:r>
      <w:r>
        <w:t>angle</w:t>
      </w:r>
      <w:r>
        <w:rPr>
          <w:spacing w:val="-7"/>
        </w:rPr>
        <w:t xml:space="preserve"> </w:t>
      </w:r>
      <w:r>
        <w:t>of</w:t>
      </w:r>
      <w:r>
        <w:rPr>
          <w:spacing w:val="-7"/>
        </w:rPr>
        <w:t xml:space="preserve"> </w:t>
      </w:r>
      <w:r>
        <w:t>91</w:t>
      </w:r>
      <w:r>
        <w:rPr>
          <w:spacing w:val="-8"/>
        </w:rPr>
        <w:t xml:space="preserve"> </w:t>
      </w:r>
      <w:r>
        <w:t>degrees</w:t>
      </w:r>
      <w:r>
        <w:rPr>
          <w:spacing w:val="-7"/>
        </w:rPr>
        <w:t xml:space="preserve"> </w:t>
      </w:r>
      <w:r>
        <w:t>45</w:t>
      </w:r>
      <w:r>
        <w:rPr>
          <w:spacing w:val="-4"/>
        </w:rPr>
        <w:t xml:space="preserve"> </w:t>
      </w:r>
      <w:r>
        <w:t>minutes</w:t>
      </w:r>
      <w:r>
        <w:rPr>
          <w:spacing w:val="-7"/>
        </w:rPr>
        <w:t xml:space="preserve"> </w:t>
      </w:r>
      <w:r>
        <w:t>00</w:t>
      </w:r>
      <w:r>
        <w:rPr>
          <w:spacing w:val="-4"/>
        </w:rPr>
        <w:t xml:space="preserve"> </w:t>
      </w:r>
      <w:r>
        <w:t>seconds</w:t>
      </w:r>
      <w:r>
        <w:rPr>
          <w:spacing w:val="-7"/>
        </w:rPr>
        <w:t xml:space="preserve"> </w:t>
      </w:r>
      <w:r>
        <w:t>on</w:t>
      </w:r>
      <w:r>
        <w:rPr>
          <w:spacing w:val="-8"/>
        </w:rPr>
        <w:t xml:space="preserve"> </w:t>
      </w:r>
      <w:r>
        <w:t>its</w:t>
      </w:r>
      <w:r>
        <w:rPr>
          <w:spacing w:val="-7"/>
        </w:rPr>
        <w:t xml:space="preserve"> </w:t>
      </w:r>
      <w:r>
        <w:t>westerly side with the last course, 18 feet 4-1/2 inches;</w:t>
      </w:r>
    </w:p>
    <w:p w14:paraId="4EDF7A87" w14:textId="77777777" w:rsidR="00FE5876" w:rsidRDefault="00EF798B">
      <w:pPr>
        <w:pStyle w:val="BodyText"/>
        <w:spacing w:before="249"/>
        <w:ind w:left="479" w:right="559"/>
        <w:jc w:val="both"/>
      </w:pPr>
      <w:r>
        <w:t>THENCE continuing Southerly along a line which forms an angle of 180 degrees 38 minutes 50 seconds on its westerly side with the last course, 102 feet 11 inches to the said northerly side of Wall Street;</w:t>
      </w:r>
    </w:p>
    <w:p w14:paraId="6E6C6D19" w14:textId="77777777" w:rsidR="00FE5876" w:rsidRDefault="00FE5876">
      <w:pPr>
        <w:pStyle w:val="BodyText"/>
        <w:spacing w:before="1"/>
      </w:pPr>
    </w:p>
    <w:p w14:paraId="50A2530A" w14:textId="77777777" w:rsidR="00FE5876" w:rsidRDefault="00EF798B">
      <w:pPr>
        <w:pStyle w:val="BodyText"/>
        <w:ind w:left="479" w:right="560"/>
        <w:jc w:val="both"/>
      </w:pPr>
      <w:r>
        <w:t>THENCE</w:t>
      </w:r>
      <w:r>
        <w:rPr>
          <w:spacing w:val="-13"/>
        </w:rPr>
        <w:t xml:space="preserve"> </w:t>
      </w:r>
      <w:r>
        <w:t>Easterly</w:t>
      </w:r>
      <w:r>
        <w:rPr>
          <w:spacing w:val="-13"/>
        </w:rPr>
        <w:t xml:space="preserve"> </w:t>
      </w:r>
      <w:r>
        <w:t>along</w:t>
      </w:r>
      <w:r>
        <w:rPr>
          <w:spacing w:val="-13"/>
        </w:rPr>
        <w:t xml:space="preserve"> </w:t>
      </w:r>
      <w:r>
        <w:t>said</w:t>
      </w:r>
      <w:r>
        <w:rPr>
          <w:spacing w:val="-9"/>
        </w:rPr>
        <w:t xml:space="preserve"> </w:t>
      </w:r>
      <w:r>
        <w:t>northerly</w:t>
      </w:r>
      <w:r>
        <w:rPr>
          <w:spacing w:val="-13"/>
        </w:rPr>
        <w:t xml:space="preserve"> </w:t>
      </w:r>
      <w:r>
        <w:t>side</w:t>
      </w:r>
      <w:r>
        <w:rPr>
          <w:spacing w:val="-12"/>
        </w:rPr>
        <w:t xml:space="preserve"> </w:t>
      </w:r>
      <w:r>
        <w:t>of</w:t>
      </w:r>
      <w:r>
        <w:rPr>
          <w:spacing w:val="-12"/>
        </w:rPr>
        <w:t xml:space="preserve"> </w:t>
      </w:r>
      <w:r>
        <w:t>Wall</w:t>
      </w:r>
      <w:r>
        <w:rPr>
          <w:spacing w:val="-12"/>
        </w:rPr>
        <w:t xml:space="preserve"> </w:t>
      </w:r>
      <w:r>
        <w:t>Street,</w:t>
      </w:r>
      <w:r>
        <w:rPr>
          <w:spacing w:val="-10"/>
        </w:rPr>
        <w:t xml:space="preserve"> </w:t>
      </w:r>
      <w:r>
        <w:t>75</w:t>
      </w:r>
      <w:r>
        <w:rPr>
          <w:spacing w:val="-12"/>
        </w:rPr>
        <w:t xml:space="preserve"> </w:t>
      </w:r>
      <w:r>
        <w:t>feet</w:t>
      </w:r>
      <w:r>
        <w:rPr>
          <w:spacing w:val="-12"/>
        </w:rPr>
        <w:t xml:space="preserve"> </w:t>
      </w:r>
      <w:r>
        <w:t>1-1/4</w:t>
      </w:r>
      <w:r>
        <w:rPr>
          <w:spacing w:val="-13"/>
        </w:rPr>
        <w:t xml:space="preserve"> </w:t>
      </w:r>
      <w:r>
        <w:t>inches</w:t>
      </w:r>
      <w:r>
        <w:rPr>
          <w:spacing w:val="-12"/>
        </w:rPr>
        <w:t xml:space="preserve"> </w:t>
      </w:r>
      <w:r>
        <w:t>to</w:t>
      </w:r>
      <w:r>
        <w:rPr>
          <w:spacing w:val="-9"/>
        </w:rPr>
        <w:t xml:space="preserve"> </w:t>
      </w:r>
      <w:r>
        <w:t>an</w:t>
      </w:r>
      <w:r>
        <w:rPr>
          <w:spacing w:val="-13"/>
        </w:rPr>
        <w:t xml:space="preserve"> </w:t>
      </w:r>
      <w:r>
        <w:t>angle</w:t>
      </w:r>
      <w:r>
        <w:rPr>
          <w:spacing w:val="-12"/>
        </w:rPr>
        <w:t xml:space="preserve"> </w:t>
      </w:r>
      <w:r>
        <w:t>in</w:t>
      </w:r>
      <w:r>
        <w:rPr>
          <w:spacing w:val="-9"/>
        </w:rPr>
        <w:t xml:space="preserve"> </w:t>
      </w:r>
      <w:r>
        <w:t>said</w:t>
      </w:r>
      <w:r>
        <w:rPr>
          <w:spacing w:val="-9"/>
        </w:rPr>
        <w:t xml:space="preserve"> </w:t>
      </w:r>
      <w:r>
        <w:t>northerly side of Wall Street;</w:t>
      </w:r>
    </w:p>
    <w:p w14:paraId="7E588351" w14:textId="77777777" w:rsidR="00FE5876" w:rsidRDefault="00FE5876">
      <w:pPr>
        <w:pStyle w:val="BodyText"/>
        <w:spacing w:before="1"/>
      </w:pPr>
    </w:p>
    <w:p w14:paraId="24B2AEB7" w14:textId="77777777" w:rsidR="00FE5876" w:rsidRDefault="00EF798B">
      <w:pPr>
        <w:pStyle w:val="BodyText"/>
        <w:ind w:left="479" w:right="561"/>
        <w:jc w:val="both"/>
      </w:pPr>
      <w:r>
        <w:t>THENCE</w:t>
      </w:r>
      <w:r>
        <w:rPr>
          <w:spacing w:val="-4"/>
        </w:rPr>
        <w:t xml:space="preserve"> </w:t>
      </w:r>
      <w:r>
        <w:t>continuing</w:t>
      </w:r>
      <w:r>
        <w:rPr>
          <w:spacing w:val="-8"/>
        </w:rPr>
        <w:t xml:space="preserve"> </w:t>
      </w:r>
      <w:r>
        <w:t>Easterly</w:t>
      </w:r>
      <w:r>
        <w:rPr>
          <w:spacing w:val="-4"/>
        </w:rPr>
        <w:t xml:space="preserve"> </w:t>
      </w:r>
      <w:r>
        <w:t>along</w:t>
      </w:r>
      <w:r>
        <w:rPr>
          <w:spacing w:val="-8"/>
        </w:rPr>
        <w:t xml:space="preserve"> </w:t>
      </w:r>
      <w:r>
        <w:t>said</w:t>
      </w:r>
      <w:r>
        <w:rPr>
          <w:spacing w:val="-4"/>
        </w:rPr>
        <w:t xml:space="preserve"> </w:t>
      </w:r>
      <w:r>
        <w:t>northerly</w:t>
      </w:r>
      <w:r>
        <w:rPr>
          <w:spacing w:val="-8"/>
        </w:rPr>
        <w:t xml:space="preserve"> </w:t>
      </w:r>
      <w:r>
        <w:t>side</w:t>
      </w:r>
      <w:r>
        <w:rPr>
          <w:spacing w:val="-7"/>
        </w:rPr>
        <w:t xml:space="preserve"> </w:t>
      </w:r>
      <w:r>
        <w:t>of</w:t>
      </w:r>
      <w:r>
        <w:rPr>
          <w:spacing w:val="-3"/>
        </w:rPr>
        <w:t xml:space="preserve"> </w:t>
      </w:r>
      <w:r>
        <w:t>Wall</w:t>
      </w:r>
      <w:r>
        <w:rPr>
          <w:spacing w:val="-7"/>
        </w:rPr>
        <w:t xml:space="preserve"> </w:t>
      </w:r>
      <w:r>
        <w:t>Street,</w:t>
      </w:r>
      <w:r>
        <w:rPr>
          <w:spacing w:val="-5"/>
        </w:rPr>
        <w:t xml:space="preserve"> </w:t>
      </w:r>
      <w:r>
        <w:t>74</w:t>
      </w:r>
      <w:r>
        <w:rPr>
          <w:spacing w:val="-4"/>
        </w:rPr>
        <w:t xml:space="preserve"> </w:t>
      </w:r>
      <w:r>
        <w:t>feet</w:t>
      </w:r>
      <w:r>
        <w:rPr>
          <w:spacing w:val="-7"/>
        </w:rPr>
        <w:t xml:space="preserve"> </w:t>
      </w:r>
      <w:r>
        <w:t>11-1/2</w:t>
      </w:r>
      <w:r>
        <w:rPr>
          <w:spacing w:val="-4"/>
        </w:rPr>
        <w:t xml:space="preserve"> </w:t>
      </w:r>
      <w:r>
        <w:t>inches</w:t>
      </w:r>
      <w:r>
        <w:rPr>
          <w:spacing w:val="-3"/>
        </w:rPr>
        <w:t xml:space="preserve"> </w:t>
      </w:r>
      <w:r>
        <w:t>to</w:t>
      </w:r>
      <w:r>
        <w:rPr>
          <w:spacing w:val="-4"/>
        </w:rPr>
        <w:t xml:space="preserve"> </w:t>
      </w:r>
      <w:r>
        <w:t>the</w:t>
      </w:r>
      <w:r>
        <w:rPr>
          <w:spacing w:val="-7"/>
        </w:rPr>
        <w:t xml:space="preserve"> </w:t>
      </w:r>
      <w:r>
        <w:t>point</w:t>
      </w:r>
      <w:r>
        <w:rPr>
          <w:spacing w:val="-7"/>
        </w:rPr>
        <w:t xml:space="preserve"> </w:t>
      </w:r>
      <w:r>
        <w:t>or place of Beginning.</w:t>
      </w:r>
    </w:p>
    <w:p w14:paraId="75E578B8" w14:textId="77777777" w:rsidR="00FE5876" w:rsidRDefault="00FE5876">
      <w:pPr>
        <w:jc w:val="both"/>
        <w:sectPr w:rsidR="00FE5876">
          <w:pgSz w:w="12240" w:h="15840"/>
          <w:pgMar w:top="1360" w:right="880" w:bottom="880" w:left="960" w:header="0" w:footer="688" w:gutter="0"/>
          <w:cols w:space="720"/>
        </w:sectPr>
      </w:pPr>
    </w:p>
    <w:p w14:paraId="7F552DAA" w14:textId="77777777" w:rsidR="00FE5876" w:rsidRDefault="00EF798B">
      <w:pPr>
        <w:pStyle w:val="Heading1"/>
      </w:pPr>
      <w:r>
        <w:rPr>
          <w:u w:val="single"/>
        </w:rPr>
        <w:t>EXHIBIT</w:t>
      </w:r>
      <w:r>
        <w:rPr>
          <w:spacing w:val="-3"/>
          <w:u w:val="single"/>
        </w:rPr>
        <w:t xml:space="preserve"> </w:t>
      </w:r>
      <w:r>
        <w:rPr>
          <w:spacing w:val="-10"/>
          <w:u w:val="single"/>
        </w:rPr>
        <w:t>C</w:t>
      </w:r>
    </w:p>
    <w:p w14:paraId="01C5D8A9" w14:textId="77777777" w:rsidR="00FE5876" w:rsidRDefault="00EF798B">
      <w:pPr>
        <w:pStyle w:val="BodyText"/>
        <w:spacing w:before="247"/>
        <w:ind w:left="2117" w:right="2200"/>
        <w:jc w:val="center"/>
      </w:pPr>
      <w:r>
        <w:t>Intentionally</w:t>
      </w:r>
      <w:r>
        <w:rPr>
          <w:spacing w:val="-9"/>
        </w:rPr>
        <w:t xml:space="preserve"> </w:t>
      </w:r>
      <w:r>
        <w:rPr>
          <w:spacing w:val="-2"/>
        </w:rPr>
        <w:t>Deleted.</w:t>
      </w:r>
    </w:p>
    <w:p w14:paraId="1E156F4A" w14:textId="77777777" w:rsidR="00FE5876" w:rsidRDefault="00FE5876">
      <w:pPr>
        <w:jc w:val="center"/>
        <w:sectPr w:rsidR="00FE5876">
          <w:pgSz w:w="12240" w:h="15840"/>
          <w:pgMar w:top="1360" w:right="880" w:bottom="880" w:left="960" w:header="0" w:footer="688" w:gutter="0"/>
          <w:cols w:space="720"/>
        </w:sectPr>
      </w:pPr>
    </w:p>
    <w:p w14:paraId="375B1D96" w14:textId="77777777" w:rsidR="00FE5876" w:rsidRDefault="00EF798B">
      <w:pPr>
        <w:pStyle w:val="Heading1"/>
      </w:pPr>
      <w:r>
        <w:rPr>
          <w:u w:val="single"/>
        </w:rPr>
        <w:t>EXHIBIT</w:t>
      </w:r>
      <w:r>
        <w:rPr>
          <w:spacing w:val="-3"/>
          <w:u w:val="single"/>
        </w:rPr>
        <w:t xml:space="preserve"> </w:t>
      </w:r>
      <w:r>
        <w:rPr>
          <w:spacing w:val="-10"/>
          <w:u w:val="single"/>
        </w:rPr>
        <w:t>D</w:t>
      </w:r>
    </w:p>
    <w:p w14:paraId="3D8ADAB6" w14:textId="77777777" w:rsidR="00FE5876" w:rsidRDefault="00EF798B">
      <w:pPr>
        <w:pStyle w:val="BodyText"/>
        <w:spacing w:before="247"/>
        <w:ind w:left="2116" w:right="2200"/>
        <w:jc w:val="center"/>
      </w:pPr>
      <w:r>
        <w:t>(Landlord’s</w:t>
      </w:r>
      <w:r>
        <w:rPr>
          <w:spacing w:val="-6"/>
        </w:rPr>
        <w:t xml:space="preserve"> </w:t>
      </w:r>
      <w:r>
        <w:rPr>
          <w:spacing w:val="-2"/>
        </w:rPr>
        <w:t>Work)</w:t>
      </w:r>
    </w:p>
    <w:p w14:paraId="12F53C15" w14:textId="77777777" w:rsidR="00FE5876" w:rsidRDefault="00FE5876">
      <w:pPr>
        <w:pStyle w:val="BodyText"/>
        <w:spacing w:before="2"/>
      </w:pPr>
    </w:p>
    <w:p w14:paraId="650E9B70" w14:textId="77777777" w:rsidR="00FE5876" w:rsidRDefault="00EF798B">
      <w:pPr>
        <w:pStyle w:val="ListParagraph"/>
        <w:numPr>
          <w:ilvl w:val="0"/>
          <w:numId w:val="10"/>
        </w:numPr>
        <w:tabs>
          <w:tab w:val="left" w:pos="1200"/>
        </w:tabs>
        <w:ind w:right="554" w:hanging="720"/>
        <w:jc w:val="both"/>
      </w:pPr>
      <w:r>
        <w:t>Landlord, at its sole cost and expense, shall perform the following work in the Demised Premises (collectively,</w:t>
      </w:r>
      <w:r>
        <w:rPr>
          <w:spacing w:val="-9"/>
        </w:rPr>
        <w:t xml:space="preserve"> </w:t>
      </w:r>
      <w:r>
        <w:t>“</w:t>
      </w:r>
      <w:r>
        <w:rPr>
          <w:b/>
        </w:rPr>
        <w:t>Landlord’s</w:t>
      </w:r>
      <w:r>
        <w:rPr>
          <w:b/>
          <w:spacing w:val="-11"/>
        </w:rPr>
        <w:t xml:space="preserve"> </w:t>
      </w:r>
      <w:r>
        <w:rPr>
          <w:b/>
        </w:rPr>
        <w:t>Work</w:t>
      </w:r>
      <w:r>
        <w:t>”)</w:t>
      </w:r>
      <w:r>
        <w:rPr>
          <w:spacing w:val="-8"/>
        </w:rPr>
        <w:t xml:space="preserve"> </w:t>
      </w:r>
      <w:r>
        <w:t>using</w:t>
      </w:r>
      <w:r>
        <w:rPr>
          <w:spacing w:val="-12"/>
        </w:rPr>
        <w:t xml:space="preserve"> </w:t>
      </w:r>
      <w:r>
        <w:t>the</w:t>
      </w:r>
      <w:r>
        <w:rPr>
          <w:spacing w:val="-8"/>
        </w:rPr>
        <w:t xml:space="preserve"> </w:t>
      </w:r>
      <w:r>
        <w:t>Building</w:t>
      </w:r>
      <w:r>
        <w:rPr>
          <w:spacing w:val="-12"/>
        </w:rPr>
        <w:t xml:space="preserve"> </w:t>
      </w:r>
      <w:r>
        <w:t>Standard</w:t>
      </w:r>
      <w:r>
        <w:rPr>
          <w:spacing w:val="-9"/>
        </w:rPr>
        <w:t xml:space="preserve"> </w:t>
      </w:r>
      <w:r>
        <w:t>Specifications</w:t>
      </w:r>
      <w:r>
        <w:rPr>
          <w:spacing w:val="-11"/>
        </w:rPr>
        <w:t xml:space="preserve"> </w:t>
      </w:r>
      <w:r>
        <w:t>set</w:t>
      </w:r>
      <w:r>
        <w:rPr>
          <w:spacing w:val="-11"/>
        </w:rPr>
        <w:t xml:space="preserve"> </w:t>
      </w:r>
      <w:r>
        <w:t>forth</w:t>
      </w:r>
      <w:r>
        <w:rPr>
          <w:spacing w:val="-12"/>
        </w:rPr>
        <w:t xml:space="preserve"> </w:t>
      </w:r>
      <w:r>
        <w:t>on</w:t>
      </w:r>
      <w:r>
        <w:rPr>
          <w:spacing w:val="-9"/>
        </w:rPr>
        <w:t xml:space="preserve"> </w:t>
      </w:r>
      <w:r>
        <w:rPr>
          <w:u w:val="single"/>
        </w:rPr>
        <w:t>Exhibit</w:t>
      </w:r>
      <w:r>
        <w:t xml:space="preserve"> </w:t>
      </w:r>
      <w:r>
        <w:rPr>
          <w:u w:val="single"/>
        </w:rPr>
        <w:t>D-1</w:t>
      </w:r>
      <w:r>
        <w:t xml:space="preserve"> (as applicable) and labor:</w:t>
      </w:r>
    </w:p>
    <w:p w14:paraId="7C6DFF29" w14:textId="77777777" w:rsidR="00FE5876" w:rsidRDefault="00FE5876">
      <w:pPr>
        <w:pStyle w:val="BodyText"/>
      </w:pPr>
    </w:p>
    <w:p w14:paraId="22E2C22E" w14:textId="77777777" w:rsidR="00FE5876" w:rsidRDefault="00EF798B">
      <w:pPr>
        <w:pStyle w:val="ListParagraph"/>
        <w:numPr>
          <w:ilvl w:val="1"/>
          <w:numId w:val="10"/>
        </w:numPr>
        <w:tabs>
          <w:tab w:val="left" w:pos="1558"/>
          <w:tab w:val="left" w:pos="1560"/>
        </w:tabs>
        <w:ind w:right="557"/>
      </w:pPr>
      <w:r>
        <w:t>Construct</w:t>
      </w:r>
      <w:r>
        <w:rPr>
          <w:spacing w:val="-12"/>
        </w:rPr>
        <w:t xml:space="preserve"> </w:t>
      </w:r>
      <w:r>
        <w:t>an</w:t>
      </w:r>
      <w:r>
        <w:rPr>
          <w:spacing w:val="-13"/>
        </w:rPr>
        <w:t xml:space="preserve"> </w:t>
      </w:r>
      <w:r>
        <w:t>interior</w:t>
      </w:r>
      <w:r>
        <w:rPr>
          <w:spacing w:val="-12"/>
        </w:rPr>
        <w:t xml:space="preserve"> </w:t>
      </w:r>
      <w:r>
        <w:t>office</w:t>
      </w:r>
      <w:r>
        <w:rPr>
          <w:spacing w:val="-12"/>
        </w:rPr>
        <w:t xml:space="preserve"> </w:t>
      </w:r>
      <w:r>
        <w:t>installation</w:t>
      </w:r>
      <w:r>
        <w:rPr>
          <w:spacing w:val="-13"/>
        </w:rPr>
        <w:t xml:space="preserve"> </w:t>
      </w:r>
      <w:r>
        <w:t>in</w:t>
      </w:r>
      <w:r>
        <w:rPr>
          <w:spacing w:val="-13"/>
        </w:rPr>
        <w:t xml:space="preserve"> </w:t>
      </w:r>
      <w:r>
        <w:t>accordance</w:t>
      </w:r>
      <w:r>
        <w:rPr>
          <w:spacing w:val="-12"/>
        </w:rPr>
        <w:t xml:space="preserve"> </w:t>
      </w:r>
      <w:r>
        <w:t>with</w:t>
      </w:r>
      <w:r>
        <w:rPr>
          <w:spacing w:val="-13"/>
        </w:rPr>
        <w:t xml:space="preserve"> </w:t>
      </w:r>
      <w:r>
        <w:t>the</w:t>
      </w:r>
      <w:r>
        <w:rPr>
          <w:spacing w:val="-12"/>
        </w:rPr>
        <w:t xml:space="preserve"> </w:t>
      </w:r>
      <w:r>
        <w:t>test</w:t>
      </w:r>
      <w:r>
        <w:rPr>
          <w:spacing w:val="-12"/>
        </w:rPr>
        <w:t xml:space="preserve"> </w:t>
      </w:r>
      <w:r>
        <w:t>fit</w:t>
      </w:r>
      <w:r>
        <w:rPr>
          <w:spacing w:val="-12"/>
        </w:rPr>
        <w:t xml:space="preserve"> </w:t>
      </w:r>
      <w:r>
        <w:t>attached</w:t>
      </w:r>
      <w:r>
        <w:rPr>
          <w:spacing w:val="-9"/>
        </w:rPr>
        <w:t xml:space="preserve"> </w:t>
      </w:r>
      <w:r>
        <w:t>hereto</w:t>
      </w:r>
      <w:r>
        <w:rPr>
          <w:spacing w:val="-9"/>
        </w:rPr>
        <w:t xml:space="preserve"> </w:t>
      </w:r>
      <w:r>
        <w:t>as</w:t>
      </w:r>
      <w:r>
        <w:rPr>
          <w:spacing w:val="-12"/>
        </w:rPr>
        <w:t xml:space="preserve"> </w:t>
      </w:r>
      <w:r>
        <w:rPr>
          <w:u w:val="single"/>
        </w:rPr>
        <w:t>Exhibit</w:t>
      </w:r>
      <w:r>
        <w:t xml:space="preserve"> </w:t>
      </w:r>
      <w:r>
        <w:rPr>
          <w:u w:val="single"/>
        </w:rPr>
        <w:t>D-2</w:t>
      </w:r>
      <w:r>
        <w:t xml:space="preserve"> (the “</w:t>
      </w:r>
      <w:r>
        <w:rPr>
          <w:b/>
        </w:rPr>
        <w:t>Space Plan</w:t>
      </w:r>
      <w:r>
        <w:t>”).</w:t>
      </w:r>
    </w:p>
    <w:p w14:paraId="704022F8" w14:textId="77777777" w:rsidR="00FE5876" w:rsidRDefault="00FE5876">
      <w:pPr>
        <w:pStyle w:val="BodyText"/>
        <w:spacing w:before="1"/>
      </w:pPr>
    </w:p>
    <w:p w14:paraId="678A7023" w14:textId="77777777" w:rsidR="00FE5876" w:rsidRDefault="00EF798B">
      <w:pPr>
        <w:pStyle w:val="ListParagraph"/>
        <w:numPr>
          <w:ilvl w:val="1"/>
          <w:numId w:val="10"/>
        </w:numPr>
        <w:tabs>
          <w:tab w:val="left" w:pos="1557"/>
          <w:tab w:val="left" w:pos="1559"/>
        </w:tabs>
        <w:spacing w:before="1"/>
        <w:ind w:left="1559" w:right="560"/>
      </w:pPr>
      <w:r>
        <w:t>Provide</w:t>
      </w:r>
      <w:r>
        <w:rPr>
          <w:spacing w:val="-9"/>
        </w:rPr>
        <w:t xml:space="preserve"> </w:t>
      </w:r>
      <w:r>
        <w:t>architectural</w:t>
      </w:r>
      <w:r>
        <w:rPr>
          <w:spacing w:val="-9"/>
        </w:rPr>
        <w:t xml:space="preserve"> </w:t>
      </w:r>
      <w:r>
        <w:t>and</w:t>
      </w:r>
      <w:r>
        <w:rPr>
          <w:spacing w:val="-6"/>
        </w:rPr>
        <w:t xml:space="preserve"> </w:t>
      </w:r>
      <w:r>
        <w:t>engineering</w:t>
      </w:r>
      <w:r>
        <w:rPr>
          <w:spacing w:val="-5"/>
        </w:rPr>
        <w:t xml:space="preserve"> </w:t>
      </w:r>
      <w:r>
        <w:t>services</w:t>
      </w:r>
      <w:r>
        <w:rPr>
          <w:spacing w:val="-5"/>
        </w:rPr>
        <w:t xml:space="preserve"> </w:t>
      </w:r>
      <w:r>
        <w:t>(utilizing</w:t>
      </w:r>
      <w:r>
        <w:rPr>
          <w:spacing w:val="-10"/>
        </w:rPr>
        <w:t xml:space="preserve"> </w:t>
      </w:r>
      <w:r>
        <w:t>the</w:t>
      </w:r>
      <w:r>
        <w:rPr>
          <w:spacing w:val="-9"/>
        </w:rPr>
        <w:t xml:space="preserve"> </w:t>
      </w:r>
      <w:r>
        <w:t>Building’s</w:t>
      </w:r>
      <w:r>
        <w:rPr>
          <w:spacing w:val="-5"/>
        </w:rPr>
        <w:t xml:space="preserve"> </w:t>
      </w:r>
      <w:r>
        <w:t>architect</w:t>
      </w:r>
      <w:r>
        <w:rPr>
          <w:spacing w:val="-9"/>
        </w:rPr>
        <w:t xml:space="preserve"> </w:t>
      </w:r>
      <w:r>
        <w:t>and</w:t>
      </w:r>
      <w:r>
        <w:rPr>
          <w:spacing w:val="-6"/>
        </w:rPr>
        <w:t xml:space="preserve"> </w:t>
      </w:r>
      <w:r>
        <w:t xml:space="preserve">engineer) solely in connection with the work set forth in this </w:t>
      </w:r>
      <w:r>
        <w:rPr>
          <w:u w:val="single"/>
        </w:rPr>
        <w:t>subsection A</w:t>
      </w:r>
      <w:r>
        <w:t>.</w:t>
      </w:r>
    </w:p>
    <w:p w14:paraId="44FCEC38" w14:textId="77777777" w:rsidR="00FE5876" w:rsidRDefault="00EF798B">
      <w:pPr>
        <w:pStyle w:val="ListParagraph"/>
        <w:numPr>
          <w:ilvl w:val="0"/>
          <w:numId w:val="10"/>
        </w:numPr>
        <w:tabs>
          <w:tab w:val="left" w:pos="1198"/>
          <w:tab w:val="left" w:pos="1200"/>
        </w:tabs>
        <w:spacing w:before="249" w:line="242" w:lineRule="auto"/>
        <w:ind w:right="564"/>
        <w:jc w:val="both"/>
      </w:pPr>
      <w:r>
        <w:t>Landlord’s Work shall be performed and shall be in compliance with all applicable rules, regulations, laws and/or codes.</w:t>
      </w:r>
    </w:p>
    <w:p w14:paraId="35FF03B3" w14:textId="77777777" w:rsidR="00FE5876" w:rsidRDefault="00FE5876">
      <w:pPr>
        <w:pStyle w:val="BodyText"/>
        <w:spacing w:before="16"/>
      </w:pPr>
    </w:p>
    <w:p w14:paraId="133DBE53" w14:textId="77777777" w:rsidR="00FE5876" w:rsidRDefault="00EF798B">
      <w:pPr>
        <w:pStyle w:val="ListParagraph"/>
        <w:numPr>
          <w:ilvl w:val="0"/>
          <w:numId w:val="10"/>
        </w:numPr>
        <w:tabs>
          <w:tab w:val="left" w:pos="1198"/>
          <w:tab w:val="left" w:pos="1200"/>
        </w:tabs>
        <w:ind w:right="559"/>
        <w:jc w:val="both"/>
      </w:pPr>
      <w:r>
        <w:t>Landlord’s Work shall be performed by Landlord and/or its designers, contractors, and subcontractors, in accordance with the terms, conditions, and provisions herein contained.</w:t>
      </w:r>
    </w:p>
    <w:p w14:paraId="42BB36E4" w14:textId="77777777" w:rsidR="00FE5876" w:rsidRDefault="00FE5876">
      <w:pPr>
        <w:pStyle w:val="BodyText"/>
        <w:spacing w:before="21"/>
      </w:pPr>
    </w:p>
    <w:p w14:paraId="2335A046" w14:textId="77777777" w:rsidR="00FE5876" w:rsidRDefault="00EF798B">
      <w:pPr>
        <w:pStyle w:val="ListParagraph"/>
        <w:numPr>
          <w:ilvl w:val="0"/>
          <w:numId w:val="10"/>
        </w:numPr>
        <w:tabs>
          <w:tab w:val="left" w:pos="1198"/>
          <w:tab w:val="left" w:pos="1200"/>
        </w:tabs>
        <w:ind w:right="559"/>
        <w:jc w:val="both"/>
      </w:pPr>
      <w:r>
        <w:t>Tenant acknowledges and agrees that, other than Landlord’s Work, Landlord has no obligation to perform or provide any work with respect to the Demised Premises to prepare same for Tenant’s occupancy.</w:t>
      </w:r>
      <w:r>
        <w:rPr>
          <w:spacing w:val="40"/>
        </w:rPr>
        <w:t xml:space="preserve"> </w:t>
      </w:r>
      <w:r>
        <w:t>Any additional work in the Demised Premises that may be permitted by Landlord pursuant to the terms and conditions of the Lease shall be done at Tenant’s sole cost and expense and in accordance with the terms and conditions and provisions of the Lease.</w:t>
      </w:r>
    </w:p>
    <w:p w14:paraId="5B524FEE" w14:textId="77777777" w:rsidR="00FE5876" w:rsidRDefault="00FE5876">
      <w:pPr>
        <w:pStyle w:val="BodyText"/>
        <w:spacing w:before="19"/>
      </w:pPr>
    </w:p>
    <w:p w14:paraId="7FD147A1" w14:textId="77777777" w:rsidR="00FE5876" w:rsidRDefault="00EF798B">
      <w:pPr>
        <w:pStyle w:val="ListParagraph"/>
        <w:numPr>
          <w:ilvl w:val="0"/>
          <w:numId w:val="10"/>
        </w:numPr>
        <w:tabs>
          <w:tab w:val="left" w:pos="1199"/>
        </w:tabs>
        <w:ind w:left="1199" w:right="555" w:hanging="720"/>
        <w:jc w:val="both"/>
      </w:pPr>
      <w:r>
        <w:t>The</w:t>
      </w:r>
      <w:r>
        <w:rPr>
          <w:spacing w:val="-16"/>
        </w:rPr>
        <w:t xml:space="preserve"> </w:t>
      </w:r>
      <w:r>
        <w:t>provisions</w:t>
      </w:r>
      <w:r>
        <w:rPr>
          <w:spacing w:val="-14"/>
        </w:rPr>
        <w:t xml:space="preserve"> </w:t>
      </w:r>
      <w:r>
        <w:t>of</w:t>
      </w:r>
      <w:r>
        <w:rPr>
          <w:spacing w:val="-14"/>
        </w:rPr>
        <w:t xml:space="preserve"> </w:t>
      </w:r>
      <w:r>
        <w:t>this</w:t>
      </w:r>
      <w:r>
        <w:rPr>
          <w:spacing w:val="-13"/>
        </w:rPr>
        <w:t xml:space="preserve"> </w:t>
      </w:r>
      <w:r>
        <w:rPr>
          <w:u w:val="single"/>
        </w:rPr>
        <w:t>Exhibit</w:t>
      </w:r>
      <w:r>
        <w:rPr>
          <w:spacing w:val="-14"/>
          <w:u w:val="single"/>
        </w:rPr>
        <w:t xml:space="preserve"> </w:t>
      </w:r>
      <w:r>
        <w:rPr>
          <w:u w:val="single"/>
        </w:rPr>
        <w:t>D</w:t>
      </w:r>
      <w:r>
        <w:rPr>
          <w:spacing w:val="-14"/>
        </w:rPr>
        <w:t xml:space="preserve"> </w:t>
      </w:r>
      <w:r>
        <w:t>shall</w:t>
      </w:r>
      <w:r>
        <w:rPr>
          <w:spacing w:val="-14"/>
        </w:rPr>
        <w:t xml:space="preserve"> </w:t>
      </w:r>
      <w:r>
        <w:t>not</w:t>
      </w:r>
      <w:r>
        <w:rPr>
          <w:spacing w:val="-13"/>
        </w:rPr>
        <w:t xml:space="preserve"> </w:t>
      </w:r>
      <w:r>
        <w:t>be</w:t>
      </w:r>
      <w:r>
        <w:rPr>
          <w:spacing w:val="-14"/>
        </w:rPr>
        <w:t xml:space="preserve"> </w:t>
      </w:r>
      <w:r>
        <w:t>deemed</w:t>
      </w:r>
      <w:r>
        <w:rPr>
          <w:spacing w:val="-14"/>
        </w:rPr>
        <w:t xml:space="preserve"> </w:t>
      </w:r>
      <w:r>
        <w:t>applicable</w:t>
      </w:r>
      <w:r>
        <w:rPr>
          <w:spacing w:val="-14"/>
        </w:rPr>
        <w:t xml:space="preserve"> </w:t>
      </w:r>
      <w:r>
        <w:t>to</w:t>
      </w:r>
      <w:r>
        <w:rPr>
          <w:spacing w:val="-13"/>
        </w:rPr>
        <w:t xml:space="preserve"> </w:t>
      </w:r>
      <w:r>
        <w:t>any</w:t>
      </w:r>
      <w:r>
        <w:rPr>
          <w:spacing w:val="-14"/>
        </w:rPr>
        <w:t xml:space="preserve"> </w:t>
      </w:r>
      <w:r>
        <w:t>additional</w:t>
      </w:r>
      <w:r>
        <w:rPr>
          <w:spacing w:val="-14"/>
        </w:rPr>
        <w:t xml:space="preserve"> </w:t>
      </w:r>
      <w:r>
        <w:t>office</w:t>
      </w:r>
      <w:r>
        <w:rPr>
          <w:spacing w:val="-14"/>
        </w:rPr>
        <w:t xml:space="preserve"> </w:t>
      </w:r>
      <w:r>
        <w:t>space</w:t>
      </w:r>
      <w:r>
        <w:rPr>
          <w:spacing w:val="-13"/>
        </w:rPr>
        <w:t xml:space="preserve"> </w:t>
      </w:r>
      <w:r>
        <w:t>added to the Demised Premises at any time, whether by any options under the Lease or otherwise, or to any</w:t>
      </w:r>
      <w:r>
        <w:rPr>
          <w:spacing w:val="-12"/>
        </w:rPr>
        <w:t xml:space="preserve"> </w:t>
      </w:r>
      <w:r>
        <w:t>portion</w:t>
      </w:r>
      <w:r>
        <w:rPr>
          <w:spacing w:val="-12"/>
        </w:rPr>
        <w:t xml:space="preserve"> </w:t>
      </w:r>
      <w:r>
        <w:t>of</w:t>
      </w:r>
      <w:r>
        <w:rPr>
          <w:spacing w:val="-7"/>
        </w:rPr>
        <w:t xml:space="preserve"> </w:t>
      </w:r>
      <w:r>
        <w:t>the</w:t>
      </w:r>
      <w:r>
        <w:rPr>
          <w:spacing w:val="-7"/>
        </w:rPr>
        <w:t xml:space="preserve"> </w:t>
      </w:r>
      <w:r>
        <w:t>Demised</w:t>
      </w:r>
      <w:r>
        <w:rPr>
          <w:spacing w:val="-8"/>
        </w:rPr>
        <w:t xml:space="preserve"> </w:t>
      </w:r>
      <w:r>
        <w:t>Premises</w:t>
      </w:r>
      <w:r>
        <w:rPr>
          <w:spacing w:val="-11"/>
        </w:rPr>
        <w:t xml:space="preserve"> </w:t>
      </w:r>
      <w:r>
        <w:t>or</w:t>
      </w:r>
      <w:r>
        <w:rPr>
          <w:spacing w:val="-11"/>
        </w:rPr>
        <w:t xml:space="preserve"> </w:t>
      </w:r>
      <w:r>
        <w:t>any</w:t>
      </w:r>
      <w:r>
        <w:rPr>
          <w:spacing w:val="-7"/>
        </w:rPr>
        <w:t xml:space="preserve"> </w:t>
      </w:r>
      <w:r>
        <w:t>additions</w:t>
      </w:r>
      <w:r>
        <w:rPr>
          <w:spacing w:val="-11"/>
        </w:rPr>
        <w:t xml:space="preserve"> </w:t>
      </w:r>
      <w:r>
        <w:t>thereto</w:t>
      </w:r>
      <w:r>
        <w:rPr>
          <w:spacing w:val="-8"/>
        </w:rPr>
        <w:t xml:space="preserve"> </w:t>
      </w:r>
      <w:r>
        <w:t>in</w:t>
      </w:r>
      <w:r>
        <w:rPr>
          <w:spacing w:val="-7"/>
        </w:rPr>
        <w:t xml:space="preserve"> </w:t>
      </w:r>
      <w:r>
        <w:t>the</w:t>
      </w:r>
      <w:r>
        <w:rPr>
          <w:spacing w:val="-11"/>
        </w:rPr>
        <w:t xml:space="preserve"> </w:t>
      </w:r>
      <w:r>
        <w:t>event</w:t>
      </w:r>
      <w:r>
        <w:rPr>
          <w:spacing w:val="-11"/>
        </w:rPr>
        <w:t xml:space="preserve"> </w:t>
      </w:r>
      <w:r>
        <w:t>of</w:t>
      </w:r>
      <w:r>
        <w:rPr>
          <w:spacing w:val="-7"/>
        </w:rPr>
        <w:t xml:space="preserve"> </w:t>
      </w:r>
      <w:r>
        <w:t>a</w:t>
      </w:r>
      <w:r>
        <w:rPr>
          <w:spacing w:val="-11"/>
        </w:rPr>
        <w:t xml:space="preserve"> </w:t>
      </w:r>
      <w:r>
        <w:t>renewal</w:t>
      </w:r>
      <w:r>
        <w:rPr>
          <w:spacing w:val="-11"/>
        </w:rPr>
        <w:t xml:space="preserve"> </w:t>
      </w:r>
      <w:r>
        <w:t>or</w:t>
      </w:r>
      <w:r>
        <w:rPr>
          <w:spacing w:val="-7"/>
        </w:rPr>
        <w:t xml:space="preserve"> </w:t>
      </w:r>
      <w:r>
        <w:t>extension of the original term of the Lease, whether obtained pursuant to any options under the Lease or otherwise,</w:t>
      </w:r>
      <w:r>
        <w:rPr>
          <w:spacing w:val="-14"/>
        </w:rPr>
        <w:t xml:space="preserve"> </w:t>
      </w:r>
      <w:r>
        <w:t>unless</w:t>
      </w:r>
      <w:r>
        <w:rPr>
          <w:spacing w:val="-14"/>
        </w:rPr>
        <w:t xml:space="preserve"> </w:t>
      </w:r>
      <w:r>
        <w:t>expressly</w:t>
      </w:r>
      <w:r>
        <w:rPr>
          <w:spacing w:val="-14"/>
        </w:rPr>
        <w:t xml:space="preserve"> </w:t>
      </w:r>
      <w:r>
        <w:t>so</w:t>
      </w:r>
      <w:r>
        <w:rPr>
          <w:spacing w:val="-13"/>
        </w:rPr>
        <w:t xml:space="preserve"> </w:t>
      </w:r>
      <w:r>
        <w:t>provided</w:t>
      </w:r>
      <w:r>
        <w:rPr>
          <w:spacing w:val="-12"/>
        </w:rPr>
        <w:t xml:space="preserve"> </w:t>
      </w:r>
      <w:r>
        <w:t>in</w:t>
      </w:r>
      <w:r>
        <w:rPr>
          <w:spacing w:val="-14"/>
        </w:rPr>
        <w:t xml:space="preserve"> </w:t>
      </w:r>
      <w:r>
        <w:t>the</w:t>
      </w:r>
      <w:r>
        <w:rPr>
          <w:spacing w:val="-12"/>
        </w:rPr>
        <w:t xml:space="preserve"> </w:t>
      </w:r>
      <w:r>
        <w:t>Lease</w:t>
      </w:r>
      <w:r>
        <w:rPr>
          <w:spacing w:val="-14"/>
        </w:rPr>
        <w:t xml:space="preserve"> </w:t>
      </w:r>
      <w:r>
        <w:t>or</w:t>
      </w:r>
      <w:r>
        <w:rPr>
          <w:spacing w:val="-12"/>
        </w:rPr>
        <w:t xml:space="preserve"> </w:t>
      </w:r>
      <w:r>
        <w:t>a</w:t>
      </w:r>
      <w:r>
        <w:rPr>
          <w:spacing w:val="-12"/>
        </w:rPr>
        <w:t xml:space="preserve"> </w:t>
      </w:r>
      <w:r>
        <w:t>written</w:t>
      </w:r>
      <w:r>
        <w:rPr>
          <w:spacing w:val="-14"/>
        </w:rPr>
        <w:t xml:space="preserve"> </w:t>
      </w:r>
      <w:r>
        <w:t>amendment</w:t>
      </w:r>
      <w:r>
        <w:rPr>
          <w:spacing w:val="-12"/>
        </w:rPr>
        <w:t xml:space="preserve"> </w:t>
      </w:r>
      <w:r>
        <w:t>or</w:t>
      </w:r>
      <w:r>
        <w:rPr>
          <w:spacing w:val="-14"/>
        </w:rPr>
        <w:t xml:space="preserve"> </w:t>
      </w:r>
      <w:r>
        <w:t>supplement</w:t>
      </w:r>
      <w:r>
        <w:rPr>
          <w:spacing w:val="-12"/>
        </w:rPr>
        <w:t xml:space="preserve"> </w:t>
      </w:r>
      <w:r>
        <w:t>thereto.</w:t>
      </w:r>
    </w:p>
    <w:p w14:paraId="1AB5FA74" w14:textId="77777777" w:rsidR="00FE5876" w:rsidRDefault="00FE5876">
      <w:pPr>
        <w:pStyle w:val="BodyText"/>
        <w:spacing w:before="22"/>
      </w:pPr>
    </w:p>
    <w:p w14:paraId="5255FD7F" w14:textId="77777777" w:rsidR="00FE5876" w:rsidRDefault="00EF798B">
      <w:pPr>
        <w:pStyle w:val="ListParagraph"/>
        <w:numPr>
          <w:ilvl w:val="0"/>
          <w:numId w:val="10"/>
        </w:numPr>
        <w:tabs>
          <w:tab w:val="left" w:pos="1197"/>
          <w:tab w:val="left" w:pos="1199"/>
        </w:tabs>
        <w:ind w:left="1199" w:right="555"/>
        <w:jc w:val="both"/>
      </w:pPr>
      <w:r>
        <w:t>Based upon the Space Plan, Landlord’s Architect shall prepare architectural drawings (the “</w:t>
      </w:r>
      <w:r>
        <w:rPr>
          <w:b/>
        </w:rPr>
        <w:t>Working Drawings</w:t>
      </w:r>
      <w:r>
        <w:t>”) necessary for</w:t>
      </w:r>
      <w:r>
        <w:rPr>
          <w:spacing w:val="-4"/>
        </w:rPr>
        <w:t xml:space="preserve"> </w:t>
      </w:r>
      <w:r>
        <w:t>the construction of Landlord’s Work.</w:t>
      </w:r>
      <w:r>
        <w:rPr>
          <w:spacing w:val="40"/>
        </w:rPr>
        <w:t xml:space="preserve"> </w:t>
      </w:r>
      <w:r>
        <w:t>On</w:t>
      </w:r>
      <w:r>
        <w:rPr>
          <w:spacing w:val="-4"/>
        </w:rPr>
        <w:t xml:space="preserve"> </w:t>
      </w:r>
      <w:r>
        <w:t>or</w:t>
      </w:r>
      <w:r>
        <w:rPr>
          <w:spacing w:val="-4"/>
        </w:rPr>
        <w:t xml:space="preserve"> </w:t>
      </w:r>
      <w:r>
        <w:t>before the date that</w:t>
      </w:r>
      <w:r>
        <w:rPr>
          <w:spacing w:val="-3"/>
        </w:rPr>
        <w:t xml:space="preserve"> </w:t>
      </w:r>
      <w:r>
        <w:t>is</w:t>
      </w:r>
      <w:r>
        <w:rPr>
          <w:spacing w:val="-7"/>
        </w:rPr>
        <w:t xml:space="preserve"> </w:t>
      </w:r>
      <w:r>
        <w:t>twenty</w:t>
      </w:r>
      <w:r>
        <w:rPr>
          <w:spacing w:val="-8"/>
        </w:rPr>
        <w:t xml:space="preserve"> </w:t>
      </w:r>
      <w:r>
        <w:t>(20)</w:t>
      </w:r>
      <w:r>
        <w:rPr>
          <w:spacing w:val="-7"/>
        </w:rPr>
        <w:t xml:space="preserve"> </w:t>
      </w:r>
      <w:r>
        <w:t>days</w:t>
      </w:r>
      <w:r>
        <w:rPr>
          <w:spacing w:val="-7"/>
        </w:rPr>
        <w:t xml:space="preserve"> </w:t>
      </w:r>
      <w:r>
        <w:t>following</w:t>
      </w:r>
      <w:r>
        <w:rPr>
          <w:spacing w:val="-8"/>
        </w:rPr>
        <w:t xml:space="preserve"> </w:t>
      </w:r>
      <w:r>
        <w:t>the</w:t>
      </w:r>
      <w:r>
        <w:rPr>
          <w:spacing w:val="-7"/>
        </w:rPr>
        <w:t xml:space="preserve"> </w:t>
      </w:r>
      <w:r>
        <w:t>date</w:t>
      </w:r>
      <w:r>
        <w:rPr>
          <w:spacing w:val="-7"/>
        </w:rPr>
        <w:t xml:space="preserve"> </w:t>
      </w:r>
      <w:r>
        <w:t>hereof,</w:t>
      </w:r>
      <w:r>
        <w:rPr>
          <w:spacing w:val="-5"/>
        </w:rPr>
        <w:t xml:space="preserve"> </w:t>
      </w:r>
      <w:r>
        <w:t>Landlord</w:t>
      </w:r>
      <w:r>
        <w:rPr>
          <w:spacing w:val="-4"/>
        </w:rPr>
        <w:t xml:space="preserve"> </w:t>
      </w:r>
      <w:r>
        <w:t>shall</w:t>
      </w:r>
      <w:r>
        <w:rPr>
          <w:spacing w:val="-7"/>
        </w:rPr>
        <w:t xml:space="preserve"> </w:t>
      </w:r>
      <w:r>
        <w:t>deliver</w:t>
      </w:r>
      <w:r>
        <w:rPr>
          <w:spacing w:val="-7"/>
        </w:rPr>
        <w:t xml:space="preserve"> </w:t>
      </w:r>
      <w:r>
        <w:t>the</w:t>
      </w:r>
      <w:r>
        <w:rPr>
          <w:spacing w:val="-7"/>
        </w:rPr>
        <w:t xml:space="preserve"> </w:t>
      </w:r>
      <w:r>
        <w:t>Working</w:t>
      </w:r>
      <w:r>
        <w:rPr>
          <w:spacing w:val="-8"/>
        </w:rPr>
        <w:t xml:space="preserve"> </w:t>
      </w:r>
      <w:r>
        <w:t>Drawings</w:t>
      </w:r>
      <w:r>
        <w:rPr>
          <w:spacing w:val="-3"/>
        </w:rPr>
        <w:t xml:space="preserve"> </w:t>
      </w:r>
      <w:r>
        <w:t>to Tenant.</w:t>
      </w:r>
      <w:r>
        <w:rPr>
          <w:spacing w:val="40"/>
        </w:rPr>
        <w:t xml:space="preserve"> </w:t>
      </w:r>
      <w:r>
        <w:t>Within</w:t>
      </w:r>
      <w:r>
        <w:rPr>
          <w:spacing w:val="-9"/>
        </w:rPr>
        <w:t xml:space="preserve"> </w:t>
      </w:r>
      <w:r>
        <w:t>five</w:t>
      </w:r>
      <w:r>
        <w:rPr>
          <w:spacing w:val="-8"/>
        </w:rPr>
        <w:t xml:space="preserve"> </w:t>
      </w:r>
      <w:r>
        <w:t>(5)</w:t>
      </w:r>
      <w:r>
        <w:rPr>
          <w:spacing w:val="-8"/>
        </w:rPr>
        <w:t xml:space="preserve"> </w:t>
      </w:r>
      <w:r>
        <w:t>days</w:t>
      </w:r>
      <w:r>
        <w:rPr>
          <w:spacing w:val="-8"/>
        </w:rPr>
        <w:t xml:space="preserve"> </w:t>
      </w:r>
      <w:r>
        <w:t>after</w:t>
      </w:r>
      <w:r>
        <w:rPr>
          <w:spacing w:val="-8"/>
        </w:rPr>
        <w:t xml:space="preserve"> </w:t>
      </w:r>
      <w:r>
        <w:t>Tenant’s</w:t>
      </w:r>
      <w:r>
        <w:rPr>
          <w:spacing w:val="-8"/>
        </w:rPr>
        <w:t xml:space="preserve"> </w:t>
      </w:r>
      <w:r>
        <w:t>receipt</w:t>
      </w:r>
      <w:r>
        <w:rPr>
          <w:spacing w:val="-8"/>
        </w:rPr>
        <w:t xml:space="preserve"> </w:t>
      </w:r>
      <w:r>
        <w:t>of</w:t>
      </w:r>
      <w:r>
        <w:rPr>
          <w:spacing w:val="-5"/>
        </w:rPr>
        <w:t xml:space="preserve"> </w:t>
      </w:r>
      <w:r>
        <w:t>the</w:t>
      </w:r>
      <w:r>
        <w:rPr>
          <w:spacing w:val="-8"/>
        </w:rPr>
        <w:t xml:space="preserve"> </w:t>
      </w:r>
      <w:r>
        <w:t>Working</w:t>
      </w:r>
      <w:r>
        <w:rPr>
          <w:spacing w:val="-9"/>
        </w:rPr>
        <w:t xml:space="preserve"> </w:t>
      </w:r>
      <w:r>
        <w:t>Drawings,</w:t>
      </w:r>
      <w:r>
        <w:rPr>
          <w:spacing w:val="-7"/>
        </w:rPr>
        <w:t xml:space="preserve"> </w:t>
      </w:r>
      <w:r>
        <w:t>Tenant</w:t>
      </w:r>
      <w:r>
        <w:rPr>
          <w:spacing w:val="-8"/>
        </w:rPr>
        <w:t xml:space="preserve"> </w:t>
      </w:r>
      <w:r>
        <w:t>shall</w:t>
      </w:r>
      <w:r>
        <w:rPr>
          <w:spacing w:val="-8"/>
        </w:rPr>
        <w:t xml:space="preserve"> </w:t>
      </w:r>
      <w:r>
        <w:t>provide Landlord and Landlord’s Architect with Tenant’s approval or reasonable reasons for disapproval thereof.</w:t>
      </w:r>
      <w:r>
        <w:rPr>
          <w:spacing w:val="40"/>
        </w:rPr>
        <w:t xml:space="preserve"> </w:t>
      </w:r>
      <w:r>
        <w:t>The</w:t>
      </w:r>
      <w:r>
        <w:rPr>
          <w:spacing w:val="-3"/>
        </w:rPr>
        <w:t xml:space="preserve"> </w:t>
      </w:r>
      <w:r>
        <w:t>failure</w:t>
      </w:r>
      <w:r>
        <w:rPr>
          <w:spacing w:val="-3"/>
        </w:rPr>
        <w:t xml:space="preserve"> </w:t>
      </w:r>
      <w:r>
        <w:t>of Tenant to respond within the</w:t>
      </w:r>
      <w:r>
        <w:rPr>
          <w:spacing w:val="-3"/>
        </w:rPr>
        <w:t xml:space="preserve"> </w:t>
      </w:r>
      <w:r>
        <w:t>aforesaid time</w:t>
      </w:r>
      <w:r>
        <w:rPr>
          <w:spacing w:val="-3"/>
        </w:rPr>
        <w:t xml:space="preserve"> </w:t>
      </w:r>
      <w:r>
        <w:t>period shall</w:t>
      </w:r>
      <w:r>
        <w:rPr>
          <w:spacing w:val="-3"/>
        </w:rPr>
        <w:t xml:space="preserve"> </w:t>
      </w:r>
      <w:r>
        <w:t>be</w:t>
      </w:r>
      <w:r>
        <w:rPr>
          <w:spacing w:val="-3"/>
        </w:rPr>
        <w:t xml:space="preserve"> </w:t>
      </w:r>
      <w:r>
        <w:t>deemed to be</w:t>
      </w:r>
      <w:r>
        <w:rPr>
          <w:spacing w:val="-3"/>
        </w:rPr>
        <w:t xml:space="preserve"> </w:t>
      </w:r>
      <w:r>
        <w:t>a Tenant Delay (as hereinafter defined).</w:t>
      </w:r>
      <w:r>
        <w:rPr>
          <w:spacing w:val="40"/>
        </w:rPr>
        <w:t xml:space="preserve"> </w:t>
      </w:r>
      <w:r>
        <w:t xml:space="preserve">If Tenant does not give Landlord Tenant’s reasonable approval and/or reasonable reasons for disapproval within five (5) days after Tenant’s receipt of the Working Drawings, then Tenant shall be deemed </w:t>
      </w:r>
      <w:r>
        <w:t>to have approved of same.</w:t>
      </w:r>
      <w:r>
        <w:rPr>
          <w:spacing w:val="40"/>
        </w:rPr>
        <w:t xml:space="preserve"> </w:t>
      </w:r>
      <w:r>
        <w:t>Thereafter, the cost</w:t>
      </w:r>
      <w:r>
        <w:rPr>
          <w:spacing w:val="-12"/>
        </w:rPr>
        <w:t xml:space="preserve"> </w:t>
      </w:r>
      <w:r>
        <w:t>and</w:t>
      </w:r>
      <w:r>
        <w:rPr>
          <w:spacing w:val="-9"/>
        </w:rPr>
        <w:t xml:space="preserve"> </w:t>
      </w:r>
      <w:r>
        <w:t>expense</w:t>
      </w:r>
      <w:r>
        <w:rPr>
          <w:spacing w:val="-12"/>
        </w:rPr>
        <w:t xml:space="preserve"> </w:t>
      </w:r>
      <w:r>
        <w:t>of</w:t>
      </w:r>
      <w:r>
        <w:rPr>
          <w:spacing w:val="-8"/>
        </w:rPr>
        <w:t xml:space="preserve"> </w:t>
      </w:r>
      <w:r>
        <w:t>revising</w:t>
      </w:r>
      <w:r>
        <w:rPr>
          <w:spacing w:val="-13"/>
        </w:rPr>
        <w:t xml:space="preserve"> </w:t>
      </w:r>
      <w:r>
        <w:t>the</w:t>
      </w:r>
      <w:r>
        <w:rPr>
          <w:spacing w:val="-12"/>
        </w:rPr>
        <w:t xml:space="preserve"> </w:t>
      </w:r>
      <w:r>
        <w:t>Working</w:t>
      </w:r>
      <w:r>
        <w:rPr>
          <w:spacing w:val="-13"/>
        </w:rPr>
        <w:t xml:space="preserve"> </w:t>
      </w:r>
      <w:r>
        <w:t>Drawings,</w:t>
      </w:r>
      <w:r>
        <w:rPr>
          <w:spacing w:val="-10"/>
        </w:rPr>
        <w:t xml:space="preserve"> </w:t>
      </w:r>
      <w:r>
        <w:t>if</w:t>
      </w:r>
      <w:r>
        <w:rPr>
          <w:spacing w:val="-8"/>
        </w:rPr>
        <w:t xml:space="preserve"> </w:t>
      </w:r>
      <w:r>
        <w:t>so</w:t>
      </w:r>
      <w:r>
        <w:rPr>
          <w:spacing w:val="-9"/>
        </w:rPr>
        <w:t xml:space="preserve"> </w:t>
      </w:r>
      <w:r>
        <w:t>requested</w:t>
      </w:r>
      <w:r>
        <w:rPr>
          <w:spacing w:val="-9"/>
        </w:rPr>
        <w:t xml:space="preserve"> </w:t>
      </w:r>
      <w:r>
        <w:t>by</w:t>
      </w:r>
      <w:r>
        <w:rPr>
          <w:spacing w:val="-13"/>
        </w:rPr>
        <w:t xml:space="preserve"> </w:t>
      </w:r>
      <w:r>
        <w:t>Tenant</w:t>
      </w:r>
      <w:r>
        <w:rPr>
          <w:spacing w:val="-12"/>
        </w:rPr>
        <w:t xml:space="preserve"> </w:t>
      </w:r>
      <w:r>
        <w:t>and</w:t>
      </w:r>
      <w:r>
        <w:rPr>
          <w:spacing w:val="-9"/>
        </w:rPr>
        <w:t xml:space="preserve"> </w:t>
      </w:r>
      <w:r>
        <w:t>only</w:t>
      </w:r>
      <w:r>
        <w:rPr>
          <w:spacing w:val="-13"/>
        </w:rPr>
        <w:t xml:space="preserve"> </w:t>
      </w:r>
      <w:r>
        <w:t>if</w:t>
      </w:r>
      <w:r>
        <w:rPr>
          <w:spacing w:val="-8"/>
        </w:rPr>
        <w:t xml:space="preserve"> </w:t>
      </w:r>
      <w:r>
        <w:t>Landlord has not ordered materials and/or commenced Landlord’s Work, shall be the sole responsibility of Tenant if the Working Drawings were consistent with the Space Plan.</w:t>
      </w:r>
      <w:r>
        <w:rPr>
          <w:spacing w:val="40"/>
        </w:rPr>
        <w:t xml:space="preserve"> </w:t>
      </w:r>
      <w:r>
        <w:t>Within five (5) days after Tenant’s receipt of the revised Working Drawings (if any), Tenant shall provide Landlord and Landlord’s Architect with Tenant’s approval or reasonable reasons for disapproval thereof.</w:t>
      </w:r>
      <w:r>
        <w:rPr>
          <w:spacing w:val="40"/>
        </w:rPr>
        <w:t xml:space="preserve"> </w:t>
      </w:r>
      <w:r>
        <w:t>This process shall continue until the Working Drawings have been approved by Tenant. Notwithstanding anything to the contrary co</w:t>
      </w:r>
      <w:r>
        <w:t>ntained herein, in the event that (i) the Working Drawings were prepared consistent with the Space Plan and (ii) Tenant has not approved of the Working</w:t>
      </w:r>
      <w:r>
        <w:rPr>
          <w:spacing w:val="-1"/>
        </w:rPr>
        <w:t xml:space="preserve"> </w:t>
      </w:r>
      <w:r>
        <w:t>Drawings</w:t>
      </w:r>
      <w:r>
        <w:rPr>
          <w:spacing w:val="-1"/>
        </w:rPr>
        <w:t xml:space="preserve"> </w:t>
      </w:r>
      <w:r>
        <w:t>or</w:t>
      </w:r>
      <w:r>
        <w:rPr>
          <w:spacing w:val="-1"/>
        </w:rPr>
        <w:t xml:space="preserve"> </w:t>
      </w:r>
      <w:r>
        <w:t>any</w:t>
      </w:r>
      <w:r>
        <w:rPr>
          <w:spacing w:val="-1"/>
        </w:rPr>
        <w:t xml:space="preserve"> </w:t>
      </w:r>
      <w:r>
        <w:t>revisions</w:t>
      </w:r>
      <w:r>
        <w:rPr>
          <w:spacing w:val="-1"/>
        </w:rPr>
        <w:t xml:space="preserve"> </w:t>
      </w:r>
      <w:r>
        <w:t>thereof made</w:t>
      </w:r>
      <w:r>
        <w:rPr>
          <w:spacing w:val="-1"/>
        </w:rPr>
        <w:t xml:space="preserve"> </w:t>
      </w:r>
      <w:r>
        <w:t>by</w:t>
      </w:r>
      <w:r>
        <w:rPr>
          <w:spacing w:val="-1"/>
        </w:rPr>
        <w:t xml:space="preserve"> </w:t>
      </w:r>
      <w:r>
        <w:t>Landlord’s</w:t>
      </w:r>
      <w:r>
        <w:rPr>
          <w:spacing w:val="-1"/>
        </w:rPr>
        <w:t xml:space="preserve"> </w:t>
      </w:r>
      <w:r>
        <w:t>Architect</w:t>
      </w:r>
      <w:r>
        <w:rPr>
          <w:spacing w:val="-1"/>
        </w:rPr>
        <w:t xml:space="preserve"> </w:t>
      </w:r>
      <w:r>
        <w:t>as</w:t>
      </w:r>
      <w:r>
        <w:rPr>
          <w:spacing w:val="-1"/>
        </w:rPr>
        <w:t xml:space="preserve"> </w:t>
      </w:r>
      <w:r>
        <w:t>requested by</w:t>
      </w:r>
      <w:r>
        <w:rPr>
          <w:spacing w:val="-1"/>
        </w:rPr>
        <w:t xml:space="preserve"> </w:t>
      </w:r>
      <w:r>
        <w:t>Tenant</w:t>
      </w:r>
    </w:p>
    <w:p w14:paraId="47EAC44F" w14:textId="77777777" w:rsidR="00FE5876" w:rsidRDefault="00FE5876">
      <w:pPr>
        <w:jc w:val="both"/>
        <w:sectPr w:rsidR="00FE5876">
          <w:pgSz w:w="12240" w:h="15840"/>
          <w:pgMar w:top="1360" w:right="880" w:bottom="880" w:left="960" w:header="0" w:footer="688" w:gutter="0"/>
          <w:cols w:space="720"/>
        </w:sectPr>
      </w:pPr>
    </w:p>
    <w:p w14:paraId="1479D601" w14:textId="77777777" w:rsidR="00FE5876" w:rsidRDefault="00EF798B">
      <w:pPr>
        <w:pStyle w:val="BodyText"/>
        <w:spacing w:before="74"/>
        <w:ind w:left="1200" w:right="549"/>
        <w:jc w:val="both"/>
      </w:pPr>
      <w:r>
        <w:t>(and consistent with the Space Plan) within twenty (20) days after the date Landlord originally delivered the</w:t>
      </w:r>
      <w:r>
        <w:rPr>
          <w:spacing w:val="-1"/>
        </w:rPr>
        <w:t xml:space="preserve"> </w:t>
      </w:r>
      <w:r>
        <w:t>initial set of Working</w:t>
      </w:r>
      <w:r>
        <w:rPr>
          <w:spacing w:val="-1"/>
        </w:rPr>
        <w:t xml:space="preserve"> </w:t>
      </w:r>
      <w:r>
        <w:t>Drawings, then</w:t>
      </w:r>
      <w:r>
        <w:rPr>
          <w:spacing w:val="-1"/>
        </w:rPr>
        <w:t xml:space="preserve"> </w:t>
      </w:r>
      <w:r>
        <w:t>in</w:t>
      </w:r>
      <w:r>
        <w:rPr>
          <w:spacing w:val="-1"/>
        </w:rPr>
        <w:t xml:space="preserve"> </w:t>
      </w:r>
      <w:r>
        <w:t>such</w:t>
      </w:r>
      <w:r>
        <w:rPr>
          <w:spacing w:val="-1"/>
        </w:rPr>
        <w:t xml:space="preserve"> </w:t>
      </w:r>
      <w:r>
        <w:t>event, Tenant</w:t>
      </w:r>
      <w:r>
        <w:rPr>
          <w:spacing w:val="-1"/>
        </w:rPr>
        <w:t xml:space="preserve"> </w:t>
      </w:r>
      <w:r>
        <w:t>shall</w:t>
      </w:r>
      <w:r>
        <w:rPr>
          <w:spacing w:val="-1"/>
        </w:rPr>
        <w:t xml:space="preserve"> </w:t>
      </w:r>
      <w:r>
        <w:t>be</w:t>
      </w:r>
      <w:r>
        <w:rPr>
          <w:spacing w:val="-1"/>
        </w:rPr>
        <w:t xml:space="preserve"> </w:t>
      </w:r>
      <w:r>
        <w:t>deemed to have approved of the</w:t>
      </w:r>
      <w:r>
        <w:rPr>
          <w:spacing w:val="-1"/>
        </w:rPr>
        <w:t xml:space="preserve"> </w:t>
      </w:r>
      <w:r>
        <w:t>Working</w:t>
      </w:r>
      <w:r>
        <w:rPr>
          <w:spacing w:val="-1"/>
        </w:rPr>
        <w:t xml:space="preserve"> </w:t>
      </w:r>
      <w:r>
        <w:t>Drawings;</w:t>
      </w:r>
      <w:r>
        <w:rPr>
          <w:spacing w:val="-1"/>
        </w:rPr>
        <w:t xml:space="preserve"> </w:t>
      </w:r>
      <w:r>
        <w:t>it</w:t>
      </w:r>
      <w:r>
        <w:rPr>
          <w:spacing w:val="-1"/>
        </w:rPr>
        <w:t xml:space="preserve"> </w:t>
      </w:r>
      <w:r>
        <w:t>being understood and agreed that</w:t>
      </w:r>
      <w:r>
        <w:rPr>
          <w:spacing w:val="-1"/>
        </w:rPr>
        <w:t xml:space="preserve"> </w:t>
      </w:r>
      <w:r>
        <w:t>(x)</w:t>
      </w:r>
      <w:r>
        <w:rPr>
          <w:spacing w:val="-1"/>
        </w:rPr>
        <w:t xml:space="preserve"> </w:t>
      </w:r>
      <w:r>
        <w:t>Landlord shall not</w:t>
      </w:r>
      <w:r>
        <w:rPr>
          <w:spacing w:val="-1"/>
        </w:rPr>
        <w:t xml:space="preserve"> </w:t>
      </w:r>
      <w:r>
        <w:t>be obligated to proceed with Landlord’s Work unless and until Tenant shall have approved the Working</w:t>
      </w:r>
      <w:r>
        <w:rPr>
          <w:spacing w:val="-14"/>
        </w:rPr>
        <w:t xml:space="preserve"> </w:t>
      </w:r>
      <w:r>
        <w:t>Drawings</w:t>
      </w:r>
      <w:r>
        <w:rPr>
          <w:spacing w:val="-14"/>
        </w:rPr>
        <w:t xml:space="preserve"> </w:t>
      </w:r>
      <w:r>
        <w:t>and</w:t>
      </w:r>
      <w:r>
        <w:rPr>
          <w:spacing w:val="-14"/>
        </w:rPr>
        <w:t xml:space="preserve"> </w:t>
      </w:r>
      <w:r>
        <w:t>(y)</w:t>
      </w:r>
      <w:r>
        <w:rPr>
          <w:spacing w:val="-10"/>
        </w:rPr>
        <w:t xml:space="preserve"> </w:t>
      </w:r>
      <w:r>
        <w:t>any</w:t>
      </w:r>
      <w:r>
        <w:rPr>
          <w:spacing w:val="-14"/>
        </w:rPr>
        <w:t xml:space="preserve"> </w:t>
      </w:r>
      <w:r>
        <w:t>delay</w:t>
      </w:r>
      <w:r>
        <w:rPr>
          <w:spacing w:val="-10"/>
        </w:rPr>
        <w:t xml:space="preserve"> </w:t>
      </w:r>
      <w:r>
        <w:t>in</w:t>
      </w:r>
      <w:r>
        <w:rPr>
          <w:spacing w:val="-11"/>
        </w:rPr>
        <w:t xml:space="preserve"> </w:t>
      </w:r>
      <w:r>
        <w:t>Tenant’s</w:t>
      </w:r>
      <w:r>
        <w:rPr>
          <w:spacing w:val="-11"/>
        </w:rPr>
        <w:t xml:space="preserve"> </w:t>
      </w:r>
      <w:r>
        <w:t>approval</w:t>
      </w:r>
      <w:r>
        <w:rPr>
          <w:spacing w:val="-14"/>
        </w:rPr>
        <w:t xml:space="preserve"> </w:t>
      </w:r>
      <w:r>
        <w:t>or</w:t>
      </w:r>
      <w:r>
        <w:rPr>
          <w:spacing w:val="-14"/>
        </w:rPr>
        <w:t xml:space="preserve"> </w:t>
      </w:r>
      <w:r>
        <w:t>disapproval</w:t>
      </w:r>
      <w:r>
        <w:rPr>
          <w:spacing w:val="-14"/>
        </w:rPr>
        <w:t xml:space="preserve"> </w:t>
      </w:r>
      <w:r>
        <w:t>of</w:t>
      </w:r>
      <w:r>
        <w:rPr>
          <w:spacing w:val="-10"/>
        </w:rPr>
        <w:t xml:space="preserve"> </w:t>
      </w:r>
      <w:r>
        <w:t>the</w:t>
      </w:r>
      <w:r>
        <w:rPr>
          <w:spacing w:val="-14"/>
        </w:rPr>
        <w:t xml:space="preserve"> </w:t>
      </w:r>
      <w:r>
        <w:t>Working</w:t>
      </w:r>
      <w:r>
        <w:rPr>
          <w:spacing w:val="-14"/>
        </w:rPr>
        <w:t xml:space="preserve"> </w:t>
      </w:r>
      <w:r>
        <w:t>Drawings shall be deemed a Tenant Delay.</w:t>
      </w:r>
    </w:p>
    <w:p w14:paraId="2113ACE5" w14:textId="77777777" w:rsidR="00FE5876" w:rsidRDefault="00FE5876">
      <w:pPr>
        <w:pStyle w:val="BodyText"/>
        <w:spacing w:before="1"/>
      </w:pPr>
    </w:p>
    <w:p w14:paraId="0ADCA071" w14:textId="77777777" w:rsidR="00FE5876" w:rsidRDefault="00EF798B">
      <w:pPr>
        <w:pStyle w:val="ListParagraph"/>
        <w:numPr>
          <w:ilvl w:val="0"/>
          <w:numId w:val="10"/>
        </w:numPr>
        <w:tabs>
          <w:tab w:val="left" w:pos="1199"/>
        </w:tabs>
        <w:ind w:left="1199" w:right="560" w:hanging="720"/>
        <w:jc w:val="both"/>
      </w:pPr>
      <w:r>
        <w:t>Upon</w:t>
      </w:r>
      <w:r>
        <w:rPr>
          <w:spacing w:val="-8"/>
        </w:rPr>
        <w:t xml:space="preserve"> </w:t>
      </w:r>
      <w:r>
        <w:t>Tenant’s</w:t>
      </w:r>
      <w:r>
        <w:rPr>
          <w:spacing w:val="-7"/>
        </w:rPr>
        <w:t xml:space="preserve"> </w:t>
      </w:r>
      <w:r>
        <w:t>approval</w:t>
      </w:r>
      <w:r>
        <w:rPr>
          <w:spacing w:val="-7"/>
        </w:rPr>
        <w:t xml:space="preserve"> </w:t>
      </w:r>
      <w:r>
        <w:t>(or</w:t>
      </w:r>
      <w:r>
        <w:rPr>
          <w:spacing w:val="-7"/>
        </w:rPr>
        <w:t xml:space="preserve"> </w:t>
      </w:r>
      <w:r>
        <w:t>deemed</w:t>
      </w:r>
      <w:r>
        <w:rPr>
          <w:spacing w:val="-4"/>
        </w:rPr>
        <w:t xml:space="preserve"> </w:t>
      </w:r>
      <w:r>
        <w:t>approval,</w:t>
      </w:r>
      <w:r>
        <w:rPr>
          <w:spacing w:val="-5"/>
        </w:rPr>
        <w:t xml:space="preserve"> </w:t>
      </w:r>
      <w:r>
        <w:t>in</w:t>
      </w:r>
      <w:r>
        <w:rPr>
          <w:spacing w:val="-8"/>
        </w:rPr>
        <w:t xml:space="preserve"> </w:t>
      </w:r>
      <w:r>
        <w:t>Landlord’s</w:t>
      </w:r>
      <w:r>
        <w:rPr>
          <w:spacing w:val="-7"/>
        </w:rPr>
        <w:t xml:space="preserve"> </w:t>
      </w:r>
      <w:r>
        <w:t>discretion)</w:t>
      </w:r>
      <w:r>
        <w:rPr>
          <w:spacing w:val="-7"/>
        </w:rPr>
        <w:t xml:space="preserve"> </w:t>
      </w:r>
      <w:r>
        <w:t>of</w:t>
      </w:r>
      <w:r>
        <w:rPr>
          <w:spacing w:val="-3"/>
        </w:rPr>
        <w:t xml:space="preserve"> </w:t>
      </w:r>
      <w:r>
        <w:t>the</w:t>
      </w:r>
      <w:r>
        <w:rPr>
          <w:spacing w:val="-7"/>
        </w:rPr>
        <w:t xml:space="preserve"> </w:t>
      </w:r>
      <w:r>
        <w:t>Working</w:t>
      </w:r>
      <w:r>
        <w:rPr>
          <w:spacing w:val="-8"/>
        </w:rPr>
        <w:t xml:space="preserve"> </w:t>
      </w:r>
      <w:r>
        <w:t>Drawings, Landlord shall have its engineer prepare mechanical, electrical and plumbing plans (the “</w:t>
      </w:r>
      <w:r>
        <w:rPr>
          <w:b/>
        </w:rPr>
        <w:t>MEP Plans</w:t>
      </w:r>
      <w:r>
        <w:t>”) necessary for the construction of Landlord’s Work.</w:t>
      </w:r>
      <w:r>
        <w:rPr>
          <w:spacing w:val="73"/>
        </w:rPr>
        <w:t xml:space="preserve"> </w:t>
      </w:r>
      <w:r>
        <w:t>On or before the date that is twenty</w:t>
      </w:r>
    </w:p>
    <w:p w14:paraId="4D03BAF5" w14:textId="77777777" w:rsidR="00FE5876" w:rsidRDefault="00EF798B">
      <w:pPr>
        <w:pStyle w:val="BodyText"/>
        <w:ind w:left="1199" w:right="554"/>
        <w:jc w:val="both"/>
      </w:pPr>
      <w:r>
        <w:t>(20) days following Tenant’s acceptance (or deemed acceptance, in Landlord’s discretion) of the Working Drawings, Landlord shall deliver the MEP Plans to Tenant.</w:t>
      </w:r>
      <w:r>
        <w:rPr>
          <w:spacing w:val="40"/>
        </w:rPr>
        <w:t xml:space="preserve"> </w:t>
      </w:r>
      <w:r>
        <w:t>Within five (5) days after Tenant’s receipt of the MEP Plans, Tenant shall provide Landlord and Landlord’s engineer with Tenant’s approval</w:t>
      </w:r>
      <w:r>
        <w:rPr>
          <w:spacing w:val="-4"/>
        </w:rPr>
        <w:t xml:space="preserve"> </w:t>
      </w:r>
      <w:r>
        <w:t>or</w:t>
      </w:r>
      <w:r>
        <w:rPr>
          <w:spacing w:val="-4"/>
        </w:rPr>
        <w:t xml:space="preserve"> </w:t>
      </w:r>
      <w:r>
        <w:t>reasonable reasons</w:t>
      </w:r>
      <w:r>
        <w:rPr>
          <w:spacing w:val="-4"/>
        </w:rPr>
        <w:t xml:space="preserve"> </w:t>
      </w:r>
      <w:r>
        <w:t>for</w:t>
      </w:r>
      <w:r>
        <w:rPr>
          <w:spacing w:val="-4"/>
        </w:rPr>
        <w:t xml:space="preserve"> </w:t>
      </w:r>
      <w:r>
        <w:t>disapproval</w:t>
      </w:r>
      <w:r>
        <w:rPr>
          <w:spacing w:val="-4"/>
        </w:rPr>
        <w:t xml:space="preserve"> </w:t>
      </w:r>
      <w:r>
        <w:t>thereof.</w:t>
      </w:r>
      <w:r>
        <w:rPr>
          <w:spacing w:val="40"/>
        </w:rPr>
        <w:t xml:space="preserve"> </w:t>
      </w:r>
      <w:r>
        <w:t>The</w:t>
      </w:r>
      <w:r>
        <w:rPr>
          <w:spacing w:val="-4"/>
        </w:rPr>
        <w:t xml:space="preserve"> </w:t>
      </w:r>
      <w:r>
        <w:t>failure</w:t>
      </w:r>
      <w:r>
        <w:rPr>
          <w:spacing w:val="-4"/>
        </w:rPr>
        <w:t xml:space="preserve"> </w:t>
      </w:r>
      <w:r>
        <w:t>of Tenant</w:t>
      </w:r>
      <w:r>
        <w:rPr>
          <w:spacing w:val="-4"/>
        </w:rPr>
        <w:t xml:space="preserve"> </w:t>
      </w:r>
      <w:r>
        <w:t>to</w:t>
      </w:r>
      <w:r>
        <w:rPr>
          <w:spacing w:val="-1"/>
        </w:rPr>
        <w:t xml:space="preserve"> </w:t>
      </w:r>
      <w:r>
        <w:t>respond within the aforesaid time period shall be deemed to be a Tenant Delay.</w:t>
      </w:r>
      <w:r>
        <w:rPr>
          <w:spacing w:val="40"/>
        </w:rPr>
        <w:t xml:space="preserve"> </w:t>
      </w:r>
      <w:r>
        <w:t>If Tenant does not give Landlord Tenant’s reasonable approval and/or reasonable reasons for disapproval within five (5) days after Tenant’s receipt of the MEP Plans, then Tenant shall be deemed to have approved of same.</w:t>
      </w:r>
      <w:r>
        <w:rPr>
          <w:spacing w:val="40"/>
        </w:rPr>
        <w:t xml:space="preserve"> </w:t>
      </w:r>
      <w:r>
        <w:t>T</w:t>
      </w:r>
      <w:r>
        <w:t>hereafter, the cost and expense of revising the MEP Plans, if so requested by Tenant and only if Landlord has not ordered materials and/or commenced Landlord’s Work, shall be the sole responsibility of Tenant if the MEP Plans were consistent with the Space Plan.</w:t>
      </w:r>
      <w:r>
        <w:rPr>
          <w:spacing w:val="40"/>
        </w:rPr>
        <w:t xml:space="preserve"> </w:t>
      </w:r>
      <w:r>
        <w:t>Within five (5) days after Tenant’s receipt of the revised MEP Plans (if any), Tenant shall provide Landlord and Landlord’s engineer with Tenant’s approval or reasonable reasons for disapproval thereof.</w:t>
      </w:r>
      <w:r>
        <w:rPr>
          <w:spacing w:val="40"/>
        </w:rPr>
        <w:t xml:space="preserve"> </w:t>
      </w:r>
      <w:r>
        <w:t>This process shall continue until the MEP Plan</w:t>
      </w:r>
      <w:r>
        <w:t>s have been approved by Tenant.</w:t>
      </w:r>
      <w:r>
        <w:rPr>
          <w:spacing w:val="40"/>
        </w:rPr>
        <w:t xml:space="preserve"> </w:t>
      </w:r>
      <w:r>
        <w:t>Notwithstanding anything to the contrary contained herein, in the event that (i) the MEP Plans were prepared consistent</w:t>
      </w:r>
      <w:r>
        <w:rPr>
          <w:spacing w:val="-4"/>
        </w:rPr>
        <w:t xml:space="preserve"> </w:t>
      </w:r>
      <w:r>
        <w:t>with</w:t>
      </w:r>
      <w:r>
        <w:rPr>
          <w:spacing w:val="-4"/>
        </w:rPr>
        <w:t xml:space="preserve"> </w:t>
      </w:r>
      <w:r>
        <w:t>the</w:t>
      </w:r>
      <w:r>
        <w:rPr>
          <w:spacing w:val="-4"/>
        </w:rPr>
        <w:t xml:space="preserve"> </w:t>
      </w:r>
      <w:r>
        <w:t>Space</w:t>
      </w:r>
      <w:r>
        <w:rPr>
          <w:spacing w:val="-4"/>
        </w:rPr>
        <w:t xml:space="preserve"> </w:t>
      </w:r>
      <w:r>
        <w:t>Plan</w:t>
      </w:r>
      <w:r>
        <w:rPr>
          <w:spacing w:val="-4"/>
        </w:rPr>
        <w:t xml:space="preserve"> </w:t>
      </w:r>
      <w:r>
        <w:t>and (ii)</w:t>
      </w:r>
      <w:r>
        <w:rPr>
          <w:spacing w:val="-4"/>
        </w:rPr>
        <w:t xml:space="preserve"> </w:t>
      </w:r>
      <w:r>
        <w:t>Tenant</w:t>
      </w:r>
      <w:r>
        <w:rPr>
          <w:spacing w:val="-4"/>
        </w:rPr>
        <w:t xml:space="preserve"> </w:t>
      </w:r>
      <w:r>
        <w:t>has</w:t>
      </w:r>
      <w:r>
        <w:rPr>
          <w:spacing w:val="-4"/>
        </w:rPr>
        <w:t xml:space="preserve"> </w:t>
      </w:r>
      <w:r>
        <w:t>not</w:t>
      </w:r>
      <w:r>
        <w:rPr>
          <w:spacing w:val="-4"/>
        </w:rPr>
        <w:t xml:space="preserve"> </w:t>
      </w:r>
      <w:r>
        <w:t>approved</w:t>
      </w:r>
      <w:r>
        <w:rPr>
          <w:spacing w:val="-1"/>
        </w:rPr>
        <w:t xml:space="preserve"> </w:t>
      </w:r>
      <w:r>
        <w:t>of</w:t>
      </w:r>
      <w:r>
        <w:rPr>
          <w:spacing w:val="-4"/>
        </w:rPr>
        <w:t xml:space="preserve"> </w:t>
      </w:r>
      <w:r>
        <w:t>the</w:t>
      </w:r>
      <w:r>
        <w:rPr>
          <w:spacing w:val="-4"/>
        </w:rPr>
        <w:t xml:space="preserve"> </w:t>
      </w:r>
      <w:r>
        <w:t>MEP</w:t>
      </w:r>
      <w:r>
        <w:rPr>
          <w:spacing w:val="-5"/>
        </w:rPr>
        <w:t xml:space="preserve"> </w:t>
      </w:r>
      <w:r>
        <w:t>Plans</w:t>
      </w:r>
      <w:r>
        <w:rPr>
          <w:spacing w:val="-5"/>
        </w:rPr>
        <w:t xml:space="preserve"> </w:t>
      </w:r>
      <w:r>
        <w:t>or</w:t>
      </w:r>
      <w:r>
        <w:rPr>
          <w:spacing w:val="-4"/>
        </w:rPr>
        <w:t xml:space="preserve"> </w:t>
      </w:r>
      <w:r>
        <w:t>any</w:t>
      </w:r>
      <w:r>
        <w:rPr>
          <w:spacing w:val="-5"/>
        </w:rPr>
        <w:t xml:space="preserve"> </w:t>
      </w:r>
      <w:r>
        <w:t>revisions thereof made by Landlord’s engineer as requested by Tenant (and consistent with the Space Plan) within twenty (20) days after the date Landlord originally delivered the initial set of MEP Plans, then</w:t>
      </w:r>
      <w:r>
        <w:rPr>
          <w:spacing w:val="-12"/>
        </w:rPr>
        <w:t xml:space="preserve"> </w:t>
      </w:r>
      <w:r>
        <w:t>in</w:t>
      </w:r>
      <w:r>
        <w:rPr>
          <w:spacing w:val="-12"/>
        </w:rPr>
        <w:t xml:space="preserve"> </w:t>
      </w:r>
      <w:r>
        <w:t>such</w:t>
      </w:r>
      <w:r>
        <w:rPr>
          <w:spacing w:val="-12"/>
        </w:rPr>
        <w:t xml:space="preserve"> </w:t>
      </w:r>
      <w:r>
        <w:t>event,</w:t>
      </w:r>
      <w:r>
        <w:rPr>
          <w:spacing w:val="-9"/>
        </w:rPr>
        <w:t xml:space="preserve"> </w:t>
      </w:r>
      <w:r>
        <w:t>Tenant</w:t>
      </w:r>
      <w:r>
        <w:rPr>
          <w:spacing w:val="-11"/>
        </w:rPr>
        <w:t xml:space="preserve"> </w:t>
      </w:r>
      <w:r>
        <w:t>shall</w:t>
      </w:r>
      <w:r>
        <w:rPr>
          <w:spacing w:val="-11"/>
        </w:rPr>
        <w:t xml:space="preserve"> </w:t>
      </w:r>
      <w:r>
        <w:t>be</w:t>
      </w:r>
      <w:r>
        <w:rPr>
          <w:spacing w:val="-11"/>
        </w:rPr>
        <w:t xml:space="preserve"> </w:t>
      </w:r>
      <w:r>
        <w:t>deemed</w:t>
      </w:r>
      <w:r>
        <w:rPr>
          <w:spacing w:val="-8"/>
        </w:rPr>
        <w:t xml:space="preserve"> </w:t>
      </w:r>
      <w:r>
        <w:t>to</w:t>
      </w:r>
      <w:r>
        <w:rPr>
          <w:spacing w:val="-8"/>
        </w:rPr>
        <w:t xml:space="preserve"> </w:t>
      </w:r>
      <w:r>
        <w:t>have</w:t>
      </w:r>
      <w:r>
        <w:rPr>
          <w:spacing w:val="-11"/>
        </w:rPr>
        <w:t xml:space="preserve"> </w:t>
      </w:r>
      <w:r>
        <w:t>approved</w:t>
      </w:r>
      <w:r>
        <w:rPr>
          <w:spacing w:val="-8"/>
        </w:rPr>
        <w:t xml:space="preserve"> </w:t>
      </w:r>
      <w:r>
        <w:t>of</w:t>
      </w:r>
      <w:r>
        <w:rPr>
          <w:spacing w:val="-7"/>
        </w:rPr>
        <w:t xml:space="preserve"> </w:t>
      </w:r>
      <w:r>
        <w:t>the</w:t>
      </w:r>
      <w:r>
        <w:rPr>
          <w:spacing w:val="-11"/>
        </w:rPr>
        <w:t xml:space="preserve"> </w:t>
      </w:r>
      <w:r>
        <w:t>MEP</w:t>
      </w:r>
      <w:r>
        <w:rPr>
          <w:spacing w:val="-12"/>
        </w:rPr>
        <w:t xml:space="preserve"> </w:t>
      </w:r>
      <w:r>
        <w:t>Plans;</w:t>
      </w:r>
      <w:r>
        <w:rPr>
          <w:spacing w:val="-11"/>
        </w:rPr>
        <w:t xml:space="preserve"> </w:t>
      </w:r>
      <w:r>
        <w:t>it</w:t>
      </w:r>
      <w:r>
        <w:rPr>
          <w:spacing w:val="-11"/>
        </w:rPr>
        <w:t xml:space="preserve"> </w:t>
      </w:r>
      <w:r>
        <w:t>being</w:t>
      </w:r>
      <w:r>
        <w:rPr>
          <w:spacing w:val="-7"/>
        </w:rPr>
        <w:t xml:space="preserve"> </w:t>
      </w:r>
      <w:r>
        <w:t>understood and agreed that (x) Landlord shall not be obligated to proceed with Landlord’s Work unless and until Tenant shall have approved the MEP Plans and (y) any delay in Tenant’s approval or disapproval of the MEP Pl</w:t>
      </w:r>
      <w:r>
        <w:t>ans shall be deemed a Tenant Delay.</w:t>
      </w:r>
    </w:p>
    <w:p w14:paraId="232833C7" w14:textId="77777777" w:rsidR="00FE5876" w:rsidRDefault="00EF798B">
      <w:pPr>
        <w:pStyle w:val="ListParagraph"/>
        <w:numPr>
          <w:ilvl w:val="0"/>
          <w:numId w:val="10"/>
        </w:numPr>
        <w:tabs>
          <w:tab w:val="left" w:pos="1198"/>
          <w:tab w:val="left" w:pos="1200"/>
        </w:tabs>
        <w:spacing w:before="251"/>
        <w:ind w:right="564"/>
        <w:jc w:val="both"/>
      </w:pPr>
      <w:r>
        <w:t>Under</w:t>
      </w:r>
      <w:r>
        <w:rPr>
          <w:spacing w:val="-8"/>
        </w:rPr>
        <w:t xml:space="preserve"> </w:t>
      </w:r>
      <w:r>
        <w:t>no</w:t>
      </w:r>
      <w:r>
        <w:rPr>
          <w:spacing w:val="-5"/>
        </w:rPr>
        <w:t xml:space="preserve"> </w:t>
      </w:r>
      <w:r>
        <w:t>circumstances</w:t>
      </w:r>
      <w:r>
        <w:rPr>
          <w:spacing w:val="-8"/>
        </w:rPr>
        <w:t xml:space="preserve"> </w:t>
      </w:r>
      <w:r>
        <w:t>shall</w:t>
      </w:r>
      <w:r>
        <w:rPr>
          <w:spacing w:val="-8"/>
        </w:rPr>
        <w:t xml:space="preserve"> </w:t>
      </w:r>
      <w:r>
        <w:t>Tenant’s</w:t>
      </w:r>
      <w:r>
        <w:rPr>
          <w:spacing w:val="-8"/>
        </w:rPr>
        <w:t xml:space="preserve"> </w:t>
      </w:r>
      <w:r>
        <w:t>obligation</w:t>
      </w:r>
      <w:r>
        <w:rPr>
          <w:spacing w:val="-9"/>
        </w:rPr>
        <w:t xml:space="preserve"> </w:t>
      </w:r>
      <w:r>
        <w:t>to</w:t>
      </w:r>
      <w:r>
        <w:rPr>
          <w:spacing w:val="-5"/>
        </w:rPr>
        <w:t xml:space="preserve"> </w:t>
      </w:r>
      <w:r>
        <w:t>pay</w:t>
      </w:r>
      <w:r>
        <w:rPr>
          <w:spacing w:val="-9"/>
        </w:rPr>
        <w:t xml:space="preserve"> </w:t>
      </w:r>
      <w:r>
        <w:t>Fixed</w:t>
      </w:r>
      <w:r>
        <w:rPr>
          <w:spacing w:val="-5"/>
        </w:rPr>
        <w:t xml:space="preserve"> </w:t>
      </w:r>
      <w:r>
        <w:t>Rent</w:t>
      </w:r>
      <w:r>
        <w:rPr>
          <w:spacing w:val="-8"/>
        </w:rPr>
        <w:t xml:space="preserve"> </w:t>
      </w:r>
      <w:r>
        <w:t>or</w:t>
      </w:r>
      <w:r>
        <w:rPr>
          <w:spacing w:val="-8"/>
        </w:rPr>
        <w:t xml:space="preserve"> </w:t>
      </w:r>
      <w:r>
        <w:t>Additional</w:t>
      </w:r>
      <w:r>
        <w:rPr>
          <w:spacing w:val="-8"/>
        </w:rPr>
        <w:t xml:space="preserve"> </w:t>
      </w:r>
      <w:r>
        <w:t>Rent</w:t>
      </w:r>
      <w:r>
        <w:rPr>
          <w:spacing w:val="-8"/>
        </w:rPr>
        <w:t xml:space="preserve"> </w:t>
      </w:r>
      <w:r>
        <w:t>be</w:t>
      </w:r>
      <w:r>
        <w:rPr>
          <w:spacing w:val="-8"/>
        </w:rPr>
        <w:t xml:space="preserve"> </w:t>
      </w:r>
      <w:r>
        <w:t>delayed in whole or in part because of any Tenant Delay.</w:t>
      </w:r>
    </w:p>
    <w:p w14:paraId="58572CE9" w14:textId="77777777" w:rsidR="00FE5876" w:rsidRDefault="00FE5876">
      <w:pPr>
        <w:pStyle w:val="BodyText"/>
        <w:spacing w:before="21"/>
      </w:pPr>
    </w:p>
    <w:p w14:paraId="2362DBC2" w14:textId="77777777" w:rsidR="00FE5876" w:rsidRDefault="00EF798B">
      <w:pPr>
        <w:pStyle w:val="ListParagraph"/>
        <w:numPr>
          <w:ilvl w:val="0"/>
          <w:numId w:val="10"/>
        </w:numPr>
        <w:tabs>
          <w:tab w:val="left" w:pos="1200"/>
        </w:tabs>
        <w:ind w:right="555"/>
        <w:jc w:val="both"/>
      </w:pPr>
      <w:r>
        <w:t>The term “</w:t>
      </w:r>
      <w:r>
        <w:rPr>
          <w:b/>
        </w:rPr>
        <w:t>Tenant Delay</w:t>
      </w:r>
      <w:r>
        <w:t>” shall mean any delay that Landlord, it agents and/or employees may encounter (or has encountered) in the completion of Landlord’s Work by reason of any act or omission of Tenant, its agents, servants, contractors, architects and/or or employees, including, without limitation:</w:t>
      </w:r>
    </w:p>
    <w:p w14:paraId="229577A5" w14:textId="77777777" w:rsidR="00FE5876" w:rsidRDefault="00EF798B">
      <w:pPr>
        <w:pStyle w:val="ListParagraph"/>
        <w:numPr>
          <w:ilvl w:val="0"/>
          <w:numId w:val="9"/>
        </w:numPr>
        <w:tabs>
          <w:tab w:val="left" w:pos="1918"/>
          <w:tab w:val="left" w:pos="1920"/>
        </w:tabs>
        <w:spacing w:before="252"/>
        <w:ind w:right="561"/>
        <w:jc w:val="both"/>
      </w:pPr>
      <w:r>
        <w:t>Any delay in (x) the approval of the Working Drawings and/or the MEP Plans and/or (y) the submission of or inadequacy of the information which must be provided by Tenant to Landlord which is necessary for Landlord to complete Landlord’s Work;</w:t>
      </w:r>
    </w:p>
    <w:p w14:paraId="5B1BCA6F" w14:textId="77777777" w:rsidR="00FE5876" w:rsidRDefault="00FE5876">
      <w:pPr>
        <w:pStyle w:val="BodyText"/>
      </w:pPr>
    </w:p>
    <w:p w14:paraId="5431E7D4" w14:textId="77777777" w:rsidR="00FE5876" w:rsidRDefault="00EF798B">
      <w:pPr>
        <w:pStyle w:val="ListParagraph"/>
        <w:numPr>
          <w:ilvl w:val="0"/>
          <w:numId w:val="9"/>
        </w:numPr>
        <w:tabs>
          <w:tab w:val="left" w:pos="1918"/>
          <w:tab w:val="left" w:pos="1920"/>
        </w:tabs>
        <w:ind w:right="562"/>
        <w:jc w:val="both"/>
      </w:pPr>
      <w:r>
        <w:t>Any delay due to changes made by or on behalf of Tenant, at Tenant’s written request, regarding Landlord’s Work;</w:t>
      </w:r>
    </w:p>
    <w:p w14:paraId="19979240" w14:textId="77777777" w:rsidR="00FE5876" w:rsidRDefault="00FE5876">
      <w:pPr>
        <w:pStyle w:val="BodyText"/>
        <w:spacing w:before="1"/>
      </w:pPr>
    </w:p>
    <w:p w14:paraId="66D259BE" w14:textId="77777777" w:rsidR="00FE5876" w:rsidRDefault="00EF798B">
      <w:pPr>
        <w:pStyle w:val="ListParagraph"/>
        <w:numPr>
          <w:ilvl w:val="0"/>
          <w:numId w:val="9"/>
        </w:numPr>
        <w:tabs>
          <w:tab w:val="left" w:pos="1918"/>
          <w:tab w:val="left" w:pos="1920"/>
        </w:tabs>
        <w:ind w:right="558"/>
        <w:jc w:val="both"/>
      </w:pPr>
      <w:r>
        <w:t>Any delay due to Tenant’s written request for items to be installed within the Demised Premises</w:t>
      </w:r>
      <w:r>
        <w:rPr>
          <w:spacing w:val="-14"/>
        </w:rPr>
        <w:t xml:space="preserve"> </w:t>
      </w:r>
      <w:r>
        <w:t>that</w:t>
      </w:r>
      <w:r>
        <w:rPr>
          <w:spacing w:val="-12"/>
        </w:rPr>
        <w:t xml:space="preserve"> </w:t>
      </w:r>
      <w:r>
        <w:t>have</w:t>
      </w:r>
      <w:r>
        <w:rPr>
          <w:spacing w:val="-10"/>
        </w:rPr>
        <w:t xml:space="preserve"> </w:t>
      </w:r>
      <w:r>
        <w:t>a</w:t>
      </w:r>
      <w:r>
        <w:rPr>
          <w:spacing w:val="-14"/>
        </w:rPr>
        <w:t xml:space="preserve"> </w:t>
      </w:r>
      <w:r>
        <w:t>delivery</w:t>
      </w:r>
      <w:r>
        <w:rPr>
          <w:spacing w:val="-14"/>
        </w:rPr>
        <w:t xml:space="preserve"> </w:t>
      </w:r>
      <w:r>
        <w:t>date</w:t>
      </w:r>
      <w:r>
        <w:rPr>
          <w:spacing w:val="-14"/>
        </w:rPr>
        <w:t xml:space="preserve"> </w:t>
      </w:r>
      <w:r>
        <w:t>that</w:t>
      </w:r>
      <w:r>
        <w:rPr>
          <w:spacing w:val="-13"/>
        </w:rPr>
        <w:t xml:space="preserve"> </w:t>
      </w:r>
      <w:r>
        <w:t>does</w:t>
      </w:r>
      <w:r>
        <w:rPr>
          <w:spacing w:val="-14"/>
        </w:rPr>
        <w:t xml:space="preserve"> </w:t>
      </w:r>
      <w:r>
        <w:t>not</w:t>
      </w:r>
      <w:r>
        <w:rPr>
          <w:spacing w:val="-14"/>
        </w:rPr>
        <w:t xml:space="preserve"> </w:t>
      </w:r>
      <w:r>
        <w:t>provide</w:t>
      </w:r>
      <w:r>
        <w:rPr>
          <w:spacing w:val="-14"/>
        </w:rPr>
        <w:t xml:space="preserve"> </w:t>
      </w:r>
      <w:r>
        <w:t>sufficient</w:t>
      </w:r>
      <w:r>
        <w:rPr>
          <w:spacing w:val="-10"/>
        </w:rPr>
        <w:t xml:space="preserve"> </w:t>
      </w:r>
      <w:r>
        <w:t>time</w:t>
      </w:r>
      <w:r>
        <w:rPr>
          <w:spacing w:val="-14"/>
        </w:rPr>
        <w:t xml:space="preserve"> </w:t>
      </w:r>
      <w:r>
        <w:t>for</w:t>
      </w:r>
      <w:r>
        <w:rPr>
          <w:spacing w:val="-14"/>
        </w:rPr>
        <w:t xml:space="preserve"> </w:t>
      </w:r>
      <w:r>
        <w:t>installation</w:t>
      </w:r>
      <w:r>
        <w:rPr>
          <w:spacing w:val="-14"/>
        </w:rPr>
        <w:t xml:space="preserve"> </w:t>
      </w:r>
      <w:r>
        <w:t>prior to</w:t>
      </w:r>
      <w:r>
        <w:rPr>
          <w:spacing w:val="-10"/>
        </w:rPr>
        <w:t xml:space="preserve"> </w:t>
      </w:r>
      <w:r>
        <w:t>the</w:t>
      </w:r>
      <w:r>
        <w:rPr>
          <w:spacing w:val="-13"/>
        </w:rPr>
        <w:t xml:space="preserve"> </w:t>
      </w:r>
      <w:r>
        <w:t>otherwise</w:t>
      </w:r>
      <w:r>
        <w:rPr>
          <w:spacing w:val="-13"/>
        </w:rPr>
        <w:t xml:space="preserve"> </w:t>
      </w:r>
      <w:r>
        <w:t>anticipated</w:t>
      </w:r>
      <w:r>
        <w:rPr>
          <w:spacing w:val="-10"/>
        </w:rPr>
        <w:t xml:space="preserve"> </w:t>
      </w:r>
      <w:r>
        <w:t>date</w:t>
      </w:r>
      <w:r>
        <w:rPr>
          <w:spacing w:val="-13"/>
        </w:rPr>
        <w:t xml:space="preserve"> </w:t>
      </w:r>
      <w:r>
        <w:t>of</w:t>
      </w:r>
      <w:r>
        <w:rPr>
          <w:spacing w:val="-9"/>
        </w:rPr>
        <w:t xml:space="preserve"> </w:t>
      </w:r>
      <w:r>
        <w:t>substantial</w:t>
      </w:r>
      <w:r>
        <w:rPr>
          <w:spacing w:val="-9"/>
        </w:rPr>
        <w:t xml:space="preserve"> </w:t>
      </w:r>
      <w:r>
        <w:t>completion</w:t>
      </w:r>
      <w:r>
        <w:rPr>
          <w:spacing w:val="-14"/>
        </w:rPr>
        <w:t xml:space="preserve"> </w:t>
      </w:r>
      <w:r>
        <w:t>or</w:t>
      </w:r>
      <w:r>
        <w:rPr>
          <w:spacing w:val="-13"/>
        </w:rPr>
        <w:t xml:space="preserve"> </w:t>
      </w:r>
      <w:r>
        <w:t>that</w:t>
      </w:r>
      <w:r>
        <w:rPr>
          <w:spacing w:val="-13"/>
        </w:rPr>
        <w:t xml:space="preserve"> </w:t>
      </w:r>
      <w:r>
        <w:t>will</w:t>
      </w:r>
      <w:r>
        <w:rPr>
          <w:spacing w:val="-13"/>
        </w:rPr>
        <w:t xml:space="preserve"> </w:t>
      </w:r>
      <w:r>
        <w:t>delay</w:t>
      </w:r>
      <w:r>
        <w:rPr>
          <w:spacing w:val="-14"/>
        </w:rPr>
        <w:t xml:space="preserve"> </w:t>
      </w:r>
      <w:r>
        <w:t>the</w:t>
      </w:r>
      <w:r>
        <w:rPr>
          <w:spacing w:val="-13"/>
        </w:rPr>
        <w:t xml:space="preserve"> </w:t>
      </w:r>
      <w:r>
        <w:t>installation of any other item of Landlord’s Work; and</w:t>
      </w:r>
    </w:p>
    <w:p w14:paraId="2EC9CC94" w14:textId="77777777" w:rsidR="00FE5876" w:rsidRDefault="00FE5876">
      <w:pPr>
        <w:jc w:val="both"/>
        <w:sectPr w:rsidR="00FE5876">
          <w:footerReference w:type="default" r:id="rId20"/>
          <w:pgSz w:w="12240" w:h="15840"/>
          <w:pgMar w:top="1360" w:right="880" w:bottom="1140" w:left="960" w:header="0" w:footer="956" w:gutter="0"/>
          <w:cols w:space="720"/>
        </w:sectPr>
      </w:pPr>
    </w:p>
    <w:p w14:paraId="0EBA1B97" w14:textId="77777777" w:rsidR="00FE5876" w:rsidRDefault="00EF798B">
      <w:pPr>
        <w:pStyle w:val="ListParagraph"/>
        <w:numPr>
          <w:ilvl w:val="0"/>
          <w:numId w:val="9"/>
        </w:numPr>
        <w:tabs>
          <w:tab w:val="left" w:pos="1917"/>
          <w:tab w:val="left" w:pos="1919"/>
        </w:tabs>
        <w:spacing w:before="66"/>
        <w:ind w:left="1919" w:right="559"/>
      </w:pPr>
      <w:r>
        <w:t>Any</w:t>
      </w:r>
      <w:r>
        <w:rPr>
          <w:spacing w:val="40"/>
        </w:rPr>
        <w:t xml:space="preserve"> </w:t>
      </w:r>
      <w:r>
        <w:t>delay</w:t>
      </w:r>
      <w:r>
        <w:rPr>
          <w:spacing w:val="40"/>
        </w:rPr>
        <w:t xml:space="preserve"> </w:t>
      </w:r>
      <w:r>
        <w:t>due</w:t>
      </w:r>
      <w:r>
        <w:rPr>
          <w:spacing w:val="40"/>
        </w:rPr>
        <w:t xml:space="preserve"> </w:t>
      </w:r>
      <w:r>
        <w:t>to</w:t>
      </w:r>
      <w:r>
        <w:rPr>
          <w:spacing w:val="40"/>
        </w:rPr>
        <w:t xml:space="preserve"> </w:t>
      </w:r>
      <w:r>
        <w:t>Tenant</w:t>
      </w:r>
      <w:r>
        <w:rPr>
          <w:spacing w:val="40"/>
        </w:rPr>
        <w:t xml:space="preserve"> </w:t>
      </w:r>
      <w:r>
        <w:t>performing</w:t>
      </w:r>
      <w:r>
        <w:rPr>
          <w:spacing w:val="40"/>
        </w:rPr>
        <w:t xml:space="preserve"> </w:t>
      </w:r>
      <w:r>
        <w:t>Tenant’s</w:t>
      </w:r>
      <w:r>
        <w:rPr>
          <w:spacing w:val="40"/>
        </w:rPr>
        <w:t xml:space="preserve"> </w:t>
      </w:r>
      <w:r>
        <w:t>Work</w:t>
      </w:r>
      <w:r>
        <w:rPr>
          <w:spacing w:val="40"/>
        </w:rPr>
        <w:t xml:space="preserve"> </w:t>
      </w:r>
      <w:r>
        <w:t>or</w:t>
      </w:r>
      <w:r>
        <w:rPr>
          <w:spacing w:val="40"/>
        </w:rPr>
        <w:t xml:space="preserve"> </w:t>
      </w:r>
      <w:r>
        <w:t>otherwise</w:t>
      </w:r>
      <w:r>
        <w:rPr>
          <w:spacing w:val="40"/>
        </w:rPr>
        <w:t xml:space="preserve"> </w:t>
      </w:r>
      <w:r>
        <w:t>interfering</w:t>
      </w:r>
      <w:r>
        <w:rPr>
          <w:spacing w:val="40"/>
        </w:rPr>
        <w:t xml:space="preserve"> </w:t>
      </w:r>
      <w:r>
        <w:t>with</w:t>
      </w:r>
      <w:r>
        <w:rPr>
          <w:spacing w:val="80"/>
        </w:rPr>
        <w:t xml:space="preserve"> </w:t>
      </w:r>
      <w:r>
        <w:t>Landlord’s Work.</w:t>
      </w:r>
    </w:p>
    <w:p w14:paraId="14C130D2" w14:textId="77777777" w:rsidR="00FE5876" w:rsidRDefault="00FE5876">
      <w:pPr>
        <w:pStyle w:val="BodyText"/>
        <w:spacing w:before="1"/>
      </w:pPr>
    </w:p>
    <w:p w14:paraId="527AAE45" w14:textId="77777777" w:rsidR="00FE5876" w:rsidRDefault="00EF798B">
      <w:pPr>
        <w:pStyle w:val="ListParagraph"/>
        <w:numPr>
          <w:ilvl w:val="0"/>
          <w:numId w:val="10"/>
        </w:numPr>
        <w:tabs>
          <w:tab w:val="left" w:pos="1199"/>
        </w:tabs>
        <w:ind w:left="1199" w:right="555" w:hanging="720"/>
      </w:pPr>
      <w:r>
        <w:t>For</w:t>
      </w:r>
      <w:r>
        <w:rPr>
          <w:spacing w:val="-3"/>
        </w:rPr>
        <w:t xml:space="preserve"> </w:t>
      </w:r>
      <w:r>
        <w:t>sake</w:t>
      </w:r>
      <w:r>
        <w:rPr>
          <w:spacing w:val="-3"/>
        </w:rPr>
        <w:t xml:space="preserve"> </w:t>
      </w:r>
      <w:r>
        <w:t>of clarity</w:t>
      </w:r>
      <w:r>
        <w:rPr>
          <w:spacing w:val="-4"/>
        </w:rPr>
        <w:t xml:space="preserve"> </w:t>
      </w:r>
      <w:r>
        <w:t>and emphasis, the</w:t>
      </w:r>
      <w:r>
        <w:rPr>
          <w:spacing w:val="-3"/>
        </w:rPr>
        <w:t xml:space="preserve"> </w:t>
      </w:r>
      <w:r>
        <w:t>Commencement</w:t>
      </w:r>
      <w:r>
        <w:rPr>
          <w:spacing w:val="-3"/>
        </w:rPr>
        <w:t xml:space="preserve"> </w:t>
      </w:r>
      <w:r>
        <w:t>Date shall</w:t>
      </w:r>
      <w:r>
        <w:rPr>
          <w:spacing w:val="-3"/>
        </w:rPr>
        <w:t xml:space="preserve"> </w:t>
      </w:r>
      <w:r>
        <w:t>be accelerated by</w:t>
      </w:r>
      <w:r>
        <w:rPr>
          <w:spacing w:val="-3"/>
        </w:rPr>
        <w:t xml:space="preserve"> </w:t>
      </w:r>
      <w:r>
        <w:t>one</w:t>
      </w:r>
      <w:r>
        <w:rPr>
          <w:spacing w:val="-3"/>
        </w:rPr>
        <w:t xml:space="preserve"> </w:t>
      </w:r>
      <w:r>
        <w:t>(1) day</w:t>
      </w:r>
      <w:r>
        <w:rPr>
          <w:spacing w:val="-3"/>
        </w:rPr>
        <w:t xml:space="preserve"> </w:t>
      </w:r>
      <w:r>
        <w:t>for each and every day of a Tenant Delay.</w:t>
      </w:r>
    </w:p>
    <w:p w14:paraId="477C7FEE" w14:textId="77777777" w:rsidR="00FE5876" w:rsidRDefault="00FE5876">
      <w:pPr>
        <w:sectPr w:rsidR="00FE5876">
          <w:pgSz w:w="12240" w:h="15840"/>
          <w:pgMar w:top="1640" w:right="880" w:bottom="1140" w:left="960" w:header="0" w:footer="956" w:gutter="0"/>
          <w:cols w:space="720"/>
        </w:sectPr>
      </w:pPr>
    </w:p>
    <w:p w14:paraId="0E44B8C3" w14:textId="77777777" w:rsidR="00FE5876" w:rsidRDefault="00EF798B">
      <w:pPr>
        <w:pStyle w:val="Heading1"/>
        <w:ind w:left="2117"/>
      </w:pPr>
      <w:r>
        <w:rPr>
          <w:u w:val="single"/>
        </w:rPr>
        <w:t>EXHIBIT</w:t>
      </w:r>
      <w:r>
        <w:rPr>
          <w:spacing w:val="-4"/>
          <w:u w:val="single"/>
        </w:rPr>
        <w:t xml:space="preserve"> </w:t>
      </w:r>
      <w:r>
        <w:rPr>
          <w:u w:val="single"/>
        </w:rPr>
        <w:t>D-</w:t>
      </w:r>
      <w:r>
        <w:rPr>
          <w:spacing w:val="-10"/>
          <w:u w:val="single"/>
        </w:rPr>
        <w:t>1</w:t>
      </w:r>
    </w:p>
    <w:p w14:paraId="7D70C882" w14:textId="77777777" w:rsidR="00FE5876" w:rsidRDefault="00EF798B">
      <w:pPr>
        <w:pStyle w:val="BodyText"/>
        <w:spacing w:before="247"/>
        <w:ind w:left="2120" w:right="2200"/>
        <w:jc w:val="center"/>
      </w:pPr>
      <w:r>
        <w:t>(Building</w:t>
      </w:r>
      <w:r>
        <w:rPr>
          <w:spacing w:val="-5"/>
        </w:rPr>
        <w:t xml:space="preserve"> </w:t>
      </w:r>
      <w:r>
        <w:t>Standard</w:t>
      </w:r>
      <w:r>
        <w:rPr>
          <w:spacing w:val="-1"/>
        </w:rPr>
        <w:t xml:space="preserve"> </w:t>
      </w:r>
      <w:r>
        <w:rPr>
          <w:spacing w:val="-2"/>
        </w:rPr>
        <w:t>Specifications)</w:t>
      </w:r>
    </w:p>
    <w:p w14:paraId="6AC921DA" w14:textId="77777777" w:rsidR="00FE5876" w:rsidRDefault="00EF798B">
      <w:pPr>
        <w:spacing w:before="195"/>
        <w:ind w:left="480"/>
        <w:rPr>
          <w:rFonts w:ascii="Arial Narrow"/>
          <w:b/>
          <w:sz w:val="32"/>
        </w:rPr>
      </w:pPr>
      <w:r>
        <w:rPr>
          <w:rFonts w:ascii="Arial Narrow"/>
          <w:b/>
          <w:sz w:val="32"/>
        </w:rPr>
        <w:t>Work</w:t>
      </w:r>
      <w:r>
        <w:rPr>
          <w:rFonts w:ascii="Arial Narrow"/>
          <w:b/>
          <w:spacing w:val="-3"/>
          <w:sz w:val="32"/>
        </w:rPr>
        <w:t xml:space="preserve"> </w:t>
      </w:r>
      <w:r>
        <w:rPr>
          <w:rFonts w:ascii="Arial Narrow"/>
          <w:b/>
          <w:spacing w:val="-2"/>
          <w:sz w:val="32"/>
        </w:rPr>
        <w:t>Letter</w:t>
      </w:r>
    </w:p>
    <w:p w14:paraId="4124A780" w14:textId="77777777" w:rsidR="00FE5876" w:rsidRDefault="00EF798B">
      <w:pPr>
        <w:pStyle w:val="Heading2"/>
        <w:spacing w:before="332" w:line="477" w:lineRule="exact"/>
        <w:rPr>
          <w:u w:val="none"/>
        </w:rPr>
      </w:pPr>
      <w:r>
        <w:t>Plans</w:t>
      </w:r>
      <w:r>
        <w:rPr>
          <w:spacing w:val="-3"/>
        </w:rPr>
        <w:t xml:space="preserve"> </w:t>
      </w:r>
      <w:r>
        <w:t>&amp;</w:t>
      </w:r>
      <w:r>
        <w:rPr>
          <w:spacing w:val="3"/>
        </w:rPr>
        <w:t xml:space="preserve"> </w:t>
      </w:r>
      <w:r>
        <w:rPr>
          <w:spacing w:val="-2"/>
        </w:rPr>
        <w:t>Architectural</w:t>
      </w:r>
    </w:p>
    <w:p w14:paraId="363AA45B" w14:textId="77777777" w:rsidR="00FE5876" w:rsidRDefault="00EF798B">
      <w:pPr>
        <w:pStyle w:val="BodyText"/>
        <w:spacing w:before="157" w:line="127" w:lineRule="auto"/>
        <w:ind w:left="479" w:right="484" w:hanging="4"/>
        <w:rPr>
          <w:rFonts w:ascii="Arial Narrow"/>
        </w:rPr>
      </w:pPr>
      <w:r>
        <w:rPr>
          <w:rFonts w:ascii="Arial Narrow"/>
        </w:rPr>
        <w:t>All architectural, mechanical, electrical, plumbing, and fire protection plans and permits to be provided by either Landlord</w:t>
      </w:r>
      <w:r>
        <w:rPr>
          <w:rFonts w:ascii="Arial Narrow"/>
          <w:spacing w:val="-2"/>
        </w:rPr>
        <w:t xml:space="preserve"> </w:t>
      </w:r>
      <w:r>
        <w:rPr>
          <w:rFonts w:ascii="Arial Narrow"/>
        </w:rPr>
        <w:t>or</w:t>
      </w:r>
      <w:r>
        <w:rPr>
          <w:rFonts w:ascii="Arial Narrow"/>
          <w:spacing w:val="-2"/>
        </w:rPr>
        <w:t xml:space="preserve"> </w:t>
      </w:r>
      <w:r>
        <w:rPr>
          <w:rFonts w:ascii="Arial Narrow"/>
        </w:rPr>
        <w:t>Tenant as per</w:t>
      </w:r>
      <w:r>
        <w:rPr>
          <w:rFonts w:ascii="Arial Narrow"/>
          <w:spacing w:val="-2"/>
        </w:rPr>
        <w:t xml:space="preserve"> </w:t>
      </w:r>
      <w:r>
        <w:rPr>
          <w:rFonts w:ascii="Arial Narrow"/>
        </w:rPr>
        <w:t>lease</w:t>
      </w:r>
      <w:r>
        <w:rPr>
          <w:rFonts w:ascii="Arial Narrow"/>
          <w:spacing w:val="-2"/>
        </w:rPr>
        <w:t xml:space="preserve"> </w:t>
      </w:r>
      <w:r>
        <w:rPr>
          <w:rFonts w:ascii="Arial Narrow"/>
        </w:rPr>
        <w:t>agreement. Landlord</w:t>
      </w:r>
      <w:r>
        <w:rPr>
          <w:rFonts w:ascii="Arial Narrow"/>
          <w:spacing w:val="-2"/>
        </w:rPr>
        <w:t xml:space="preserve"> </w:t>
      </w:r>
      <w:r>
        <w:rPr>
          <w:rFonts w:ascii="Arial Narrow"/>
        </w:rPr>
        <w:t>is</w:t>
      </w:r>
      <w:r>
        <w:rPr>
          <w:rFonts w:ascii="Arial Narrow"/>
          <w:spacing w:val="-4"/>
        </w:rPr>
        <w:t xml:space="preserve"> </w:t>
      </w:r>
      <w:r>
        <w:rPr>
          <w:rFonts w:ascii="Arial Narrow"/>
        </w:rPr>
        <w:t>to</w:t>
      </w:r>
      <w:r>
        <w:rPr>
          <w:rFonts w:ascii="Arial Narrow"/>
          <w:spacing w:val="-2"/>
        </w:rPr>
        <w:t xml:space="preserve"> </w:t>
      </w:r>
      <w:r>
        <w:rPr>
          <w:rFonts w:ascii="Arial Narrow"/>
        </w:rPr>
        <w:t>provide</w:t>
      </w:r>
      <w:r>
        <w:rPr>
          <w:rFonts w:ascii="Arial Narrow"/>
          <w:spacing w:val="-6"/>
        </w:rPr>
        <w:t xml:space="preserve"> </w:t>
      </w:r>
      <w:r>
        <w:rPr>
          <w:rFonts w:ascii="Arial Narrow"/>
        </w:rPr>
        <w:t>Tenant</w:t>
      </w:r>
      <w:r>
        <w:rPr>
          <w:rFonts w:ascii="Arial Narrow"/>
          <w:spacing w:val="-4"/>
        </w:rPr>
        <w:t xml:space="preserve"> </w:t>
      </w:r>
      <w:r>
        <w:rPr>
          <w:rFonts w:ascii="Arial Narrow"/>
        </w:rPr>
        <w:t>with</w:t>
      </w:r>
      <w:r>
        <w:rPr>
          <w:rFonts w:ascii="Arial Narrow"/>
          <w:spacing w:val="-6"/>
        </w:rPr>
        <w:t xml:space="preserve"> </w:t>
      </w:r>
      <w:r>
        <w:rPr>
          <w:rFonts w:ascii="Arial Narrow"/>
        </w:rPr>
        <w:t>specifications, and</w:t>
      </w:r>
      <w:r>
        <w:rPr>
          <w:rFonts w:ascii="Arial Narrow"/>
          <w:spacing w:val="-2"/>
        </w:rPr>
        <w:t xml:space="preserve"> </w:t>
      </w:r>
      <w:r>
        <w:rPr>
          <w:rFonts w:ascii="Arial Narrow"/>
        </w:rPr>
        <w:t>user</w:t>
      </w:r>
      <w:r>
        <w:rPr>
          <w:rFonts w:ascii="Arial Narrow"/>
          <w:spacing w:val="-2"/>
        </w:rPr>
        <w:t xml:space="preserve"> </w:t>
      </w:r>
      <w:r>
        <w:rPr>
          <w:rFonts w:ascii="Arial Narrow"/>
        </w:rPr>
        <w:t>manuals.</w:t>
      </w:r>
    </w:p>
    <w:p w14:paraId="02BFFC26" w14:textId="77777777" w:rsidR="00FE5876" w:rsidRDefault="00EF798B">
      <w:pPr>
        <w:pStyle w:val="Heading2"/>
        <w:spacing w:before="390" w:line="474" w:lineRule="exact"/>
        <w:rPr>
          <w:u w:val="none"/>
        </w:rPr>
      </w:pPr>
      <w:r>
        <w:t>Drywall</w:t>
      </w:r>
      <w:r>
        <w:rPr>
          <w:spacing w:val="-3"/>
        </w:rPr>
        <w:t xml:space="preserve"> </w:t>
      </w:r>
      <w:r>
        <w:rPr>
          <w:spacing w:val="-2"/>
        </w:rPr>
        <w:t>Partitions</w:t>
      </w:r>
    </w:p>
    <w:p w14:paraId="1A38DD0D" w14:textId="77777777" w:rsidR="00FE5876" w:rsidRDefault="00EF798B">
      <w:pPr>
        <w:pStyle w:val="BodyText"/>
        <w:spacing w:line="432" w:lineRule="exact"/>
        <w:ind w:left="480"/>
        <w:rPr>
          <w:rFonts w:ascii="Arial Narrow"/>
        </w:rPr>
      </w:pPr>
      <w:r>
        <w:rPr>
          <w:rFonts w:ascii="Arial Narrow"/>
        </w:rPr>
        <w:t>Typical</w:t>
      </w:r>
      <w:r>
        <w:rPr>
          <w:rFonts w:ascii="Arial Narrow"/>
          <w:spacing w:val="-3"/>
        </w:rPr>
        <w:t xml:space="preserve"> </w:t>
      </w:r>
      <w:r>
        <w:rPr>
          <w:rFonts w:ascii="Arial Narrow"/>
          <w:spacing w:val="-2"/>
        </w:rPr>
        <w:t>Walls:</w:t>
      </w:r>
    </w:p>
    <w:p w14:paraId="12850BC0" w14:textId="77777777" w:rsidR="00FE5876" w:rsidRDefault="00EF798B">
      <w:pPr>
        <w:pStyle w:val="BodyText"/>
        <w:spacing w:before="156" w:line="127" w:lineRule="auto"/>
        <w:ind w:left="483" w:right="484" w:hanging="4"/>
        <w:rPr>
          <w:rFonts w:ascii="Arial Narrow" w:hAnsi="Arial Narrow"/>
        </w:rPr>
      </w:pPr>
      <w:r>
        <w:rPr>
          <w:rFonts w:ascii="Arial Narrow" w:hAnsi="Arial Narrow"/>
        </w:rPr>
        <w:t>2-1/2” or 3-5/8”</w:t>
      </w:r>
      <w:r>
        <w:rPr>
          <w:rFonts w:ascii="Arial Narrow" w:hAnsi="Arial Narrow"/>
          <w:spacing w:val="-4"/>
        </w:rPr>
        <w:t xml:space="preserve"> </w:t>
      </w:r>
      <w:r>
        <w:rPr>
          <w:rFonts w:ascii="Arial Narrow" w:hAnsi="Arial Narrow"/>
        </w:rPr>
        <w:t>Metal</w:t>
      </w:r>
      <w:r>
        <w:rPr>
          <w:rFonts w:ascii="Arial Narrow" w:hAnsi="Arial Narrow"/>
          <w:spacing w:val="-4"/>
        </w:rPr>
        <w:t xml:space="preserve"> </w:t>
      </w:r>
      <w:r>
        <w:rPr>
          <w:rFonts w:ascii="Arial Narrow" w:hAnsi="Arial Narrow"/>
        </w:rPr>
        <w:t>Studs</w:t>
      </w:r>
      <w:r>
        <w:rPr>
          <w:rFonts w:ascii="Arial Narrow" w:hAnsi="Arial Narrow"/>
          <w:spacing w:val="-2"/>
        </w:rPr>
        <w:t xml:space="preserve"> </w:t>
      </w:r>
      <w:r>
        <w:rPr>
          <w:rFonts w:ascii="Arial Narrow" w:hAnsi="Arial Narrow"/>
        </w:rPr>
        <w:t>16” O.C.</w:t>
      </w:r>
      <w:r>
        <w:rPr>
          <w:rFonts w:ascii="Arial Narrow" w:hAnsi="Arial Narrow"/>
          <w:spacing w:val="-2"/>
        </w:rPr>
        <w:t xml:space="preserve"> </w:t>
      </w:r>
      <w:r>
        <w:rPr>
          <w:rFonts w:ascii="Arial Narrow" w:hAnsi="Arial Narrow"/>
        </w:rPr>
        <w:t>with 5/8” Gypsum Board on</w:t>
      </w:r>
      <w:r>
        <w:rPr>
          <w:rFonts w:ascii="Arial Narrow" w:hAnsi="Arial Narrow"/>
          <w:spacing w:val="-4"/>
        </w:rPr>
        <w:t xml:space="preserve"> </w:t>
      </w:r>
      <w:r>
        <w:rPr>
          <w:rFonts w:ascii="Arial Narrow" w:hAnsi="Arial Narrow"/>
        </w:rPr>
        <w:t>both</w:t>
      </w:r>
      <w:r>
        <w:rPr>
          <w:rFonts w:ascii="Arial Narrow" w:hAnsi="Arial Narrow"/>
          <w:spacing w:val="-4"/>
        </w:rPr>
        <w:t xml:space="preserve"> </w:t>
      </w:r>
      <w:r>
        <w:rPr>
          <w:rFonts w:ascii="Arial Narrow" w:hAnsi="Arial Narrow"/>
        </w:rPr>
        <w:t>sides</w:t>
      </w:r>
      <w:r>
        <w:rPr>
          <w:rFonts w:ascii="Arial Narrow" w:hAnsi="Arial Narrow"/>
          <w:spacing w:val="-2"/>
        </w:rPr>
        <w:t xml:space="preserve"> </w:t>
      </w:r>
      <w:r>
        <w:rPr>
          <w:rFonts w:ascii="Arial Narrow" w:hAnsi="Arial Narrow"/>
        </w:rPr>
        <w:t>to 6”</w:t>
      </w:r>
      <w:r>
        <w:rPr>
          <w:rFonts w:ascii="Arial Narrow" w:hAnsi="Arial Narrow"/>
          <w:spacing w:val="-4"/>
        </w:rPr>
        <w:t xml:space="preserve"> </w:t>
      </w:r>
      <w:r>
        <w:rPr>
          <w:rFonts w:ascii="Arial Narrow" w:hAnsi="Arial Narrow"/>
        </w:rPr>
        <w:t>above</w:t>
      </w:r>
      <w:r>
        <w:rPr>
          <w:rFonts w:ascii="Arial Narrow" w:hAnsi="Arial Narrow"/>
          <w:spacing w:val="-4"/>
        </w:rPr>
        <w:t xml:space="preserve"> </w:t>
      </w:r>
      <w:r>
        <w:rPr>
          <w:rFonts w:ascii="Arial Narrow" w:hAnsi="Arial Narrow"/>
        </w:rPr>
        <w:t>finished</w:t>
      </w:r>
      <w:r>
        <w:rPr>
          <w:rFonts w:ascii="Arial Narrow" w:hAnsi="Arial Narrow"/>
          <w:spacing w:val="-4"/>
        </w:rPr>
        <w:t xml:space="preserve"> </w:t>
      </w:r>
      <w:r>
        <w:rPr>
          <w:rFonts w:ascii="Arial Narrow" w:hAnsi="Arial Narrow"/>
        </w:rPr>
        <w:t>ceiling or up to underside of exposed slab as per plans.</w:t>
      </w:r>
    </w:p>
    <w:p w14:paraId="15208EEF" w14:textId="77777777" w:rsidR="00FE5876" w:rsidRDefault="00EF798B">
      <w:pPr>
        <w:pStyle w:val="BodyText"/>
        <w:spacing w:before="390" w:line="475" w:lineRule="exact"/>
        <w:ind w:left="475"/>
        <w:rPr>
          <w:rFonts w:ascii="Arial Narrow"/>
        </w:rPr>
      </w:pPr>
      <w:r>
        <w:rPr>
          <w:rFonts w:ascii="Arial Narrow"/>
        </w:rPr>
        <w:t>Offices/Conference</w:t>
      </w:r>
      <w:r>
        <w:rPr>
          <w:rFonts w:ascii="Arial Narrow"/>
          <w:spacing w:val="-12"/>
        </w:rPr>
        <w:t xml:space="preserve"> </w:t>
      </w:r>
      <w:r>
        <w:rPr>
          <w:rFonts w:ascii="Arial Narrow"/>
          <w:spacing w:val="-2"/>
        </w:rPr>
        <w:t>Rooms:</w:t>
      </w:r>
    </w:p>
    <w:p w14:paraId="1D18138F" w14:textId="77777777" w:rsidR="00FE5876" w:rsidRDefault="00EF798B">
      <w:pPr>
        <w:pStyle w:val="BodyText"/>
        <w:spacing w:before="156" w:line="127" w:lineRule="auto"/>
        <w:ind w:left="479" w:right="484" w:hanging="5"/>
        <w:rPr>
          <w:rFonts w:ascii="Arial Narrow" w:hAnsi="Arial Narrow"/>
        </w:rPr>
      </w:pPr>
      <w:r>
        <w:rPr>
          <w:rFonts w:ascii="Arial Narrow" w:hAnsi="Arial Narrow"/>
        </w:rPr>
        <w:t>2-1/2” or 3-5/8”</w:t>
      </w:r>
      <w:r>
        <w:rPr>
          <w:rFonts w:ascii="Arial Narrow" w:hAnsi="Arial Narrow"/>
          <w:spacing w:val="-4"/>
        </w:rPr>
        <w:t xml:space="preserve"> </w:t>
      </w:r>
      <w:r>
        <w:rPr>
          <w:rFonts w:ascii="Arial Narrow" w:hAnsi="Arial Narrow"/>
        </w:rPr>
        <w:t>Metal</w:t>
      </w:r>
      <w:r>
        <w:rPr>
          <w:rFonts w:ascii="Arial Narrow" w:hAnsi="Arial Narrow"/>
          <w:spacing w:val="-4"/>
        </w:rPr>
        <w:t xml:space="preserve"> </w:t>
      </w:r>
      <w:r>
        <w:rPr>
          <w:rFonts w:ascii="Arial Narrow" w:hAnsi="Arial Narrow"/>
        </w:rPr>
        <w:t>Studs</w:t>
      </w:r>
      <w:r>
        <w:rPr>
          <w:rFonts w:ascii="Arial Narrow" w:hAnsi="Arial Narrow"/>
          <w:spacing w:val="-2"/>
        </w:rPr>
        <w:t xml:space="preserve"> </w:t>
      </w:r>
      <w:r>
        <w:rPr>
          <w:rFonts w:ascii="Arial Narrow" w:hAnsi="Arial Narrow"/>
        </w:rPr>
        <w:t>16” O.C.</w:t>
      </w:r>
      <w:r>
        <w:rPr>
          <w:rFonts w:ascii="Arial Narrow" w:hAnsi="Arial Narrow"/>
          <w:spacing w:val="-2"/>
        </w:rPr>
        <w:t xml:space="preserve"> </w:t>
      </w:r>
      <w:r>
        <w:rPr>
          <w:rFonts w:ascii="Arial Narrow" w:hAnsi="Arial Narrow"/>
        </w:rPr>
        <w:t>with 5/8” Gypsum Board on</w:t>
      </w:r>
      <w:r>
        <w:rPr>
          <w:rFonts w:ascii="Arial Narrow" w:hAnsi="Arial Narrow"/>
          <w:spacing w:val="-4"/>
        </w:rPr>
        <w:t xml:space="preserve"> </w:t>
      </w:r>
      <w:r>
        <w:rPr>
          <w:rFonts w:ascii="Arial Narrow" w:hAnsi="Arial Narrow"/>
        </w:rPr>
        <w:t>both</w:t>
      </w:r>
      <w:r>
        <w:rPr>
          <w:rFonts w:ascii="Arial Narrow" w:hAnsi="Arial Narrow"/>
          <w:spacing w:val="-4"/>
        </w:rPr>
        <w:t xml:space="preserve"> </w:t>
      </w:r>
      <w:r>
        <w:rPr>
          <w:rFonts w:ascii="Arial Narrow" w:hAnsi="Arial Narrow"/>
        </w:rPr>
        <w:t>sides</w:t>
      </w:r>
      <w:r>
        <w:rPr>
          <w:rFonts w:ascii="Arial Narrow" w:hAnsi="Arial Narrow"/>
          <w:spacing w:val="-2"/>
        </w:rPr>
        <w:t xml:space="preserve"> </w:t>
      </w:r>
      <w:r>
        <w:rPr>
          <w:rFonts w:ascii="Arial Narrow" w:hAnsi="Arial Narrow"/>
        </w:rPr>
        <w:t>to</w:t>
      </w:r>
      <w:r>
        <w:rPr>
          <w:rFonts w:ascii="Arial Narrow" w:hAnsi="Arial Narrow"/>
          <w:spacing w:val="-4"/>
        </w:rPr>
        <w:t xml:space="preserve"> </w:t>
      </w:r>
      <w:r>
        <w:rPr>
          <w:rFonts w:ascii="Arial Narrow" w:hAnsi="Arial Narrow"/>
        </w:rPr>
        <w:t>slab above</w:t>
      </w:r>
      <w:r>
        <w:rPr>
          <w:rFonts w:ascii="Arial Narrow" w:hAnsi="Arial Narrow"/>
          <w:spacing w:val="-4"/>
        </w:rPr>
        <w:t xml:space="preserve"> </w:t>
      </w:r>
      <w:r>
        <w:rPr>
          <w:rFonts w:ascii="Arial Narrow" w:hAnsi="Arial Narrow"/>
        </w:rPr>
        <w:t>with</w:t>
      </w:r>
      <w:r>
        <w:rPr>
          <w:rFonts w:ascii="Arial Narrow" w:hAnsi="Arial Narrow"/>
          <w:spacing w:val="-4"/>
        </w:rPr>
        <w:t xml:space="preserve"> </w:t>
      </w:r>
      <w:r>
        <w:rPr>
          <w:rFonts w:ascii="Arial Narrow" w:hAnsi="Arial Narrow"/>
        </w:rPr>
        <w:t>batten</w:t>
      </w:r>
      <w:r>
        <w:rPr>
          <w:rFonts w:ascii="Arial Narrow" w:hAnsi="Arial Narrow"/>
          <w:spacing w:val="-4"/>
        </w:rPr>
        <w:t xml:space="preserve"> </w:t>
      </w:r>
      <w:r>
        <w:rPr>
          <w:rFonts w:ascii="Arial Narrow" w:hAnsi="Arial Narrow"/>
        </w:rPr>
        <w:t>insulation for sound attenuation.</w:t>
      </w:r>
    </w:p>
    <w:p w14:paraId="3FB31949" w14:textId="77777777" w:rsidR="00FE5876" w:rsidRDefault="00EF798B">
      <w:pPr>
        <w:pStyle w:val="BodyText"/>
        <w:spacing w:before="393" w:line="475" w:lineRule="exact"/>
        <w:ind w:left="475"/>
        <w:rPr>
          <w:rFonts w:ascii="Arial Narrow"/>
        </w:rPr>
      </w:pPr>
      <w:r>
        <w:rPr>
          <w:rFonts w:ascii="Arial Narrow"/>
        </w:rPr>
        <w:t>Computer/IT</w:t>
      </w:r>
      <w:r>
        <w:rPr>
          <w:rFonts w:ascii="Arial Narrow"/>
          <w:spacing w:val="-5"/>
        </w:rPr>
        <w:t xml:space="preserve"> </w:t>
      </w:r>
      <w:r>
        <w:rPr>
          <w:rFonts w:ascii="Arial Narrow"/>
          <w:spacing w:val="-2"/>
        </w:rPr>
        <w:t>Rooms:</w:t>
      </w:r>
    </w:p>
    <w:p w14:paraId="54DDD22C" w14:textId="77777777" w:rsidR="00FE5876" w:rsidRDefault="00EF798B">
      <w:pPr>
        <w:pStyle w:val="BodyText"/>
        <w:spacing w:before="156" w:line="127" w:lineRule="auto"/>
        <w:ind w:left="479" w:right="484" w:hanging="4"/>
        <w:rPr>
          <w:rFonts w:ascii="Arial Narrow" w:hAnsi="Arial Narrow"/>
        </w:rPr>
      </w:pPr>
      <w:r>
        <w:rPr>
          <w:rFonts w:ascii="Arial Narrow" w:hAnsi="Arial Narrow"/>
        </w:rPr>
        <w:t>2-1/2” or 3-5/8”</w:t>
      </w:r>
      <w:r>
        <w:rPr>
          <w:rFonts w:ascii="Arial Narrow" w:hAnsi="Arial Narrow"/>
          <w:spacing w:val="-4"/>
        </w:rPr>
        <w:t xml:space="preserve"> </w:t>
      </w:r>
      <w:r>
        <w:rPr>
          <w:rFonts w:ascii="Arial Narrow" w:hAnsi="Arial Narrow"/>
        </w:rPr>
        <w:t>Metal</w:t>
      </w:r>
      <w:r>
        <w:rPr>
          <w:rFonts w:ascii="Arial Narrow" w:hAnsi="Arial Narrow"/>
          <w:spacing w:val="-4"/>
        </w:rPr>
        <w:t xml:space="preserve"> </w:t>
      </w:r>
      <w:r>
        <w:rPr>
          <w:rFonts w:ascii="Arial Narrow" w:hAnsi="Arial Narrow"/>
        </w:rPr>
        <w:t>Studs</w:t>
      </w:r>
      <w:r>
        <w:rPr>
          <w:rFonts w:ascii="Arial Narrow" w:hAnsi="Arial Narrow"/>
          <w:spacing w:val="-2"/>
        </w:rPr>
        <w:t xml:space="preserve"> </w:t>
      </w:r>
      <w:r>
        <w:rPr>
          <w:rFonts w:ascii="Arial Narrow" w:hAnsi="Arial Narrow"/>
        </w:rPr>
        <w:t>16” O.C.</w:t>
      </w:r>
      <w:r>
        <w:rPr>
          <w:rFonts w:ascii="Arial Narrow" w:hAnsi="Arial Narrow"/>
          <w:spacing w:val="-2"/>
        </w:rPr>
        <w:t xml:space="preserve"> </w:t>
      </w:r>
      <w:r>
        <w:rPr>
          <w:rFonts w:ascii="Arial Narrow" w:hAnsi="Arial Narrow"/>
        </w:rPr>
        <w:t>with 5/8” Gypsum Board on</w:t>
      </w:r>
      <w:r>
        <w:rPr>
          <w:rFonts w:ascii="Arial Narrow" w:hAnsi="Arial Narrow"/>
          <w:spacing w:val="-3"/>
        </w:rPr>
        <w:t xml:space="preserve"> </w:t>
      </w:r>
      <w:r>
        <w:rPr>
          <w:rFonts w:ascii="Arial Narrow" w:hAnsi="Arial Narrow"/>
        </w:rPr>
        <w:t>both</w:t>
      </w:r>
      <w:r>
        <w:rPr>
          <w:rFonts w:ascii="Arial Narrow" w:hAnsi="Arial Narrow"/>
          <w:spacing w:val="-4"/>
        </w:rPr>
        <w:t xml:space="preserve"> </w:t>
      </w:r>
      <w:r>
        <w:rPr>
          <w:rFonts w:ascii="Arial Narrow" w:hAnsi="Arial Narrow"/>
        </w:rPr>
        <w:t>sides</w:t>
      </w:r>
      <w:r>
        <w:rPr>
          <w:rFonts w:ascii="Arial Narrow" w:hAnsi="Arial Narrow"/>
          <w:spacing w:val="-2"/>
        </w:rPr>
        <w:t xml:space="preserve"> </w:t>
      </w:r>
      <w:r>
        <w:rPr>
          <w:rFonts w:ascii="Arial Narrow" w:hAnsi="Arial Narrow"/>
        </w:rPr>
        <w:t>to 6”</w:t>
      </w:r>
      <w:r>
        <w:rPr>
          <w:rFonts w:ascii="Arial Narrow" w:hAnsi="Arial Narrow"/>
          <w:spacing w:val="-4"/>
        </w:rPr>
        <w:t xml:space="preserve"> </w:t>
      </w:r>
      <w:r>
        <w:rPr>
          <w:rFonts w:ascii="Arial Narrow" w:hAnsi="Arial Narrow"/>
        </w:rPr>
        <w:t>above</w:t>
      </w:r>
      <w:r>
        <w:rPr>
          <w:rFonts w:ascii="Arial Narrow" w:hAnsi="Arial Narrow"/>
          <w:spacing w:val="-4"/>
        </w:rPr>
        <w:t xml:space="preserve"> </w:t>
      </w:r>
      <w:r>
        <w:rPr>
          <w:rFonts w:ascii="Arial Narrow" w:hAnsi="Arial Narrow"/>
        </w:rPr>
        <w:t>finished</w:t>
      </w:r>
      <w:r>
        <w:rPr>
          <w:rFonts w:ascii="Arial Narrow" w:hAnsi="Arial Narrow"/>
          <w:spacing w:val="-4"/>
        </w:rPr>
        <w:t xml:space="preserve"> </w:t>
      </w:r>
      <w:r>
        <w:rPr>
          <w:rFonts w:ascii="Arial Narrow" w:hAnsi="Arial Narrow"/>
        </w:rPr>
        <w:t>ceiling</w:t>
      </w:r>
      <w:r>
        <w:rPr>
          <w:rFonts w:ascii="Arial Narrow" w:hAnsi="Arial Narrow"/>
          <w:spacing w:val="-1"/>
        </w:rPr>
        <w:t xml:space="preserve"> </w:t>
      </w:r>
      <w:r>
        <w:rPr>
          <w:rFonts w:ascii="Arial Narrow" w:hAnsi="Arial Narrow"/>
        </w:rPr>
        <w:t>with</w:t>
      </w:r>
      <w:r>
        <w:rPr>
          <w:rFonts w:ascii="Arial Narrow" w:hAnsi="Arial Narrow"/>
          <w:spacing w:val="-4"/>
        </w:rPr>
        <w:t xml:space="preserve"> </w:t>
      </w:r>
      <w:r>
        <w:rPr>
          <w:rFonts w:ascii="Arial Narrow" w:hAnsi="Arial Narrow"/>
        </w:rPr>
        <w:t>batt insulation for sound attenuation.</w:t>
      </w:r>
    </w:p>
    <w:p w14:paraId="5CD4B4DB" w14:textId="77777777" w:rsidR="00FE5876" w:rsidRDefault="00EF798B">
      <w:pPr>
        <w:pStyle w:val="BodyText"/>
        <w:spacing w:before="390" w:line="475" w:lineRule="exact"/>
        <w:ind w:left="475"/>
        <w:rPr>
          <w:rFonts w:ascii="Arial Narrow"/>
        </w:rPr>
      </w:pPr>
      <w:r>
        <w:rPr>
          <w:rFonts w:ascii="Arial Narrow"/>
        </w:rPr>
        <w:t>Mechanical</w:t>
      </w:r>
      <w:r>
        <w:rPr>
          <w:rFonts w:ascii="Arial Narrow"/>
          <w:spacing w:val="-6"/>
        </w:rPr>
        <w:t xml:space="preserve"> </w:t>
      </w:r>
      <w:r>
        <w:rPr>
          <w:rFonts w:ascii="Arial Narrow"/>
          <w:spacing w:val="-4"/>
        </w:rPr>
        <w:t>Room:</w:t>
      </w:r>
    </w:p>
    <w:p w14:paraId="672B0B59" w14:textId="77777777" w:rsidR="00FE5876" w:rsidRDefault="00EF798B">
      <w:pPr>
        <w:pStyle w:val="BodyText"/>
        <w:spacing w:before="156" w:line="127" w:lineRule="auto"/>
        <w:ind w:left="479" w:right="645" w:hanging="4"/>
        <w:rPr>
          <w:rFonts w:ascii="Arial Narrow" w:hAnsi="Arial Narrow"/>
        </w:rPr>
      </w:pPr>
      <w:r>
        <w:rPr>
          <w:rFonts w:ascii="Arial Narrow" w:hAnsi="Arial Narrow"/>
        </w:rPr>
        <w:t>Where</w:t>
      </w:r>
      <w:r>
        <w:rPr>
          <w:rFonts w:ascii="Arial Narrow" w:hAnsi="Arial Narrow"/>
          <w:spacing w:val="-1"/>
        </w:rPr>
        <w:t xml:space="preserve"> </w:t>
      </w:r>
      <w:r>
        <w:rPr>
          <w:rFonts w:ascii="Arial Narrow" w:hAnsi="Arial Narrow"/>
        </w:rPr>
        <w:t>required, 2-1/2”</w:t>
      </w:r>
      <w:r>
        <w:rPr>
          <w:rFonts w:ascii="Arial Narrow" w:hAnsi="Arial Narrow"/>
          <w:spacing w:val="-5"/>
        </w:rPr>
        <w:t xml:space="preserve"> </w:t>
      </w:r>
      <w:r>
        <w:rPr>
          <w:rFonts w:ascii="Arial Narrow" w:hAnsi="Arial Narrow"/>
        </w:rPr>
        <w:t>or</w:t>
      </w:r>
      <w:r>
        <w:rPr>
          <w:rFonts w:ascii="Arial Narrow" w:hAnsi="Arial Narrow"/>
          <w:spacing w:val="-1"/>
        </w:rPr>
        <w:t xml:space="preserve"> </w:t>
      </w:r>
      <w:r>
        <w:rPr>
          <w:rFonts w:ascii="Arial Narrow" w:hAnsi="Arial Narrow"/>
        </w:rPr>
        <w:t>3-5/8”</w:t>
      </w:r>
      <w:r>
        <w:rPr>
          <w:rFonts w:ascii="Arial Narrow" w:hAnsi="Arial Narrow"/>
          <w:spacing w:val="-5"/>
        </w:rPr>
        <w:t xml:space="preserve"> </w:t>
      </w:r>
      <w:r>
        <w:rPr>
          <w:rFonts w:ascii="Arial Narrow" w:hAnsi="Arial Narrow"/>
        </w:rPr>
        <w:t>Metal</w:t>
      </w:r>
      <w:r>
        <w:rPr>
          <w:rFonts w:ascii="Arial Narrow" w:hAnsi="Arial Narrow"/>
          <w:spacing w:val="-1"/>
        </w:rPr>
        <w:t xml:space="preserve"> </w:t>
      </w:r>
      <w:r>
        <w:rPr>
          <w:rFonts w:ascii="Arial Narrow" w:hAnsi="Arial Narrow"/>
        </w:rPr>
        <w:t>studs</w:t>
      </w:r>
      <w:r>
        <w:rPr>
          <w:rFonts w:ascii="Arial Narrow" w:hAnsi="Arial Narrow"/>
          <w:spacing w:val="-3"/>
        </w:rPr>
        <w:t xml:space="preserve"> </w:t>
      </w:r>
      <w:r>
        <w:rPr>
          <w:rFonts w:ascii="Arial Narrow" w:hAnsi="Arial Narrow"/>
        </w:rPr>
        <w:t>16”</w:t>
      </w:r>
      <w:r>
        <w:rPr>
          <w:rFonts w:ascii="Arial Narrow" w:hAnsi="Arial Narrow"/>
          <w:spacing w:val="-1"/>
        </w:rPr>
        <w:t xml:space="preserve"> </w:t>
      </w:r>
      <w:r>
        <w:rPr>
          <w:rFonts w:ascii="Arial Narrow" w:hAnsi="Arial Narrow"/>
        </w:rPr>
        <w:t>O.C.</w:t>
      </w:r>
      <w:r>
        <w:rPr>
          <w:rFonts w:ascii="Arial Narrow" w:hAnsi="Arial Narrow"/>
          <w:spacing w:val="-3"/>
        </w:rPr>
        <w:t xml:space="preserve"> </w:t>
      </w:r>
      <w:r>
        <w:rPr>
          <w:rFonts w:ascii="Arial Narrow" w:hAnsi="Arial Narrow"/>
        </w:rPr>
        <w:t>with</w:t>
      </w:r>
      <w:r>
        <w:rPr>
          <w:rFonts w:ascii="Arial Narrow" w:hAnsi="Arial Narrow"/>
          <w:spacing w:val="-5"/>
        </w:rPr>
        <w:t xml:space="preserve"> </w:t>
      </w:r>
      <w:r>
        <w:rPr>
          <w:rFonts w:ascii="Arial Narrow" w:hAnsi="Arial Narrow"/>
        </w:rPr>
        <w:t>(2)</w:t>
      </w:r>
      <w:r>
        <w:rPr>
          <w:rFonts w:ascii="Arial Narrow" w:hAnsi="Arial Narrow"/>
          <w:spacing w:val="-1"/>
        </w:rPr>
        <w:t xml:space="preserve"> </w:t>
      </w:r>
      <w:r>
        <w:rPr>
          <w:rFonts w:ascii="Arial Narrow" w:hAnsi="Arial Narrow"/>
        </w:rPr>
        <w:t>layers of 5/8”</w:t>
      </w:r>
      <w:r>
        <w:rPr>
          <w:rFonts w:ascii="Arial Narrow" w:hAnsi="Arial Narrow"/>
          <w:spacing w:val="-5"/>
        </w:rPr>
        <w:t xml:space="preserve"> </w:t>
      </w:r>
      <w:r>
        <w:rPr>
          <w:rFonts w:ascii="Arial Narrow" w:hAnsi="Arial Narrow"/>
        </w:rPr>
        <w:t>Gypsum Board</w:t>
      </w:r>
      <w:r>
        <w:rPr>
          <w:rFonts w:ascii="Arial Narrow" w:hAnsi="Arial Narrow"/>
          <w:spacing w:val="-1"/>
        </w:rPr>
        <w:t xml:space="preserve"> </w:t>
      </w:r>
      <w:r>
        <w:rPr>
          <w:rFonts w:ascii="Arial Narrow" w:hAnsi="Arial Narrow"/>
        </w:rPr>
        <w:t>both</w:t>
      </w:r>
      <w:r>
        <w:rPr>
          <w:rFonts w:ascii="Arial Narrow" w:hAnsi="Arial Narrow"/>
          <w:spacing w:val="-1"/>
        </w:rPr>
        <w:t xml:space="preserve"> </w:t>
      </w:r>
      <w:r>
        <w:rPr>
          <w:rFonts w:ascii="Arial Narrow" w:hAnsi="Arial Narrow"/>
        </w:rPr>
        <w:t>sides</w:t>
      </w:r>
      <w:r>
        <w:rPr>
          <w:rFonts w:ascii="Arial Narrow" w:hAnsi="Arial Narrow"/>
          <w:spacing w:val="-3"/>
        </w:rPr>
        <w:t xml:space="preserve"> </w:t>
      </w:r>
      <w:r>
        <w:rPr>
          <w:rFonts w:ascii="Arial Narrow" w:hAnsi="Arial Narrow"/>
        </w:rPr>
        <w:t>to</w:t>
      </w:r>
      <w:r>
        <w:rPr>
          <w:rFonts w:ascii="Arial Narrow" w:hAnsi="Arial Narrow"/>
          <w:spacing w:val="-1"/>
        </w:rPr>
        <w:t xml:space="preserve"> </w:t>
      </w:r>
      <w:r>
        <w:rPr>
          <w:rFonts w:ascii="Arial Narrow" w:hAnsi="Arial Narrow"/>
        </w:rPr>
        <w:t>slab</w:t>
      </w:r>
      <w:r>
        <w:rPr>
          <w:rFonts w:ascii="Arial Narrow" w:hAnsi="Arial Narrow"/>
          <w:spacing w:val="-5"/>
        </w:rPr>
        <w:t xml:space="preserve"> </w:t>
      </w:r>
      <w:r>
        <w:rPr>
          <w:rFonts w:ascii="Arial Narrow" w:hAnsi="Arial Narrow"/>
        </w:rPr>
        <w:t>above with batten insulation for sound attenuation.</w:t>
      </w:r>
    </w:p>
    <w:p w14:paraId="795F54B5" w14:textId="77777777" w:rsidR="00FE5876" w:rsidRDefault="00EF798B">
      <w:pPr>
        <w:pStyle w:val="BodyText"/>
        <w:spacing w:before="394" w:line="475" w:lineRule="exact"/>
        <w:ind w:left="475"/>
        <w:rPr>
          <w:rFonts w:ascii="Arial Narrow"/>
        </w:rPr>
      </w:pPr>
      <w:r>
        <w:rPr>
          <w:rFonts w:ascii="Arial Narrow"/>
        </w:rPr>
        <w:t xml:space="preserve">Demising </w:t>
      </w:r>
      <w:r>
        <w:rPr>
          <w:rFonts w:ascii="Arial Narrow"/>
          <w:spacing w:val="-2"/>
        </w:rPr>
        <w:t>Partitions:</w:t>
      </w:r>
    </w:p>
    <w:p w14:paraId="59419BDD" w14:textId="77777777" w:rsidR="00FE5876" w:rsidRDefault="00EF798B">
      <w:pPr>
        <w:pStyle w:val="BodyText"/>
        <w:spacing w:before="156" w:line="127" w:lineRule="auto"/>
        <w:ind w:left="479" w:right="645" w:hanging="4"/>
        <w:rPr>
          <w:rFonts w:ascii="Arial Narrow" w:hAnsi="Arial Narrow"/>
        </w:rPr>
      </w:pPr>
      <w:r>
        <w:rPr>
          <w:rFonts w:ascii="Arial Narrow" w:hAnsi="Arial Narrow"/>
        </w:rPr>
        <w:t>Where</w:t>
      </w:r>
      <w:r>
        <w:rPr>
          <w:rFonts w:ascii="Arial Narrow" w:hAnsi="Arial Narrow"/>
          <w:spacing w:val="-1"/>
        </w:rPr>
        <w:t xml:space="preserve"> </w:t>
      </w:r>
      <w:r>
        <w:rPr>
          <w:rFonts w:ascii="Arial Narrow" w:hAnsi="Arial Narrow"/>
        </w:rPr>
        <w:t>required, (1)</w:t>
      </w:r>
      <w:r>
        <w:rPr>
          <w:rFonts w:ascii="Arial Narrow" w:hAnsi="Arial Narrow"/>
          <w:spacing w:val="-1"/>
        </w:rPr>
        <w:t xml:space="preserve"> </w:t>
      </w:r>
      <w:r>
        <w:rPr>
          <w:rFonts w:ascii="Arial Narrow" w:hAnsi="Arial Narrow"/>
        </w:rPr>
        <w:t>hour</w:t>
      </w:r>
      <w:r>
        <w:rPr>
          <w:rFonts w:ascii="Arial Narrow" w:hAnsi="Arial Narrow"/>
          <w:spacing w:val="-5"/>
        </w:rPr>
        <w:t xml:space="preserve"> </w:t>
      </w:r>
      <w:r>
        <w:rPr>
          <w:rFonts w:ascii="Arial Narrow" w:hAnsi="Arial Narrow"/>
        </w:rPr>
        <w:t>rated</w:t>
      </w:r>
      <w:r>
        <w:rPr>
          <w:rFonts w:ascii="Arial Narrow" w:hAnsi="Arial Narrow"/>
          <w:spacing w:val="-1"/>
        </w:rPr>
        <w:t xml:space="preserve"> </w:t>
      </w:r>
      <w:r>
        <w:rPr>
          <w:rFonts w:ascii="Arial Narrow" w:hAnsi="Arial Narrow"/>
        </w:rPr>
        <w:t>partition</w:t>
      </w:r>
      <w:r>
        <w:rPr>
          <w:rFonts w:ascii="Arial Narrow" w:hAnsi="Arial Narrow"/>
          <w:spacing w:val="-5"/>
        </w:rPr>
        <w:t xml:space="preserve"> </w:t>
      </w:r>
      <w:r>
        <w:rPr>
          <w:rFonts w:ascii="Arial Narrow" w:hAnsi="Arial Narrow"/>
        </w:rPr>
        <w:t>type</w:t>
      </w:r>
      <w:r>
        <w:rPr>
          <w:rFonts w:ascii="Arial Narrow" w:hAnsi="Arial Narrow"/>
          <w:spacing w:val="-5"/>
        </w:rPr>
        <w:t xml:space="preserve"> </w:t>
      </w:r>
      <w:r>
        <w:rPr>
          <w:rFonts w:ascii="Arial Narrow" w:hAnsi="Arial Narrow"/>
        </w:rPr>
        <w:t>will</w:t>
      </w:r>
      <w:r>
        <w:rPr>
          <w:rFonts w:ascii="Arial Narrow" w:hAnsi="Arial Narrow"/>
          <w:spacing w:val="-1"/>
        </w:rPr>
        <w:t xml:space="preserve"> </w:t>
      </w:r>
      <w:r>
        <w:rPr>
          <w:rFonts w:ascii="Arial Narrow" w:hAnsi="Arial Narrow"/>
        </w:rPr>
        <w:t>be</w:t>
      </w:r>
      <w:r>
        <w:rPr>
          <w:rFonts w:ascii="Arial Narrow" w:hAnsi="Arial Narrow"/>
          <w:spacing w:val="-5"/>
        </w:rPr>
        <w:t xml:space="preserve"> </w:t>
      </w:r>
      <w:r>
        <w:rPr>
          <w:rFonts w:ascii="Arial Narrow" w:hAnsi="Arial Narrow"/>
        </w:rPr>
        <w:t>constructed</w:t>
      </w:r>
      <w:r>
        <w:rPr>
          <w:rFonts w:ascii="Arial Narrow" w:hAnsi="Arial Narrow"/>
          <w:spacing w:val="-5"/>
        </w:rPr>
        <w:t xml:space="preserve"> </w:t>
      </w:r>
      <w:r>
        <w:rPr>
          <w:rFonts w:ascii="Arial Narrow" w:hAnsi="Arial Narrow"/>
        </w:rPr>
        <w:t>as</w:t>
      </w:r>
      <w:r>
        <w:rPr>
          <w:rFonts w:ascii="Arial Narrow" w:hAnsi="Arial Narrow"/>
          <w:spacing w:val="-3"/>
        </w:rPr>
        <w:t xml:space="preserve"> </w:t>
      </w:r>
      <w:r>
        <w:rPr>
          <w:rFonts w:ascii="Arial Narrow" w:hAnsi="Arial Narrow"/>
        </w:rPr>
        <w:t>per</w:t>
      </w:r>
      <w:r>
        <w:rPr>
          <w:rFonts w:ascii="Arial Narrow" w:hAnsi="Arial Narrow"/>
          <w:spacing w:val="-1"/>
        </w:rPr>
        <w:t xml:space="preserve"> </w:t>
      </w:r>
      <w:r>
        <w:rPr>
          <w:rFonts w:ascii="Arial Narrow" w:hAnsi="Arial Narrow"/>
        </w:rPr>
        <w:t>NYC</w:t>
      </w:r>
      <w:r>
        <w:rPr>
          <w:rFonts w:ascii="Arial Narrow" w:hAnsi="Arial Narrow"/>
          <w:spacing w:val="-3"/>
        </w:rPr>
        <w:t xml:space="preserve"> </w:t>
      </w:r>
      <w:r>
        <w:rPr>
          <w:rFonts w:ascii="Arial Narrow" w:hAnsi="Arial Narrow"/>
        </w:rPr>
        <w:t>Code,</w:t>
      </w:r>
      <w:r>
        <w:rPr>
          <w:rFonts w:ascii="Arial Narrow" w:hAnsi="Arial Narrow"/>
          <w:spacing w:val="-3"/>
        </w:rPr>
        <w:t xml:space="preserve"> </w:t>
      </w:r>
      <w:r>
        <w:rPr>
          <w:rFonts w:ascii="Arial Narrow" w:hAnsi="Arial Narrow"/>
        </w:rPr>
        <w:t>with</w:t>
      </w:r>
      <w:r>
        <w:rPr>
          <w:rFonts w:ascii="Arial Narrow" w:hAnsi="Arial Narrow"/>
          <w:spacing w:val="-1"/>
        </w:rPr>
        <w:t xml:space="preserve"> </w:t>
      </w:r>
      <w:r>
        <w:rPr>
          <w:rFonts w:ascii="Arial Narrow" w:hAnsi="Arial Narrow"/>
        </w:rPr>
        <w:t>2-1/2”</w:t>
      </w:r>
      <w:r>
        <w:rPr>
          <w:rFonts w:ascii="Arial Narrow" w:hAnsi="Arial Narrow"/>
          <w:spacing w:val="-1"/>
        </w:rPr>
        <w:t xml:space="preserve"> </w:t>
      </w:r>
      <w:r>
        <w:rPr>
          <w:rFonts w:ascii="Arial Narrow" w:hAnsi="Arial Narrow"/>
        </w:rPr>
        <w:t>or</w:t>
      </w:r>
      <w:r>
        <w:rPr>
          <w:rFonts w:ascii="Arial Narrow" w:hAnsi="Arial Narrow"/>
          <w:spacing w:val="-5"/>
        </w:rPr>
        <w:t xml:space="preserve"> </w:t>
      </w:r>
      <w:r>
        <w:rPr>
          <w:rFonts w:ascii="Arial Narrow" w:hAnsi="Arial Narrow"/>
        </w:rPr>
        <w:t>3-5/8”</w:t>
      </w:r>
      <w:r>
        <w:rPr>
          <w:rFonts w:ascii="Arial Narrow" w:hAnsi="Arial Narrow"/>
          <w:spacing w:val="-1"/>
        </w:rPr>
        <w:t xml:space="preserve"> </w:t>
      </w:r>
      <w:r>
        <w:rPr>
          <w:rFonts w:ascii="Arial Narrow" w:hAnsi="Arial Narrow"/>
        </w:rPr>
        <w:t>Metal</w:t>
      </w:r>
      <w:r>
        <w:rPr>
          <w:rFonts w:ascii="Arial Narrow" w:hAnsi="Arial Narrow"/>
          <w:spacing w:val="-5"/>
        </w:rPr>
        <w:t xml:space="preserve"> </w:t>
      </w:r>
      <w:r>
        <w:rPr>
          <w:rFonts w:ascii="Arial Narrow" w:hAnsi="Arial Narrow"/>
        </w:rPr>
        <w:t xml:space="preserve">Studs 16” O.C. with 5/8” Fire Rated Gypsum Board on both sides slab to slab, furnished with batten insulation for sound </w:t>
      </w:r>
      <w:r>
        <w:rPr>
          <w:rFonts w:ascii="Arial Narrow" w:hAnsi="Arial Narrow"/>
          <w:spacing w:val="-2"/>
        </w:rPr>
        <w:t>attenuation.</w:t>
      </w:r>
    </w:p>
    <w:p w14:paraId="45054DB8" w14:textId="77777777" w:rsidR="00FE5876" w:rsidRDefault="00EF798B">
      <w:pPr>
        <w:pStyle w:val="BodyText"/>
        <w:spacing w:before="387"/>
        <w:ind w:left="475"/>
        <w:rPr>
          <w:rFonts w:ascii="Arial Narrow"/>
        </w:rPr>
      </w:pPr>
      <w:r>
        <w:rPr>
          <w:rFonts w:ascii="Arial Narrow"/>
        </w:rPr>
        <w:t>Wet</w:t>
      </w:r>
      <w:r>
        <w:rPr>
          <w:rFonts w:ascii="Arial Narrow"/>
          <w:spacing w:val="3"/>
        </w:rPr>
        <w:t xml:space="preserve"> </w:t>
      </w:r>
      <w:r>
        <w:rPr>
          <w:rFonts w:ascii="Arial Narrow"/>
          <w:spacing w:val="-2"/>
        </w:rPr>
        <w:t>areas:</w:t>
      </w:r>
    </w:p>
    <w:p w14:paraId="77835CEA" w14:textId="77777777" w:rsidR="00FE5876" w:rsidRDefault="00FE5876">
      <w:pPr>
        <w:pStyle w:val="BodyText"/>
        <w:rPr>
          <w:rFonts w:ascii="Arial Narrow"/>
          <w:sz w:val="16"/>
        </w:rPr>
      </w:pPr>
    </w:p>
    <w:p w14:paraId="05906B62" w14:textId="77777777" w:rsidR="00FE5876" w:rsidRDefault="00FE5876">
      <w:pPr>
        <w:pStyle w:val="BodyText"/>
        <w:spacing w:before="56"/>
        <w:rPr>
          <w:rFonts w:ascii="Arial Narrow"/>
          <w:sz w:val="16"/>
        </w:rPr>
      </w:pPr>
    </w:p>
    <w:p w14:paraId="10743126" w14:textId="77777777" w:rsidR="00FE5876" w:rsidRDefault="00EF798B">
      <w:pPr>
        <w:ind w:left="480"/>
        <w:rPr>
          <w:rFonts w:ascii="Calibri"/>
          <w:sz w:val="16"/>
        </w:rPr>
      </w:pPr>
      <w:r>
        <w:rPr>
          <w:rFonts w:ascii="Calibri"/>
          <w:spacing w:val="-2"/>
          <w:sz w:val="16"/>
        </w:rPr>
        <w:t>00287579-</w:t>
      </w:r>
      <w:r>
        <w:rPr>
          <w:rFonts w:ascii="Calibri"/>
          <w:spacing w:val="-10"/>
          <w:sz w:val="16"/>
        </w:rPr>
        <w:t>3</w:t>
      </w:r>
    </w:p>
    <w:p w14:paraId="548E282A" w14:textId="77777777" w:rsidR="00FE5876" w:rsidRDefault="00FE5876">
      <w:pPr>
        <w:rPr>
          <w:rFonts w:ascii="Calibri"/>
          <w:sz w:val="16"/>
        </w:rPr>
        <w:sectPr w:rsidR="00FE5876">
          <w:footerReference w:type="default" r:id="rId21"/>
          <w:pgSz w:w="12240" w:h="15840"/>
          <w:pgMar w:top="1360" w:right="880" w:bottom="280" w:left="960" w:header="0" w:footer="0" w:gutter="0"/>
          <w:cols w:space="720"/>
        </w:sectPr>
      </w:pPr>
    </w:p>
    <w:p w14:paraId="6CA7B749" w14:textId="77777777" w:rsidR="00FE5876" w:rsidRDefault="00EF798B">
      <w:pPr>
        <w:pStyle w:val="BodyText"/>
        <w:spacing w:line="375" w:lineRule="exact"/>
        <w:ind w:left="476"/>
        <w:rPr>
          <w:rFonts w:ascii="Arial Narrow" w:hAnsi="Arial Narrow"/>
        </w:rPr>
      </w:pPr>
      <w:r>
        <w:rPr>
          <w:rFonts w:ascii="Arial Narrow" w:hAnsi="Arial Narrow"/>
        </w:rPr>
        <w:t>On</w:t>
      </w:r>
      <w:r>
        <w:rPr>
          <w:rFonts w:ascii="Arial Narrow" w:hAnsi="Arial Narrow"/>
          <w:spacing w:val="-6"/>
        </w:rPr>
        <w:t xml:space="preserve"> </w:t>
      </w:r>
      <w:r>
        <w:rPr>
          <w:rFonts w:ascii="Arial Narrow" w:hAnsi="Arial Narrow"/>
        </w:rPr>
        <w:t>plumbing</w:t>
      </w:r>
      <w:r>
        <w:rPr>
          <w:rFonts w:ascii="Arial Narrow" w:hAnsi="Arial Narrow"/>
          <w:spacing w:val="-3"/>
        </w:rPr>
        <w:t xml:space="preserve"> </w:t>
      </w:r>
      <w:r>
        <w:rPr>
          <w:rFonts w:ascii="Arial Narrow" w:hAnsi="Arial Narrow"/>
        </w:rPr>
        <w:t>side</w:t>
      </w:r>
      <w:r>
        <w:rPr>
          <w:rFonts w:ascii="Arial Narrow" w:hAnsi="Arial Narrow"/>
          <w:spacing w:val="-4"/>
        </w:rPr>
        <w:t xml:space="preserve"> </w:t>
      </w:r>
      <w:r>
        <w:rPr>
          <w:rFonts w:ascii="Arial Narrow" w:hAnsi="Arial Narrow"/>
        </w:rPr>
        <w:t>5/8”</w:t>
      </w:r>
      <w:r>
        <w:rPr>
          <w:rFonts w:ascii="Arial Narrow" w:hAnsi="Arial Narrow"/>
          <w:spacing w:val="-7"/>
        </w:rPr>
        <w:t xml:space="preserve"> </w:t>
      </w:r>
      <w:r>
        <w:rPr>
          <w:rFonts w:ascii="Arial Narrow" w:hAnsi="Arial Narrow"/>
        </w:rPr>
        <w:t>mold/moisture</w:t>
      </w:r>
      <w:r>
        <w:rPr>
          <w:rFonts w:ascii="Arial Narrow" w:hAnsi="Arial Narrow"/>
          <w:spacing w:val="-3"/>
        </w:rPr>
        <w:t xml:space="preserve"> </w:t>
      </w:r>
      <w:r>
        <w:rPr>
          <w:rFonts w:ascii="Arial Narrow" w:hAnsi="Arial Narrow"/>
        </w:rPr>
        <w:t>resistant</w:t>
      </w:r>
      <w:r>
        <w:rPr>
          <w:rFonts w:ascii="Arial Narrow" w:hAnsi="Arial Narrow"/>
          <w:spacing w:val="-2"/>
        </w:rPr>
        <w:t xml:space="preserve"> </w:t>
      </w:r>
      <w:r>
        <w:rPr>
          <w:rFonts w:ascii="Arial Narrow" w:hAnsi="Arial Narrow"/>
        </w:rPr>
        <w:t>gypsum</w:t>
      </w:r>
      <w:r>
        <w:rPr>
          <w:rFonts w:ascii="Arial Narrow" w:hAnsi="Arial Narrow"/>
          <w:spacing w:val="-1"/>
        </w:rPr>
        <w:t xml:space="preserve"> </w:t>
      </w:r>
      <w:r>
        <w:rPr>
          <w:rFonts w:ascii="Arial Narrow" w:hAnsi="Arial Narrow"/>
        </w:rPr>
        <w:t>board</w:t>
      </w:r>
      <w:r>
        <w:rPr>
          <w:rFonts w:ascii="Arial Narrow" w:hAnsi="Arial Narrow"/>
          <w:spacing w:val="-7"/>
        </w:rPr>
        <w:t xml:space="preserve"> </w:t>
      </w:r>
      <w:r>
        <w:rPr>
          <w:rFonts w:ascii="Arial Narrow" w:hAnsi="Arial Narrow"/>
        </w:rPr>
        <w:t>will</w:t>
      </w:r>
      <w:r>
        <w:rPr>
          <w:rFonts w:ascii="Arial Narrow" w:hAnsi="Arial Narrow"/>
          <w:spacing w:val="-3"/>
        </w:rPr>
        <w:t xml:space="preserve"> </w:t>
      </w:r>
      <w:r>
        <w:rPr>
          <w:rFonts w:ascii="Arial Narrow" w:hAnsi="Arial Narrow"/>
        </w:rPr>
        <w:t>be</w:t>
      </w:r>
      <w:r>
        <w:rPr>
          <w:rFonts w:ascii="Arial Narrow" w:hAnsi="Arial Narrow"/>
          <w:spacing w:val="-7"/>
        </w:rPr>
        <w:t xml:space="preserve"> </w:t>
      </w:r>
      <w:r>
        <w:rPr>
          <w:rFonts w:ascii="Arial Narrow" w:hAnsi="Arial Narrow"/>
          <w:spacing w:val="-2"/>
        </w:rPr>
        <w:t>provided.</w:t>
      </w:r>
    </w:p>
    <w:p w14:paraId="792F582A" w14:textId="77777777" w:rsidR="00FE5876" w:rsidRDefault="00EF798B">
      <w:pPr>
        <w:pStyle w:val="Heading2"/>
        <w:spacing w:line="474" w:lineRule="exact"/>
        <w:rPr>
          <w:u w:val="none"/>
        </w:rPr>
      </w:pPr>
      <w:r>
        <w:t>Office</w:t>
      </w:r>
      <w:r>
        <w:rPr>
          <w:spacing w:val="-2"/>
        </w:rPr>
        <w:t xml:space="preserve"> Fronts:</w:t>
      </w:r>
    </w:p>
    <w:p w14:paraId="28562BC9" w14:textId="77777777" w:rsidR="00FE5876" w:rsidRDefault="00EF798B">
      <w:pPr>
        <w:pStyle w:val="BodyText"/>
        <w:spacing w:line="432" w:lineRule="exact"/>
        <w:ind w:left="475"/>
        <w:rPr>
          <w:rFonts w:ascii="Arial Narrow"/>
        </w:rPr>
      </w:pPr>
      <w:r>
        <w:rPr>
          <w:rFonts w:ascii="Arial Narrow"/>
        </w:rPr>
        <w:t>Conference</w:t>
      </w:r>
      <w:r>
        <w:rPr>
          <w:rFonts w:ascii="Arial Narrow"/>
          <w:spacing w:val="-2"/>
        </w:rPr>
        <w:t xml:space="preserve"> </w:t>
      </w:r>
      <w:r>
        <w:rPr>
          <w:rFonts w:ascii="Arial Narrow"/>
        </w:rPr>
        <w:t>&amp;</w:t>
      </w:r>
      <w:r>
        <w:rPr>
          <w:rFonts w:ascii="Arial Narrow"/>
          <w:spacing w:val="-5"/>
        </w:rPr>
        <w:t xml:space="preserve"> </w:t>
      </w:r>
      <w:r>
        <w:rPr>
          <w:rFonts w:ascii="Arial Narrow"/>
        </w:rPr>
        <w:t>Office</w:t>
      </w:r>
      <w:r>
        <w:rPr>
          <w:rFonts w:ascii="Arial Narrow"/>
          <w:spacing w:val="-4"/>
        </w:rPr>
        <w:t xml:space="preserve"> </w:t>
      </w:r>
      <w:r>
        <w:rPr>
          <w:rFonts w:ascii="Arial Narrow"/>
          <w:spacing w:val="-2"/>
        </w:rPr>
        <w:t>Rooms:</w:t>
      </w:r>
    </w:p>
    <w:p w14:paraId="0CDA807C" w14:textId="77777777" w:rsidR="00FE5876" w:rsidRDefault="00EF798B">
      <w:pPr>
        <w:pStyle w:val="BodyText"/>
        <w:spacing w:line="434" w:lineRule="exact"/>
        <w:ind w:left="475"/>
        <w:rPr>
          <w:rFonts w:ascii="Arial Narrow" w:hAnsi="Arial Narrow"/>
        </w:rPr>
      </w:pPr>
      <w:r>
        <w:rPr>
          <w:rFonts w:ascii="Arial Narrow" w:hAnsi="Arial Narrow"/>
        </w:rPr>
        <w:t>Full</w:t>
      </w:r>
      <w:r>
        <w:rPr>
          <w:rFonts w:ascii="Arial Narrow" w:hAnsi="Arial Narrow"/>
          <w:spacing w:val="-5"/>
        </w:rPr>
        <w:t xml:space="preserve"> </w:t>
      </w:r>
      <w:r>
        <w:rPr>
          <w:rFonts w:ascii="Arial Narrow" w:hAnsi="Arial Narrow"/>
        </w:rPr>
        <w:t>height (8’-0”)</w:t>
      </w:r>
      <w:r>
        <w:rPr>
          <w:rFonts w:ascii="Arial Narrow" w:hAnsi="Arial Narrow"/>
          <w:spacing w:val="-6"/>
        </w:rPr>
        <w:t xml:space="preserve"> </w:t>
      </w:r>
      <w:r>
        <w:rPr>
          <w:rFonts w:ascii="Arial Narrow" w:hAnsi="Arial Narrow"/>
        </w:rPr>
        <w:t>tempered</w:t>
      </w:r>
      <w:r>
        <w:rPr>
          <w:rFonts w:ascii="Arial Narrow" w:hAnsi="Arial Narrow"/>
          <w:spacing w:val="-6"/>
        </w:rPr>
        <w:t xml:space="preserve"> </w:t>
      </w:r>
      <w:r>
        <w:rPr>
          <w:rFonts w:ascii="Arial Narrow" w:hAnsi="Arial Narrow"/>
        </w:rPr>
        <w:t>clear</w:t>
      </w:r>
      <w:r>
        <w:rPr>
          <w:rFonts w:ascii="Arial Narrow" w:hAnsi="Arial Narrow"/>
          <w:spacing w:val="-6"/>
        </w:rPr>
        <w:t xml:space="preserve"> </w:t>
      </w:r>
      <w:r>
        <w:rPr>
          <w:rFonts w:ascii="Arial Narrow" w:hAnsi="Arial Narrow"/>
        </w:rPr>
        <w:t>standard</w:t>
      </w:r>
      <w:r>
        <w:rPr>
          <w:rFonts w:ascii="Arial Narrow" w:hAnsi="Arial Narrow"/>
          <w:spacing w:val="-3"/>
        </w:rPr>
        <w:t xml:space="preserve"> </w:t>
      </w:r>
      <w:r>
        <w:rPr>
          <w:rFonts w:ascii="Arial Narrow" w:hAnsi="Arial Narrow"/>
        </w:rPr>
        <w:t>glass</w:t>
      </w:r>
      <w:r>
        <w:rPr>
          <w:rFonts w:ascii="Arial Narrow" w:hAnsi="Arial Narrow"/>
          <w:spacing w:val="-4"/>
        </w:rPr>
        <w:t xml:space="preserve"> </w:t>
      </w:r>
      <w:r>
        <w:rPr>
          <w:rFonts w:ascii="Arial Narrow" w:hAnsi="Arial Narrow"/>
        </w:rPr>
        <w:t>set in</w:t>
      </w:r>
      <w:r>
        <w:rPr>
          <w:rFonts w:ascii="Arial Narrow" w:hAnsi="Arial Narrow"/>
          <w:spacing w:val="-6"/>
        </w:rPr>
        <w:t xml:space="preserve"> </w:t>
      </w:r>
      <w:r>
        <w:rPr>
          <w:rFonts w:ascii="Arial Narrow" w:hAnsi="Arial Narrow"/>
        </w:rPr>
        <w:t>top</w:t>
      </w:r>
      <w:r>
        <w:rPr>
          <w:rFonts w:ascii="Arial Narrow" w:hAnsi="Arial Narrow"/>
          <w:spacing w:val="-3"/>
        </w:rPr>
        <w:t xml:space="preserve"> </w:t>
      </w:r>
      <w:r>
        <w:rPr>
          <w:rFonts w:ascii="Arial Narrow" w:hAnsi="Arial Narrow"/>
        </w:rPr>
        <w:t>&amp;</w:t>
      </w:r>
      <w:r>
        <w:rPr>
          <w:rFonts w:ascii="Arial Narrow" w:hAnsi="Arial Narrow"/>
          <w:spacing w:val="-2"/>
        </w:rPr>
        <w:t xml:space="preserve"> </w:t>
      </w:r>
      <w:r>
        <w:rPr>
          <w:rFonts w:ascii="Arial Narrow" w:hAnsi="Arial Narrow"/>
        </w:rPr>
        <w:t xml:space="preserve">bottom </w:t>
      </w:r>
      <w:r>
        <w:rPr>
          <w:rFonts w:ascii="Arial Narrow" w:hAnsi="Arial Narrow"/>
          <w:spacing w:val="-2"/>
        </w:rPr>
        <w:t>channels.</w:t>
      </w:r>
    </w:p>
    <w:p w14:paraId="357FCCF2" w14:textId="77777777" w:rsidR="00FE5876" w:rsidRDefault="00EF798B">
      <w:pPr>
        <w:pStyle w:val="BodyText"/>
        <w:spacing w:line="477" w:lineRule="exact"/>
        <w:ind w:left="475"/>
        <w:rPr>
          <w:rFonts w:ascii="Arial Narrow"/>
        </w:rPr>
      </w:pPr>
      <w:r>
        <w:rPr>
          <w:rFonts w:ascii="Arial Narrow"/>
        </w:rPr>
        <w:t>(Tenant</w:t>
      </w:r>
      <w:r>
        <w:rPr>
          <w:rFonts w:ascii="Arial Narrow"/>
          <w:spacing w:val="-1"/>
        </w:rPr>
        <w:t xml:space="preserve"> </w:t>
      </w:r>
      <w:r>
        <w:rPr>
          <w:rFonts w:ascii="Arial Narrow"/>
        </w:rPr>
        <w:t>is</w:t>
      </w:r>
      <w:r>
        <w:rPr>
          <w:rFonts w:ascii="Arial Narrow"/>
          <w:spacing w:val="-4"/>
        </w:rPr>
        <w:t xml:space="preserve"> </w:t>
      </w:r>
      <w:r>
        <w:rPr>
          <w:rFonts w:ascii="Arial Narrow"/>
        </w:rPr>
        <w:t>responsible</w:t>
      </w:r>
      <w:r>
        <w:rPr>
          <w:rFonts w:ascii="Arial Narrow"/>
          <w:spacing w:val="-6"/>
        </w:rPr>
        <w:t xml:space="preserve"> </w:t>
      </w:r>
      <w:r>
        <w:rPr>
          <w:rFonts w:ascii="Arial Narrow"/>
        </w:rPr>
        <w:t>for</w:t>
      </w:r>
      <w:r>
        <w:rPr>
          <w:rFonts w:ascii="Arial Narrow"/>
          <w:spacing w:val="-6"/>
        </w:rPr>
        <w:t xml:space="preserve"> </w:t>
      </w:r>
      <w:r>
        <w:rPr>
          <w:rFonts w:ascii="Arial Narrow"/>
        </w:rPr>
        <w:t>any</w:t>
      </w:r>
      <w:r>
        <w:rPr>
          <w:rFonts w:ascii="Arial Narrow"/>
          <w:spacing w:val="-4"/>
        </w:rPr>
        <w:t xml:space="preserve"> </w:t>
      </w:r>
      <w:r>
        <w:rPr>
          <w:rFonts w:ascii="Arial Narrow"/>
        </w:rPr>
        <w:t>/ all</w:t>
      </w:r>
      <w:r>
        <w:rPr>
          <w:rFonts w:ascii="Arial Narrow"/>
          <w:spacing w:val="-6"/>
        </w:rPr>
        <w:t xml:space="preserve"> </w:t>
      </w:r>
      <w:r>
        <w:rPr>
          <w:rFonts w:ascii="Arial Narrow"/>
        </w:rPr>
        <w:t>privacy,</w:t>
      </w:r>
      <w:r>
        <w:rPr>
          <w:rFonts w:ascii="Arial Narrow"/>
          <w:spacing w:val="-4"/>
        </w:rPr>
        <w:t xml:space="preserve"> </w:t>
      </w:r>
      <w:r>
        <w:rPr>
          <w:rFonts w:ascii="Arial Narrow"/>
        </w:rPr>
        <w:t>safety</w:t>
      </w:r>
      <w:r>
        <w:rPr>
          <w:rFonts w:ascii="Arial Narrow"/>
          <w:spacing w:val="-4"/>
        </w:rPr>
        <w:t xml:space="preserve"> </w:t>
      </w:r>
      <w:r>
        <w:rPr>
          <w:rFonts w:ascii="Arial Narrow"/>
        </w:rPr>
        <w:t>and</w:t>
      </w:r>
      <w:r>
        <w:rPr>
          <w:rFonts w:ascii="Arial Narrow"/>
          <w:spacing w:val="-2"/>
        </w:rPr>
        <w:t xml:space="preserve"> </w:t>
      </w:r>
      <w:r>
        <w:rPr>
          <w:rFonts w:ascii="Arial Narrow"/>
        </w:rPr>
        <w:t>film</w:t>
      </w:r>
      <w:r>
        <w:rPr>
          <w:rFonts w:ascii="Arial Narrow"/>
          <w:spacing w:val="-4"/>
        </w:rPr>
        <w:t xml:space="preserve"> </w:t>
      </w:r>
      <w:r>
        <w:rPr>
          <w:rFonts w:ascii="Arial Narrow"/>
        </w:rPr>
        <w:t>applications</w:t>
      </w:r>
      <w:r>
        <w:rPr>
          <w:rFonts w:ascii="Arial Narrow"/>
          <w:spacing w:val="-4"/>
        </w:rPr>
        <w:t xml:space="preserve"> </w:t>
      </w:r>
      <w:r>
        <w:rPr>
          <w:rFonts w:ascii="Arial Narrow"/>
        </w:rPr>
        <w:t>after</w:t>
      </w:r>
      <w:r>
        <w:rPr>
          <w:rFonts w:ascii="Arial Narrow"/>
          <w:spacing w:val="-6"/>
        </w:rPr>
        <w:t xml:space="preserve"> </w:t>
      </w:r>
      <w:r>
        <w:rPr>
          <w:rFonts w:ascii="Arial Narrow"/>
        </w:rPr>
        <w:t>taking</w:t>
      </w:r>
      <w:r>
        <w:rPr>
          <w:rFonts w:ascii="Arial Narrow"/>
          <w:spacing w:val="-2"/>
        </w:rPr>
        <w:t xml:space="preserve"> </w:t>
      </w:r>
      <w:r>
        <w:rPr>
          <w:rFonts w:ascii="Arial Narrow"/>
        </w:rPr>
        <w:t>possession</w:t>
      </w:r>
      <w:r>
        <w:rPr>
          <w:rFonts w:ascii="Arial Narrow"/>
          <w:spacing w:val="-3"/>
        </w:rPr>
        <w:t xml:space="preserve"> </w:t>
      </w:r>
      <w:r>
        <w:rPr>
          <w:rFonts w:ascii="Arial Narrow"/>
        </w:rPr>
        <w:t>of</w:t>
      </w:r>
      <w:r>
        <w:rPr>
          <w:rFonts w:ascii="Arial Narrow"/>
          <w:spacing w:val="-4"/>
        </w:rPr>
        <w:t xml:space="preserve"> </w:t>
      </w:r>
      <w:r>
        <w:rPr>
          <w:rFonts w:ascii="Arial Narrow"/>
        </w:rPr>
        <w:t>the</w:t>
      </w:r>
      <w:r>
        <w:rPr>
          <w:rFonts w:ascii="Arial Narrow"/>
          <w:spacing w:val="-5"/>
        </w:rPr>
        <w:t xml:space="preserve"> </w:t>
      </w:r>
      <w:r>
        <w:rPr>
          <w:rFonts w:ascii="Arial Narrow"/>
          <w:spacing w:val="-2"/>
        </w:rPr>
        <w:t>space).</w:t>
      </w:r>
    </w:p>
    <w:p w14:paraId="02E626BA" w14:textId="77777777" w:rsidR="00FE5876" w:rsidRDefault="00EF798B">
      <w:pPr>
        <w:pStyle w:val="Heading2"/>
        <w:spacing w:line="474" w:lineRule="exact"/>
        <w:rPr>
          <w:u w:val="none"/>
        </w:rPr>
      </w:pPr>
      <w:r>
        <w:rPr>
          <w:spacing w:val="-2"/>
        </w:rPr>
        <w:t>Doors:</w:t>
      </w:r>
    </w:p>
    <w:p w14:paraId="526853A2" w14:textId="77777777" w:rsidR="00FE5876" w:rsidRDefault="00EF798B">
      <w:pPr>
        <w:pStyle w:val="BodyText"/>
        <w:spacing w:line="432" w:lineRule="exact"/>
        <w:ind w:left="475"/>
        <w:rPr>
          <w:rFonts w:ascii="Arial Narrow"/>
        </w:rPr>
      </w:pPr>
      <w:r>
        <w:rPr>
          <w:rFonts w:ascii="Arial Narrow"/>
        </w:rPr>
        <w:t>Suite</w:t>
      </w:r>
      <w:r>
        <w:rPr>
          <w:rFonts w:ascii="Arial Narrow"/>
          <w:spacing w:val="-2"/>
        </w:rPr>
        <w:t xml:space="preserve"> </w:t>
      </w:r>
      <w:r>
        <w:rPr>
          <w:rFonts w:ascii="Arial Narrow"/>
        </w:rPr>
        <w:t>Entry</w:t>
      </w:r>
      <w:r>
        <w:rPr>
          <w:rFonts w:ascii="Arial Narrow"/>
          <w:spacing w:val="-2"/>
        </w:rPr>
        <w:t xml:space="preserve"> Doors:</w:t>
      </w:r>
    </w:p>
    <w:p w14:paraId="075D5230" w14:textId="77777777" w:rsidR="00FE5876" w:rsidRDefault="00EF798B">
      <w:pPr>
        <w:pStyle w:val="BodyText"/>
        <w:spacing w:before="156" w:line="127" w:lineRule="auto"/>
        <w:ind w:left="479" w:right="645" w:hanging="4"/>
        <w:rPr>
          <w:rFonts w:ascii="Arial Narrow" w:hAnsi="Arial Narrow"/>
        </w:rPr>
      </w:pPr>
      <w:r>
        <w:rPr>
          <w:rFonts w:ascii="Arial Narrow" w:hAnsi="Arial Narrow"/>
        </w:rPr>
        <w:t>Suite entry</w:t>
      </w:r>
      <w:r>
        <w:rPr>
          <w:rFonts w:ascii="Arial Narrow" w:hAnsi="Arial Narrow"/>
          <w:spacing w:val="-1"/>
        </w:rPr>
        <w:t xml:space="preserve"> </w:t>
      </w:r>
      <w:r>
        <w:rPr>
          <w:rFonts w:ascii="Arial Narrow" w:hAnsi="Arial Narrow"/>
        </w:rPr>
        <w:t>door /</w:t>
      </w:r>
      <w:r>
        <w:rPr>
          <w:rFonts w:ascii="Arial Narrow" w:hAnsi="Arial Narrow"/>
          <w:spacing w:val="-1"/>
        </w:rPr>
        <w:t xml:space="preserve"> </w:t>
      </w:r>
      <w:r>
        <w:rPr>
          <w:rFonts w:ascii="Arial Narrow" w:hAnsi="Arial Narrow"/>
        </w:rPr>
        <w:t>doors</w:t>
      </w:r>
      <w:r>
        <w:rPr>
          <w:rFonts w:ascii="Arial Narrow" w:hAnsi="Arial Narrow"/>
          <w:spacing w:val="-1"/>
        </w:rPr>
        <w:t xml:space="preserve"> </w:t>
      </w:r>
      <w:r>
        <w:rPr>
          <w:rFonts w:ascii="Arial Narrow" w:hAnsi="Arial Narrow"/>
        </w:rPr>
        <w:t>to be</w:t>
      </w:r>
      <w:r>
        <w:rPr>
          <w:rFonts w:ascii="Arial Narrow" w:hAnsi="Arial Narrow"/>
          <w:spacing w:val="-3"/>
        </w:rPr>
        <w:t xml:space="preserve"> </w:t>
      </w:r>
      <w:r>
        <w:rPr>
          <w:rFonts w:ascii="Arial Narrow" w:hAnsi="Arial Narrow"/>
        </w:rPr>
        <w:t>full</w:t>
      </w:r>
      <w:r>
        <w:rPr>
          <w:rFonts w:ascii="Arial Narrow" w:hAnsi="Arial Narrow"/>
          <w:spacing w:val="-3"/>
        </w:rPr>
        <w:t xml:space="preserve"> </w:t>
      </w:r>
      <w:r>
        <w:rPr>
          <w:rFonts w:ascii="Arial Narrow" w:hAnsi="Arial Narrow"/>
        </w:rPr>
        <w:t>height</w:t>
      </w:r>
      <w:r>
        <w:rPr>
          <w:rFonts w:ascii="Arial Narrow" w:hAnsi="Arial Narrow"/>
          <w:spacing w:val="-1"/>
        </w:rPr>
        <w:t xml:space="preserve"> </w:t>
      </w:r>
      <w:r>
        <w:rPr>
          <w:rFonts w:ascii="Arial Narrow" w:hAnsi="Arial Narrow"/>
        </w:rPr>
        <w:t>tempered</w:t>
      </w:r>
      <w:r>
        <w:rPr>
          <w:rFonts w:ascii="Arial Narrow" w:hAnsi="Arial Narrow"/>
          <w:spacing w:val="-3"/>
        </w:rPr>
        <w:t xml:space="preserve"> </w:t>
      </w:r>
      <w:r>
        <w:rPr>
          <w:rFonts w:ascii="Arial Narrow" w:hAnsi="Arial Narrow"/>
        </w:rPr>
        <w:t>glass.</w:t>
      </w:r>
      <w:r>
        <w:rPr>
          <w:rFonts w:ascii="Arial Narrow" w:hAnsi="Arial Narrow"/>
          <w:spacing w:val="40"/>
        </w:rPr>
        <w:t xml:space="preserve"> </w:t>
      </w:r>
      <w:r>
        <w:rPr>
          <w:rFonts w:ascii="Arial Narrow" w:hAnsi="Arial Narrow"/>
        </w:rPr>
        <w:t>Each</w:t>
      </w:r>
      <w:r>
        <w:rPr>
          <w:rFonts w:ascii="Arial Narrow" w:hAnsi="Arial Narrow"/>
          <w:spacing w:val="-3"/>
        </w:rPr>
        <w:t xml:space="preserve"> </w:t>
      </w:r>
      <w:r>
        <w:rPr>
          <w:rFonts w:ascii="Arial Narrow" w:hAnsi="Arial Narrow"/>
        </w:rPr>
        <w:t>door to</w:t>
      </w:r>
      <w:r>
        <w:rPr>
          <w:rFonts w:ascii="Arial Narrow" w:hAnsi="Arial Narrow"/>
          <w:spacing w:val="-3"/>
        </w:rPr>
        <w:t xml:space="preserve"> </w:t>
      </w:r>
      <w:r>
        <w:rPr>
          <w:rFonts w:ascii="Arial Narrow" w:hAnsi="Arial Narrow"/>
        </w:rPr>
        <w:t>receive.</w:t>
      </w:r>
      <w:r>
        <w:rPr>
          <w:rFonts w:ascii="Arial Narrow" w:hAnsi="Arial Narrow"/>
          <w:spacing w:val="40"/>
        </w:rPr>
        <w:t xml:space="preserve"> </w:t>
      </w:r>
      <w:r>
        <w:rPr>
          <w:rFonts w:ascii="Arial Narrow" w:hAnsi="Arial Narrow"/>
        </w:rPr>
        <w:t>Access</w:t>
      </w:r>
      <w:r>
        <w:rPr>
          <w:rFonts w:ascii="Arial Narrow" w:hAnsi="Arial Narrow"/>
          <w:spacing w:val="-1"/>
        </w:rPr>
        <w:t xml:space="preserve"> </w:t>
      </w:r>
      <w:r>
        <w:rPr>
          <w:rFonts w:ascii="Arial Narrow" w:hAnsi="Arial Narrow"/>
        </w:rPr>
        <w:t>Architectural</w:t>
      </w:r>
      <w:r>
        <w:rPr>
          <w:rFonts w:ascii="Arial Narrow" w:hAnsi="Arial Narrow"/>
          <w:spacing w:val="-7"/>
        </w:rPr>
        <w:t xml:space="preserve"> </w:t>
      </w:r>
      <w:r>
        <w:rPr>
          <w:rFonts w:ascii="Arial Narrow" w:hAnsi="Arial Narrow"/>
        </w:rPr>
        <w:t>door hardware pull AD100A panic handle (‘L’ shaped) pull with key override &amp; “push” engraving.</w:t>
      </w:r>
      <w:r>
        <w:rPr>
          <w:rFonts w:ascii="Arial Narrow" w:hAnsi="Arial Narrow"/>
          <w:spacing w:val="40"/>
        </w:rPr>
        <w:t xml:space="preserve"> </w:t>
      </w:r>
      <w:r>
        <w:rPr>
          <w:rFonts w:ascii="Arial Narrow" w:hAnsi="Arial Narrow"/>
        </w:rPr>
        <w:t>Center hung adjustable top and bottom pivots with patch fittings as required.</w:t>
      </w:r>
      <w:r>
        <w:rPr>
          <w:rFonts w:ascii="Arial Narrow" w:hAnsi="Arial Narrow"/>
          <w:spacing w:val="40"/>
        </w:rPr>
        <w:t xml:space="preserve"> </w:t>
      </w:r>
      <w:r>
        <w:rPr>
          <w:rFonts w:ascii="Arial Narrow" w:hAnsi="Arial Narrow"/>
        </w:rPr>
        <w:t>Concealed door closer / closers (non-hold open); Ives FS410 dome stop / stops, CRL Folger Adam electric strike (fail secure installation), CRL 400 series metal door header, &amp; metal angle overhead door stops.</w:t>
      </w:r>
      <w:r>
        <w:rPr>
          <w:rFonts w:ascii="Arial Narrow" w:hAnsi="Arial Narrow"/>
          <w:spacing w:val="40"/>
        </w:rPr>
        <w:t xml:space="preserve"> </w:t>
      </w:r>
      <w:r>
        <w:rPr>
          <w:rFonts w:ascii="Arial Narrow" w:hAnsi="Arial Narrow"/>
        </w:rPr>
        <w:t>All hardware to be black metal finish.</w:t>
      </w:r>
      <w:r>
        <w:rPr>
          <w:rFonts w:ascii="Arial Narrow" w:hAnsi="Arial Narrow"/>
          <w:spacing w:val="40"/>
        </w:rPr>
        <w:t xml:space="preserve"> </w:t>
      </w:r>
      <w:r>
        <w:rPr>
          <w:rFonts w:ascii="Arial Narrow" w:hAnsi="Arial Narrow"/>
        </w:rPr>
        <w:t>Depending on location of tenant’s entry either a single</w:t>
      </w:r>
      <w:r>
        <w:rPr>
          <w:rFonts w:ascii="Arial Narrow" w:hAnsi="Arial Narrow"/>
          <w:spacing w:val="-1"/>
        </w:rPr>
        <w:t xml:space="preserve"> </w:t>
      </w:r>
      <w:r>
        <w:rPr>
          <w:rFonts w:ascii="Arial Narrow" w:hAnsi="Arial Narrow"/>
        </w:rPr>
        <w:t>or</w:t>
      </w:r>
      <w:r>
        <w:rPr>
          <w:rFonts w:ascii="Arial Narrow" w:hAnsi="Arial Narrow"/>
          <w:spacing w:val="-1"/>
        </w:rPr>
        <w:t xml:space="preserve"> </w:t>
      </w:r>
      <w:r>
        <w:rPr>
          <w:rFonts w:ascii="Arial Narrow" w:hAnsi="Arial Narrow"/>
        </w:rPr>
        <w:t>a</w:t>
      </w:r>
      <w:r>
        <w:rPr>
          <w:rFonts w:ascii="Arial Narrow" w:hAnsi="Arial Narrow"/>
          <w:spacing w:val="-1"/>
        </w:rPr>
        <w:t xml:space="preserve"> </w:t>
      </w:r>
      <w:r>
        <w:rPr>
          <w:rFonts w:ascii="Arial Narrow" w:hAnsi="Arial Narrow"/>
        </w:rPr>
        <w:t>pair</w:t>
      </w:r>
      <w:r>
        <w:rPr>
          <w:rFonts w:ascii="Arial Narrow" w:hAnsi="Arial Narrow"/>
          <w:spacing w:val="-5"/>
        </w:rPr>
        <w:t xml:space="preserve"> </w:t>
      </w:r>
      <w:r>
        <w:rPr>
          <w:rFonts w:ascii="Arial Narrow" w:hAnsi="Arial Narrow"/>
        </w:rPr>
        <w:t>of doors</w:t>
      </w:r>
      <w:r>
        <w:rPr>
          <w:rFonts w:ascii="Arial Narrow" w:hAnsi="Arial Narrow"/>
          <w:spacing w:val="-3"/>
        </w:rPr>
        <w:t xml:space="preserve"> </w:t>
      </w:r>
      <w:r>
        <w:rPr>
          <w:rFonts w:ascii="Arial Narrow" w:hAnsi="Arial Narrow"/>
        </w:rPr>
        <w:t>will</w:t>
      </w:r>
      <w:r>
        <w:rPr>
          <w:rFonts w:ascii="Arial Narrow" w:hAnsi="Arial Narrow"/>
          <w:spacing w:val="-1"/>
        </w:rPr>
        <w:t xml:space="preserve"> </w:t>
      </w:r>
      <w:r>
        <w:rPr>
          <w:rFonts w:ascii="Arial Narrow" w:hAnsi="Arial Narrow"/>
        </w:rPr>
        <w:t>be</w:t>
      </w:r>
      <w:r>
        <w:rPr>
          <w:rFonts w:ascii="Arial Narrow" w:hAnsi="Arial Narrow"/>
          <w:spacing w:val="-1"/>
        </w:rPr>
        <w:t xml:space="preserve"> </w:t>
      </w:r>
      <w:r>
        <w:rPr>
          <w:rFonts w:ascii="Arial Narrow" w:hAnsi="Arial Narrow"/>
        </w:rPr>
        <w:t>provided</w:t>
      </w:r>
      <w:r>
        <w:rPr>
          <w:rFonts w:ascii="Arial Narrow" w:hAnsi="Arial Narrow"/>
          <w:spacing w:val="-1"/>
        </w:rPr>
        <w:t xml:space="preserve"> </w:t>
      </w:r>
      <w:r>
        <w:rPr>
          <w:rFonts w:ascii="Arial Narrow" w:hAnsi="Arial Narrow"/>
        </w:rPr>
        <w:t>as</w:t>
      </w:r>
      <w:r>
        <w:rPr>
          <w:rFonts w:ascii="Arial Narrow" w:hAnsi="Arial Narrow"/>
          <w:spacing w:val="-3"/>
        </w:rPr>
        <w:t xml:space="preserve"> </w:t>
      </w:r>
      <w:r>
        <w:rPr>
          <w:rFonts w:ascii="Arial Narrow" w:hAnsi="Arial Narrow"/>
        </w:rPr>
        <w:t>represented</w:t>
      </w:r>
      <w:r>
        <w:rPr>
          <w:rFonts w:ascii="Arial Narrow" w:hAnsi="Arial Narrow"/>
          <w:spacing w:val="-1"/>
        </w:rPr>
        <w:t xml:space="preserve"> </w:t>
      </w:r>
      <w:r>
        <w:rPr>
          <w:rFonts w:ascii="Arial Narrow" w:hAnsi="Arial Narrow"/>
        </w:rPr>
        <w:t>on</w:t>
      </w:r>
      <w:r>
        <w:rPr>
          <w:rFonts w:ascii="Arial Narrow" w:hAnsi="Arial Narrow"/>
          <w:spacing w:val="-1"/>
        </w:rPr>
        <w:t xml:space="preserve"> </w:t>
      </w:r>
      <w:r>
        <w:rPr>
          <w:rFonts w:ascii="Arial Narrow" w:hAnsi="Arial Narrow"/>
        </w:rPr>
        <w:t>the</w:t>
      </w:r>
      <w:r>
        <w:rPr>
          <w:rFonts w:ascii="Arial Narrow" w:hAnsi="Arial Narrow"/>
          <w:spacing w:val="-5"/>
        </w:rPr>
        <w:t xml:space="preserve"> </w:t>
      </w:r>
      <w:r>
        <w:rPr>
          <w:rFonts w:ascii="Arial Narrow" w:hAnsi="Arial Narrow"/>
        </w:rPr>
        <w:t>final</w:t>
      </w:r>
      <w:r>
        <w:rPr>
          <w:rFonts w:ascii="Arial Narrow" w:hAnsi="Arial Narrow"/>
          <w:spacing w:val="-5"/>
        </w:rPr>
        <w:t xml:space="preserve"> </w:t>
      </w:r>
      <w:r>
        <w:rPr>
          <w:rFonts w:ascii="Arial Narrow" w:hAnsi="Arial Narrow"/>
        </w:rPr>
        <w:t>space</w:t>
      </w:r>
      <w:r>
        <w:rPr>
          <w:rFonts w:ascii="Arial Narrow" w:hAnsi="Arial Narrow"/>
          <w:spacing w:val="-5"/>
        </w:rPr>
        <w:t xml:space="preserve"> </w:t>
      </w:r>
      <w:r>
        <w:rPr>
          <w:rFonts w:ascii="Arial Narrow" w:hAnsi="Arial Narrow"/>
        </w:rPr>
        <w:t>plan. (Tenant is responsible</w:t>
      </w:r>
      <w:r>
        <w:rPr>
          <w:rFonts w:ascii="Arial Narrow" w:hAnsi="Arial Narrow"/>
          <w:spacing w:val="-1"/>
        </w:rPr>
        <w:t xml:space="preserve"> </w:t>
      </w:r>
      <w:r>
        <w:rPr>
          <w:rFonts w:ascii="Arial Narrow" w:hAnsi="Arial Narrow"/>
        </w:rPr>
        <w:t>for</w:t>
      </w:r>
      <w:r>
        <w:rPr>
          <w:rFonts w:ascii="Arial Narrow" w:hAnsi="Arial Narrow"/>
          <w:spacing w:val="-5"/>
        </w:rPr>
        <w:t xml:space="preserve"> </w:t>
      </w:r>
      <w:r>
        <w:rPr>
          <w:rFonts w:ascii="Arial Narrow" w:hAnsi="Arial Narrow"/>
        </w:rPr>
        <w:t>Company Logo and security devices, LL</w:t>
      </w:r>
      <w:r>
        <w:rPr>
          <w:rFonts w:ascii="Arial Narrow" w:hAnsi="Arial Narrow"/>
          <w:spacing w:val="-4"/>
        </w:rPr>
        <w:t xml:space="preserve"> </w:t>
      </w:r>
      <w:r>
        <w:rPr>
          <w:rFonts w:ascii="Arial Narrow" w:hAnsi="Arial Narrow"/>
        </w:rPr>
        <w:t>responsible</w:t>
      </w:r>
      <w:r>
        <w:rPr>
          <w:rFonts w:ascii="Arial Narrow" w:hAnsi="Arial Narrow"/>
          <w:spacing w:val="-4"/>
        </w:rPr>
        <w:t xml:space="preserve"> </w:t>
      </w:r>
      <w:r>
        <w:rPr>
          <w:rFonts w:ascii="Arial Narrow" w:hAnsi="Arial Narrow"/>
        </w:rPr>
        <w:t>for (1)</w:t>
      </w:r>
      <w:r>
        <w:rPr>
          <w:rFonts w:ascii="Arial Narrow" w:hAnsi="Arial Narrow"/>
          <w:spacing w:val="-4"/>
        </w:rPr>
        <w:t xml:space="preserve"> </w:t>
      </w:r>
      <w:r>
        <w:rPr>
          <w:rFonts w:ascii="Arial Narrow" w:hAnsi="Arial Narrow"/>
        </w:rPr>
        <w:t>security</w:t>
      </w:r>
      <w:r>
        <w:rPr>
          <w:rFonts w:ascii="Arial Narrow" w:hAnsi="Arial Narrow"/>
          <w:spacing w:val="-2"/>
        </w:rPr>
        <w:t xml:space="preserve"> </w:t>
      </w:r>
      <w:r>
        <w:rPr>
          <w:rFonts w:ascii="Arial Narrow" w:hAnsi="Arial Narrow"/>
        </w:rPr>
        <w:t>back</w:t>
      </w:r>
      <w:r>
        <w:rPr>
          <w:rFonts w:ascii="Arial Narrow" w:hAnsi="Arial Narrow"/>
          <w:spacing w:val="-2"/>
        </w:rPr>
        <w:t xml:space="preserve"> </w:t>
      </w:r>
      <w:r>
        <w:rPr>
          <w:rFonts w:ascii="Arial Narrow" w:hAnsi="Arial Narrow"/>
        </w:rPr>
        <w:t>box</w:t>
      </w:r>
      <w:r>
        <w:rPr>
          <w:rFonts w:ascii="Arial Narrow" w:hAnsi="Arial Narrow"/>
          <w:spacing w:val="-2"/>
        </w:rPr>
        <w:t xml:space="preserve"> </w:t>
      </w:r>
      <w:r>
        <w:rPr>
          <w:rFonts w:ascii="Arial Narrow" w:hAnsi="Arial Narrow"/>
        </w:rPr>
        <w:t>and code required distraction</w:t>
      </w:r>
      <w:r>
        <w:rPr>
          <w:rFonts w:ascii="Arial Narrow" w:hAnsi="Arial Narrow"/>
          <w:spacing w:val="-4"/>
        </w:rPr>
        <w:t xml:space="preserve"> </w:t>
      </w:r>
      <w:r>
        <w:rPr>
          <w:rFonts w:ascii="Arial Narrow" w:hAnsi="Arial Narrow"/>
        </w:rPr>
        <w:t>markings on glass door and or sidelight.).</w:t>
      </w:r>
    </w:p>
    <w:p w14:paraId="2226A7DF" w14:textId="77777777" w:rsidR="00FE5876" w:rsidRDefault="00EF798B">
      <w:pPr>
        <w:pStyle w:val="BodyText"/>
        <w:spacing w:before="381" w:line="475" w:lineRule="exact"/>
        <w:ind w:left="476"/>
        <w:rPr>
          <w:rFonts w:ascii="Arial Narrow"/>
        </w:rPr>
      </w:pPr>
      <w:r>
        <w:rPr>
          <w:rFonts w:ascii="Arial Narrow"/>
        </w:rPr>
        <w:t>Office</w:t>
      </w:r>
      <w:r>
        <w:rPr>
          <w:rFonts w:ascii="Arial Narrow"/>
          <w:spacing w:val="-6"/>
        </w:rPr>
        <w:t xml:space="preserve"> </w:t>
      </w:r>
      <w:r>
        <w:rPr>
          <w:rFonts w:ascii="Arial Narrow"/>
        </w:rPr>
        <w:t>and</w:t>
      </w:r>
      <w:r>
        <w:rPr>
          <w:rFonts w:ascii="Arial Narrow"/>
          <w:spacing w:val="-1"/>
        </w:rPr>
        <w:t xml:space="preserve"> </w:t>
      </w:r>
      <w:r>
        <w:rPr>
          <w:rFonts w:ascii="Arial Narrow"/>
        </w:rPr>
        <w:t>Conference</w:t>
      </w:r>
      <w:r>
        <w:rPr>
          <w:rFonts w:ascii="Arial Narrow"/>
          <w:spacing w:val="-5"/>
        </w:rPr>
        <w:t xml:space="preserve"> </w:t>
      </w:r>
      <w:r>
        <w:rPr>
          <w:rFonts w:ascii="Arial Narrow"/>
        </w:rPr>
        <w:t>Room</w:t>
      </w:r>
      <w:r>
        <w:rPr>
          <w:rFonts w:ascii="Arial Narrow"/>
          <w:spacing w:val="-3"/>
        </w:rPr>
        <w:t xml:space="preserve"> </w:t>
      </w:r>
      <w:r>
        <w:rPr>
          <w:rFonts w:ascii="Arial Narrow"/>
          <w:spacing w:val="-2"/>
        </w:rPr>
        <w:t>Doors:</w:t>
      </w:r>
    </w:p>
    <w:p w14:paraId="4002E4D6" w14:textId="77777777" w:rsidR="00FE5876" w:rsidRDefault="00EF798B">
      <w:pPr>
        <w:pStyle w:val="BodyText"/>
        <w:spacing w:line="475" w:lineRule="exact"/>
        <w:ind w:left="476"/>
        <w:rPr>
          <w:rFonts w:ascii="Arial Narrow" w:hAnsi="Arial Narrow"/>
        </w:rPr>
      </w:pPr>
      <w:r>
        <w:rPr>
          <w:rFonts w:ascii="Arial Narrow" w:hAnsi="Arial Narrow"/>
        </w:rPr>
        <w:t>Full</w:t>
      </w:r>
      <w:r>
        <w:rPr>
          <w:rFonts w:ascii="Arial Narrow" w:hAnsi="Arial Narrow"/>
          <w:spacing w:val="-3"/>
        </w:rPr>
        <w:t xml:space="preserve"> </w:t>
      </w:r>
      <w:r>
        <w:rPr>
          <w:rFonts w:ascii="Arial Narrow" w:hAnsi="Arial Narrow"/>
        </w:rPr>
        <w:t>height</w:t>
      </w:r>
      <w:r>
        <w:rPr>
          <w:rFonts w:ascii="Arial Narrow" w:hAnsi="Arial Narrow"/>
          <w:spacing w:val="-1"/>
        </w:rPr>
        <w:t xml:space="preserve"> </w:t>
      </w:r>
      <w:r>
        <w:rPr>
          <w:rFonts w:ascii="Arial Narrow" w:hAnsi="Arial Narrow"/>
        </w:rPr>
        <w:t>(8’-0”)</w:t>
      </w:r>
      <w:r>
        <w:rPr>
          <w:rFonts w:ascii="Arial Narrow" w:hAnsi="Arial Narrow"/>
          <w:spacing w:val="-6"/>
        </w:rPr>
        <w:t xml:space="preserve"> </w:t>
      </w:r>
      <w:r>
        <w:rPr>
          <w:rFonts w:ascii="Arial Narrow" w:hAnsi="Arial Narrow"/>
        </w:rPr>
        <w:t>tempered</w:t>
      </w:r>
      <w:r>
        <w:rPr>
          <w:rFonts w:ascii="Arial Narrow" w:hAnsi="Arial Narrow"/>
          <w:spacing w:val="-7"/>
        </w:rPr>
        <w:t xml:space="preserve"> </w:t>
      </w:r>
      <w:r>
        <w:rPr>
          <w:rFonts w:ascii="Arial Narrow" w:hAnsi="Arial Narrow"/>
        </w:rPr>
        <w:t>clear</w:t>
      </w:r>
      <w:r>
        <w:rPr>
          <w:rFonts w:ascii="Arial Narrow" w:hAnsi="Arial Narrow"/>
          <w:spacing w:val="-6"/>
        </w:rPr>
        <w:t xml:space="preserve"> </w:t>
      </w:r>
      <w:r>
        <w:rPr>
          <w:rFonts w:ascii="Arial Narrow" w:hAnsi="Arial Narrow"/>
        </w:rPr>
        <w:t>standard</w:t>
      </w:r>
      <w:r>
        <w:rPr>
          <w:rFonts w:ascii="Arial Narrow" w:hAnsi="Arial Narrow"/>
          <w:spacing w:val="-3"/>
        </w:rPr>
        <w:t xml:space="preserve"> </w:t>
      </w:r>
      <w:r>
        <w:rPr>
          <w:rFonts w:ascii="Arial Narrow" w:hAnsi="Arial Narrow"/>
        </w:rPr>
        <w:t xml:space="preserve">glass </w:t>
      </w:r>
      <w:r>
        <w:rPr>
          <w:rFonts w:ascii="Arial Narrow" w:hAnsi="Arial Narrow"/>
          <w:spacing w:val="-2"/>
        </w:rPr>
        <w:t>doors.</w:t>
      </w:r>
    </w:p>
    <w:p w14:paraId="4A11C2E1" w14:textId="77777777" w:rsidR="00FE5876" w:rsidRDefault="00EF798B">
      <w:pPr>
        <w:pStyle w:val="BodyText"/>
        <w:spacing w:before="347" w:line="475" w:lineRule="exact"/>
        <w:ind w:left="475"/>
        <w:rPr>
          <w:rFonts w:ascii="Arial Narrow"/>
        </w:rPr>
      </w:pPr>
      <w:r>
        <w:rPr>
          <w:rFonts w:ascii="Arial Narrow"/>
        </w:rPr>
        <w:t>Typical</w:t>
      </w:r>
      <w:r>
        <w:rPr>
          <w:rFonts w:ascii="Arial Narrow"/>
          <w:spacing w:val="-5"/>
        </w:rPr>
        <w:t xml:space="preserve"> </w:t>
      </w:r>
      <w:r>
        <w:rPr>
          <w:rFonts w:ascii="Arial Narrow"/>
        </w:rPr>
        <w:t>Interior</w:t>
      </w:r>
      <w:r>
        <w:rPr>
          <w:rFonts w:ascii="Arial Narrow"/>
          <w:spacing w:val="-4"/>
        </w:rPr>
        <w:t xml:space="preserve"> </w:t>
      </w:r>
      <w:r>
        <w:rPr>
          <w:rFonts w:ascii="Arial Narrow"/>
          <w:spacing w:val="-2"/>
        </w:rPr>
        <w:t>Doors:</w:t>
      </w:r>
    </w:p>
    <w:p w14:paraId="266E031D" w14:textId="77777777" w:rsidR="00FE5876" w:rsidRDefault="00EF798B">
      <w:pPr>
        <w:pStyle w:val="BodyText"/>
        <w:spacing w:line="475" w:lineRule="exact"/>
        <w:ind w:left="475"/>
        <w:rPr>
          <w:rFonts w:ascii="Arial Narrow"/>
        </w:rPr>
      </w:pPr>
      <w:r>
        <w:rPr>
          <w:rFonts w:ascii="Arial Narrow"/>
        </w:rPr>
        <w:t>Painted</w:t>
      </w:r>
      <w:r>
        <w:rPr>
          <w:rFonts w:ascii="Arial Narrow"/>
          <w:spacing w:val="-3"/>
        </w:rPr>
        <w:t xml:space="preserve"> </w:t>
      </w:r>
      <w:r>
        <w:rPr>
          <w:rFonts w:ascii="Arial Narrow"/>
        </w:rPr>
        <w:t>hollow</w:t>
      </w:r>
      <w:r>
        <w:rPr>
          <w:rFonts w:ascii="Arial Narrow"/>
          <w:spacing w:val="-4"/>
        </w:rPr>
        <w:t xml:space="preserve"> </w:t>
      </w:r>
      <w:r>
        <w:rPr>
          <w:rFonts w:ascii="Arial Narrow"/>
        </w:rPr>
        <w:t>metal</w:t>
      </w:r>
      <w:r>
        <w:rPr>
          <w:rFonts w:ascii="Arial Narrow"/>
          <w:spacing w:val="-2"/>
        </w:rPr>
        <w:t xml:space="preserve"> </w:t>
      </w:r>
      <w:r>
        <w:rPr>
          <w:rFonts w:ascii="Arial Narrow"/>
        </w:rPr>
        <w:t>doors</w:t>
      </w:r>
      <w:r>
        <w:rPr>
          <w:rFonts w:ascii="Arial Narrow"/>
          <w:spacing w:val="-4"/>
        </w:rPr>
        <w:t xml:space="preserve"> </w:t>
      </w:r>
      <w:r>
        <w:rPr>
          <w:rFonts w:ascii="Arial Narrow"/>
        </w:rPr>
        <w:t>and</w:t>
      </w:r>
      <w:r>
        <w:rPr>
          <w:rFonts w:ascii="Arial Narrow"/>
          <w:spacing w:val="-5"/>
        </w:rPr>
        <w:t xml:space="preserve"> </w:t>
      </w:r>
      <w:r>
        <w:rPr>
          <w:rFonts w:ascii="Arial Narrow"/>
          <w:spacing w:val="-2"/>
        </w:rPr>
        <w:t>frames.</w:t>
      </w:r>
    </w:p>
    <w:p w14:paraId="657A2D0D" w14:textId="77777777" w:rsidR="00FE5876" w:rsidRDefault="00EF798B">
      <w:pPr>
        <w:pStyle w:val="BodyText"/>
        <w:spacing w:before="351" w:line="475" w:lineRule="exact"/>
        <w:ind w:left="475"/>
        <w:rPr>
          <w:rFonts w:ascii="Arial Narrow"/>
        </w:rPr>
      </w:pPr>
      <w:r>
        <w:rPr>
          <w:rFonts w:ascii="Arial Narrow"/>
        </w:rPr>
        <w:t>IT</w:t>
      </w:r>
      <w:r>
        <w:rPr>
          <w:rFonts w:ascii="Arial Narrow"/>
          <w:spacing w:val="-1"/>
        </w:rPr>
        <w:t xml:space="preserve"> </w:t>
      </w:r>
      <w:r>
        <w:rPr>
          <w:rFonts w:ascii="Arial Narrow"/>
        </w:rPr>
        <w:t>Room</w:t>
      </w:r>
      <w:r>
        <w:rPr>
          <w:rFonts w:ascii="Arial Narrow"/>
          <w:spacing w:val="-1"/>
        </w:rPr>
        <w:t xml:space="preserve"> </w:t>
      </w:r>
      <w:r>
        <w:rPr>
          <w:rFonts w:ascii="Arial Narrow"/>
          <w:spacing w:val="-2"/>
        </w:rPr>
        <w:t>Door:</w:t>
      </w:r>
    </w:p>
    <w:p w14:paraId="1B1F2A6F" w14:textId="77777777" w:rsidR="00FE5876" w:rsidRDefault="00EF798B">
      <w:pPr>
        <w:pStyle w:val="BodyText"/>
        <w:spacing w:line="475" w:lineRule="exact"/>
        <w:ind w:left="475"/>
        <w:rPr>
          <w:rFonts w:ascii="Arial Narrow"/>
        </w:rPr>
      </w:pPr>
      <w:r>
        <w:rPr>
          <w:rFonts w:ascii="Arial Narrow"/>
        </w:rPr>
        <w:t>Painted</w:t>
      </w:r>
      <w:r>
        <w:rPr>
          <w:rFonts w:ascii="Arial Narrow"/>
          <w:spacing w:val="-2"/>
        </w:rPr>
        <w:t xml:space="preserve"> </w:t>
      </w:r>
      <w:r>
        <w:rPr>
          <w:rFonts w:ascii="Arial Narrow"/>
        </w:rPr>
        <w:t>hollow</w:t>
      </w:r>
      <w:r>
        <w:rPr>
          <w:rFonts w:ascii="Arial Narrow"/>
          <w:spacing w:val="-4"/>
        </w:rPr>
        <w:t xml:space="preserve"> </w:t>
      </w:r>
      <w:r>
        <w:rPr>
          <w:rFonts w:ascii="Arial Narrow"/>
        </w:rPr>
        <w:t>metal</w:t>
      </w:r>
      <w:r>
        <w:rPr>
          <w:rFonts w:ascii="Arial Narrow"/>
          <w:spacing w:val="-2"/>
        </w:rPr>
        <w:t xml:space="preserve"> </w:t>
      </w:r>
      <w:r>
        <w:rPr>
          <w:rFonts w:ascii="Arial Narrow"/>
        </w:rPr>
        <w:t>door</w:t>
      </w:r>
      <w:r>
        <w:rPr>
          <w:rFonts w:ascii="Arial Narrow"/>
          <w:spacing w:val="-2"/>
        </w:rPr>
        <w:t xml:space="preserve"> </w:t>
      </w:r>
      <w:r>
        <w:rPr>
          <w:rFonts w:ascii="Arial Narrow"/>
        </w:rPr>
        <w:t>and</w:t>
      </w:r>
      <w:r>
        <w:rPr>
          <w:rFonts w:ascii="Arial Narrow"/>
          <w:spacing w:val="-5"/>
        </w:rPr>
        <w:t xml:space="preserve"> </w:t>
      </w:r>
      <w:r>
        <w:rPr>
          <w:rFonts w:ascii="Arial Narrow"/>
        </w:rPr>
        <w:t>frame</w:t>
      </w:r>
      <w:r>
        <w:rPr>
          <w:rFonts w:ascii="Arial Narrow"/>
          <w:spacing w:val="-6"/>
        </w:rPr>
        <w:t xml:space="preserve"> </w:t>
      </w:r>
      <w:r>
        <w:rPr>
          <w:rFonts w:ascii="Arial Narrow"/>
        </w:rPr>
        <w:t>with</w:t>
      </w:r>
      <w:r>
        <w:rPr>
          <w:rFonts w:ascii="Arial Narrow"/>
          <w:spacing w:val="-1"/>
        </w:rPr>
        <w:t xml:space="preserve"> </w:t>
      </w:r>
      <w:r>
        <w:rPr>
          <w:rFonts w:ascii="Arial Narrow"/>
        </w:rPr>
        <w:t>integral</w:t>
      </w:r>
      <w:r>
        <w:rPr>
          <w:rFonts w:ascii="Arial Narrow"/>
          <w:spacing w:val="-10"/>
        </w:rPr>
        <w:t xml:space="preserve"> </w:t>
      </w:r>
      <w:r>
        <w:rPr>
          <w:rFonts w:ascii="Arial Narrow"/>
        </w:rPr>
        <w:t>door</w:t>
      </w:r>
      <w:r>
        <w:rPr>
          <w:rFonts w:ascii="Arial Narrow"/>
          <w:spacing w:val="-2"/>
        </w:rPr>
        <w:t xml:space="preserve"> </w:t>
      </w:r>
      <w:r>
        <w:rPr>
          <w:rFonts w:ascii="Arial Narrow"/>
        </w:rPr>
        <w:t>louver</w:t>
      </w:r>
      <w:r>
        <w:rPr>
          <w:rFonts w:ascii="Arial Narrow"/>
          <w:spacing w:val="-1"/>
        </w:rPr>
        <w:t xml:space="preserve"> </w:t>
      </w:r>
      <w:r>
        <w:rPr>
          <w:rFonts w:ascii="Arial Narrow"/>
        </w:rPr>
        <w:t>for</w:t>
      </w:r>
      <w:r>
        <w:rPr>
          <w:rFonts w:ascii="Arial Narrow"/>
          <w:spacing w:val="-6"/>
        </w:rPr>
        <w:t xml:space="preserve"> </w:t>
      </w:r>
      <w:r>
        <w:rPr>
          <w:rFonts w:ascii="Arial Narrow"/>
        </w:rPr>
        <w:t>passive</w:t>
      </w:r>
      <w:r>
        <w:rPr>
          <w:rFonts w:ascii="Arial Narrow"/>
          <w:spacing w:val="-5"/>
        </w:rPr>
        <w:t xml:space="preserve"> </w:t>
      </w:r>
      <w:r>
        <w:rPr>
          <w:rFonts w:ascii="Arial Narrow"/>
          <w:spacing w:val="-2"/>
        </w:rPr>
        <w:t>ventilation.</w:t>
      </w:r>
    </w:p>
    <w:p w14:paraId="15ABAE95" w14:textId="77777777" w:rsidR="00FE5876" w:rsidRDefault="00EF798B">
      <w:pPr>
        <w:pStyle w:val="Heading2"/>
        <w:spacing w:line="474" w:lineRule="exact"/>
        <w:rPr>
          <w:u w:val="none"/>
        </w:rPr>
      </w:pPr>
      <w:r>
        <w:t>Door</w:t>
      </w:r>
      <w:r>
        <w:rPr>
          <w:spacing w:val="-2"/>
        </w:rPr>
        <w:t xml:space="preserve"> Hardware:</w:t>
      </w:r>
    </w:p>
    <w:p w14:paraId="76553DD4" w14:textId="77777777" w:rsidR="00FE5876" w:rsidRDefault="00EF798B">
      <w:pPr>
        <w:pStyle w:val="BodyText"/>
        <w:spacing w:line="432" w:lineRule="exact"/>
        <w:ind w:left="475"/>
        <w:rPr>
          <w:rFonts w:ascii="Arial Narrow"/>
        </w:rPr>
      </w:pPr>
      <w:r>
        <w:rPr>
          <w:rFonts w:ascii="Arial Narrow"/>
        </w:rPr>
        <w:t>Door</w:t>
      </w:r>
      <w:r>
        <w:rPr>
          <w:rFonts w:ascii="Arial Narrow"/>
          <w:spacing w:val="-2"/>
        </w:rPr>
        <w:t xml:space="preserve"> </w:t>
      </w:r>
      <w:r>
        <w:rPr>
          <w:rFonts w:ascii="Arial Narrow"/>
        </w:rPr>
        <w:t>Hardware</w:t>
      </w:r>
      <w:r>
        <w:rPr>
          <w:rFonts w:ascii="Arial Narrow"/>
          <w:spacing w:val="-4"/>
        </w:rPr>
        <w:t xml:space="preserve"> </w:t>
      </w:r>
      <w:r>
        <w:rPr>
          <w:rFonts w:ascii="Arial Narrow"/>
          <w:spacing w:val="-2"/>
        </w:rPr>
        <w:t>Finish:</w:t>
      </w:r>
    </w:p>
    <w:p w14:paraId="3F31D498" w14:textId="77777777" w:rsidR="00FE5876" w:rsidRDefault="00EF798B">
      <w:pPr>
        <w:pStyle w:val="BodyText"/>
        <w:spacing w:line="475" w:lineRule="exact"/>
        <w:ind w:left="476"/>
        <w:rPr>
          <w:rFonts w:ascii="Arial Narrow" w:hAnsi="Arial Narrow"/>
        </w:rPr>
      </w:pPr>
      <w:r>
        <w:rPr>
          <w:rFonts w:ascii="Arial Narrow" w:hAnsi="Arial Narrow"/>
        </w:rPr>
        <w:t>Brushed</w:t>
      </w:r>
      <w:r>
        <w:rPr>
          <w:rFonts w:ascii="Arial Narrow" w:hAnsi="Arial Narrow"/>
          <w:spacing w:val="-5"/>
        </w:rPr>
        <w:t xml:space="preserve"> </w:t>
      </w:r>
      <w:r>
        <w:rPr>
          <w:rFonts w:ascii="Arial Narrow" w:hAnsi="Arial Narrow"/>
        </w:rPr>
        <w:t>Chrome,</w:t>
      </w:r>
      <w:r>
        <w:rPr>
          <w:rFonts w:ascii="Arial Narrow" w:hAnsi="Arial Narrow"/>
          <w:spacing w:val="-3"/>
        </w:rPr>
        <w:t xml:space="preserve"> </w:t>
      </w:r>
      <w:r>
        <w:rPr>
          <w:rFonts w:ascii="Arial Narrow" w:hAnsi="Arial Narrow"/>
        </w:rPr>
        <w:t>US26D,</w:t>
      </w:r>
      <w:r>
        <w:rPr>
          <w:rFonts w:ascii="Arial Narrow" w:hAnsi="Arial Narrow"/>
          <w:spacing w:val="-6"/>
        </w:rPr>
        <w:t xml:space="preserve"> </w:t>
      </w:r>
      <w:r>
        <w:rPr>
          <w:rFonts w:ascii="Arial Narrow" w:hAnsi="Arial Narrow"/>
        </w:rPr>
        <w:t>as</w:t>
      </w:r>
      <w:r>
        <w:rPr>
          <w:rFonts w:ascii="Arial Narrow" w:hAnsi="Arial Narrow"/>
          <w:spacing w:val="-2"/>
        </w:rPr>
        <w:t xml:space="preserve"> </w:t>
      </w:r>
      <w:r>
        <w:rPr>
          <w:rFonts w:ascii="Arial Narrow" w:hAnsi="Arial Narrow"/>
        </w:rPr>
        <w:t>per</w:t>
      </w:r>
      <w:r>
        <w:rPr>
          <w:rFonts w:ascii="Arial Narrow" w:hAnsi="Arial Narrow"/>
          <w:spacing w:val="-8"/>
        </w:rPr>
        <w:t xml:space="preserve"> </w:t>
      </w:r>
      <w:r>
        <w:rPr>
          <w:rFonts w:ascii="Arial Narrow" w:hAnsi="Arial Narrow"/>
        </w:rPr>
        <w:t>Landlord’s</w:t>
      </w:r>
      <w:r>
        <w:rPr>
          <w:rFonts w:ascii="Arial Narrow" w:hAnsi="Arial Narrow"/>
          <w:spacing w:val="-3"/>
        </w:rPr>
        <w:t xml:space="preserve"> </w:t>
      </w:r>
      <w:r>
        <w:rPr>
          <w:rFonts w:ascii="Arial Narrow" w:hAnsi="Arial Narrow"/>
        </w:rPr>
        <w:t>Building</w:t>
      </w:r>
      <w:r>
        <w:rPr>
          <w:rFonts w:ascii="Arial Narrow" w:hAnsi="Arial Narrow"/>
          <w:spacing w:val="-4"/>
        </w:rPr>
        <w:t xml:space="preserve"> </w:t>
      </w:r>
      <w:r>
        <w:rPr>
          <w:rFonts w:ascii="Arial Narrow" w:hAnsi="Arial Narrow"/>
          <w:spacing w:val="-2"/>
        </w:rPr>
        <w:t>Standard.</w:t>
      </w:r>
    </w:p>
    <w:p w14:paraId="75B59851" w14:textId="77777777" w:rsidR="00FE5876" w:rsidRDefault="00EF798B">
      <w:pPr>
        <w:pStyle w:val="BodyText"/>
        <w:spacing w:before="347"/>
        <w:ind w:left="475"/>
        <w:rPr>
          <w:rFonts w:ascii="Arial Narrow"/>
        </w:rPr>
      </w:pPr>
      <w:r>
        <w:rPr>
          <w:rFonts w:ascii="Arial Narrow"/>
        </w:rPr>
        <w:t>Offices &amp;</w:t>
      </w:r>
      <w:r>
        <w:rPr>
          <w:rFonts w:ascii="Arial Narrow"/>
          <w:spacing w:val="-5"/>
        </w:rPr>
        <w:t xml:space="preserve"> </w:t>
      </w:r>
      <w:r>
        <w:rPr>
          <w:rFonts w:ascii="Arial Narrow"/>
        </w:rPr>
        <w:t>Conference</w:t>
      </w:r>
      <w:r>
        <w:rPr>
          <w:rFonts w:ascii="Arial Narrow"/>
          <w:spacing w:val="-5"/>
        </w:rPr>
        <w:t xml:space="preserve"> </w:t>
      </w:r>
      <w:r>
        <w:rPr>
          <w:rFonts w:ascii="Arial Narrow"/>
          <w:spacing w:val="-2"/>
        </w:rPr>
        <w:t>Rooms:</w:t>
      </w:r>
    </w:p>
    <w:p w14:paraId="52A1581B" w14:textId="77777777" w:rsidR="00FE5876" w:rsidRDefault="00FE5876">
      <w:pPr>
        <w:rPr>
          <w:rFonts w:ascii="Arial Narrow"/>
        </w:rPr>
        <w:sectPr w:rsidR="00FE5876">
          <w:footerReference w:type="default" r:id="rId22"/>
          <w:pgSz w:w="12240" w:h="15840"/>
          <w:pgMar w:top="1360" w:right="880" w:bottom="1140" w:left="960" w:header="0" w:footer="956" w:gutter="0"/>
          <w:cols w:space="720"/>
        </w:sectPr>
      </w:pPr>
    </w:p>
    <w:p w14:paraId="12BDE73E" w14:textId="77777777" w:rsidR="00FE5876" w:rsidRDefault="00EF798B">
      <w:pPr>
        <w:pStyle w:val="BodyText"/>
        <w:spacing w:before="56" w:line="127" w:lineRule="auto"/>
        <w:ind w:left="480" w:right="533" w:hanging="4"/>
        <w:rPr>
          <w:rFonts w:ascii="Arial Narrow" w:hAnsi="Arial Narrow"/>
        </w:rPr>
      </w:pPr>
      <w:r>
        <w:rPr>
          <w:rFonts w:ascii="Arial Narrow" w:hAnsi="Arial Narrow"/>
        </w:rPr>
        <w:t>To</w:t>
      </w:r>
      <w:r>
        <w:rPr>
          <w:rFonts w:ascii="Arial Narrow" w:hAnsi="Arial Narrow"/>
          <w:spacing w:val="-1"/>
        </w:rPr>
        <w:t xml:space="preserve"> </w:t>
      </w:r>
      <w:r>
        <w:rPr>
          <w:rFonts w:ascii="Arial Narrow" w:hAnsi="Arial Narrow"/>
        </w:rPr>
        <w:t>receive</w:t>
      </w:r>
      <w:r>
        <w:rPr>
          <w:rFonts w:ascii="Arial Narrow" w:hAnsi="Arial Narrow"/>
          <w:spacing w:val="-1"/>
        </w:rPr>
        <w:t xml:space="preserve"> </w:t>
      </w:r>
      <w:r>
        <w:rPr>
          <w:rFonts w:ascii="Arial Narrow" w:hAnsi="Arial Narrow"/>
        </w:rPr>
        <w:t>24”</w:t>
      </w:r>
      <w:r>
        <w:rPr>
          <w:rFonts w:ascii="Arial Narrow" w:hAnsi="Arial Narrow"/>
          <w:spacing w:val="-1"/>
        </w:rPr>
        <w:t xml:space="preserve"> </w:t>
      </w:r>
      <w:r>
        <w:rPr>
          <w:rFonts w:ascii="Arial Narrow" w:hAnsi="Arial Narrow"/>
        </w:rPr>
        <w:t>long</w:t>
      </w:r>
      <w:r>
        <w:rPr>
          <w:rFonts w:ascii="Arial Narrow" w:hAnsi="Arial Narrow"/>
          <w:spacing w:val="-1"/>
        </w:rPr>
        <w:t xml:space="preserve"> </w:t>
      </w:r>
      <w:r>
        <w:rPr>
          <w:rFonts w:ascii="Arial Narrow" w:hAnsi="Arial Narrow"/>
        </w:rPr>
        <w:t>back</w:t>
      </w:r>
      <w:r>
        <w:rPr>
          <w:rFonts w:ascii="Arial Narrow" w:hAnsi="Arial Narrow"/>
          <w:spacing w:val="-3"/>
        </w:rPr>
        <w:t xml:space="preserve"> </w:t>
      </w:r>
      <w:r>
        <w:rPr>
          <w:rFonts w:ascii="Arial Narrow" w:hAnsi="Arial Narrow"/>
        </w:rPr>
        <w:t>to</w:t>
      </w:r>
      <w:r>
        <w:rPr>
          <w:rFonts w:ascii="Arial Narrow" w:hAnsi="Arial Narrow"/>
          <w:spacing w:val="-1"/>
        </w:rPr>
        <w:t xml:space="preserve"> </w:t>
      </w:r>
      <w:r>
        <w:rPr>
          <w:rFonts w:ascii="Arial Narrow" w:hAnsi="Arial Narrow"/>
        </w:rPr>
        <w:t>back</w:t>
      </w:r>
      <w:r>
        <w:rPr>
          <w:rFonts w:ascii="Arial Narrow" w:hAnsi="Arial Narrow"/>
          <w:spacing w:val="-3"/>
        </w:rPr>
        <w:t xml:space="preserve"> </w:t>
      </w:r>
      <w:r>
        <w:rPr>
          <w:rFonts w:ascii="Arial Narrow" w:hAnsi="Arial Narrow"/>
        </w:rPr>
        <w:t>ladder</w:t>
      </w:r>
      <w:r>
        <w:rPr>
          <w:rFonts w:ascii="Arial Narrow" w:hAnsi="Arial Narrow"/>
          <w:spacing w:val="-1"/>
        </w:rPr>
        <w:t xml:space="preserve"> </w:t>
      </w:r>
      <w:r>
        <w:rPr>
          <w:rFonts w:ascii="Arial Narrow" w:hAnsi="Arial Narrow"/>
        </w:rPr>
        <w:t>pull,</w:t>
      </w:r>
      <w:r>
        <w:rPr>
          <w:rFonts w:ascii="Arial Narrow" w:hAnsi="Arial Narrow"/>
          <w:spacing w:val="-3"/>
        </w:rPr>
        <w:t xml:space="preserve"> </w:t>
      </w:r>
      <w:r>
        <w:rPr>
          <w:rFonts w:ascii="Arial Narrow" w:hAnsi="Arial Narrow"/>
        </w:rPr>
        <w:t>top</w:t>
      </w:r>
      <w:r>
        <w:rPr>
          <w:rFonts w:ascii="Arial Narrow" w:hAnsi="Arial Narrow"/>
          <w:spacing w:val="-1"/>
        </w:rPr>
        <w:t xml:space="preserve"> </w:t>
      </w:r>
      <w:r>
        <w:rPr>
          <w:rFonts w:ascii="Arial Narrow" w:hAnsi="Arial Narrow"/>
        </w:rPr>
        <w:t>&amp;</w:t>
      </w:r>
      <w:r>
        <w:rPr>
          <w:rFonts w:ascii="Arial Narrow" w:hAnsi="Arial Narrow"/>
          <w:spacing w:val="-4"/>
        </w:rPr>
        <w:t xml:space="preserve"> </w:t>
      </w:r>
      <w:r>
        <w:rPr>
          <w:rFonts w:ascii="Arial Narrow" w:hAnsi="Arial Narrow"/>
        </w:rPr>
        <w:t>bottom</w:t>
      </w:r>
      <w:r>
        <w:rPr>
          <w:rFonts w:ascii="Arial Narrow" w:hAnsi="Arial Narrow"/>
          <w:spacing w:val="-3"/>
        </w:rPr>
        <w:t xml:space="preserve"> </w:t>
      </w:r>
      <w:r>
        <w:rPr>
          <w:rFonts w:ascii="Arial Narrow" w:hAnsi="Arial Narrow"/>
        </w:rPr>
        <w:t>center</w:t>
      </w:r>
      <w:r>
        <w:rPr>
          <w:rFonts w:ascii="Arial Narrow" w:hAnsi="Arial Narrow"/>
          <w:spacing w:val="-4"/>
        </w:rPr>
        <w:t xml:space="preserve"> </w:t>
      </w:r>
      <w:r>
        <w:rPr>
          <w:rFonts w:ascii="Arial Narrow" w:hAnsi="Arial Narrow"/>
        </w:rPr>
        <w:t>pivots</w:t>
      </w:r>
      <w:r>
        <w:rPr>
          <w:rFonts w:ascii="Arial Narrow" w:hAnsi="Arial Narrow"/>
          <w:spacing w:val="-3"/>
        </w:rPr>
        <w:t xml:space="preserve"> </w:t>
      </w:r>
      <w:r>
        <w:rPr>
          <w:rFonts w:ascii="Arial Narrow" w:hAnsi="Arial Narrow"/>
        </w:rPr>
        <w:t>with</w:t>
      </w:r>
      <w:r>
        <w:rPr>
          <w:rFonts w:ascii="Arial Narrow" w:hAnsi="Arial Narrow"/>
          <w:spacing w:val="-4"/>
        </w:rPr>
        <w:t xml:space="preserve"> </w:t>
      </w:r>
      <w:r>
        <w:rPr>
          <w:rFonts w:ascii="Arial Narrow" w:hAnsi="Arial Narrow"/>
        </w:rPr>
        <w:t>patch</w:t>
      </w:r>
      <w:r>
        <w:rPr>
          <w:rFonts w:ascii="Arial Narrow" w:hAnsi="Arial Narrow"/>
          <w:spacing w:val="-4"/>
        </w:rPr>
        <w:t xml:space="preserve"> </w:t>
      </w:r>
      <w:r>
        <w:rPr>
          <w:rFonts w:ascii="Arial Narrow" w:hAnsi="Arial Narrow"/>
        </w:rPr>
        <w:t>fittings</w:t>
      </w:r>
      <w:r>
        <w:rPr>
          <w:rFonts w:ascii="Arial Narrow" w:hAnsi="Arial Narrow"/>
          <w:spacing w:val="-3"/>
        </w:rPr>
        <w:t xml:space="preserve"> </w:t>
      </w:r>
      <w:r>
        <w:rPr>
          <w:rFonts w:ascii="Arial Narrow" w:hAnsi="Arial Narrow"/>
        </w:rPr>
        <w:t>as</w:t>
      </w:r>
      <w:r>
        <w:rPr>
          <w:rFonts w:ascii="Arial Narrow" w:hAnsi="Arial Narrow"/>
          <w:spacing w:val="-3"/>
        </w:rPr>
        <w:t xml:space="preserve"> </w:t>
      </w:r>
      <w:r>
        <w:rPr>
          <w:rFonts w:ascii="Arial Narrow" w:hAnsi="Arial Narrow"/>
        </w:rPr>
        <w:t>required,</w:t>
      </w:r>
      <w:r>
        <w:rPr>
          <w:rFonts w:ascii="Arial Narrow" w:hAnsi="Arial Narrow"/>
          <w:spacing w:val="-3"/>
        </w:rPr>
        <w:t xml:space="preserve"> </w:t>
      </w:r>
      <w:r>
        <w:rPr>
          <w:rFonts w:ascii="Arial Narrow" w:hAnsi="Arial Narrow"/>
        </w:rPr>
        <w:t>recessed</w:t>
      </w:r>
      <w:r>
        <w:rPr>
          <w:rFonts w:ascii="Arial Narrow" w:hAnsi="Arial Narrow"/>
          <w:spacing w:val="-1"/>
        </w:rPr>
        <w:t xml:space="preserve"> </w:t>
      </w:r>
      <w:r>
        <w:rPr>
          <w:rFonts w:ascii="Arial Narrow" w:hAnsi="Arial Narrow"/>
        </w:rPr>
        <w:t>floor closer and door stop.</w:t>
      </w:r>
    </w:p>
    <w:p w14:paraId="1A5CEA6D" w14:textId="77777777" w:rsidR="00FE5876" w:rsidRDefault="00EF798B">
      <w:pPr>
        <w:pStyle w:val="BodyText"/>
        <w:spacing w:before="390" w:line="475" w:lineRule="exact"/>
        <w:ind w:left="476"/>
        <w:rPr>
          <w:rFonts w:ascii="Arial Narrow"/>
        </w:rPr>
      </w:pPr>
      <w:r>
        <w:rPr>
          <w:rFonts w:ascii="Arial Narrow"/>
        </w:rPr>
        <w:t>Storage/File</w:t>
      </w:r>
      <w:r>
        <w:rPr>
          <w:rFonts w:ascii="Arial Narrow"/>
          <w:spacing w:val="-8"/>
        </w:rPr>
        <w:t xml:space="preserve"> </w:t>
      </w:r>
      <w:r>
        <w:rPr>
          <w:rFonts w:ascii="Arial Narrow"/>
          <w:spacing w:val="-2"/>
        </w:rPr>
        <w:t>Rooms:</w:t>
      </w:r>
    </w:p>
    <w:p w14:paraId="799A1436" w14:textId="77777777" w:rsidR="00FE5876" w:rsidRDefault="00EF798B">
      <w:pPr>
        <w:pStyle w:val="BodyText"/>
        <w:spacing w:before="156" w:line="127" w:lineRule="auto"/>
        <w:ind w:left="480" w:right="484" w:hanging="4"/>
        <w:rPr>
          <w:rFonts w:ascii="Arial Narrow"/>
        </w:rPr>
      </w:pPr>
      <w:r>
        <w:rPr>
          <w:rFonts w:ascii="Arial Narrow"/>
        </w:rPr>
        <w:t>To</w:t>
      </w:r>
      <w:r>
        <w:rPr>
          <w:rFonts w:ascii="Arial Narrow"/>
          <w:spacing w:val="-2"/>
        </w:rPr>
        <w:t xml:space="preserve"> </w:t>
      </w:r>
      <w:r>
        <w:rPr>
          <w:rFonts w:ascii="Arial Narrow"/>
        </w:rPr>
        <w:t>receive</w:t>
      </w:r>
      <w:r>
        <w:rPr>
          <w:rFonts w:ascii="Arial Narrow"/>
          <w:spacing w:val="-2"/>
        </w:rPr>
        <w:t xml:space="preserve"> </w:t>
      </w:r>
      <w:r>
        <w:rPr>
          <w:rFonts w:ascii="Arial Narrow"/>
        </w:rPr>
        <w:t>Cylindrical</w:t>
      </w:r>
      <w:r>
        <w:rPr>
          <w:rFonts w:ascii="Arial Narrow"/>
          <w:spacing w:val="-2"/>
        </w:rPr>
        <w:t xml:space="preserve"> </w:t>
      </w:r>
      <w:r>
        <w:rPr>
          <w:rFonts w:ascii="Arial Narrow"/>
        </w:rPr>
        <w:t>Lock</w:t>
      </w:r>
      <w:r>
        <w:rPr>
          <w:rFonts w:ascii="Arial Narrow"/>
          <w:spacing w:val="-3"/>
        </w:rPr>
        <w:t xml:space="preserve"> </w:t>
      </w:r>
      <w:r>
        <w:rPr>
          <w:rFonts w:ascii="Arial Narrow"/>
        </w:rPr>
        <w:t>Set,</w:t>
      </w:r>
      <w:r>
        <w:rPr>
          <w:rFonts w:ascii="Arial Narrow"/>
          <w:spacing w:val="-3"/>
        </w:rPr>
        <w:t xml:space="preserve"> </w:t>
      </w:r>
      <w:r>
        <w:rPr>
          <w:rFonts w:ascii="Arial Narrow"/>
        </w:rPr>
        <w:t>Silencers,</w:t>
      </w:r>
      <w:r>
        <w:rPr>
          <w:rFonts w:ascii="Arial Narrow"/>
          <w:spacing w:val="-3"/>
        </w:rPr>
        <w:t xml:space="preserve"> </w:t>
      </w:r>
      <w:r>
        <w:rPr>
          <w:rFonts w:ascii="Arial Narrow"/>
        </w:rPr>
        <w:t>Door</w:t>
      </w:r>
      <w:r>
        <w:rPr>
          <w:rFonts w:ascii="Arial Narrow"/>
          <w:spacing w:val="-2"/>
        </w:rPr>
        <w:t xml:space="preserve"> </w:t>
      </w:r>
      <w:r>
        <w:rPr>
          <w:rFonts w:ascii="Arial Narrow"/>
        </w:rPr>
        <w:t>Stop</w:t>
      </w:r>
      <w:r>
        <w:rPr>
          <w:rFonts w:ascii="Arial Narrow"/>
          <w:spacing w:val="-2"/>
        </w:rPr>
        <w:t xml:space="preserve"> </w:t>
      </w:r>
      <w:r>
        <w:rPr>
          <w:rFonts w:ascii="Arial Narrow"/>
        </w:rPr>
        <w:t>and</w:t>
      </w:r>
      <w:r>
        <w:rPr>
          <w:rFonts w:ascii="Arial Narrow"/>
          <w:spacing w:val="-2"/>
        </w:rPr>
        <w:t xml:space="preserve"> </w:t>
      </w:r>
      <w:r>
        <w:rPr>
          <w:rFonts w:ascii="Arial Narrow"/>
        </w:rPr>
        <w:t>Full</w:t>
      </w:r>
      <w:r>
        <w:rPr>
          <w:rFonts w:ascii="Arial Narrow"/>
          <w:spacing w:val="-5"/>
        </w:rPr>
        <w:t xml:space="preserve"> </w:t>
      </w:r>
      <w:r>
        <w:rPr>
          <w:rFonts w:ascii="Arial Narrow"/>
        </w:rPr>
        <w:t>Mortise</w:t>
      </w:r>
      <w:r>
        <w:rPr>
          <w:rFonts w:ascii="Arial Narrow"/>
          <w:spacing w:val="-2"/>
        </w:rPr>
        <w:t xml:space="preserve"> </w:t>
      </w:r>
      <w:r>
        <w:rPr>
          <w:rFonts w:ascii="Arial Narrow"/>
        </w:rPr>
        <w:t>Hinges.</w:t>
      </w:r>
      <w:r>
        <w:rPr>
          <w:rFonts w:ascii="Arial Narrow"/>
          <w:spacing w:val="-3"/>
        </w:rPr>
        <w:t xml:space="preserve"> </w:t>
      </w:r>
      <w:r>
        <w:rPr>
          <w:rFonts w:ascii="Arial Narrow"/>
        </w:rPr>
        <w:t>Closers will</w:t>
      </w:r>
      <w:r>
        <w:rPr>
          <w:rFonts w:ascii="Arial Narrow"/>
          <w:spacing w:val="-5"/>
        </w:rPr>
        <w:t xml:space="preserve"> </w:t>
      </w:r>
      <w:r>
        <w:rPr>
          <w:rFonts w:ascii="Arial Narrow"/>
        </w:rPr>
        <w:t>be</w:t>
      </w:r>
      <w:r>
        <w:rPr>
          <w:rFonts w:ascii="Arial Narrow"/>
          <w:spacing w:val="-2"/>
        </w:rPr>
        <w:t xml:space="preserve"> </w:t>
      </w:r>
      <w:r>
        <w:rPr>
          <w:rFonts w:ascii="Arial Narrow"/>
        </w:rPr>
        <w:t>included</w:t>
      </w:r>
      <w:r>
        <w:rPr>
          <w:rFonts w:ascii="Arial Narrow"/>
          <w:spacing w:val="-2"/>
        </w:rPr>
        <w:t xml:space="preserve"> </w:t>
      </w:r>
      <w:r>
        <w:rPr>
          <w:rFonts w:ascii="Arial Narrow"/>
        </w:rPr>
        <w:t>if doors</w:t>
      </w:r>
      <w:r>
        <w:rPr>
          <w:rFonts w:ascii="Arial Narrow"/>
          <w:spacing w:val="-3"/>
        </w:rPr>
        <w:t xml:space="preserve"> </w:t>
      </w:r>
      <w:r>
        <w:rPr>
          <w:rFonts w:ascii="Arial Narrow"/>
        </w:rPr>
        <w:t>open into main path of egress.</w:t>
      </w:r>
    </w:p>
    <w:p w14:paraId="270659CC" w14:textId="77777777" w:rsidR="00FE5876" w:rsidRDefault="00EF798B">
      <w:pPr>
        <w:pStyle w:val="BodyText"/>
        <w:spacing w:before="393" w:line="475" w:lineRule="exact"/>
        <w:ind w:left="476"/>
        <w:rPr>
          <w:rFonts w:ascii="Arial Narrow"/>
        </w:rPr>
      </w:pPr>
      <w:r>
        <w:rPr>
          <w:rFonts w:ascii="Arial Narrow"/>
        </w:rPr>
        <w:t>IT</w:t>
      </w:r>
      <w:r>
        <w:rPr>
          <w:rFonts w:ascii="Arial Narrow"/>
          <w:spacing w:val="-5"/>
        </w:rPr>
        <w:t xml:space="preserve"> </w:t>
      </w:r>
      <w:r>
        <w:rPr>
          <w:rFonts w:ascii="Arial Narrow"/>
        </w:rPr>
        <w:t>Rooms/Computer</w:t>
      </w:r>
      <w:r>
        <w:rPr>
          <w:rFonts w:ascii="Arial Narrow"/>
          <w:spacing w:val="-5"/>
        </w:rPr>
        <w:t xml:space="preserve"> </w:t>
      </w:r>
      <w:r>
        <w:rPr>
          <w:rFonts w:ascii="Arial Narrow"/>
          <w:spacing w:val="-2"/>
        </w:rPr>
        <w:t>Rooms:</w:t>
      </w:r>
    </w:p>
    <w:p w14:paraId="39AFBC74" w14:textId="77777777" w:rsidR="00FE5876" w:rsidRDefault="00EF798B">
      <w:pPr>
        <w:pStyle w:val="BodyText"/>
        <w:spacing w:line="475" w:lineRule="exact"/>
        <w:ind w:left="476"/>
        <w:rPr>
          <w:rFonts w:ascii="Arial Narrow"/>
        </w:rPr>
      </w:pPr>
      <w:r>
        <w:rPr>
          <w:rFonts w:ascii="Arial Narrow"/>
        </w:rPr>
        <w:t>To</w:t>
      </w:r>
      <w:r>
        <w:rPr>
          <w:rFonts w:ascii="Arial Narrow"/>
          <w:spacing w:val="-3"/>
        </w:rPr>
        <w:t xml:space="preserve"> </w:t>
      </w:r>
      <w:r>
        <w:rPr>
          <w:rFonts w:ascii="Arial Narrow"/>
        </w:rPr>
        <w:t>receive</w:t>
      </w:r>
      <w:r>
        <w:rPr>
          <w:rFonts w:ascii="Arial Narrow"/>
          <w:spacing w:val="-3"/>
        </w:rPr>
        <w:t xml:space="preserve"> </w:t>
      </w:r>
      <w:r>
        <w:rPr>
          <w:rFonts w:ascii="Arial Narrow"/>
        </w:rPr>
        <w:t>Storeroom</w:t>
      </w:r>
      <w:r>
        <w:rPr>
          <w:rFonts w:ascii="Arial Narrow"/>
          <w:spacing w:val="-5"/>
        </w:rPr>
        <w:t xml:space="preserve"> </w:t>
      </w:r>
      <w:r>
        <w:rPr>
          <w:rFonts w:ascii="Arial Narrow"/>
        </w:rPr>
        <w:t>Lock</w:t>
      </w:r>
      <w:r>
        <w:rPr>
          <w:rFonts w:ascii="Arial Narrow"/>
          <w:spacing w:val="-1"/>
        </w:rPr>
        <w:t xml:space="preserve"> </w:t>
      </w:r>
      <w:r>
        <w:rPr>
          <w:rFonts w:ascii="Arial Narrow"/>
        </w:rPr>
        <w:t>Set,</w:t>
      </w:r>
      <w:r>
        <w:rPr>
          <w:rFonts w:ascii="Arial Narrow"/>
          <w:spacing w:val="-1"/>
        </w:rPr>
        <w:t xml:space="preserve"> </w:t>
      </w:r>
      <w:r>
        <w:rPr>
          <w:rFonts w:ascii="Arial Narrow"/>
        </w:rPr>
        <w:t>Silencers,</w:t>
      </w:r>
      <w:r>
        <w:rPr>
          <w:rFonts w:ascii="Arial Narrow"/>
          <w:spacing w:val="-5"/>
        </w:rPr>
        <w:t xml:space="preserve"> </w:t>
      </w:r>
      <w:r>
        <w:rPr>
          <w:rFonts w:ascii="Arial Narrow"/>
        </w:rPr>
        <w:t>Door</w:t>
      </w:r>
      <w:r>
        <w:rPr>
          <w:rFonts w:ascii="Arial Narrow"/>
          <w:spacing w:val="-7"/>
        </w:rPr>
        <w:t xml:space="preserve"> </w:t>
      </w:r>
      <w:r>
        <w:rPr>
          <w:rFonts w:ascii="Arial Narrow"/>
        </w:rPr>
        <w:t>Closer,</w:t>
      </w:r>
      <w:r>
        <w:rPr>
          <w:rFonts w:ascii="Arial Narrow"/>
          <w:spacing w:val="-1"/>
        </w:rPr>
        <w:t xml:space="preserve"> </w:t>
      </w:r>
      <w:r>
        <w:rPr>
          <w:rFonts w:ascii="Arial Narrow"/>
        </w:rPr>
        <w:t>&amp;</w:t>
      </w:r>
      <w:r>
        <w:rPr>
          <w:rFonts w:ascii="Arial Narrow"/>
          <w:spacing w:val="-6"/>
        </w:rPr>
        <w:t xml:space="preserve"> </w:t>
      </w:r>
      <w:r>
        <w:rPr>
          <w:rFonts w:ascii="Arial Narrow"/>
        </w:rPr>
        <w:t>Full</w:t>
      </w:r>
      <w:r>
        <w:rPr>
          <w:rFonts w:ascii="Arial Narrow"/>
          <w:spacing w:val="-7"/>
        </w:rPr>
        <w:t xml:space="preserve"> </w:t>
      </w:r>
      <w:r>
        <w:rPr>
          <w:rFonts w:ascii="Arial Narrow"/>
        </w:rPr>
        <w:t>mortise</w:t>
      </w:r>
      <w:r>
        <w:rPr>
          <w:rFonts w:ascii="Arial Narrow"/>
          <w:spacing w:val="-3"/>
        </w:rPr>
        <w:t xml:space="preserve"> </w:t>
      </w:r>
      <w:r>
        <w:rPr>
          <w:rFonts w:ascii="Arial Narrow"/>
        </w:rPr>
        <w:t>Hinges</w:t>
      </w:r>
      <w:r>
        <w:rPr>
          <w:rFonts w:ascii="Arial Narrow"/>
          <w:spacing w:val="-1"/>
        </w:rPr>
        <w:t xml:space="preserve"> </w:t>
      </w:r>
      <w:r>
        <w:rPr>
          <w:rFonts w:ascii="Arial Narrow"/>
        </w:rPr>
        <w:t>and</w:t>
      </w:r>
      <w:r>
        <w:rPr>
          <w:rFonts w:ascii="Arial Narrow"/>
          <w:spacing w:val="-3"/>
        </w:rPr>
        <w:t xml:space="preserve"> </w:t>
      </w:r>
      <w:r>
        <w:rPr>
          <w:rFonts w:ascii="Arial Narrow"/>
        </w:rPr>
        <w:t>door</w:t>
      </w:r>
      <w:r>
        <w:rPr>
          <w:rFonts w:ascii="Arial Narrow"/>
          <w:spacing w:val="-6"/>
        </w:rPr>
        <w:t xml:space="preserve"> </w:t>
      </w:r>
      <w:r>
        <w:rPr>
          <w:rFonts w:ascii="Arial Narrow"/>
          <w:spacing w:val="-2"/>
        </w:rPr>
        <w:t>stop.</w:t>
      </w:r>
    </w:p>
    <w:p w14:paraId="25DD83B6" w14:textId="77777777" w:rsidR="00FE5876" w:rsidRDefault="00EF798B">
      <w:pPr>
        <w:pStyle w:val="BodyText"/>
        <w:spacing w:before="348" w:line="475" w:lineRule="exact"/>
        <w:ind w:left="476"/>
        <w:rPr>
          <w:rFonts w:ascii="Arial Narrow"/>
        </w:rPr>
      </w:pPr>
      <w:r>
        <w:rPr>
          <w:rFonts w:ascii="Arial Narrow"/>
        </w:rPr>
        <w:t>Pantries</w:t>
      </w:r>
      <w:r>
        <w:rPr>
          <w:rFonts w:ascii="Arial Narrow"/>
          <w:spacing w:val="-2"/>
        </w:rPr>
        <w:t xml:space="preserve"> </w:t>
      </w:r>
      <w:r>
        <w:rPr>
          <w:rFonts w:ascii="Arial Narrow"/>
        </w:rPr>
        <w:t>&amp;</w:t>
      </w:r>
      <w:r>
        <w:rPr>
          <w:rFonts w:ascii="Arial Narrow"/>
          <w:spacing w:val="-6"/>
        </w:rPr>
        <w:t xml:space="preserve"> </w:t>
      </w:r>
      <w:r>
        <w:rPr>
          <w:rFonts w:ascii="Arial Narrow"/>
        </w:rPr>
        <w:t>Copier</w:t>
      </w:r>
      <w:r>
        <w:rPr>
          <w:rFonts w:ascii="Arial Narrow"/>
          <w:spacing w:val="-1"/>
        </w:rPr>
        <w:t xml:space="preserve"> </w:t>
      </w:r>
      <w:r>
        <w:rPr>
          <w:rFonts w:ascii="Arial Narrow"/>
          <w:spacing w:val="-2"/>
        </w:rPr>
        <w:t>Areas:</w:t>
      </w:r>
    </w:p>
    <w:p w14:paraId="3E12A13A" w14:textId="77777777" w:rsidR="00FE5876" w:rsidRDefault="00EF798B">
      <w:pPr>
        <w:pStyle w:val="BodyText"/>
        <w:spacing w:line="475" w:lineRule="exact"/>
        <w:ind w:left="476"/>
        <w:rPr>
          <w:rFonts w:ascii="Arial Narrow"/>
        </w:rPr>
      </w:pPr>
      <w:r>
        <w:rPr>
          <w:rFonts w:ascii="Arial Narrow"/>
        </w:rPr>
        <w:t>If</w:t>
      </w:r>
      <w:r>
        <w:rPr>
          <w:rFonts w:ascii="Arial Narrow"/>
          <w:spacing w:val="-2"/>
        </w:rPr>
        <w:t xml:space="preserve"> </w:t>
      </w:r>
      <w:r>
        <w:rPr>
          <w:rFonts w:ascii="Arial Narrow"/>
        </w:rPr>
        <w:t>doors</w:t>
      </w:r>
      <w:r>
        <w:rPr>
          <w:rFonts w:ascii="Arial Narrow"/>
          <w:spacing w:val="-1"/>
        </w:rPr>
        <w:t xml:space="preserve"> </w:t>
      </w:r>
      <w:r>
        <w:rPr>
          <w:rFonts w:ascii="Arial Narrow"/>
        </w:rPr>
        <w:t>are</w:t>
      </w:r>
      <w:r>
        <w:rPr>
          <w:rFonts w:ascii="Arial Narrow"/>
          <w:spacing w:val="-4"/>
        </w:rPr>
        <w:t xml:space="preserve"> </w:t>
      </w:r>
      <w:r>
        <w:rPr>
          <w:rFonts w:ascii="Arial Narrow"/>
        </w:rPr>
        <w:t>requested:</w:t>
      </w:r>
      <w:r>
        <w:rPr>
          <w:rFonts w:ascii="Arial Narrow"/>
          <w:spacing w:val="-5"/>
        </w:rPr>
        <w:t xml:space="preserve"> </w:t>
      </w:r>
      <w:r>
        <w:rPr>
          <w:rFonts w:ascii="Arial Narrow"/>
        </w:rPr>
        <w:t>the</w:t>
      </w:r>
      <w:r>
        <w:rPr>
          <w:rFonts w:ascii="Arial Narrow"/>
          <w:spacing w:val="-3"/>
        </w:rPr>
        <w:t xml:space="preserve"> </w:t>
      </w:r>
      <w:r>
        <w:rPr>
          <w:rFonts w:ascii="Arial Narrow"/>
        </w:rPr>
        <w:t>doors</w:t>
      </w:r>
      <w:r>
        <w:rPr>
          <w:rFonts w:ascii="Arial Narrow"/>
          <w:spacing w:val="-1"/>
        </w:rPr>
        <w:t xml:space="preserve"> </w:t>
      </w:r>
      <w:r>
        <w:rPr>
          <w:rFonts w:ascii="Arial Narrow"/>
        </w:rPr>
        <w:t>to</w:t>
      </w:r>
      <w:r>
        <w:rPr>
          <w:rFonts w:ascii="Arial Narrow"/>
          <w:spacing w:val="-7"/>
        </w:rPr>
        <w:t xml:space="preserve"> </w:t>
      </w:r>
      <w:r>
        <w:rPr>
          <w:rFonts w:ascii="Arial Narrow"/>
        </w:rPr>
        <w:t>receive</w:t>
      </w:r>
      <w:r>
        <w:rPr>
          <w:rFonts w:ascii="Arial Narrow"/>
          <w:spacing w:val="-4"/>
        </w:rPr>
        <w:t xml:space="preserve"> </w:t>
      </w:r>
      <w:r>
        <w:rPr>
          <w:rFonts w:ascii="Arial Narrow"/>
        </w:rPr>
        <w:t>Cylindrical</w:t>
      </w:r>
      <w:r>
        <w:rPr>
          <w:rFonts w:ascii="Arial Narrow"/>
          <w:spacing w:val="-3"/>
        </w:rPr>
        <w:t xml:space="preserve"> </w:t>
      </w:r>
      <w:r>
        <w:rPr>
          <w:rFonts w:ascii="Arial Narrow"/>
        </w:rPr>
        <w:t>Latch</w:t>
      </w:r>
      <w:r>
        <w:rPr>
          <w:rFonts w:ascii="Arial Narrow"/>
          <w:spacing w:val="-3"/>
        </w:rPr>
        <w:t xml:space="preserve"> </w:t>
      </w:r>
      <w:r>
        <w:rPr>
          <w:rFonts w:ascii="Arial Narrow"/>
        </w:rPr>
        <w:t>set,</w:t>
      </w:r>
      <w:r>
        <w:rPr>
          <w:rFonts w:ascii="Arial Narrow"/>
          <w:spacing w:val="-5"/>
        </w:rPr>
        <w:t xml:space="preserve"> </w:t>
      </w:r>
      <w:r>
        <w:rPr>
          <w:rFonts w:ascii="Arial Narrow"/>
        </w:rPr>
        <w:t>silencers,</w:t>
      </w:r>
      <w:r>
        <w:rPr>
          <w:rFonts w:ascii="Arial Narrow"/>
          <w:spacing w:val="-5"/>
        </w:rPr>
        <w:t xml:space="preserve"> </w:t>
      </w:r>
      <w:r>
        <w:rPr>
          <w:rFonts w:ascii="Arial Narrow"/>
        </w:rPr>
        <w:t>and</w:t>
      </w:r>
      <w:r>
        <w:rPr>
          <w:rFonts w:ascii="Arial Narrow"/>
          <w:spacing w:val="-4"/>
        </w:rPr>
        <w:t xml:space="preserve"> </w:t>
      </w:r>
      <w:r>
        <w:rPr>
          <w:rFonts w:ascii="Arial Narrow"/>
        </w:rPr>
        <w:t>full</w:t>
      </w:r>
      <w:r>
        <w:rPr>
          <w:rFonts w:ascii="Arial Narrow"/>
          <w:spacing w:val="-7"/>
        </w:rPr>
        <w:t xml:space="preserve"> </w:t>
      </w:r>
      <w:r>
        <w:rPr>
          <w:rFonts w:ascii="Arial Narrow"/>
        </w:rPr>
        <w:t>mortise</w:t>
      </w:r>
      <w:r>
        <w:rPr>
          <w:rFonts w:ascii="Arial Narrow"/>
          <w:spacing w:val="-7"/>
        </w:rPr>
        <w:t xml:space="preserve"> </w:t>
      </w:r>
      <w:r>
        <w:rPr>
          <w:rFonts w:ascii="Arial Narrow"/>
        </w:rPr>
        <w:t>Hinges</w:t>
      </w:r>
      <w:r>
        <w:rPr>
          <w:rFonts w:ascii="Arial Narrow"/>
          <w:spacing w:val="-1"/>
        </w:rPr>
        <w:t xml:space="preserve"> </w:t>
      </w:r>
      <w:r>
        <w:rPr>
          <w:rFonts w:ascii="Arial Narrow"/>
        </w:rPr>
        <w:t>and</w:t>
      </w:r>
      <w:r>
        <w:rPr>
          <w:rFonts w:ascii="Arial Narrow"/>
          <w:spacing w:val="-3"/>
        </w:rPr>
        <w:t xml:space="preserve"> </w:t>
      </w:r>
      <w:r>
        <w:rPr>
          <w:rFonts w:ascii="Arial Narrow"/>
        </w:rPr>
        <w:t>door</w:t>
      </w:r>
      <w:r>
        <w:rPr>
          <w:rFonts w:ascii="Arial Narrow"/>
          <w:spacing w:val="-3"/>
        </w:rPr>
        <w:t xml:space="preserve"> </w:t>
      </w:r>
      <w:r>
        <w:rPr>
          <w:rFonts w:ascii="Arial Narrow"/>
          <w:spacing w:val="-2"/>
        </w:rPr>
        <w:t>stop.</w:t>
      </w:r>
    </w:p>
    <w:p w14:paraId="6BC00C2E" w14:textId="77777777" w:rsidR="00FE5876" w:rsidRDefault="00EF798B">
      <w:pPr>
        <w:pStyle w:val="BodyText"/>
        <w:spacing w:before="347" w:line="475" w:lineRule="exact"/>
        <w:ind w:left="476"/>
        <w:jc w:val="both"/>
        <w:rPr>
          <w:rFonts w:ascii="Arial Narrow"/>
        </w:rPr>
      </w:pPr>
      <w:r>
        <w:rPr>
          <w:rFonts w:ascii="Arial Narrow"/>
        </w:rPr>
        <w:t>Coat</w:t>
      </w:r>
      <w:r>
        <w:rPr>
          <w:rFonts w:ascii="Arial Narrow"/>
          <w:spacing w:val="-2"/>
        </w:rPr>
        <w:t xml:space="preserve"> Closets:</w:t>
      </w:r>
    </w:p>
    <w:p w14:paraId="41A01FF2" w14:textId="77777777" w:rsidR="00FE5876" w:rsidRDefault="00EF798B">
      <w:pPr>
        <w:pStyle w:val="BodyText"/>
        <w:spacing w:before="156" w:line="127" w:lineRule="auto"/>
        <w:ind w:left="480" w:right="838"/>
        <w:jc w:val="both"/>
        <w:rPr>
          <w:rFonts w:ascii="Arial Narrow"/>
        </w:rPr>
      </w:pPr>
      <w:r>
        <w:rPr>
          <w:rFonts w:ascii="Arial Narrow"/>
        </w:rPr>
        <w:t>Depending</w:t>
      </w:r>
      <w:r>
        <w:rPr>
          <w:rFonts w:ascii="Arial Narrow"/>
          <w:spacing w:val="-2"/>
        </w:rPr>
        <w:t xml:space="preserve"> </w:t>
      </w:r>
      <w:r>
        <w:rPr>
          <w:rFonts w:ascii="Arial Narrow"/>
        </w:rPr>
        <w:t>on</w:t>
      </w:r>
      <w:r>
        <w:rPr>
          <w:rFonts w:ascii="Arial Narrow"/>
          <w:spacing w:val="-2"/>
        </w:rPr>
        <w:t xml:space="preserve"> </w:t>
      </w:r>
      <w:r>
        <w:rPr>
          <w:rFonts w:ascii="Arial Narrow"/>
        </w:rPr>
        <w:t>configuration,</w:t>
      </w:r>
      <w:r>
        <w:rPr>
          <w:rFonts w:ascii="Arial Narrow"/>
          <w:spacing w:val="-4"/>
        </w:rPr>
        <w:t xml:space="preserve"> </w:t>
      </w:r>
      <w:r>
        <w:rPr>
          <w:rFonts w:ascii="Arial Narrow"/>
        </w:rPr>
        <w:t>single</w:t>
      </w:r>
      <w:r>
        <w:rPr>
          <w:rFonts w:ascii="Arial Narrow"/>
          <w:spacing w:val="-2"/>
        </w:rPr>
        <w:t xml:space="preserve"> </w:t>
      </w:r>
      <w:r>
        <w:rPr>
          <w:rFonts w:ascii="Arial Narrow"/>
        </w:rPr>
        <w:t>doors</w:t>
      </w:r>
      <w:r>
        <w:rPr>
          <w:rFonts w:ascii="Arial Narrow"/>
          <w:spacing w:val="-4"/>
        </w:rPr>
        <w:t xml:space="preserve"> </w:t>
      </w:r>
      <w:r>
        <w:rPr>
          <w:rFonts w:ascii="Arial Narrow"/>
        </w:rPr>
        <w:t>receive</w:t>
      </w:r>
      <w:r>
        <w:rPr>
          <w:rFonts w:ascii="Arial Narrow"/>
          <w:spacing w:val="-6"/>
        </w:rPr>
        <w:t xml:space="preserve"> </w:t>
      </w:r>
      <w:r>
        <w:rPr>
          <w:rFonts w:ascii="Arial Narrow"/>
        </w:rPr>
        <w:t>Cylindrical</w:t>
      </w:r>
      <w:r>
        <w:rPr>
          <w:rFonts w:ascii="Arial Narrow"/>
          <w:spacing w:val="-2"/>
        </w:rPr>
        <w:t xml:space="preserve"> </w:t>
      </w:r>
      <w:r>
        <w:rPr>
          <w:rFonts w:ascii="Arial Narrow"/>
        </w:rPr>
        <w:t>Latch</w:t>
      </w:r>
      <w:r>
        <w:rPr>
          <w:rFonts w:ascii="Arial Narrow"/>
          <w:spacing w:val="-2"/>
        </w:rPr>
        <w:t xml:space="preserve"> </w:t>
      </w:r>
      <w:r>
        <w:rPr>
          <w:rFonts w:ascii="Arial Narrow"/>
        </w:rPr>
        <w:t>Sets,</w:t>
      </w:r>
      <w:r>
        <w:rPr>
          <w:rFonts w:ascii="Arial Narrow"/>
          <w:spacing w:val="-4"/>
        </w:rPr>
        <w:t xml:space="preserve"> </w:t>
      </w:r>
      <w:r>
        <w:rPr>
          <w:rFonts w:ascii="Arial Narrow"/>
        </w:rPr>
        <w:t>with</w:t>
      </w:r>
      <w:r>
        <w:rPr>
          <w:rFonts w:ascii="Arial Narrow"/>
          <w:spacing w:val="-2"/>
        </w:rPr>
        <w:t xml:space="preserve"> </w:t>
      </w:r>
      <w:r>
        <w:rPr>
          <w:rFonts w:ascii="Arial Narrow"/>
        </w:rPr>
        <w:t>silencers</w:t>
      </w:r>
      <w:r>
        <w:rPr>
          <w:rFonts w:ascii="Arial Narrow"/>
          <w:spacing w:val="-4"/>
        </w:rPr>
        <w:t xml:space="preserve"> </w:t>
      </w:r>
      <w:r>
        <w:rPr>
          <w:rFonts w:ascii="Arial Narrow"/>
        </w:rPr>
        <w:t>and</w:t>
      </w:r>
      <w:r>
        <w:rPr>
          <w:rFonts w:ascii="Arial Narrow"/>
          <w:spacing w:val="-2"/>
        </w:rPr>
        <w:t xml:space="preserve"> </w:t>
      </w:r>
      <w:r>
        <w:rPr>
          <w:rFonts w:ascii="Arial Narrow"/>
        </w:rPr>
        <w:t>mortise</w:t>
      </w:r>
      <w:r>
        <w:rPr>
          <w:rFonts w:ascii="Arial Narrow"/>
          <w:spacing w:val="-2"/>
        </w:rPr>
        <w:t xml:space="preserve"> </w:t>
      </w:r>
      <w:r>
        <w:rPr>
          <w:rFonts w:ascii="Arial Narrow"/>
        </w:rPr>
        <w:t>hinges. Pair</w:t>
      </w:r>
      <w:r>
        <w:rPr>
          <w:rFonts w:ascii="Arial Narrow"/>
          <w:spacing w:val="-2"/>
        </w:rPr>
        <w:t xml:space="preserve"> </w:t>
      </w:r>
      <w:r>
        <w:rPr>
          <w:rFonts w:ascii="Arial Narrow"/>
        </w:rPr>
        <w:t>of doors to</w:t>
      </w:r>
      <w:r>
        <w:rPr>
          <w:rFonts w:ascii="Arial Narrow"/>
          <w:spacing w:val="-2"/>
        </w:rPr>
        <w:t xml:space="preserve"> </w:t>
      </w:r>
      <w:r>
        <w:rPr>
          <w:rFonts w:ascii="Arial Narrow"/>
        </w:rPr>
        <w:t>receive</w:t>
      </w:r>
      <w:r>
        <w:rPr>
          <w:rFonts w:ascii="Arial Narrow"/>
          <w:spacing w:val="-6"/>
        </w:rPr>
        <w:t xml:space="preserve"> </w:t>
      </w:r>
      <w:r>
        <w:rPr>
          <w:rFonts w:ascii="Arial Narrow"/>
        </w:rPr>
        <w:t>Cylindrical</w:t>
      </w:r>
      <w:r>
        <w:rPr>
          <w:rFonts w:ascii="Arial Narrow"/>
          <w:spacing w:val="-2"/>
        </w:rPr>
        <w:t xml:space="preserve"> </w:t>
      </w:r>
      <w:r>
        <w:rPr>
          <w:rFonts w:ascii="Arial Narrow"/>
        </w:rPr>
        <w:t>dummy</w:t>
      </w:r>
      <w:r>
        <w:rPr>
          <w:rFonts w:ascii="Arial Narrow"/>
          <w:spacing w:val="-4"/>
        </w:rPr>
        <w:t xml:space="preserve"> </w:t>
      </w:r>
      <w:r>
        <w:rPr>
          <w:rFonts w:ascii="Arial Narrow"/>
        </w:rPr>
        <w:t>trim</w:t>
      </w:r>
      <w:r>
        <w:rPr>
          <w:rFonts w:ascii="Arial Narrow"/>
          <w:spacing w:val="-4"/>
        </w:rPr>
        <w:t xml:space="preserve"> </w:t>
      </w:r>
      <w:r>
        <w:rPr>
          <w:rFonts w:ascii="Arial Narrow"/>
        </w:rPr>
        <w:t>handles,</w:t>
      </w:r>
      <w:r>
        <w:rPr>
          <w:rFonts w:ascii="Arial Narrow"/>
          <w:spacing w:val="-4"/>
        </w:rPr>
        <w:t xml:space="preserve"> </w:t>
      </w:r>
      <w:r>
        <w:rPr>
          <w:rFonts w:ascii="Arial Narrow"/>
        </w:rPr>
        <w:t>and</w:t>
      </w:r>
      <w:r>
        <w:rPr>
          <w:rFonts w:ascii="Arial Narrow"/>
          <w:spacing w:val="-2"/>
        </w:rPr>
        <w:t xml:space="preserve"> </w:t>
      </w:r>
      <w:r>
        <w:rPr>
          <w:rFonts w:ascii="Arial Narrow"/>
        </w:rPr>
        <w:t>magnetic</w:t>
      </w:r>
      <w:r>
        <w:rPr>
          <w:rFonts w:ascii="Arial Narrow"/>
          <w:spacing w:val="-4"/>
        </w:rPr>
        <w:t xml:space="preserve"> </w:t>
      </w:r>
      <w:r>
        <w:rPr>
          <w:rFonts w:ascii="Arial Narrow"/>
        </w:rPr>
        <w:t>touch</w:t>
      </w:r>
      <w:r>
        <w:rPr>
          <w:rFonts w:ascii="Arial Narrow"/>
          <w:spacing w:val="-6"/>
        </w:rPr>
        <w:t xml:space="preserve"> </w:t>
      </w:r>
      <w:r>
        <w:rPr>
          <w:rFonts w:ascii="Arial Narrow"/>
        </w:rPr>
        <w:t>latches at header</w:t>
      </w:r>
      <w:r>
        <w:rPr>
          <w:rFonts w:ascii="Arial Narrow"/>
          <w:spacing w:val="-2"/>
        </w:rPr>
        <w:t xml:space="preserve"> </w:t>
      </w:r>
      <w:r>
        <w:rPr>
          <w:rFonts w:ascii="Arial Narrow"/>
        </w:rPr>
        <w:t>plus</w:t>
      </w:r>
      <w:r>
        <w:rPr>
          <w:rFonts w:ascii="Arial Narrow"/>
          <w:spacing w:val="-4"/>
        </w:rPr>
        <w:t xml:space="preserve"> </w:t>
      </w:r>
      <w:r>
        <w:rPr>
          <w:rFonts w:ascii="Arial Narrow"/>
        </w:rPr>
        <w:t>overhead</w:t>
      </w:r>
      <w:r>
        <w:rPr>
          <w:rFonts w:ascii="Arial Narrow"/>
          <w:spacing w:val="-6"/>
        </w:rPr>
        <w:t xml:space="preserve"> </w:t>
      </w:r>
      <w:r>
        <w:rPr>
          <w:rFonts w:ascii="Arial Narrow"/>
        </w:rPr>
        <w:t>door</w:t>
      </w:r>
      <w:r>
        <w:rPr>
          <w:rFonts w:ascii="Arial Narrow"/>
          <w:spacing w:val="-2"/>
        </w:rPr>
        <w:t xml:space="preserve"> </w:t>
      </w:r>
      <w:r>
        <w:rPr>
          <w:rFonts w:ascii="Arial Narrow"/>
        </w:rPr>
        <w:t>stops. Closers will be included if doors open into main path of egress.</w:t>
      </w:r>
    </w:p>
    <w:p w14:paraId="36F65BA9" w14:textId="77777777" w:rsidR="00FE5876" w:rsidRDefault="00EF798B">
      <w:pPr>
        <w:pStyle w:val="BodyText"/>
        <w:spacing w:before="391" w:line="475" w:lineRule="exact"/>
        <w:ind w:left="476"/>
        <w:rPr>
          <w:rFonts w:ascii="Arial Narrow"/>
        </w:rPr>
      </w:pPr>
      <w:r>
        <w:rPr>
          <w:rFonts w:ascii="Arial Narrow"/>
        </w:rPr>
        <w:t>Rear</w:t>
      </w:r>
      <w:r>
        <w:rPr>
          <w:rFonts w:ascii="Arial Narrow"/>
          <w:spacing w:val="-2"/>
        </w:rPr>
        <w:t xml:space="preserve"> </w:t>
      </w:r>
      <w:r>
        <w:rPr>
          <w:rFonts w:ascii="Arial Narrow"/>
        </w:rPr>
        <w:t xml:space="preserve">Exit </w:t>
      </w:r>
      <w:r>
        <w:rPr>
          <w:rFonts w:ascii="Arial Narrow"/>
          <w:spacing w:val="-2"/>
        </w:rPr>
        <w:t>Door:</w:t>
      </w:r>
    </w:p>
    <w:p w14:paraId="24272695" w14:textId="77777777" w:rsidR="00FE5876" w:rsidRDefault="00EF798B">
      <w:pPr>
        <w:pStyle w:val="BodyText"/>
        <w:spacing w:line="432" w:lineRule="exact"/>
        <w:ind w:left="480"/>
        <w:rPr>
          <w:rFonts w:ascii="Arial Narrow"/>
        </w:rPr>
      </w:pPr>
      <w:r>
        <w:rPr>
          <w:rFonts w:ascii="Arial Narrow"/>
        </w:rPr>
        <w:t>Where</w:t>
      </w:r>
      <w:r>
        <w:rPr>
          <w:rFonts w:ascii="Arial Narrow"/>
          <w:spacing w:val="-4"/>
        </w:rPr>
        <w:t xml:space="preserve"> </w:t>
      </w:r>
      <w:r>
        <w:rPr>
          <w:rFonts w:ascii="Arial Narrow"/>
        </w:rPr>
        <w:t>required,</w:t>
      </w:r>
      <w:r>
        <w:rPr>
          <w:rFonts w:ascii="Arial Narrow"/>
          <w:spacing w:val="-5"/>
        </w:rPr>
        <w:t xml:space="preserve"> </w:t>
      </w:r>
      <w:r>
        <w:rPr>
          <w:rFonts w:ascii="Arial Narrow"/>
        </w:rPr>
        <w:t>to</w:t>
      </w:r>
      <w:r>
        <w:rPr>
          <w:rFonts w:ascii="Arial Narrow"/>
          <w:spacing w:val="-3"/>
        </w:rPr>
        <w:t xml:space="preserve"> </w:t>
      </w:r>
      <w:r>
        <w:rPr>
          <w:rFonts w:ascii="Arial Narrow"/>
        </w:rPr>
        <w:t>receive</w:t>
      </w:r>
      <w:r>
        <w:rPr>
          <w:rFonts w:ascii="Arial Narrow"/>
          <w:spacing w:val="-3"/>
        </w:rPr>
        <w:t xml:space="preserve"> </w:t>
      </w:r>
      <w:r>
        <w:rPr>
          <w:rFonts w:ascii="Arial Narrow"/>
        </w:rPr>
        <w:t>Cylindrical</w:t>
      </w:r>
      <w:r>
        <w:rPr>
          <w:rFonts w:ascii="Arial Narrow"/>
          <w:spacing w:val="-3"/>
        </w:rPr>
        <w:t xml:space="preserve"> </w:t>
      </w:r>
      <w:r>
        <w:rPr>
          <w:rFonts w:ascii="Arial Narrow"/>
        </w:rPr>
        <w:t>Lock</w:t>
      </w:r>
      <w:r>
        <w:rPr>
          <w:rFonts w:ascii="Arial Narrow"/>
          <w:spacing w:val="-5"/>
        </w:rPr>
        <w:t xml:space="preserve"> </w:t>
      </w:r>
      <w:r>
        <w:rPr>
          <w:rFonts w:ascii="Arial Narrow"/>
        </w:rPr>
        <w:t>Set,</w:t>
      </w:r>
      <w:r>
        <w:rPr>
          <w:rFonts w:ascii="Arial Narrow"/>
          <w:spacing w:val="-5"/>
        </w:rPr>
        <w:t xml:space="preserve"> </w:t>
      </w:r>
      <w:r>
        <w:rPr>
          <w:rFonts w:ascii="Arial Narrow"/>
          <w:spacing w:val="-2"/>
        </w:rPr>
        <w:t>Silencers,</w:t>
      </w:r>
    </w:p>
    <w:p w14:paraId="0CFFE0D9" w14:textId="77777777" w:rsidR="00FE5876" w:rsidRDefault="00EF798B">
      <w:pPr>
        <w:pStyle w:val="BodyText"/>
        <w:spacing w:before="156" w:line="127" w:lineRule="auto"/>
        <w:ind w:left="480" w:right="645" w:hanging="4"/>
        <w:rPr>
          <w:rFonts w:ascii="Arial Narrow"/>
        </w:rPr>
      </w:pPr>
      <w:r>
        <w:rPr>
          <w:rFonts w:ascii="Arial Narrow"/>
        </w:rPr>
        <w:t>Door</w:t>
      </w:r>
      <w:r>
        <w:rPr>
          <w:rFonts w:ascii="Arial Narrow"/>
          <w:spacing w:val="-2"/>
        </w:rPr>
        <w:t xml:space="preserve"> </w:t>
      </w:r>
      <w:r>
        <w:rPr>
          <w:rFonts w:ascii="Arial Narrow"/>
        </w:rPr>
        <w:t>Closer</w:t>
      </w:r>
      <w:r>
        <w:rPr>
          <w:rFonts w:ascii="Arial Narrow"/>
          <w:spacing w:val="-2"/>
        </w:rPr>
        <w:t xml:space="preserve"> </w:t>
      </w:r>
      <w:r>
        <w:rPr>
          <w:rFonts w:ascii="Arial Narrow"/>
        </w:rPr>
        <w:t>and</w:t>
      </w:r>
      <w:r>
        <w:rPr>
          <w:rFonts w:ascii="Arial Narrow"/>
          <w:spacing w:val="-5"/>
        </w:rPr>
        <w:t xml:space="preserve"> </w:t>
      </w:r>
      <w:r>
        <w:rPr>
          <w:rFonts w:ascii="Arial Narrow"/>
        </w:rPr>
        <w:t>Full</w:t>
      </w:r>
      <w:r>
        <w:rPr>
          <w:rFonts w:ascii="Arial Narrow"/>
          <w:spacing w:val="-2"/>
        </w:rPr>
        <w:t xml:space="preserve"> </w:t>
      </w:r>
      <w:r>
        <w:rPr>
          <w:rFonts w:ascii="Arial Narrow"/>
        </w:rPr>
        <w:t>Mortise</w:t>
      </w:r>
      <w:r>
        <w:rPr>
          <w:rFonts w:ascii="Arial Narrow"/>
          <w:spacing w:val="-5"/>
        </w:rPr>
        <w:t xml:space="preserve"> </w:t>
      </w:r>
      <w:r>
        <w:rPr>
          <w:rFonts w:ascii="Arial Narrow"/>
        </w:rPr>
        <w:t>Hinges</w:t>
      </w:r>
      <w:r>
        <w:rPr>
          <w:rFonts w:ascii="Arial Narrow"/>
          <w:spacing w:val="-4"/>
        </w:rPr>
        <w:t xml:space="preserve"> </w:t>
      </w:r>
      <w:r>
        <w:rPr>
          <w:rFonts w:ascii="Arial Narrow"/>
        </w:rPr>
        <w:t>and</w:t>
      </w:r>
      <w:r>
        <w:rPr>
          <w:rFonts w:ascii="Arial Narrow"/>
          <w:spacing w:val="-2"/>
        </w:rPr>
        <w:t xml:space="preserve"> </w:t>
      </w:r>
      <w:r>
        <w:rPr>
          <w:rFonts w:ascii="Arial Narrow"/>
        </w:rPr>
        <w:t>door</w:t>
      </w:r>
      <w:r>
        <w:rPr>
          <w:rFonts w:ascii="Arial Narrow"/>
          <w:spacing w:val="-2"/>
        </w:rPr>
        <w:t xml:space="preserve"> </w:t>
      </w:r>
      <w:r>
        <w:rPr>
          <w:rFonts w:ascii="Arial Narrow"/>
        </w:rPr>
        <w:t>stop. If</w:t>
      </w:r>
      <w:r>
        <w:rPr>
          <w:rFonts w:ascii="Arial Narrow"/>
          <w:spacing w:val="-4"/>
        </w:rPr>
        <w:t xml:space="preserve"> </w:t>
      </w:r>
      <w:r>
        <w:rPr>
          <w:rFonts w:ascii="Arial Narrow"/>
        </w:rPr>
        <w:t>tenant requires</w:t>
      </w:r>
      <w:r>
        <w:rPr>
          <w:rFonts w:ascii="Arial Narrow"/>
          <w:spacing w:val="-4"/>
        </w:rPr>
        <w:t xml:space="preserve"> </w:t>
      </w:r>
      <w:r>
        <w:rPr>
          <w:rFonts w:ascii="Arial Narrow"/>
        </w:rPr>
        <w:t>security</w:t>
      </w:r>
      <w:r>
        <w:rPr>
          <w:rFonts w:ascii="Arial Narrow"/>
          <w:spacing w:val="-4"/>
        </w:rPr>
        <w:t xml:space="preserve"> </w:t>
      </w:r>
      <w:r>
        <w:rPr>
          <w:rFonts w:ascii="Arial Narrow"/>
        </w:rPr>
        <w:t>devices at</w:t>
      </w:r>
      <w:r>
        <w:rPr>
          <w:rFonts w:ascii="Arial Narrow"/>
          <w:spacing w:val="-4"/>
        </w:rPr>
        <w:t xml:space="preserve"> </w:t>
      </w:r>
      <w:r>
        <w:rPr>
          <w:rFonts w:ascii="Arial Narrow"/>
        </w:rPr>
        <w:t>these</w:t>
      </w:r>
      <w:r>
        <w:rPr>
          <w:rFonts w:ascii="Arial Narrow"/>
          <w:spacing w:val="-2"/>
        </w:rPr>
        <w:t xml:space="preserve"> </w:t>
      </w:r>
      <w:r>
        <w:rPr>
          <w:rFonts w:ascii="Arial Narrow"/>
        </w:rPr>
        <w:t>doors,</w:t>
      </w:r>
      <w:r>
        <w:rPr>
          <w:rFonts w:ascii="Arial Narrow"/>
          <w:spacing w:val="-4"/>
        </w:rPr>
        <w:t xml:space="preserve"> </w:t>
      </w:r>
      <w:r>
        <w:rPr>
          <w:rFonts w:ascii="Arial Narrow"/>
        </w:rPr>
        <w:t>all</w:t>
      </w:r>
      <w:r>
        <w:rPr>
          <w:rFonts w:ascii="Arial Narrow"/>
          <w:spacing w:val="-2"/>
        </w:rPr>
        <w:t xml:space="preserve"> </w:t>
      </w:r>
      <w:r>
        <w:rPr>
          <w:rFonts w:ascii="Arial Narrow"/>
        </w:rPr>
        <w:t>costs related to that installation are above base building standards and are by tenant.</w:t>
      </w:r>
    </w:p>
    <w:p w14:paraId="4F619995" w14:textId="77777777" w:rsidR="00FE5876" w:rsidRDefault="00EF798B">
      <w:pPr>
        <w:pStyle w:val="Heading2"/>
        <w:spacing w:before="409"/>
        <w:rPr>
          <w:u w:val="none"/>
        </w:rPr>
      </w:pPr>
      <w:r>
        <w:rPr>
          <w:spacing w:val="-2"/>
        </w:rPr>
        <w:t>Ceilings:</w:t>
      </w:r>
    </w:p>
    <w:p w14:paraId="6E4DBE2C" w14:textId="77777777" w:rsidR="00FE5876" w:rsidRDefault="00EF798B">
      <w:pPr>
        <w:pStyle w:val="BodyText"/>
        <w:spacing w:line="432" w:lineRule="exact"/>
        <w:ind w:left="475"/>
        <w:rPr>
          <w:rFonts w:ascii="Arial Narrow"/>
        </w:rPr>
      </w:pPr>
      <w:r>
        <w:rPr>
          <w:rFonts w:ascii="Arial Narrow"/>
        </w:rPr>
        <w:t>Reception</w:t>
      </w:r>
      <w:r>
        <w:rPr>
          <w:rFonts w:ascii="Arial Narrow"/>
          <w:spacing w:val="-3"/>
        </w:rPr>
        <w:t xml:space="preserve"> </w:t>
      </w:r>
      <w:r>
        <w:rPr>
          <w:rFonts w:ascii="Arial Narrow"/>
          <w:spacing w:val="-4"/>
        </w:rPr>
        <w:t>area:</w:t>
      </w:r>
    </w:p>
    <w:p w14:paraId="37857E0B" w14:textId="77777777" w:rsidR="00FE5876" w:rsidRDefault="00EF798B">
      <w:pPr>
        <w:pStyle w:val="BodyText"/>
        <w:spacing w:line="475" w:lineRule="exact"/>
        <w:ind w:left="476"/>
        <w:rPr>
          <w:rFonts w:ascii="Arial Narrow"/>
        </w:rPr>
      </w:pPr>
      <w:r>
        <w:rPr>
          <w:rFonts w:ascii="Arial Narrow"/>
        </w:rPr>
        <w:t>Painted</w:t>
      </w:r>
      <w:r>
        <w:rPr>
          <w:rFonts w:ascii="Arial Narrow"/>
          <w:spacing w:val="-3"/>
        </w:rPr>
        <w:t xml:space="preserve"> </w:t>
      </w:r>
      <w:r>
        <w:rPr>
          <w:rFonts w:ascii="Arial Narrow"/>
        </w:rPr>
        <w:t>GWB</w:t>
      </w:r>
      <w:r>
        <w:rPr>
          <w:rFonts w:ascii="Arial Narrow"/>
          <w:spacing w:val="-5"/>
        </w:rPr>
        <w:t xml:space="preserve"> </w:t>
      </w:r>
      <w:r>
        <w:rPr>
          <w:rFonts w:ascii="Arial Narrow"/>
        </w:rPr>
        <w:t>ceiling</w:t>
      </w:r>
      <w:r>
        <w:rPr>
          <w:rFonts w:ascii="Arial Narrow"/>
          <w:spacing w:val="-3"/>
        </w:rPr>
        <w:t xml:space="preserve"> </w:t>
      </w:r>
      <w:r>
        <w:rPr>
          <w:rFonts w:ascii="Arial Narrow"/>
        </w:rPr>
        <w:t>with</w:t>
      </w:r>
      <w:r>
        <w:rPr>
          <w:rFonts w:ascii="Arial Narrow"/>
          <w:spacing w:val="-2"/>
        </w:rPr>
        <w:t xml:space="preserve"> </w:t>
      </w:r>
      <w:r>
        <w:rPr>
          <w:rFonts w:ascii="Arial Narrow"/>
        </w:rPr>
        <w:t>drywall</w:t>
      </w:r>
      <w:r>
        <w:rPr>
          <w:rFonts w:ascii="Arial Narrow"/>
          <w:spacing w:val="-2"/>
        </w:rPr>
        <w:t xml:space="preserve"> </w:t>
      </w:r>
      <w:r>
        <w:rPr>
          <w:rFonts w:ascii="Arial Narrow"/>
        </w:rPr>
        <w:t>boxed</w:t>
      </w:r>
      <w:r>
        <w:rPr>
          <w:rFonts w:ascii="Arial Narrow"/>
          <w:spacing w:val="-6"/>
        </w:rPr>
        <w:t xml:space="preserve"> </w:t>
      </w:r>
      <w:r>
        <w:rPr>
          <w:rFonts w:ascii="Arial Narrow"/>
        </w:rPr>
        <w:t>out</w:t>
      </w:r>
      <w:r>
        <w:rPr>
          <w:rFonts w:ascii="Arial Narrow"/>
          <w:spacing w:val="-3"/>
        </w:rPr>
        <w:t xml:space="preserve"> </w:t>
      </w:r>
      <w:r>
        <w:rPr>
          <w:rFonts w:ascii="Arial Narrow"/>
          <w:spacing w:val="-2"/>
        </w:rPr>
        <w:t>beams.</w:t>
      </w:r>
    </w:p>
    <w:p w14:paraId="174140BE" w14:textId="77777777" w:rsidR="00FE5876" w:rsidRDefault="00EF798B">
      <w:pPr>
        <w:pStyle w:val="BodyText"/>
        <w:spacing w:before="347" w:line="475" w:lineRule="exact"/>
        <w:ind w:left="476"/>
        <w:jc w:val="both"/>
        <w:rPr>
          <w:rFonts w:ascii="Arial Narrow"/>
        </w:rPr>
      </w:pPr>
      <w:r>
        <w:rPr>
          <w:rFonts w:ascii="Arial Narrow"/>
        </w:rPr>
        <w:t>Conference</w:t>
      </w:r>
      <w:r>
        <w:rPr>
          <w:rFonts w:ascii="Arial Narrow"/>
          <w:spacing w:val="-5"/>
        </w:rPr>
        <w:t xml:space="preserve"> </w:t>
      </w:r>
      <w:r>
        <w:rPr>
          <w:rFonts w:ascii="Arial Narrow"/>
        </w:rPr>
        <w:t>/ Office</w:t>
      </w:r>
      <w:r>
        <w:rPr>
          <w:rFonts w:ascii="Arial Narrow"/>
          <w:spacing w:val="-4"/>
        </w:rPr>
        <w:t xml:space="preserve"> </w:t>
      </w:r>
      <w:r>
        <w:rPr>
          <w:rFonts w:ascii="Arial Narrow"/>
          <w:spacing w:val="-2"/>
        </w:rPr>
        <w:t>Rooms:</w:t>
      </w:r>
    </w:p>
    <w:p w14:paraId="3D5D7D35" w14:textId="77777777" w:rsidR="00FE5876" w:rsidRDefault="00EF798B">
      <w:pPr>
        <w:pStyle w:val="BodyText"/>
        <w:spacing w:before="156" w:line="127" w:lineRule="auto"/>
        <w:ind w:left="480" w:right="847"/>
        <w:jc w:val="both"/>
        <w:rPr>
          <w:rFonts w:ascii="Arial Narrow" w:hAnsi="Arial Narrow"/>
        </w:rPr>
      </w:pPr>
      <w:r>
        <w:rPr>
          <w:rFonts w:ascii="Arial Narrow" w:hAnsi="Arial Narrow"/>
        </w:rPr>
        <w:t>Ceiling</w:t>
      </w:r>
      <w:r>
        <w:rPr>
          <w:rFonts w:ascii="Arial Narrow" w:hAnsi="Arial Narrow"/>
          <w:spacing w:val="-1"/>
        </w:rPr>
        <w:t xml:space="preserve"> </w:t>
      </w:r>
      <w:r>
        <w:rPr>
          <w:rFonts w:ascii="Arial Narrow" w:hAnsi="Arial Narrow"/>
        </w:rPr>
        <w:t>Tile</w:t>
      </w:r>
      <w:r>
        <w:rPr>
          <w:rFonts w:ascii="Arial Narrow" w:hAnsi="Arial Narrow"/>
          <w:spacing w:val="-1"/>
        </w:rPr>
        <w:t xml:space="preserve"> </w:t>
      </w:r>
      <w:r>
        <w:rPr>
          <w:rFonts w:ascii="Arial Narrow" w:hAnsi="Arial Narrow"/>
        </w:rPr>
        <w:t>&amp;</w:t>
      </w:r>
      <w:r>
        <w:rPr>
          <w:rFonts w:ascii="Arial Narrow" w:hAnsi="Arial Narrow"/>
          <w:spacing w:val="-5"/>
        </w:rPr>
        <w:t xml:space="preserve"> </w:t>
      </w:r>
      <w:r>
        <w:rPr>
          <w:rFonts w:ascii="Arial Narrow" w:hAnsi="Arial Narrow"/>
        </w:rPr>
        <w:t>Grid, Armstrong</w:t>
      </w:r>
      <w:r>
        <w:rPr>
          <w:rFonts w:ascii="Arial Narrow" w:hAnsi="Arial Narrow"/>
          <w:spacing w:val="-1"/>
        </w:rPr>
        <w:t xml:space="preserve"> </w:t>
      </w:r>
      <w:r>
        <w:rPr>
          <w:rFonts w:ascii="Arial Narrow" w:hAnsi="Arial Narrow"/>
        </w:rPr>
        <w:t>2’</w:t>
      </w:r>
      <w:r>
        <w:rPr>
          <w:rFonts w:ascii="Arial Narrow" w:hAnsi="Arial Narrow"/>
          <w:spacing w:val="-5"/>
        </w:rPr>
        <w:t xml:space="preserve"> </w:t>
      </w:r>
      <w:r>
        <w:rPr>
          <w:rFonts w:ascii="Arial Narrow" w:hAnsi="Arial Narrow"/>
        </w:rPr>
        <w:t>x 2’</w:t>
      </w:r>
      <w:r>
        <w:rPr>
          <w:rFonts w:ascii="Arial Narrow" w:hAnsi="Arial Narrow"/>
          <w:spacing w:val="-5"/>
        </w:rPr>
        <w:t xml:space="preserve"> </w:t>
      </w:r>
      <w:r>
        <w:rPr>
          <w:rFonts w:ascii="Arial Narrow" w:hAnsi="Arial Narrow"/>
        </w:rPr>
        <w:t>Ultima</w:t>
      </w:r>
      <w:r>
        <w:rPr>
          <w:rFonts w:ascii="Arial Narrow" w:hAnsi="Arial Narrow"/>
          <w:spacing w:val="-1"/>
        </w:rPr>
        <w:t xml:space="preserve"> </w:t>
      </w:r>
      <w:r>
        <w:rPr>
          <w:rFonts w:ascii="Arial Narrow" w:hAnsi="Arial Narrow"/>
        </w:rPr>
        <w:t>Beveled</w:t>
      </w:r>
      <w:r>
        <w:rPr>
          <w:rFonts w:ascii="Arial Narrow" w:hAnsi="Arial Narrow"/>
          <w:spacing w:val="-1"/>
        </w:rPr>
        <w:t xml:space="preserve"> </w:t>
      </w:r>
      <w:r>
        <w:rPr>
          <w:rFonts w:ascii="Arial Narrow" w:hAnsi="Arial Narrow"/>
        </w:rPr>
        <w:t>Tegular</w:t>
      </w:r>
      <w:r>
        <w:rPr>
          <w:rFonts w:ascii="Arial Narrow" w:hAnsi="Arial Narrow"/>
          <w:spacing w:val="-1"/>
        </w:rPr>
        <w:t xml:space="preserve"> </w:t>
      </w:r>
      <w:r>
        <w:rPr>
          <w:rFonts w:ascii="Arial Narrow" w:hAnsi="Arial Narrow"/>
        </w:rPr>
        <w:t>tile</w:t>
      </w:r>
      <w:r>
        <w:rPr>
          <w:rFonts w:ascii="Arial Narrow" w:hAnsi="Arial Narrow"/>
          <w:spacing w:val="-9"/>
        </w:rPr>
        <w:t xml:space="preserve"> </w:t>
      </w:r>
      <w:r>
        <w:rPr>
          <w:rFonts w:ascii="Arial Narrow" w:hAnsi="Arial Narrow"/>
        </w:rPr>
        <w:t>#1912A</w:t>
      </w:r>
      <w:r>
        <w:rPr>
          <w:rFonts w:ascii="Arial Narrow" w:hAnsi="Arial Narrow"/>
          <w:spacing w:val="-1"/>
        </w:rPr>
        <w:t xml:space="preserve"> </w:t>
      </w:r>
      <w:r>
        <w:rPr>
          <w:rFonts w:ascii="Arial Narrow" w:hAnsi="Arial Narrow"/>
        </w:rPr>
        <w:t>ceiling</w:t>
      </w:r>
      <w:r>
        <w:rPr>
          <w:rFonts w:ascii="Arial Narrow" w:hAnsi="Arial Narrow"/>
          <w:spacing w:val="-5"/>
        </w:rPr>
        <w:t xml:space="preserve"> </w:t>
      </w:r>
      <w:r>
        <w:rPr>
          <w:rFonts w:ascii="Arial Narrow" w:hAnsi="Arial Narrow"/>
        </w:rPr>
        <w:t>tile</w:t>
      </w:r>
      <w:r>
        <w:rPr>
          <w:rFonts w:ascii="Arial Narrow" w:hAnsi="Arial Narrow"/>
          <w:spacing w:val="-1"/>
        </w:rPr>
        <w:t xml:space="preserve"> </w:t>
      </w:r>
      <w:r>
        <w:rPr>
          <w:rFonts w:ascii="Arial Narrow" w:hAnsi="Arial Narrow"/>
        </w:rPr>
        <w:t>in</w:t>
      </w:r>
      <w:r>
        <w:rPr>
          <w:rFonts w:ascii="Arial Narrow" w:hAnsi="Arial Narrow"/>
          <w:spacing w:val="-1"/>
        </w:rPr>
        <w:t xml:space="preserve"> </w:t>
      </w:r>
      <w:r>
        <w:rPr>
          <w:rFonts w:ascii="Arial Narrow" w:hAnsi="Arial Narrow"/>
        </w:rPr>
        <w:t>a</w:t>
      </w:r>
      <w:r>
        <w:rPr>
          <w:rFonts w:ascii="Arial Narrow" w:hAnsi="Arial Narrow"/>
          <w:spacing w:val="-5"/>
        </w:rPr>
        <w:t xml:space="preserve"> </w:t>
      </w:r>
      <w:r>
        <w:rPr>
          <w:rFonts w:ascii="Arial Narrow" w:hAnsi="Arial Narrow"/>
        </w:rPr>
        <w:t>2’</w:t>
      </w:r>
      <w:r>
        <w:rPr>
          <w:rFonts w:ascii="Arial Narrow" w:hAnsi="Arial Narrow"/>
          <w:spacing w:val="-5"/>
        </w:rPr>
        <w:t xml:space="preserve"> </w:t>
      </w:r>
      <w:r>
        <w:rPr>
          <w:rFonts w:ascii="Arial Narrow" w:hAnsi="Arial Narrow"/>
        </w:rPr>
        <w:t>x 2’</w:t>
      </w:r>
      <w:r>
        <w:rPr>
          <w:rFonts w:ascii="Arial Narrow" w:hAnsi="Arial Narrow"/>
          <w:spacing w:val="-1"/>
        </w:rPr>
        <w:t xml:space="preserve"> </w:t>
      </w:r>
      <w:r>
        <w:rPr>
          <w:rFonts w:ascii="Arial Narrow" w:hAnsi="Arial Narrow"/>
        </w:rPr>
        <w:t>Silhouette</w:t>
      </w:r>
      <w:r>
        <w:rPr>
          <w:rFonts w:ascii="Arial Narrow" w:hAnsi="Arial Narrow"/>
          <w:spacing w:val="-1"/>
        </w:rPr>
        <w:t xml:space="preserve"> </w:t>
      </w:r>
      <w:r>
        <w:rPr>
          <w:rFonts w:ascii="Arial Narrow" w:hAnsi="Arial Narrow"/>
        </w:rPr>
        <w:t>Bolt Slot grid, color white. Ceiling heights to be as high as possible as allowed by required ductwork and sprinklers.</w:t>
      </w:r>
    </w:p>
    <w:p w14:paraId="46993F55" w14:textId="77777777" w:rsidR="00FE5876" w:rsidRDefault="00EF798B">
      <w:pPr>
        <w:pStyle w:val="Heading2"/>
        <w:spacing w:before="393" w:line="240" w:lineRule="auto"/>
        <w:ind w:left="476"/>
        <w:jc w:val="both"/>
        <w:rPr>
          <w:u w:val="none"/>
        </w:rPr>
      </w:pPr>
      <w:r>
        <w:rPr>
          <w:u w:val="none"/>
        </w:rPr>
        <w:t>Two</w:t>
      </w:r>
      <w:r>
        <w:rPr>
          <w:spacing w:val="-1"/>
          <w:u w:val="none"/>
        </w:rPr>
        <w:t xml:space="preserve"> </w:t>
      </w:r>
      <w:r>
        <w:rPr>
          <w:u w:val="none"/>
        </w:rPr>
        <w:t>type</w:t>
      </w:r>
      <w:r>
        <w:rPr>
          <w:spacing w:val="-2"/>
          <w:u w:val="none"/>
        </w:rPr>
        <w:t xml:space="preserve"> </w:t>
      </w:r>
      <w:r>
        <w:rPr>
          <w:u w:val="none"/>
        </w:rPr>
        <w:t>‘A’</w:t>
      </w:r>
      <w:r>
        <w:rPr>
          <w:spacing w:val="-4"/>
          <w:u w:val="none"/>
        </w:rPr>
        <w:t xml:space="preserve"> </w:t>
      </w:r>
      <w:r>
        <w:rPr>
          <w:u w:val="none"/>
        </w:rPr>
        <w:t>Offices</w:t>
      </w:r>
      <w:r>
        <w:rPr>
          <w:spacing w:val="-3"/>
          <w:u w:val="none"/>
        </w:rPr>
        <w:t xml:space="preserve"> </w:t>
      </w:r>
      <w:r>
        <w:rPr>
          <w:u w:val="none"/>
        </w:rPr>
        <w:t>to</w:t>
      </w:r>
      <w:r>
        <w:rPr>
          <w:spacing w:val="-4"/>
          <w:u w:val="none"/>
        </w:rPr>
        <w:t xml:space="preserve"> </w:t>
      </w:r>
      <w:r>
        <w:rPr>
          <w:u w:val="none"/>
        </w:rPr>
        <w:t>have</w:t>
      </w:r>
      <w:r>
        <w:rPr>
          <w:spacing w:val="-2"/>
          <w:u w:val="none"/>
        </w:rPr>
        <w:t xml:space="preserve"> </w:t>
      </w:r>
      <w:r>
        <w:rPr>
          <w:u w:val="none"/>
        </w:rPr>
        <w:t xml:space="preserve">exposed </w:t>
      </w:r>
      <w:r>
        <w:rPr>
          <w:spacing w:val="-2"/>
          <w:u w:val="none"/>
        </w:rPr>
        <w:t>ceilings.</w:t>
      </w:r>
    </w:p>
    <w:p w14:paraId="001F7AFF" w14:textId="77777777" w:rsidR="00FE5876" w:rsidRDefault="00FE5876">
      <w:pPr>
        <w:jc w:val="both"/>
        <w:sectPr w:rsidR="00FE5876">
          <w:pgSz w:w="12240" w:h="15840"/>
          <w:pgMar w:top="1360" w:right="880" w:bottom="1140" w:left="960" w:header="0" w:footer="956" w:gutter="0"/>
          <w:cols w:space="720"/>
        </w:sectPr>
      </w:pPr>
    </w:p>
    <w:p w14:paraId="52BE3751" w14:textId="77777777" w:rsidR="00FE5876" w:rsidRDefault="00EF798B">
      <w:pPr>
        <w:pStyle w:val="BodyText"/>
        <w:spacing w:line="344" w:lineRule="exact"/>
        <w:ind w:left="480"/>
        <w:rPr>
          <w:rFonts w:ascii="Arial Narrow"/>
        </w:rPr>
      </w:pPr>
      <w:r>
        <w:rPr>
          <w:rFonts w:ascii="Arial Narrow"/>
        </w:rPr>
        <w:t>Open</w:t>
      </w:r>
      <w:r>
        <w:rPr>
          <w:rFonts w:ascii="Arial Narrow"/>
          <w:spacing w:val="-3"/>
        </w:rPr>
        <w:t xml:space="preserve"> </w:t>
      </w:r>
      <w:r>
        <w:rPr>
          <w:rFonts w:ascii="Arial Narrow"/>
        </w:rPr>
        <w:t>Work</w:t>
      </w:r>
      <w:r>
        <w:rPr>
          <w:rFonts w:ascii="Arial Narrow"/>
          <w:spacing w:val="1"/>
        </w:rPr>
        <w:t xml:space="preserve"> </w:t>
      </w:r>
      <w:r>
        <w:rPr>
          <w:rFonts w:ascii="Arial Narrow"/>
          <w:spacing w:val="-2"/>
        </w:rPr>
        <w:t>Space:</w:t>
      </w:r>
    </w:p>
    <w:p w14:paraId="665CFE7C" w14:textId="77777777" w:rsidR="00FE5876" w:rsidRDefault="00EF798B">
      <w:pPr>
        <w:pStyle w:val="BodyText"/>
        <w:spacing w:line="475" w:lineRule="exact"/>
        <w:ind w:left="476"/>
        <w:rPr>
          <w:rFonts w:ascii="Arial Narrow"/>
        </w:rPr>
      </w:pPr>
      <w:r>
        <w:rPr>
          <w:rFonts w:ascii="Arial Narrow"/>
        </w:rPr>
        <w:t>Painted</w:t>
      </w:r>
      <w:r>
        <w:rPr>
          <w:rFonts w:ascii="Arial Narrow"/>
          <w:spacing w:val="-3"/>
        </w:rPr>
        <w:t xml:space="preserve"> </w:t>
      </w:r>
      <w:r>
        <w:rPr>
          <w:rFonts w:ascii="Arial Narrow"/>
        </w:rPr>
        <w:t>GWB</w:t>
      </w:r>
      <w:r>
        <w:rPr>
          <w:rFonts w:ascii="Arial Narrow"/>
          <w:spacing w:val="-5"/>
        </w:rPr>
        <w:t xml:space="preserve"> </w:t>
      </w:r>
      <w:r>
        <w:rPr>
          <w:rFonts w:ascii="Arial Narrow"/>
        </w:rPr>
        <w:t>ceiling</w:t>
      </w:r>
      <w:r>
        <w:rPr>
          <w:rFonts w:ascii="Arial Narrow"/>
          <w:spacing w:val="-3"/>
        </w:rPr>
        <w:t xml:space="preserve"> </w:t>
      </w:r>
      <w:r>
        <w:rPr>
          <w:rFonts w:ascii="Arial Narrow"/>
        </w:rPr>
        <w:t>with</w:t>
      </w:r>
      <w:r>
        <w:rPr>
          <w:rFonts w:ascii="Arial Narrow"/>
          <w:spacing w:val="-2"/>
        </w:rPr>
        <w:t xml:space="preserve"> </w:t>
      </w:r>
      <w:r>
        <w:rPr>
          <w:rFonts w:ascii="Arial Narrow"/>
        </w:rPr>
        <w:t>drywall</w:t>
      </w:r>
      <w:r>
        <w:rPr>
          <w:rFonts w:ascii="Arial Narrow"/>
          <w:spacing w:val="-2"/>
        </w:rPr>
        <w:t xml:space="preserve"> </w:t>
      </w:r>
      <w:r>
        <w:rPr>
          <w:rFonts w:ascii="Arial Narrow"/>
        </w:rPr>
        <w:t>boxed</w:t>
      </w:r>
      <w:r>
        <w:rPr>
          <w:rFonts w:ascii="Arial Narrow"/>
          <w:spacing w:val="-6"/>
        </w:rPr>
        <w:t xml:space="preserve"> </w:t>
      </w:r>
      <w:r>
        <w:rPr>
          <w:rFonts w:ascii="Arial Narrow"/>
        </w:rPr>
        <w:t>out</w:t>
      </w:r>
      <w:r>
        <w:rPr>
          <w:rFonts w:ascii="Arial Narrow"/>
          <w:spacing w:val="-3"/>
        </w:rPr>
        <w:t xml:space="preserve"> </w:t>
      </w:r>
      <w:r>
        <w:rPr>
          <w:rFonts w:ascii="Arial Narrow"/>
          <w:spacing w:val="-2"/>
        </w:rPr>
        <w:t>beams.</w:t>
      </w:r>
    </w:p>
    <w:p w14:paraId="189BBE08" w14:textId="77777777" w:rsidR="00FE5876" w:rsidRDefault="00EF798B">
      <w:pPr>
        <w:pStyle w:val="Heading2"/>
        <w:spacing w:line="240" w:lineRule="auto"/>
        <w:ind w:left="476"/>
        <w:rPr>
          <w:u w:val="none"/>
        </w:rPr>
      </w:pPr>
      <w:r>
        <w:rPr>
          <w:u w:val="none"/>
        </w:rPr>
        <w:t>Exposed</w:t>
      </w:r>
      <w:r>
        <w:rPr>
          <w:spacing w:val="-6"/>
          <w:u w:val="none"/>
        </w:rPr>
        <w:t xml:space="preserve"> </w:t>
      </w:r>
      <w:r>
        <w:rPr>
          <w:u w:val="none"/>
        </w:rPr>
        <w:t>or</w:t>
      </w:r>
      <w:r>
        <w:rPr>
          <w:spacing w:val="-3"/>
          <w:u w:val="none"/>
        </w:rPr>
        <w:t xml:space="preserve"> </w:t>
      </w:r>
      <w:r>
        <w:rPr>
          <w:u w:val="none"/>
        </w:rPr>
        <w:t>dropped</w:t>
      </w:r>
      <w:r>
        <w:rPr>
          <w:spacing w:val="-3"/>
          <w:u w:val="none"/>
        </w:rPr>
        <w:t xml:space="preserve"> </w:t>
      </w:r>
      <w:r>
        <w:rPr>
          <w:u w:val="none"/>
        </w:rPr>
        <w:t>ceiling</w:t>
      </w:r>
      <w:r>
        <w:rPr>
          <w:spacing w:val="-3"/>
          <w:u w:val="none"/>
        </w:rPr>
        <w:t xml:space="preserve"> </w:t>
      </w:r>
      <w:r>
        <w:rPr>
          <w:u w:val="none"/>
        </w:rPr>
        <w:t>based</w:t>
      </w:r>
      <w:r>
        <w:rPr>
          <w:spacing w:val="-3"/>
          <w:u w:val="none"/>
        </w:rPr>
        <w:t xml:space="preserve"> </w:t>
      </w:r>
      <w:r>
        <w:rPr>
          <w:u w:val="none"/>
        </w:rPr>
        <w:t>on</w:t>
      </w:r>
      <w:r>
        <w:rPr>
          <w:spacing w:val="-3"/>
          <w:u w:val="none"/>
        </w:rPr>
        <w:t xml:space="preserve"> </w:t>
      </w:r>
      <w:r>
        <w:rPr>
          <w:u w:val="none"/>
        </w:rPr>
        <w:t>final</w:t>
      </w:r>
      <w:r>
        <w:rPr>
          <w:spacing w:val="-4"/>
          <w:u w:val="none"/>
        </w:rPr>
        <w:t xml:space="preserve"> </w:t>
      </w:r>
      <w:r>
        <w:rPr>
          <w:u w:val="none"/>
        </w:rPr>
        <w:t>review</w:t>
      </w:r>
      <w:r>
        <w:rPr>
          <w:spacing w:val="-1"/>
          <w:u w:val="none"/>
        </w:rPr>
        <w:t xml:space="preserve"> </w:t>
      </w:r>
      <w:r>
        <w:rPr>
          <w:u w:val="none"/>
        </w:rPr>
        <w:t>with</w:t>
      </w:r>
      <w:r>
        <w:rPr>
          <w:spacing w:val="-3"/>
          <w:u w:val="none"/>
        </w:rPr>
        <w:t xml:space="preserve"> </w:t>
      </w:r>
      <w:r>
        <w:rPr>
          <w:u w:val="none"/>
        </w:rPr>
        <w:t>Tenant</w:t>
      </w:r>
      <w:r>
        <w:rPr>
          <w:spacing w:val="-5"/>
          <w:u w:val="none"/>
        </w:rPr>
        <w:t xml:space="preserve"> </w:t>
      </w:r>
      <w:r>
        <w:rPr>
          <w:u w:val="none"/>
        </w:rPr>
        <w:t>on</w:t>
      </w:r>
      <w:r>
        <w:rPr>
          <w:spacing w:val="1"/>
          <w:u w:val="none"/>
        </w:rPr>
        <w:t xml:space="preserve"> </w:t>
      </w:r>
      <w:r>
        <w:rPr>
          <w:spacing w:val="-2"/>
          <w:u w:val="none"/>
        </w:rPr>
        <w:t>site.</w:t>
      </w:r>
    </w:p>
    <w:p w14:paraId="29D5EA5C" w14:textId="77777777" w:rsidR="00FE5876" w:rsidRDefault="00EF798B">
      <w:pPr>
        <w:pStyle w:val="BodyText"/>
        <w:spacing w:before="351" w:line="475" w:lineRule="exact"/>
        <w:ind w:left="476"/>
        <w:rPr>
          <w:rFonts w:ascii="Arial Narrow"/>
        </w:rPr>
      </w:pPr>
      <w:r>
        <w:rPr>
          <w:rFonts w:ascii="Arial Narrow"/>
          <w:spacing w:val="-2"/>
        </w:rPr>
        <w:t>Pantries:</w:t>
      </w:r>
    </w:p>
    <w:p w14:paraId="0E8CA0C5" w14:textId="77777777" w:rsidR="00FE5876" w:rsidRDefault="00EF798B">
      <w:pPr>
        <w:pStyle w:val="BodyText"/>
        <w:spacing w:before="156" w:line="127" w:lineRule="auto"/>
        <w:ind w:left="480" w:right="533" w:hanging="4"/>
        <w:rPr>
          <w:rFonts w:ascii="Arial Narrow" w:hAnsi="Arial Narrow"/>
        </w:rPr>
      </w:pPr>
      <w:r>
        <w:rPr>
          <w:rFonts w:ascii="Arial Narrow" w:hAnsi="Arial Narrow"/>
        </w:rPr>
        <w:t>Painted</w:t>
      </w:r>
      <w:r>
        <w:rPr>
          <w:rFonts w:ascii="Arial Narrow" w:hAnsi="Arial Narrow"/>
          <w:spacing w:val="-1"/>
        </w:rPr>
        <w:t xml:space="preserve"> </w:t>
      </w:r>
      <w:r>
        <w:rPr>
          <w:rFonts w:ascii="Arial Narrow" w:hAnsi="Arial Narrow"/>
        </w:rPr>
        <w:t>gypsum board</w:t>
      </w:r>
      <w:r>
        <w:rPr>
          <w:rFonts w:ascii="Arial Narrow" w:hAnsi="Arial Narrow"/>
          <w:spacing w:val="-5"/>
        </w:rPr>
        <w:t xml:space="preserve"> </w:t>
      </w:r>
      <w:r>
        <w:rPr>
          <w:rFonts w:ascii="Arial Narrow" w:hAnsi="Arial Narrow"/>
        </w:rPr>
        <w:t>ceilings or</w:t>
      </w:r>
      <w:r>
        <w:rPr>
          <w:rFonts w:ascii="Arial Narrow" w:hAnsi="Arial Narrow"/>
          <w:spacing w:val="-5"/>
        </w:rPr>
        <w:t xml:space="preserve"> </w:t>
      </w:r>
      <w:r>
        <w:rPr>
          <w:rFonts w:ascii="Arial Narrow" w:hAnsi="Arial Narrow"/>
        </w:rPr>
        <w:t>Ceiling</w:t>
      </w:r>
      <w:r>
        <w:rPr>
          <w:rFonts w:ascii="Arial Narrow" w:hAnsi="Arial Narrow"/>
          <w:spacing w:val="-5"/>
        </w:rPr>
        <w:t xml:space="preserve"> </w:t>
      </w:r>
      <w:r>
        <w:rPr>
          <w:rFonts w:ascii="Arial Narrow" w:hAnsi="Arial Narrow"/>
        </w:rPr>
        <w:t>Tile</w:t>
      </w:r>
      <w:r>
        <w:rPr>
          <w:rFonts w:ascii="Arial Narrow" w:hAnsi="Arial Narrow"/>
          <w:spacing w:val="-1"/>
        </w:rPr>
        <w:t xml:space="preserve"> </w:t>
      </w:r>
      <w:r>
        <w:rPr>
          <w:rFonts w:ascii="Arial Narrow" w:hAnsi="Arial Narrow"/>
        </w:rPr>
        <w:t>&amp;</w:t>
      </w:r>
      <w:r>
        <w:rPr>
          <w:rFonts w:ascii="Arial Narrow" w:hAnsi="Arial Narrow"/>
          <w:spacing w:val="-1"/>
        </w:rPr>
        <w:t xml:space="preserve"> </w:t>
      </w:r>
      <w:r>
        <w:rPr>
          <w:rFonts w:ascii="Arial Narrow" w:hAnsi="Arial Narrow"/>
        </w:rPr>
        <w:t>Grid, Armstrong</w:t>
      </w:r>
      <w:r>
        <w:rPr>
          <w:rFonts w:ascii="Arial Narrow" w:hAnsi="Arial Narrow"/>
          <w:spacing w:val="-1"/>
        </w:rPr>
        <w:t xml:space="preserve"> </w:t>
      </w:r>
      <w:r>
        <w:rPr>
          <w:rFonts w:ascii="Arial Narrow" w:hAnsi="Arial Narrow"/>
        </w:rPr>
        <w:t>2’</w:t>
      </w:r>
      <w:r>
        <w:rPr>
          <w:rFonts w:ascii="Arial Narrow" w:hAnsi="Arial Narrow"/>
          <w:spacing w:val="-5"/>
        </w:rPr>
        <w:t xml:space="preserve"> </w:t>
      </w:r>
      <w:r>
        <w:rPr>
          <w:rFonts w:ascii="Arial Narrow" w:hAnsi="Arial Narrow"/>
        </w:rPr>
        <w:t>x</w:t>
      </w:r>
      <w:r>
        <w:rPr>
          <w:rFonts w:ascii="Arial Narrow" w:hAnsi="Arial Narrow"/>
          <w:spacing w:val="-3"/>
        </w:rPr>
        <w:t xml:space="preserve"> </w:t>
      </w:r>
      <w:r>
        <w:rPr>
          <w:rFonts w:ascii="Arial Narrow" w:hAnsi="Arial Narrow"/>
        </w:rPr>
        <w:t>2’</w:t>
      </w:r>
      <w:r>
        <w:rPr>
          <w:rFonts w:ascii="Arial Narrow" w:hAnsi="Arial Narrow"/>
          <w:spacing w:val="-1"/>
        </w:rPr>
        <w:t xml:space="preserve"> </w:t>
      </w:r>
      <w:r>
        <w:rPr>
          <w:rFonts w:ascii="Arial Narrow" w:hAnsi="Arial Narrow"/>
        </w:rPr>
        <w:t>Ultima</w:t>
      </w:r>
      <w:r>
        <w:rPr>
          <w:rFonts w:ascii="Arial Narrow" w:hAnsi="Arial Narrow"/>
          <w:spacing w:val="-5"/>
        </w:rPr>
        <w:t xml:space="preserve"> </w:t>
      </w:r>
      <w:r>
        <w:rPr>
          <w:rFonts w:ascii="Arial Narrow" w:hAnsi="Arial Narrow"/>
        </w:rPr>
        <w:t>Beveled</w:t>
      </w:r>
      <w:r>
        <w:rPr>
          <w:rFonts w:ascii="Arial Narrow" w:hAnsi="Arial Narrow"/>
          <w:spacing w:val="-1"/>
        </w:rPr>
        <w:t xml:space="preserve"> </w:t>
      </w:r>
      <w:r>
        <w:rPr>
          <w:rFonts w:ascii="Arial Narrow" w:hAnsi="Arial Narrow"/>
        </w:rPr>
        <w:t>Tegular</w:t>
      </w:r>
      <w:r>
        <w:rPr>
          <w:rFonts w:ascii="Arial Narrow" w:hAnsi="Arial Narrow"/>
          <w:spacing w:val="-5"/>
        </w:rPr>
        <w:t xml:space="preserve"> </w:t>
      </w:r>
      <w:r>
        <w:rPr>
          <w:rFonts w:ascii="Arial Narrow" w:hAnsi="Arial Narrow"/>
        </w:rPr>
        <w:t>tile</w:t>
      </w:r>
      <w:r>
        <w:rPr>
          <w:rFonts w:ascii="Arial Narrow" w:hAnsi="Arial Narrow"/>
          <w:spacing w:val="-5"/>
        </w:rPr>
        <w:t xml:space="preserve"> </w:t>
      </w:r>
      <w:r>
        <w:rPr>
          <w:rFonts w:ascii="Arial Narrow" w:hAnsi="Arial Narrow"/>
        </w:rPr>
        <w:t>#1912A</w:t>
      </w:r>
      <w:r>
        <w:rPr>
          <w:rFonts w:ascii="Arial Narrow" w:hAnsi="Arial Narrow"/>
          <w:spacing w:val="-1"/>
        </w:rPr>
        <w:t xml:space="preserve"> </w:t>
      </w:r>
      <w:r>
        <w:rPr>
          <w:rFonts w:ascii="Arial Narrow" w:hAnsi="Arial Narrow"/>
        </w:rPr>
        <w:t>ceiling</w:t>
      </w:r>
      <w:r>
        <w:rPr>
          <w:rFonts w:ascii="Arial Narrow" w:hAnsi="Arial Narrow"/>
          <w:spacing w:val="-1"/>
        </w:rPr>
        <w:t xml:space="preserve"> </w:t>
      </w:r>
      <w:r>
        <w:rPr>
          <w:rFonts w:ascii="Arial Narrow" w:hAnsi="Arial Narrow"/>
        </w:rPr>
        <w:t>tile in a 2’ x 2’ Silhouette Bolt Slot grid, color white. Ceiling heights to be as high as possible as allowed by required ductwork and sprinklers as per ceiling plan.</w:t>
      </w:r>
    </w:p>
    <w:p w14:paraId="440054C5" w14:textId="77777777" w:rsidR="00FE5876" w:rsidRDefault="00EF798B">
      <w:pPr>
        <w:pStyle w:val="BodyText"/>
        <w:spacing w:before="387" w:line="475" w:lineRule="exact"/>
        <w:ind w:left="476"/>
        <w:rPr>
          <w:rFonts w:ascii="Arial Narrow"/>
        </w:rPr>
      </w:pPr>
      <w:r>
        <w:rPr>
          <w:rFonts w:ascii="Arial Narrow"/>
        </w:rPr>
        <w:t>Support</w:t>
      </w:r>
      <w:r>
        <w:rPr>
          <w:rFonts w:ascii="Arial Narrow"/>
          <w:spacing w:val="-3"/>
        </w:rPr>
        <w:t xml:space="preserve"> </w:t>
      </w:r>
      <w:r>
        <w:rPr>
          <w:rFonts w:ascii="Arial Narrow"/>
          <w:spacing w:val="-2"/>
        </w:rPr>
        <w:t>Areas:</w:t>
      </w:r>
    </w:p>
    <w:p w14:paraId="5BC0F40A" w14:textId="77777777" w:rsidR="00FE5876" w:rsidRDefault="00EF798B">
      <w:pPr>
        <w:pStyle w:val="BodyText"/>
        <w:spacing w:before="156" w:line="127" w:lineRule="auto"/>
        <w:ind w:left="480" w:right="623" w:hanging="4"/>
        <w:rPr>
          <w:rFonts w:ascii="Arial Narrow" w:hAnsi="Arial Narrow"/>
        </w:rPr>
      </w:pPr>
      <w:r>
        <w:rPr>
          <w:rFonts w:ascii="Arial Narrow" w:hAnsi="Arial Narrow"/>
        </w:rPr>
        <w:t>Ceiling</w:t>
      </w:r>
      <w:r>
        <w:rPr>
          <w:rFonts w:ascii="Arial Narrow" w:hAnsi="Arial Narrow"/>
          <w:spacing w:val="-1"/>
        </w:rPr>
        <w:t xml:space="preserve"> </w:t>
      </w:r>
      <w:r>
        <w:rPr>
          <w:rFonts w:ascii="Arial Narrow" w:hAnsi="Arial Narrow"/>
        </w:rPr>
        <w:t>Tile</w:t>
      </w:r>
      <w:r>
        <w:rPr>
          <w:rFonts w:ascii="Arial Narrow" w:hAnsi="Arial Narrow"/>
          <w:spacing w:val="-1"/>
        </w:rPr>
        <w:t xml:space="preserve"> </w:t>
      </w:r>
      <w:r>
        <w:rPr>
          <w:rFonts w:ascii="Arial Narrow" w:hAnsi="Arial Narrow"/>
        </w:rPr>
        <w:t>&amp;</w:t>
      </w:r>
      <w:r>
        <w:rPr>
          <w:rFonts w:ascii="Arial Narrow" w:hAnsi="Arial Narrow"/>
          <w:spacing w:val="-5"/>
        </w:rPr>
        <w:t xml:space="preserve"> </w:t>
      </w:r>
      <w:r>
        <w:rPr>
          <w:rFonts w:ascii="Arial Narrow" w:hAnsi="Arial Narrow"/>
        </w:rPr>
        <w:t>Grid, Armstrong</w:t>
      </w:r>
      <w:r>
        <w:rPr>
          <w:rFonts w:ascii="Arial Narrow" w:hAnsi="Arial Narrow"/>
          <w:spacing w:val="-1"/>
        </w:rPr>
        <w:t xml:space="preserve"> </w:t>
      </w:r>
      <w:r>
        <w:rPr>
          <w:rFonts w:ascii="Arial Narrow" w:hAnsi="Arial Narrow"/>
        </w:rPr>
        <w:t>2’</w:t>
      </w:r>
      <w:r>
        <w:rPr>
          <w:rFonts w:ascii="Arial Narrow" w:hAnsi="Arial Narrow"/>
          <w:spacing w:val="-5"/>
        </w:rPr>
        <w:t xml:space="preserve"> </w:t>
      </w:r>
      <w:r>
        <w:rPr>
          <w:rFonts w:ascii="Arial Narrow" w:hAnsi="Arial Narrow"/>
        </w:rPr>
        <w:t>x 2’</w:t>
      </w:r>
      <w:r>
        <w:rPr>
          <w:rFonts w:ascii="Arial Narrow" w:hAnsi="Arial Narrow"/>
          <w:spacing w:val="-5"/>
        </w:rPr>
        <w:t xml:space="preserve"> </w:t>
      </w:r>
      <w:r>
        <w:rPr>
          <w:rFonts w:ascii="Arial Narrow" w:hAnsi="Arial Narrow"/>
        </w:rPr>
        <w:t>Ultima</w:t>
      </w:r>
      <w:r>
        <w:rPr>
          <w:rFonts w:ascii="Arial Narrow" w:hAnsi="Arial Narrow"/>
          <w:spacing w:val="-1"/>
        </w:rPr>
        <w:t xml:space="preserve"> </w:t>
      </w:r>
      <w:r>
        <w:rPr>
          <w:rFonts w:ascii="Arial Narrow" w:hAnsi="Arial Narrow"/>
        </w:rPr>
        <w:t>Beveled</w:t>
      </w:r>
      <w:r>
        <w:rPr>
          <w:rFonts w:ascii="Arial Narrow" w:hAnsi="Arial Narrow"/>
          <w:spacing w:val="-1"/>
        </w:rPr>
        <w:t xml:space="preserve"> </w:t>
      </w:r>
      <w:r>
        <w:rPr>
          <w:rFonts w:ascii="Arial Narrow" w:hAnsi="Arial Narrow"/>
        </w:rPr>
        <w:t>Tegular</w:t>
      </w:r>
      <w:r>
        <w:rPr>
          <w:rFonts w:ascii="Arial Narrow" w:hAnsi="Arial Narrow"/>
          <w:spacing w:val="-1"/>
        </w:rPr>
        <w:t xml:space="preserve"> </w:t>
      </w:r>
      <w:r>
        <w:rPr>
          <w:rFonts w:ascii="Arial Narrow" w:hAnsi="Arial Narrow"/>
        </w:rPr>
        <w:t>tile</w:t>
      </w:r>
      <w:r>
        <w:rPr>
          <w:rFonts w:ascii="Arial Narrow" w:hAnsi="Arial Narrow"/>
          <w:spacing w:val="-9"/>
        </w:rPr>
        <w:t xml:space="preserve"> </w:t>
      </w:r>
      <w:r>
        <w:rPr>
          <w:rFonts w:ascii="Arial Narrow" w:hAnsi="Arial Narrow"/>
        </w:rPr>
        <w:t>#1912A</w:t>
      </w:r>
      <w:r>
        <w:rPr>
          <w:rFonts w:ascii="Arial Narrow" w:hAnsi="Arial Narrow"/>
          <w:spacing w:val="-1"/>
        </w:rPr>
        <w:t xml:space="preserve"> </w:t>
      </w:r>
      <w:r>
        <w:rPr>
          <w:rFonts w:ascii="Arial Narrow" w:hAnsi="Arial Narrow"/>
        </w:rPr>
        <w:t>ceiling</w:t>
      </w:r>
      <w:r>
        <w:rPr>
          <w:rFonts w:ascii="Arial Narrow" w:hAnsi="Arial Narrow"/>
          <w:spacing w:val="-5"/>
        </w:rPr>
        <w:t xml:space="preserve"> </w:t>
      </w:r>
      <w:r>
        <w:rPr>
          <w:rFonts w:ascii="Arial Narrow" w:hAnsi="Arial Narrow"/>
        </w:rPr>
        <w:t>tile</w:t>
      </w:r>
      <w:r>
        <w:rPr>
          <w:rFonts w:ascii="Arial Narrow" w:hAnsi="Arial Narrow"/>
          <w:spacing w:val="-1"/>
        </w:rPr>
        <w:t xml:space="preserve"> </w:t>
      </w:r>
      <w:r>
        <w:rPr>
          <w:rFonts w:ascii="Arial Narrow" w:hAnsi="Arial Narrow"/>
        </w:rPr>
        <w:t>in</w:t>
      </w:r>
      <w:r>
        <w:rPr>
          <w:rFonts w:ascii="Arial Narrow" w:hAnsi="Arial Narrow"/>
          <w:spacing w:val="-1"/>
        </w:rPr>
        <w:t xml:space="preserve"> </w:t>
      </w:r>
      <w:r>
        <w:rPr>
          <w:rFonts w:ascii="Arial Narrow" w:hAnsi="Arial Narrow"/>
        </w:rPr>
        <w:t>a</w:t>
      </w:r>
      <w:r>
        <w:rPr>
          <w:rFonts w:ascii="Arial Narrow" w:hAnsi="Arial Narrow"/>
          <w:spacing w:val="-5"/>
        </w:rPr>
        <w:t xml:space="preserve"> </w:t>
      </w:r>
      <w:r>
        <w:rPr>
          <w:rFonts w:ascii="Arial Narrow" w:hAnsi="Arial Narrow"/>
        </w:rPr>
        <w:t>2’</w:t>
      </w:r>
      <w:r>
        <w:rPr>
          <w:rFonts w:ascii="Arial Narrow" w:hAnsi="Arial Narrow"/>
          <w:spacing w:val="-5"/>
        </w:rPr>
        <w:t xml:space="preserve"> </w:t>
      </w:r>
      <w:r>
        <w:rPr>
          <w:rFonts w:ascii="Arial Narrow" w:hAnsi="Arial Narrow"/>
        </w:rPr>
        <w:t>x 2’</w:t>
      </w:r>
      <w:r>
        <w:rPr>
          <w:rFonts w:ascii="Arial Narrow" w:hAnsi="Arial Narrow"/>
          <w:spacing w:val="-1"/>
        </w:rPr>
        <w:t xml:space="preserve"> </w:t>
      </w:r>
      <w:r>
        <w:rPr>
          <w:rFonts w:ascii="Arial Narrow" w:hAnsi="Arial Narrow"/>
        </w:rPr>
        <w:t>Silhouette</w:t>
      </w:r>
      <w:r>
        <w:rPr>
          <w:rFonts w:ascii="Arial Narrow" w:hAnsi="Arial Narrow"/>
          <w:spacing w:val="-1"/>
        </w:rPr>
        <w:t xml:space="preserve"> </w:t>
      </w:r>
      <w:r>
        <w:rPr>
          <w:rFonts w:ascii="Arial Narrow" w:hAnsi="Arial Narrow"/>
        </w:rPr>
        <w:t>Bolt Slot grid, color white. Ceiling heights to be as high as possible as allowed by required ductwork and sprinklers.</w:t>
      </w:r>
    </w:p>
    <w:p w14:paraId="145F01BF" w14:textId="77777777" w:rsidR="00FE5876" w:rsidRDefault="00EF798B">
      <w:pPr>
        <w:pStyle w:val="Heading2"/>
        <w:spacing w:before="393"/>
        <w:rPr>
          <w:u w:val="none"/>
        </w:rPr>
      </w:pPr>
      <w:r>
        <w:t>Light</w:t>
      </w:r>
      <w:r>
        <w:rPr>
          <w:spacing w:val="-3"/>
        </w:rPr>
        <w:t xml:space="preserve"> </w:t>
      </w:r>
      <w:r>
        <w:rPr>
          <w:spacing w:val="-2"/>
        </w:rPr>
        <w:t>Fixtures:</w:t>
      </w:r>
    </w:p>
    <w:p w14:paraId="1BD2B543" w14:textId="77777777" w:rsidR="00FE5876" w:rsidRDefault="00EF798B">
      <w:pPr>
        <w:pStyle w:val="BodyText"/>
        <w:spacing w:line="475" w:lineRule="exact"/>
        <w:ind w:left="475"/>
        <w:rPr>
          <w:rFonts w:ascii="Arial Narrow"/>
        </w:rPr>
      </w:pPr>
      <w:r>
        <w:rPr>
          <w:rFonts w:ascii="Arial Narrow"/>
        </w:rPr>
        <w:t>All</w:t>
      </w:r>
      <w:r>
        <w:rPr>
          <w:rFonts w:ascii="Arial Narrow"/>
          <w:spacing w:val="-2"/>
        </w:rPr>
        <w:t xml:space="preserve"> </w:t>
      </w:r>
      <w:r>
        <w:rPr>
          <w:rFonts w:ascii="Arial Narrow"/>
        </w:rPr>
        <w:t>light</w:t>
      </w:r>
      <w:r>
        <w:rPr>
          <w:rFonts w:ascii="Arial Narrow"/>
          <w:spacing w:val="-4"/>
        </w:rPr>
        <w:t xml:space="preserve"> </w:t>
      </w:r>
      <w:r>
        <w:rPr>
          <w:rFonts w:ascii="Arial Narrow"/>
        </w:rPr>
        <w:t>fixture</w:t>
      </w:r>
      <w:r>
        <w:rPr>
          <w:rFonts w:ascii="Arial Narrow"/>
          <w:spacing w:val="-5"/>
        </w:rPr>
        <w:t xml:space="preserve"> </w:t>
      </w:r>
      <w:r>
        <w:rPr>
          <w:rFonts w:ascii="Arial Narrow"/>
        </w:rPr>
        <w:t>lamps</w:t>
      </w:r>
      <w:r>
        <w:rPr>
          <w:rFonts w:ascii="Arial Narrow"/>
          <w:spacing w:val="-4"/>
        </w:rPr>
        <w:t xml:space="preserve"> </w:t>
      </w:r>
      <w:r>
        <w:rPr>
          <w:rFonts w:ascii="Arial Narrow"/>
        </w:rPr>
        <w:t>to</w:t>
      </w:r>
      <w:r>
        <w:rPr>
          <w:rFonts w:ascii="Arial Narrow"/>
          <w:spacing w:val="-5"/>
        </w:rPr>
        <w:t xml:space="preserve"> </w:t>
      </w:r>
      <w:r>
        <w:rPr>
          <w:rFonts w:ascii="Arial Narrow"/>
        </w:rPr>
        <w:t>be</w:t>
      </w:r>
      <w:r>
        <w:rPr>
          <w:rFonts w:ascii="Arial Narrow"/>
          <w:spacing w:val="-2"/>
        </w:rPr>
        <w:t xml:space="preserve"> </w:t>
      </w:r>
      <w:r>
        <w:rPr>
          <w:rFonts w:ascii="Arial Narrow"/>
        </w:rPr>
        <w:t>3000K</w:t>
      </w:r>
      <w:r>
        <w:rPr>
          <w:rFonts w:ascii="Arial Narrow"/>
          <w:spacing w:val="-1"/>
        </w:rPr>
        <w:t xml:space="preserve"> </w:t>
      </w:r>
      <w:r>
        <w:rPr>
          <w:rFonts w:ascii="Arial Narrow"/>
        </w:rPr>
        <w:t>unless otherwise</w:t>
      </w:r>
      <w:r>
        <w:rPr>
          <w:rFonts w:ascii="Arial Narrow"/>
          <w:spacing w:val="-5"/>
        </w:rPr>
        <w:t xml:space="preserve"> </w:t>
      </w:r>
      <w:r>
        <w:rPr>
          <w:rFonts w:ascii="Arial Narrow"/>
        </w:rPr>
        <w:t>noted</w:t>
      </w:r>
      <w:r>
        <w:rPr>
          <w:rFonts w:ascii="Arial Narrow"/>
          <w:spacing w:val="-2"/>
        </w:rPr>
        <w:t xml:space="preserve"> </w:t>
      </w:r>
      <w:r>
        <w:rPr>
          <w:rFonts w:ascii="Arial Narrow"/>
        </w:rPr>
        <w:t>on</w:t>
      </w:r>
      <w:r>
        <w:rPr>
          <w:rFonts w:ascii="Arial Narrow"/>
          <w:spacing w:val="-1"/>
        </w:rPr>
        <w:t xml:space="preserve"> </w:t>
      </w:r>
      <w:r>
        <w:rPr>
          <w:rFonts w:ascii="Arial Narrow"/>
          <w:spacing w:val="-2"/>
        </w:rPr>
        <w:t>drawings.</w:t>
      </w:r>
    </w:p>
    <w:p w14:paraId="7D8079A4" w14:textId="77777777" w:rsidR="00FE5876" w:rsidRDefault="00EF798B">
      <w:pPr>
        <w:pStyle w:val="BodyText"/>
        <w:spacing w:before="348" w:line="475" w:lineRule="exact"/>
        <w:ind w:left="475"/>
        <w:rPr>
          <w:rFonts w:ascii="Arial Narrow"/>
        </w:rPr>
      </w:pPr>
      <w:r>
        <w:rPr>
          <w:rFonts w:ascii="Arial Narrow"/>
        </w:rPr>
        <w:t>Reception</w:t>
      </w:r>
      <w:r>
        <w:rPr>
          <w:rFonts w:ascii="Arial Narrow"/>
          <w:spacing w:val="-3"/>
        </w:rPr>
        <w:t xml:space="preserve"> </w:t>
      </w:r>
      <w:r>
        <w:rPr>
          <w:rFonts w:ascii="Arial Narrow"/>
          <w:spacing w:val="-4"/>
        </w:rPr>
        <w:t>Area:</w:t>
      </w:r>
    </w:p>
    <w:p w14:paraId="44C79285" w14:textId="77777777" w:rsidR="00FE5876" w:rsidRDefault="00EF798B">
      <w:pPr>
        <w:pStyle w:val="BodyText"/>
        <w:spacing w:line="475" w:lineRule="exact"/>
        <w:ind w:left="479"/>
        <w:rPr>
          <w:rFonts w:ascii="Arial Narrow"/>
        </w:rPr>
      </w:pPr>
      <w:r>
        <w:rPr>
          <w:rFonts w:ascii="Arial Narrow"/>
        </w:rPr>
        <w:t>Pendant</w:t>
      </w:r>
      <w:r>
        <w:rPr>
          <w:rFonts w:ascii="Arial Narrow"/>
          <w:spacing w:val="-2"/>
        </w:rPr>
        <w:t xml:space="preserve"> </w:t>
      </w:r>
      <w:r>
        <w:rPr>
          <w:rFonts w:ascii="Arial Narrow"/>
        </w:rPr>
        <w:t>hung</w:t>
      </w:r>
      <w:r>
        <w:rPr>
          <w:rFonts w:ascii="Arial Narrow"/>
          <w:spacing w:val="-4"/>
        </w:rPr>
        <w:t xml:space="preserve"> </w:t>
      </w:r>
      <w:r>
        <w:rPr>
          <w:rFonts w:ascii="Arial Narrow"/>
        </w:rPr>
        <w:t>LED</w:t>
      </w:r>
      <w:r>
        <w:rPr>
          <w:rFonts w:ascii="Arial Narrow"/>
          <w:spacing w:val="-1"/>
        </w:rPr>
        <w:t xml:space="preserve"> </w:t>
      </w:r>
      <w:r>
        <w:rPr>
          <w:rFonts w:ascii="Arial Narrow"/>
        </w:rPr>
        <w:t>Linear</w:t>
      </w:r>
      <w:r>
        <w:rPr>
          <w:rFonts w:ascii="Arial Narrow"/>
          <w:spacing w:val="-7"/>
        </w:rPr>
        <w:t xml:space="preserve"> </w:t>
      </w:r>
      <w:r>
        <w:rPr>
          <w:rFonts w:ascii="Arial Narrow"/>
        </w:rPr>
        <w:t>Up/Dn</w:t>
      </w:r>
      <w:r>
        <w:rPr>
          <w:rFonts w:ascii="Arial Narrow"/>
          <w:spacing w:val="-4"/>
        </w:rPr>
        <w:t xml:space="preserve"> </w:t>
      </w:r>
      <w:r>
        <w:rPr>
          <w:rFonts w:ascii="Arial Narrow"/>
        </w:rPr>
        <w:t>light</w:t>
      </w:r>
      <w:r>
        <w:rPr>
          <w:rFonts w:ascii="Arial Narrow"/>
          <w:spacing w:val="-5"/>
        </w:rPr>
        <w:t xml:space="preserve"> </w:t>
      </w:r>
      <w:r>
        <w:rPr>
          <w:rFonts w:ascii="Arial Narrow"/>
        </w:rPr>
        <w:t>fixtures</w:t>
      </w:r>
      <w:r>
        <w:rPr>
          <w:rFonts w:ascii="Arial Narrow"/>
          <w:spacing w:val="-6"/>
        </w:rPr>
        <w:t xml:space="preserve"> </w:t>
      </w:r>
      <w:r>
        <w:rPr>
          <w:rFonts w:ascii="Arial Narrow"/>
        </w:rPr>
        <w:t>as</w:t>
      </w:r>
      <w:r>
        <w:rPr>
          <w:rFonts w:ascii="Arial Narrow"/>
          <w:spacing w:val="-6"/>
        </w:rPr>
        <w:t xml:space="preserve"> </w:t>
      </w:r>
      <w:r>
        <w:rPr>
          <w:rFonts w:ascii="Arial Narrow"/>
        </w:rPr>
        <w:t>manufactured</w:t>
      </w:r>
      <w:r>
        <w:rPr>
          <w:rFonts w:ascii="Arial Narrow"/>
          <w:spacing w:val="-3"/>
        </w:rPr>
        <w:t xml:space="preserve"> </w:t>
      </w:r>
      <w:r>
        <w:rPr>
          <w:rFonts w:ascii="Arial Narrow"/>
        </w:rPr>
        <w:t>by</w:t>
      </w:r>
      <w:r>
        <w:rPr>
          <w:rFonts w:ascii="Arial Narrow"/>
          <w:spacing w:val="-2"/>
        </w:rPr>
        <w:t xml:space="preserve"> </w:t>
      </w:r>
      <w:r>
        <w:rPr>
          <w:rFonts w:ascii="Arial Narrow"/>
        </w:rPr>
        <w:t>Coronet</w:t>
      </w:r>
      <w:r>
        <w:rPr>
          <w:rFonts w:ascii="Arial Narrow"/>
          <w:spacing w:val="-2"/>
        </w:rPr>
        <w:t xml:space="preserve"> </w:t>
      </w:r>
      <w:r>
        <w:rPr>
          <w:rFonts w:ascii="Arial Narrow"/>
        </w:rPr>
        <w:t>or</w:t>
      </w:r>
      <w:r>
        <w:rPr>
          <w:rFonts w:ascii="Arial Narrow"/>
          <w:spacing w:val="-3"/>
        </w:rPr>
        <w:t xml:space="preserve"> </w:t>
      </w:r>
      <w:r>
        <w:rPr>
          <w:rFonts w:ascii="Arial Narrow"/>
        </w:rPr>
        <w:t>approved</w:t>
      </w:r>
      <w:r>
        <w:rPr>
          <w:rFonts w:ascii="Arial Narrow"/>
          <w:spacing w:val="-3"/>
        </w:rPr>
        <w:t xml:space="preserve"> </w:t>
      </w:r>
      <w:r>
        <w:rPr>
          <w:rFonts w:ascii="Arial Narrow"/>
          <w:spacing w:val="-2"/>
        </w:rPr>
        <w:t>equal.</w:t>
      </w:r>
    </w:p>
    <w:p w14:paraId="374CE197" w14:textId="77777777" w:rsidR="00FE5876" w:rsidRDefault="00EF798B">
      <w:pPr>
        <w:pStyle w:val="BodyText"/>
        <w:spacing w:before="347" w:line="475" w:lineRule="exact"/>
        <w:ind w:left="475"/>
        <w:rPr>
          <w:rFonts w:ascii="Arial Narrow"/>
        </w:rPr>
      </w:pPr>
      <w:r>
        <w:rPr>
          <w:rFonts w:ascii="Arial Narrow"/>
        </w:rPr>
        <w:t>Conference</w:t>
      </w:r>
      <w:r>
        <w:rPr>
          <w:rFonts w:ascii="Arial Narrow"/>
          <w:spacing w:val="-6"/>
        </w:rPr>
        <w:t xml:space="preserve"> </w:t>
      </w:r>
      <w:r>
        <w:rPr>
          <w:rFonts w:ascii="Arial Narrow"/>
          <w:spacing w:val="-2"/>
        </w:rPr>
        <w:t>Rooms:</w:t>
      </w:r>
    </w:p>
    <w:p w14:paraId="1B773F91" w14:textId="77777777" w:rsidR="00FE5876" w:rsidRDefault="00EF798B">
      <w:pPr>
        <w:pStyle w:val="BodyText"/>
        <w:spacing w:before="156" w:line="127" w:lineRule="auto"/>
        <w:ind w:left="479" w:right="484"/>
        <w:rPr>
          <w:rFonts w:ascii="Arial Narrow" w:hAnsi="Arial Narrow"/>
        </w:rPr>
      </w:pPr>
      <w:r>
        <w:rPr>
          <w:rFonts w:ascii="Arial Narrow" w:hAnsi="Arial Narrow"/>
        </w:rPr>
        <w:t>A</w:t>
      </w:r>
      <w:r>
        <w:rPr>
          <w:rFonts w:ascii="Arial Narrow" w:hAnsi="Arial Narrow"/>
          <w:spacing w:val="-1"/>
        </w:rPr>
        <w:t xml:space="preserve"> </w:t>
      </w:r>
      <w:r>
        <w:rPr>
          <w:rFonts w:ascii="Arial Narrow" w:hAnsi="Arial Narrow"/>
        </w:rPr>
        <w:t>mix</w:t>
      </w:r>
      <w:r>
        <w:rPr>
          <w:rFonts w:ascii="Arial Narrow" w:hAnsi="Arial Narrow"/>
          <w:spacing w:val="-3"/>
        </w:rPr>
        <w:t xml:space="preserve"> </w:t>
      </w:r>
      <w:r>
        <w:rPr>
          <w:rFonts w:ascii="Arial Narrow" w:hAnsi="Arial Narrow"/>
        </w:rPr>
        <w:t>of</w:t>
      </w:r>
      <w:r>
        <w:rPr>
          <w:rFonts w:ascii="Arial Narrow" w:hAnsi="Arial Narrow"/>
          <w:spacing w:val="-3"/>
        </w:rPr>
        <w:t xml:space="preserve"> </w:t>
      </w:r>
      <w:r>
        <w:rPr>
          <w:rFonts w:ascii="Arial Narrow" w:hAnsi="Arial Narrow"/>
        </w:rPr>
        <w:t>recessed</w:t>
      </w:r>
      <w:r>
        <w:rPr>
          <w:rFonts w:ascii="Arial Narrow" w:hAnsi="Arial Narrow"/>
          <w:spacing w:val="-1"/>
        </w:rPr>
        <w:t xml:space="preserve"> </w:t>
      </w:r>
      <w:r>
        <w:rPr>
          <w:rFonts w:ascii="Arial Narrow" w:hAnsi="Arial Narrow"/>
        </w:rPr>
        <w:t>LED</w:t>
      </w:r>
      <w:r>
        <w:rPr>
          <w:rFonts w:ascii="Arial Narrow" w:hAnsi="Arial Narrow"/>
          <w:spacing w:val="-3"/>
        </w:rPr>
        <w:t xml:space="preserve"> </w:t>
      </w:r>
      <w:r>
        <w:rPr>
          <w:rFonts w:ascii="Arial Narrow" w:hAnsi="Arial Narrow"/>
        </w:rPr>
        <w:t>Linear</w:t>
      </w:r>
      <w:r>
        <w:rPr>
          <w:rFonts w:ascii="Arial Narrow" w:hAnsi="Arial Narrow"/>
          <w:spacing w:val="-1"/>
        </w:rPr>
        <w:t xml:space="preserve"> </w:t>
      </w:r>
      <w:r>
        <w:rPr>
          <w:rFonts w:ascii="Arial Narrow" w:hAnsi="Arial Narrow"/>
        </w:rPr>
        <w:t>light</w:t>
      </w:r>
      <w:r>
        <w:rPr>
          <w:rFonts w:ascii="Arial Narrow" w:hAnsi="Arial Narrow"/>
          <w:spacing w:val="-3"/>
        </w:rPr>
        <w:t xml:space="preserve"> </w:t>
      </w:r>
      <w:r>
        <w:rPr>
          <w:rFonts w:ascii="Arial Narrow" w:hAnsi="Arial Narrow"/>
        </w:rPr>
        <w:t>fixtures</w:t>
      </w:r>
      <w:r>
        <w:rPr>
          <w:rFonts w:ascii="Arial Narrow" w:hAnsi="Arial Narrow"/>
          <w:spacing w:val="-3"/>
        </w:rPr>
        <w:t xml:space="preserve"> </w:t>
      </w:r>
      <w:r>
        <w:rPr>
          <w:rFonts w:ascii="Arial Narrow" w:hAnsi="Arial Narrow"/>
        </w:rPr>
        <w:t>as</w:t>
      </w:r>
      <w:r>
        <w:rPr>
          <w:rFonts w:ascii="Arial Narrow" w:hAnsi="Arial Narrow"/>
          <w:spacing w:val="-3"/>
        </w:rPr>
        <w:t xml:space="preserve"> </w:t>
      </w:r>
      <w:r>
        <w:rPr>
          <w:rFonts w:ascii="Arial Narrow" w:hAnsi="Arial Narrow"/>
        </w:rPr>
        <w:t>manufactured</w:t>
      </w:r>
      <w:r>
        <w:rPr>
          <w:rFonts w:ascii="Arial Narrow" w:hAnsi="Arial Narrow"/>
          <w:spacing w:val="-1"/>
        </w:rPr>
        <w:t xml:space="preserve"> </w:t>
      </w:r>
      <w:r>
        <w:rPr>
          <w:rFonts w:ascii="Arial Narrow" w:hAnsi="Arial Narrow"/>
        </w:rPr>
        <w:t>by</w:t>
      </w:r>
      <w:r>
        <w:rPr>
          <w:rFonts w:ascii="Arial Narrow" w:hAnsi="Arial Narrow"/>
          <w:spacing w:val="-3"/>
        </w:rPr>
        <w:t xml:space="preserve"> </w:t>
      </w:r>
      <w:r>
        <w:rPr>
          <w:rFonts w:ascii="Arial Narrow" w:hAnsi="Arial Narrow"/>
        </w:rPr>
        <w:t>Coronet or</w:t>
      </w:r>
      <w:r>
        <w:rPr>
          <w:rFonts w:ascii="Arial Narrow" w:hAnsi="Arial Narrow"/>
          <w:spacing w:val="-5"/>
        </w:rPr>
        <w:t xml:space="preserve"> </w:t>
      </w:r>
      <w:r>
        <w:rPr>
          <w:rFonts w:ascii="Arial Narrow" w:hAnsi="Arial Narrow"/>
        </w:rPr>
        <w:t>approved</w:t>
      </w:r>
      <w:r>
        <w:rPr>
          <w:rFonts w:ascii="Arial Narrow" w:hAnsi="Arial Narrow"/>
          <w:spacing w:val="-1"/>
        </w:rPr>
        <w:t xml:space="preserve"> </w:t>
      </w:r>
      <w:r>
        <w:rPr>
          <w:rFonts w:ascii="Arial Narrow" w:hAnsi="Arial Narrow"/>
        </w:rPr>
        <w:t>equal</w:t>
      </w:r>
      <w:r>
        <w:rPr>
          <w:rFonts w:ascii="Arial Narrow" w:hAnsi="Arial Narrow"/>
          <w:spacing w:val="-1"/>
        </w:rPr>
        <w:t xml:space="preserve"> </w:t>
      </w:r>
      <w:r>
        <w:rPr>
          <w:rFonts w:ascii="Arial Narrow" w:hAnsi="Arial Narrow"/>
        </w:rPr>
        <w:t>over</w:t>
      </w:r>
      <w:r>
        <w:rPr>
          <w:rFonts w:ascii="Arial Narrow" w:hAnsi="Arial Narrow"/>
          <w:spacing w:val="-5"/>
        </w:rPr>
        <w:t xml:space="preserve"> </w:t>
      </w:r>
      <w:r>
        <w:rPr>
          <w:rFonts w:ascii="Arial Narrow" w:hAnsi="Arial Narrow"/>
        </w:rPr>
        <w:t>the</w:t>
      </w:r>
      <w:r>
        <w:rPr>
          <w:rFonts w:ascii="Arial Narrow" w:hAnsi="Arial Narrow"/>
          <w:spacing w:val="-5"/>
        </w:rPr>
        <w:t xml:space="preserve"> </w:t>
      </w:r>
      <w:r>
        <w:rPr>
          <w:rFonts w:ascii="Arial Narrow" w:hAnsi="Arial Narrow"/>
        </w:rPr>
        <w:t>table</w:t>
      </w:r>
      <w:r>
        <w:rPr>
          <w:rFonts w:ascii="Arial Narrow" w:hAnsi="Arial Narrow"/>
          <w:spacing w:val="-1"/>
        </w:rPr>
        <w:t xml:space="preserve"> </w:t>
      </w:r>
      <w:r>
        <w:rPr>
          <w:rFonts w:ascii="Arial Narrow" w:hAnsi="Arial Narrow"/>
        </w:rPr>
        <w:t>and</w:t>
      </w:r>
      <w:r>
        <w:rPr>
          <w:rFonts w:ascii="Arial Narrow" w:hAnsi="Arial Narrow"/>
          <w:spacing w:val="40"/>
        </w:rPr>
        <w:t xml:space="preserve"> </w:t>
      </w:r>
      <w:r>
        <w:rPr>
          <w:rFonts w:ascii="Arial Narrow" w:hAnsi="Arial Narrow"/>
        </w:rPr>
        <w:t>4” square LED downlights around the perimeter if required.</w:t>
      </w:r>
    </w:p>
    <w:p w14:paraId="48CE4BC2" w14:textId="77777777" w:rsidR="00FE5876" w:rsidRDefault="00EF798B">
      <w:pPr>
        <w:pStyle w:val="BodyText"/>
        <w:spacing w:before="393" w:line="475" w:lineRule="exact"/>
        <w:ind w:left="475"/>
        <w:rPr>
          <w:rFonts w:ascii="Arial Narrow"/>
        </w:rPr>
      </w:pPr>
      <w:r>
        <w:rPr>
          <w:rFonts w:ascii="Arial Narrow"/>
          <w:spacing w:val="-2"/>
        </w:rPr>
        <w:t>Offices:</w:t>
      </w:r>
    </w:p>
    <w:p w14:paraId="2D3D2027" w14:textId="77777777" w:rsidR="00FE5876" w:rsidRDefault="00EF798B">
      <w:pPr>
        <w:pStyle w:val="BodyText"/>
        <w:spacing w:line="475" w:lineRule="exact"/>
        <w:ind w:left="479"/>
        <w:rPr>
          <w:rFonts w:ascii="Arial Narrow"/>
        </w:rPr>
      </w:pPr>
      <w:r>
        <w:rPr>
          <w:rFonts w:ascii="Arial Narrow"/>
        </w:rPr>
        <w:t>Recessed</w:t>
      </w:r>
      <w:r>
        <w:rPr>
          <w:rFonts w:ascii="Arial Narrow"/>
          <w:spacing w:val="-3"/>
        </w:rPr>
        <w:t xml:space="preserve"> </w:t>
      </w:r>
      <w:r>
        <w:rPr>
          <w:rFonts w:ascii="Arial Narrow"/>
        </w:rPr>
        <w:t>LED</w:t>
      </w:r>
      <w:r>
        <w:rPr>
          <w:rFonts w:ascii="Arial Narrow"/>
          <w:spacing w:val="-5"/>
        </w:rPr>
        <w:t xml:space="preserve"> </w:t>
      </w:r>
      <w:r>
        <w:rPr>
          <w:rFonts w:ascii="Arial Narrow"/>
        </w:rPr>
        <w:t>Linear</w:t>
      </w:r>
      <w:r>
        <w:rPr>
          <w:rFonts w:ascii="Arial Narrow"/>
          <w:spacing w:val="-3"/>
        </w:rPr>
        <w:t xml:space="preserve"> </w:t>
      </w:r>
      <w:r>
        <w:rPr>
          <w:rFonts w:ascii="Arial Narrow"/>
        </w:rPr>
        <w:t>light</w:t>
      </w:r>
      <w:r>
        <w:rPr>
          <w:rFonts w:ascii="Arial Narrow"/>
          <w:spacing w:val="-5"/>
        </w:rPr>
        <w:t xml:space="preserve"> </w:t>
      </w:r>
      <w:r>
        <w:rPr>
          <w:rFonts w:ascii="Arial Narrow"/>
        </w:rPr>
        <w:t>fixtures</w:t>
      </w:r>
      <w:r>
        <w:rPr>
          <w:rFonts w:ascii="Arial Narrow"/>
          <w:spacing w:val="-5"/>
        </w:rPr>
        <w:t xml:space="preserve"> </w:t>
      </w:r>
      <w:r>
        <w:rPr>
          <w:rFonts w:ascii="Arial Narrow"/>
        </w:rPr>
        <w:t>as</w:t>
      </w:r>
      <w:r>
        <w:rPr>
          <w:rFonts w:ascii="Arial Narrow"/>
          <w:spacing w:val="-4"/>
        </w:rPr>
        <w:t xml:space="preserve"> </w:t>
      </w:r>
      <w:r>
        <w:rPr>
          <w:rFonts w:ascii="Arial Narrow"/>
        </w:rPr>
        <w:t>manufactured</w:t>
      </w:r>
      <w:r>
        <w:rPr>
          <w:rFonts w:ascii="Arial Narrow"/>
          <w:spacing w:val="-3"/>
        </w:rPr>
        <w:t xml:space="preserve"> </w:t>
      </w:r>
      <w:r>
        <w:rPr>
          <w:rFonts w:ascii="Arial Narrow"/>
        </w:rPr>
        <w:t>by</w:t>
      </w:r>
      <w:r>
        <w:rPr>
          <w:rFonts w:ascii="Arial Narrow"/>
          <w:spacing w:val="-5"/>
        </w:rPr>
        <w:t xml:space="preserve"> </w:t>
      </w:r>
      <w:r>
        <w:rPr>
          <w:rFonts w:ascii="Arial Narrow"/>
        </w:rPr>
        <w:t>Coronet</w:t>
      </w:r>
      <w:r>
        <w:rPr>
          <w:rFonts w:ascii="Arial Narrow"/>
          <w:spacing w:val="-1"/>
        </w:rPr>
        <w:t xml:space="preserve"> </w:t>
      </w:r>
      <w:r>
        <w:rPr>
          <w:rFonts w:ascii="Arial Narrow"/>
        </w:rPr>
        <w:t>or</w:t>
      </w:r>
      <w:r>
        <w:rPr>
          <w:rFonts w:ascii="Arial Narrow"/>
          <w:spacing w:val="-7"/>
        </w:rPr>
        <w:t xml:space="preserve"> </w:t>
      </w:r>
      <w:r>
        <w:rPr>
          <w:rFonts w:ascii="Arial Narrow"/>
        </w:rPr>
        <w:t>approved</w:t>
      </w:r>
      <w:r>
        <w:rPr>
          <w:rFonts w:ascii="Arial Narrow"/>
          <w:spacing w:val="-2"/>
        </w:rPr>
        <w:t xml:space="preserve"> equal.</w:t>
      </w:r>
    </w:p>
    <w:p w14:paraId="1D07475F" w14:textId="77777777" w:rsidR="00FE5876" w:rsidRDefault="00EF798B">
      <w:pPr>
        <w:pStyle w:val="BodyText"/>
        <w:spacing w:before="347" w:line="475" w:lineRule="exact"/>
        <w:ind w:left="475"/>
        <w:rPr>
          <w:rFonts w:ascii="Arial Narrow"/>
        </w:rPr>
      </w:pPr>
      <w:r>
        <w:rPr>
          <w:rFonts w:ascii="Arial Narrow"/>
        </w:rPr>
        <w:t>Typical</w:t>
      </w:r>
      <w:r>
        <w:rPr>
          <w:rFonts w:ascii="Arial Narrow"/>
          <w:spacing w:val="-4"/>
        </w:rPr>
        <w:t xml:space="preserve"> </w:t>
      </w:r>
      <w:r>
        <w:rPr>
          <w:rFonts w:ascii="Arial Narrow"/>
        </w:rPr>
        <w:t>for</w:t>
      </w:r>
      <w:r>
        <w:rPr>
          <w:rFonts w:ascii="Arial Narrow"/>
          <w:spacing w:val="-1"/>
        </w:rPr>
        <w:t xml:space="preserve"> </w:t>
      </w:r>
      <w:r>
        <w:rPr>
          <w:rFonts w:ascii="Arial Narrow"/>
        </w:rPr>
        <w:t>Open</w:t>
      </w:r>
      <w:r>
        <w:rPr>
          <w:rFonts w:ascii="Arial Narrow"/>
          <w:spacing w:val="-3"/>
        </w:rPr>
        <w:t xml:space="preserve"> </w:t>
      </w:r>
      <w:r>
        <w:rPr>
          <w:rFonts w:ascii="Arial Narrow"/>
        </w:rPr>
        <w:t>work</w:t>
      </w:r>
      <w:r>
        <w:rPr>
          <w:rFonts w:ascii="Arial Narrow"/>
          <w:spacing w:val="-2"/>
        </w:rPr>
        <w:t xml:space="preserve"> Space:</w:t>
      </w:r>
    </w:p>
    <w:p w14:paraId="3B49BAC3" w14:textId="77777777" w:rsidR="00FE5876" w:rsidRDefault="00EF798B">
      <w:pPr>
        <w:pStyle w:val="BodyText"/>
        <w:spacing w:line="475" w:lineRule="exact"/>
        <w:ind w:left="475"/>
        <w:rPr>
          <w:rFonts w:ascii="Arial Narrow"/>
        </w:rPr>
      </w:pPr>
      <w:r>
        <w:rPr>
          <w:rFonts w:ascii="Arial Narrow"/>
        </w:rPr>
        <w:t>Pendant</w:t>
      </w:r>
      <w:r>
        <w:rPr>
          <w:rFonts w:ascii="Arial Narrow"/>
          <w:spacing w:val="-2"/>
        </w:rPr>
        <w:t xml:space="preserve"> </w:t>
      </w:r>
      <w:r>
        <w:rPr>
          <w:rFonts w:ascii="Arial Narrow"/>
        </w:rPr>
        <w:t>hung</w:t>
      </w:r>
      <w:r>
        <w:rPr>
          <w:rFonts w:ascii="Arial Narrow"/>
          <w:spacing w:val="-4"/>
        </w:rPr>
        <w:t xml:space="preserve"> </w:t>
      </w:r>
      <w:r>
        <w:rPr>
          <w:rFonts w:ascii="Arial Narrow"/>
        </w:rPr>
        <w:t>LED</w:t>
      </w:r>
      <w:r>
        <w:rPr>
          <w:rFonts w:ascii="Arial Narrow"/>
          <w:spacing w:val="-1"/>
        </w:rPr>
        <w:t xml:space="preserve"> </w:t>
      </w:r>
      <w:r>
        <w:rPr>
          <w:rFonts w:ascii="Arial Narrow"/>
        </w:rPr>
        <w:t>Linear</w:t>
      </w:r>
      <w:r>
        <w:rPr>
          <w:rFonts w:ascii="Arial Narrow"/>
          <w:spacing w:val="-7"/>
        </w:rPr>
        <w:t xml:space="preserve"> </w:t>
      </w:r>
      <w:r>
        <w:rPr>
          <w:rFonts w:ascii="Arial Narrow"/>
        </w:rPr>
        <w:t>Up/Dn</w:t>
      </w:r>
      <w:r>
        <w:rPr>
          <w:rFonts w:ascii="Arial Narrow"/>
          <w:spacing w:val="-4"/>
        </w:rPr>
        <w:t xml:space="preserve"> </w:t>
      </w:r>
      <w:r>
        <w:rPr>
          <w:rFonts w:ascii="Arial Narrow"/>
        </w:rPr>
        <w:t>light</w:t>
      </w:r>
      <w:r>
        <w:rPr>
          <w:rFonts w:ascii="Arial Narrow"/>
          <w:spacing w:val="-5"/>
        </w:rPr>
        <w:t xml:space="preserve"> </w:t>
      </w:r>
      <w:r>
        <w:rPr>
          <w:rFonts w:ascii="Arial Narrow"/>
        </w:rPr>
        <w:t>fixtures</w:t>
      </w:r>
      <w:r>
        <w:rPr>
          <w:rFonts w:ascii="Arial Narrow"/>
          <w:spacing w:val="-5"/>
        </w:rPr>
        <w:t xml:space="preserve"> </w:t>
      </w:r>
      <w:r>
        <w:rPr>
          <w:rFonts w:ascii="Arial Narrow"/>
        </w:rPr>
        <w:t>as</w:t>
      </w:r>
      <w:r>
        <w:rPr>
          <w:rFonts w:ascii="Arial Narrow"/>
          <w:spacing w:val="-6"/>
        </w:rPr>
        <w:t xml:space="preserve"> </w:t>
      </w:r>
      <w:r>
        <w:rPr>
          <w:rFonts w:ascii="Arial Narrow"/>
        </w:rPr>
        <w:t>manufactured</w:t>
      </w:r>
      <w:r>
        <w:rPr>
          <w:rFonts w:ascii="Arial Narrow"/>
          <w:spacing w:val="-3"/>
        </w:rPr>
        <w:t xml:space="preserve"> </w:t>
      </w:r>
      <w:r>
        <w:rPr>
          <w:rFonts w:ascii="Arial Narrow"/>
        </w:rPr>
        <w:t>by</w:t>
      </w:r>
      <w:r>
        <w:rPr>
          <w:rFonts w:ascii="Arial Narrow"/>
          <w:spacing w:val="-2"/>
        </w:rPr>
        <w:t xml:space="preserve"> </w:t>
      </w:r>
      <w:r>
        <w:rPr>
          <w:rFonts w:ascii="Arial Narrow"/>
        </w:rPr>
        <w:t>Coronet</w:t>
      </w:r>
      <w:r>
        <w:rPr>
          <w:rFonts w:ascii="Arial Narrow"/>
          <w:spacing w:val="-2"/>
        </w:rPr>
        <w:t xml:space="preserve"> </w:t>
      </w:r>
      <w:r>
        <w:rPr>
          <w:rFonts w:ascii="Arial Narrow"/>
        </w:rPr>
        <w:t>or</w:t>
      </w:r>
      <w:r>
        <w:rPr>
          <w:rFonts w:ascii="Arial Narrow"/>
          <w:spacing w:val="-3"/>
        </w:rPr>
        <w:t xml:space="preserve"> </w:t>
      </w:r>
      <w:r>
        <w:rPr>
          <w:rFonts w:ascii="Arial Narrow"/>
        </w:rPr>
        <w:t>approved</w:t>
      </w:r>
      <w:r>
        <w:rPr>
          <w:rFonts w:ascii="Arial Narrow"/>
          <w:spacing w:val="-3"/>
        </w:rPr>
        <w:t xml:space="preserve"> </w:t>
      </w:r>
      <w:r>
        <w:rPr>
          <w:rFonts w:ascii="Arial Narrow"/>
          <w:spacing w:val="-2"/>
        </w:rPr>
        <w:t>equal.</w:t>
      </w:r>
    </w:p>
    <w:p w14:paraId="168EADF9" w14:textId="77777777" w:rsidR="00FE5876" w:rsidRDefault="00FE5876">
      <w:pPr>
        <w:spacing w:line="475" w:lineRule="exact"/>
        <w:rPr>
          <w:rFonts w:ascii="Arial Narrow"/>
        </w:rPr>
        <w:sectPr w:rsidR="00FE5876">
          <w:pgSz w:w="12240" w:h="15840"/>
          <w:pgMar w:top="1780" w:right="880" w:bottom="1140" w:left="960" w:header="0" w:footer="956" w:gutter="0"/>
          <w:cols w:space="720"/>
        </w:sectPr>
      </w:pPr>
    </w:p>
    <w:p w14:paraId="7AB4E8D8" w14:textId="77777777" w:rsidR="00FE5876" w:rsidRDefault="00EF798B">
      <w:pPr>
        <w:pStyle w:val="BodyText"/>
        <w:spacing w:line="332" w:lineRule="exact"/>
        <w:ind w:left="476"/>
        <w:rPr>
          <w:rFonts w:ascii="Arial Narrow"/>
        </w:rPr>
      </w:pPr>
      <w:r>
        <w:rPr>
          <w:rFonts w:ascii="Arial Narrow"/>
          <w:spacing w:val="-2"/>
        </w:rPr>
        <w:t>Pantries:</w:t>
      </w:r>
    </w:p>
    <w:p w14:paraId="095599F0" w14:textId="77777777" w:rsidR="00FE5876" w:rsidRDefault="00EF798B">
      <w:pPr>
        <w:pStyle w:val="BodyText"/>
        <w:spacing w:before="156" w:line="127" w:lineRule="auto"/>
        <w:ind w:left="479" w:right="484" w:hanging="4"/>
        <w:rPr>
          <w:rFonts w:ascii="Arial Narrow"/>
        </w:rPr>
      </w:pPr>
      <w:r>
        <w:rPr>
          <w:rFonts w:ascii="Arial Narrow"/>
        </w:rPr>
        <w:t>Pendant hung</w:t>
      </w:r>
      <w:r>
        <w:rPr>
          <w:rFonts w:ascii="Arial Narrow"/>
          <w:spacing w:val="-2"/>
        </w:rPr>
        <w:t xml:space="preserve"> </w:t>
      </w:r>
      <w:r>
        <w:rPr>
          <w:rFonts w:ascii="Arial Narrow"/>
        </w:rPr>
        <w:t>LED Linear</w:t>
      </w:r>
      <w:r>
        <w:rPr>
          <w:rFonts w:ascii="Arial Narrow"/>
          <w:spacing w:val="-6"/>
        </w:rPr>
        <w:t xml:space="preserve"> </w:t>
      </w:r>
      <w:r>
        <w:rPr>
          <w:rFonts w:ascii="Arial Narrow"/>
        </w:rPr>
        <w:t>Up/Dn</w:t>
      </w:r>
      <w:r>
        <w:rPr>
          <w:rFonts w:ascii="Arial Narrow"/>
          <w:spacing w:val="-2"/>
        </w:rPr>
        <w:t xml:space="preserve"> </w:t>
      </w:r>
      <w:r>
        <w:rPr>
          <w:rFonts w:ascii="Arial Narrow"/>
        </w:rPr>
        <w:t>light</w:t>
      </w:r>
      <w:r>
        <w:rPr>
          <w:rFonts w:ascii="Arial Narrow"/>
          <w:spacing w:val="-4"/>
        </w:rPr>
        <w:t xml:space="preserve"> </w:t>
      </w:r>
      <w:r>
        <w:rPr>
          <w:rFonts w:ascii="Arial Narrow"/>
        </w:rPr>
        <w:t>fixtures</w:t>
      </w:r>
      <w:r>
        <w:rPr>
          <w:rFonts w:ascii="Arial Narrow"/>
          <w:spacing w:val="-4"/>
        </w:rPr>
        <w:t xml:space="preserve"> </w:t>
      </w:r>
      <w:r>
        <w:rPr>
          <w:rFonts w:ascii="Arial Narrow"/>
        </w:rPr>
        <w:t>or</w:t>
      </w:r>
      <w:r>
        <w:rPr>
          <w:rFonts w:ascii="Arial Narrow"/>
          <w:spacing w:val="-6"/>
        </w:rPr>
        <w:t xml:space="preserve"> </w:t>
      </w:r>
      <w:r>
        <w:rPr>
          <w:rFonts w:ascii="Arial Narrow"/>
        </w:rPr>
        <w:t>Recessed</w:t>
      </w:r>
      <w:r>
        <w:rPr>
          <w:rFonts w:ascii="Arial Narrow"/>
          <w:spacing w:val="-3"/>
        </w:rPr>
        <w:t xml:space="preserve"> </w:t>
      </w:r>
      <w:r>
        <w:rPr>
          <w:rFonts w:ascii="Arial Narrow"/>
        </w:rPr>
        <w:t>LED Linear</w:t>
      </w:r>
      <w:r>
        <w:rPr>
          <w:rFonts w:ascii="Arial Narrow"/>
          <w:spacing w:val="-2"/>
        </w:rPr>
        <w:t xml:space="preserve"> </w:t>
      </w:r>
      <w:r>
        <w:rPr>
          <w:rFonts w:ascii="Arial Narrow"/>
        </w:rPr>
        <w:t>light fixtures as</w:t>
      </w:r>
      <w:r>
        <w:rPr>
          <w:rFonts w:ascii="Arial Narrow"/>
          <w:spacing w:val="-4"/>
        </w:rPr>
        <w:t xml:space="preserve"> </w:t>
      </w:r>
      <w:r>
        <w:rPr>
          <w:rFonts w:ascii="Arial Narrow"/>
        </w:rPr>
        <w:t>manufactured</w:t>
      </w:r>
      <w:r>
        <w:rPr>
          <w:rFonts w:ascii="Arial Narrow"/>
          <w:spacing w:val="-10"/>
        </w:rPr>
        <w:t xml:space="preserve"> </w:t>
      </w:r>
      <w:r>
        <w:rPr>
          <w:rFonts w:ascii="Arial Narrow"/>
        </w:rPr>
        <w:t>by Coronet</w:t>
      </w:r>
      <w:r>
        <w:rPr>
          <w:rFonts w:ascii="Arial Narrow"/>
          <w:spacing w:val="-4"/>
        </w:rPr>
        <w:t xml:space="preserve"> </w:t>
      </w:r>
      <w:r>
        <w:rPr>
          <w:rFonts w:ascii="Arial Narrow"/>
        </w:rPr>
        <w:t>or approved equal.</w:t>
      </w:r>
      <w:r>
        <w:rPr>
          <w:rFonts w:ascii="Arial Narrow"/>
          <w:spacing w:val="40"/>
        </w:rPr>
        <w:t xml:space="preserve"> </w:t>
      </w:r>
      <w:r>
        <w:rPr>
          <w:rFonts w:ascii="Arial Narrow"/>
        </w:rPr>
        <w:t>Undercabinet and/or shelving task lighting.</w:t>
      </w:r>
    </w:p>
    <w:p w14:paraId="33FF3C38" w14:textId="77777777" w:rsidR="00FE5876" w:rsidRDefault="00EF798B">
      <w:pPr>
        <w:pStyle w:val="BodyText"/>
        <w:spacing w:before="389" w:line="477" w:lineRule="exact"/>
        <w:ind w:left="475"/>
        <w:rPr>
          <w:rFonts w:ascii="Arial Narrow"/>
        </w:rPr>
      </w:pPr>
      <w:r>
        <w:rPr>
          <w:rFonts w:ascii="Arial Narrow"/>
        </w:rPr>
        <w:t>Storage/Copy</w:t>
      </w:r>
      <w:r>
        <w:rPr>
          <w:rFonts w:ascii="Arial Narrow"/>
          <w:spacing w:val="-6"/>
        </w:rPr>
        <w:t xml:space="preserve"> </w:t>
      </w:r>
      <w:r>
        <w:rPr>
          <w:rFonts w:ascii="Arial Narrow"/>
          <w:spacing w:val="-2"/>
        </w:rPr>
        <w:t>Rooms:</w:t>
      </w:r>
    </w:p>
    <w:p w14:paraId="61B5F460" w14:textId="77777777" w:rsidR="00FE5876" w:rsidRDefault="00EF798B">
      <w:pPr>
        <w:pStyle w:val="BodyText"/>
        <w:spacing w:line="477" w:lineRule="exact"/>
        <w:ind w:left="479"/>
        <w:rPr>
          <w:rFonts w:ascii="Arial Narrow"/>
        </w:rPr>
      </w:pPr>
      <w:r>
        <w:rPr>
          <w:rFonts w:ascii="Arial Narrow"/>
        </w:rPr>
        <w:t>2x2</w:t>
      </w:r>
      <w:r>
        <w:rPr>
          <w:rFonts w:ascii="Arial Narrow"/>
          <w:spacing w:val="-3"/>
        </w:rPr>
        <w:t xml:space="preserve"> </w:t>
      </w:r>
      <w:r>
        <w:rPr>
          <w:rFonts w:ascii="Arial Narrow"/>
        </w:rPr>
        <w:t>LED</w:t>
      </w:r>
      <w:r>
        <w:rPr>
          <w:rFonts w:ascii="Arial Narrow"/>
          <w:spacing w:val="-1"/>
        </w:rPr>
        <w:t xml:space="preserve"> </w:t>
      </w:r>
      <w:r>
        <w:rPr>
          <w:rFonts w:ascii="Arial Narrow"/>
        </w:rPr>
        <w:t>light</w:t>
      </w:r>
      <w:r>
        <w:rPr>
          <w:rFonts w:ascii="Arial Narrow"/>
          <w:spacing w:val="-5"/>
        </w:rPr>
        <w:t xml:space="preserve"> </w:t>
      </w:r>
      <w:r>
        <w:rPr>
          <w:rFonts w:ascii="Arial Narrow"/>
        </w:rPr>
        <w:t>fixtures</w:t>
      </w:r>
      <w:r>
        <w:rPr>
          <w:rFonts w:ascii="Arial Narrow"/>
          <w:spacing w:val="-1"/>
        </w:rPr>
        <w:t xml:space="preserve"> </w:t>
      </w:r>
      <w:r>
        <w:rPr>
          <w:rFonts w:ascii="Arial Narrow"/>
        </w:rPr>
        <w:t>as</w:t>
      </w:r>
      <w:r>
        <w:rPr>
          <w:rFonts w:ascii="Arial Narrow"/>
          <w:spacing w:val="-5"/>
        </w:rPr>
        <w:t xml:space="preserve"> </w:t>
      </w:r>
      <w:r>
        <w:rPr>
          <w:rFonts w:ascii="Arial Narrow"/>
        </w:rPr>
        <w:t>manufactured</w:t>
      </w:r>
      <w:r>
        <w:rPr>
          <w:rFonts w:ascii="Arial Narrow"/>
          <w:spacing w:val="-3"/>
        </w:rPr>
        <w:t xml:space="preserve"> </w:t>
      </w:r>
      <w:r>
        <w:rPr>
          <w:rFonts w:ascii="Arial Narrow"/>
        </w:rPr>
        <w:t>by</w:t>
      </w:r>
      <w:r>
        <w:rPr>
          <w:rFonts w:ascii="Arial Narrow"/>
          <w:spacing w:val="-5"/>
        </w:rPr>
        <w:t xml:space="preserve"> </w:t>
      </w:r>
      <w:r>
        <w:rPr>
          <w:rFonts w:ascii="Arial Narrow"/>
        </w:rPr>
        <w:t>Day-O-Lite</w:t>
      </w:r>
      <w:r>
        <w:rPr>
          <w:rFonts w:ascii="Arial Narrow"/>
          <w:spacing w:val="-3"/>
        </w:rPr>
        <w:t xml:space="preserve"> </w:t>
      </w:r>
      <w:r>
        <w:rPr>
          <w:rFonts w:ascii="Arial Narrow"/>
        </w:rPr>
        <w:t>(Change</w:t>
      </w:r>
      <w:r>
        <w:rPr>
          <w:rFonts w:ascii="Arial Narrow"/>
          <w:spacing w:val="-2"/>
        </w:rPr>
        <w:t xml:space="preserve"> </w:t>
      </w:r>
      <w:r>
        <w:rPr>
          <w:rFonts w:ascii="Arial Narrow"/>
        </w:rPr>
        <w:t>Spec)</w:t>
      </w:r>
      <w:r>
        <w:rPr>
          <w:rFonts w:ascii="Arial Narrow"/>
          <w:spacing w:val="-7"/>
        </w:rPr>
        <w:t xml:space="preserve"> </w:t>
      </w:r>
      <w:r>
        <w:rPr>
          <w:rFonts w:ascii="Arial Narrow"/>
        </w:rPr>
        <w:t>or</w:t>
      </w:r>
      <w:r>
        <w:rPr>
          <w:rFonts w:ascii="Arial Narrow"/>
          <w:spacing w:val="-3"/>
        </w:rPr>
        <w:t xml:space="preserve"> </w:t>
      </w:r>
      <w:r>
        <w:rPr>
          <w:rFonts w:ascii="Arial Narrow"/>
        </w:rPr>
        <w:t>approved</w:t>
      </w:r>
      <w:r>
        <w:rPr>
          <w:rFonts w:ascii="Arial Narrow"/>
          <w:spacing w:val="-6"/>
        </w:rPr>
        <w:t xml:space="preserve"> </w:t>
      </w:r>
      <w:r>
        <w:rPr>
          <w:rFonts w:ascii="Arial Narrow"/>
          <w:spacing w:val="-2"/>
        </w:rPr>
        <w:t>equal.</w:t>
      </w:r>
    </w:p>
    <w:p w14:paraId="1C6D0462" w14:textId="77777777" w:rsidR="00FE5876" w:rsidRDefault="00EF798B">
      <w:pPr>
        <w:pStyle w:val="BodyText"/>
        <w:spacing w:before="347" w:line="475" w:lineRule="exact"/>
        <w:ind w:left="475"/>
        <w:rPr>
          <w:rFonts w:ascii="Arial Narrow"/>
        </w:rPr>
      </w:pPr>
      <w:r>
        <w:rPr>
          <w:rFonts w:ascii="Arial Narrow"/>
        </w:rPr>
        <w:t>Exit</w:t>
      </w:r>
      <w:r>
        <w:rPr>
          <w:rFonts w:ascii="Arial Narrow"/>
          <w:spacing w:val="2"/>
        </w:rPr>
        <w:t xml:space="preserve"> </w:t>
      </w:r>
      <w:r>
        <w:rPr>
          <w:rFonts w:ascii="Arial Narrow"/>
          <w:spacing w:val="-2"/>
        </w:rPr>
        <w:t>Signs:</w:t>
      </w:r>
    </w:p>
    <w:p w14:paraId="1D4DE098" w14:textId="77777777" w:rsidR="00FE5876" w:rsidRDefault="00EF798B">
      <w:pPr>
        <w:pStyle w:val="BodyText"/>
        <w:spacing w:line="475" w:lineRule="exact"/>
        <w:ind w:left="479"/>
        <w:rPr>
          <w:rFonts w:ascii="Arial Narrow"/>
        </w:rPr>
      </w:pPr>
      <w:r>
        <w:rPr>
          <w:rFonts w:ascii="Arial Narrow"/>
        </w:rPr>
        <w:t>Installed</w:t>
      </w:r>
      <w:r>
        <w:rPr>
          <w:rFonts w:ascii="Arial Narrow"/>
          <w:spacing w:val="-3"/>
        </w:rPr>
        <w:t xml:space="preserve"> </w:t>
      </w:r>
      <w:r>
        <w:rPr>
          <w:rFonts w:ascii="Arial Narrow"/>
        </w:rPr>
        <w:t>per</w:t>
      </w:r>
      <w:r>
        <w:rPr>
          <w:rFonts w:ascii="Arial Narrow"/>
          <w:spacing w:val="-7"/>
        </w:rPr>
        <w:t xml:space="preserve"> </w:t>
      </w:r>
      <w:r>
        <w:rPr>
          <w:rFonts w:ascii="Arial Narrow"/>
        </w:rPr>
        <w:t>NYC</w:t>
      </w:r>
      <w:r>
        <w:rPr>
          <w:rFonts w:ascii="Arial Narrow"/>
          <w:spacing w:val="-1"/>
        </w:rPr>
        <w:t xml:space="preserve"> </w:t>
      </w:r>
      <w:r>
        <w:rPr>
          <w:rFonts w:ascii="Arial Narrow"/>
        </w:rPr>
        <w:t>Code,</w:t>
      </w:r>
      <w:r>
        <w:rPr>
          <w:rFonts w:ascii="Arial Narrow"/>
          <w:spacing w:val="-1"/>
        </w:rPr>
        <w:t xml:space="preserve"> </w:t>
      </w:r>
      <w:r>
        <w:rPr>
          <w:rFonts w:ascii="Arial Narrow"/>
        </w:rPr>
        <w:t>LED</w:t>
      </w:r>
      <w:r>
        <w:rPr>
          <w:rFonts w:ascii="Arial Narrow"/>
          <w:spacing w:val="-4"/>
        </w:rPr>
        <w:t xml:space="preserve"> </w:t>
      </w:r>
      <w:r>
        <w:rPr>
          <w:rFonts w:ascii="Arial Narrow"/>
        </w:rPr>
        <w:t>Type</w:t>
      </w:r>
      <w:r>
        <w:rPr>
          <w:rFonts w:ascii="Arial Narrow"/>
          <w:spacing w:val="-3"/>
        </w:rPr>
        <w:t xml:space="preserve"> </w:t>
      </w:r>
      <w:r>
        <w:rPr>
          <w:rFonts w:ascii="Arial Narrow"/>
        </w:rPr>
        <w:t>Exit</w:t>
      </w:r>
      <w:r>
        <w:rPr>
          <w:rFonts w:ascii="Arial Narrow"/>
          <w:spacing w:val="-1"/>
        </w:rPr>
        <w:t xml:space="preserve"> </w:t>
      </w:r>
      <w:r>
        <w:rPr>
          <w:rFonts w:ascii="Arial Narrow"/>
        </w:rPr>
        <w:t>Sign</w:t>
      </w:r>
      <w:r>
        <w:rPr>
          <w:rFonts w:ascii="Arial Narrow"/>
          <w:spacing w:val="-7"/>
        </w:rPr>
        <w:t xml:space="preserve"> </w:t>
      </w:r>
      <w:r>
        <w:rPr>
          <w:rFonts w:ascii="Arial Narrow"/>
        </w:rPr>
        <w:t>with</w:t>
      </w:r>
      <w:r>
        <w:rPr>
          <w:rFonts w:ascii="Arial Narrow"/>
          <w:spacing w:val="-6"/>
        </w:rPr>
        <w:t xml:space="preserve"> </w:t>
      </w:r>
      <w:r>
        <w:rPr>
          <w:rFonts w:ascii="Arial Narrow"/>
        </w:rPr>
        <w:t>directional</w:t>
      </w:r>
      <w:r>
        <w:rPr>
          <w:rFonts w:ascii="Arial Narrow"/>
          <w:spacing w:val="-3"/>
        </w:rPr>
        <w:t xml:space="preserve"> </w:t>
      </w:r>
      <w:r>
        <w:rPr>
          <w:rFonts w:ascii="Arial Narrow"/>
        </w:rPr>
        <w:t>arrows</w:t>
      </w:r>
      <w:r>
        <w:rPr>
          <w:rFonts w:ascii="Arial Narrow"/>
          <w:spacing w:val="-1"/>
        </w:rPr>
        <w:t xml:space="preserve"> </w:t>
      </w:r>
      <w:r>
        <w:rPr>
          <w:rFonts w:ascii="Arial Narrow"/>
        </w:rPr>
        <w:t>per</w:t>
      </w:r>
      <w:r>
        <w:rPr>
          <w:rFonts w:ascii="Arial Narrow"/>
          <w:spacing w:val="-6"/>
        </w:rPr>
        <w:t xml:space="preserve"> </w:t>
      </w:r>
      <w:r>
        <w:rPr>
          <w:rFonts w:ascii="Arial Narrow"/>
          <w:spacing w:val="-2"/>
        </w:rPr>
        <w:t>code.</w:t>
      </w:r>
    </w:p>
    <w:p w14:paraId="4FADFB83" w14:textId="77777777" w:rsidR="00FE5876" w:rsidRDefault="00EF798B">
      <w:pPr>
        <w:pStyle w:val="BodyText"/>
        <w:spacing w:before="348" w:line="475" w:lineRule="exact"/>
        <w:ind w:left="475"/>
        <w:rPr>
          <w:rFonts w:ascii="Arial Narrow"/>
        </w:rPr>
      </w:pPr>
      <w:r>
        <w:rPr>
          <w:rFonts w:ascii="Arial Narrow"/>
        </w:rPr>
        <w:t>Light</w:t>
      </w:r>
      <w:r>
        <w:rPr>
          <w:rFonts w:ascii="Arial Narrow"/>
          <w:spacing w:val="-1"/>
        </w:rPr>
        <w:t xml:space="preserve"> </w:t>
      </w:r>
      <w:r>
        <w:rPr>
          <w:rFonts w:ascii="Arial Narrow"/>
          <w:spacing w:val="-2"/>
        </w:rPr>
        <w:t>Controls:</w:t>
      </w:r>
    </w:p>
    <w:p w14:paraId="6096B7B1" w14:textId="77777777" w:rsidR="00FE5876" w:rsidRDefault="00EF798B">
      <w:pPr>
        <w:pStyle w:val="BodyText"/>
        <w:spacing w:line="475" w:lineRule="exact"/>
        <w:ind w:left="479"/>
        <w:rPr>
          <w:rFonts w:ascii="Arial Narrow" w:hAnsi="Arial Narrow"/>
        </w:rPr>
      </w:pPr>
      <w:r>
        <w:rPr>
          <w:rFonts w:ascii="Arial Narrow" w:hAnsi="Arial Narrow"/>
        </w:rPr>
        <w:t>Each</w:t>
      </w:r>
      <w:r>
        <w:rPr>
          <w:rFonts w:ascii="Arial Narrow" w:hAnsi="Arial Narrow"/>
          <w:spacing w:val="-2"/>
        </w:rPr>
        <w:t xml:space="preserve"> </w:t>
      </w:r>
      <w:r>
        <w:rPr>
          <w:rFonts w:ascii="Arial Narrow" w:hAnsi="Arial Narrow"/>
        </w:rPr>
        <w:t>enclosed</w:t>
      </w:r>
      <w:r>
        <w:rPr>
          <w:rFonts w:ascii="Arial Narrow" w:hAnsi="Arial Narrow"/>
          <w:spacing w:val="-6"/>
        </w:rPr>
        <w:t xml:space="preserve"> </w:t>
      </w:r>
      <w:r>
        <w:rPr>
          <w:rFonts w:ascii="Arial Narrow" w:hAnsi="Arial Narrow"/>
        </w:rPr>
        <w:t>room</w:t>
      </w:r>
      <w:r>
        <w:rPr>
          <w:rFonts w:ascii="Arial Narrow" w:hAnsi="Arial Narrow"/>
          <w:spacing w:val="-4"/>
        </w:rPr>
        <w:t xml:space="preserve"> </w:t>
      </w:r>
      <w:r>
        <w:rPr>
          <w:rFonts w:ascii="Arial Narrow" w:hAnsi="Arial Narrow"/>
        </w:rPr>
        <w:t>will</w:t>
      </w:r>
      <w:r>
        <w:rPr>
          <w:rFonts w:ascii="Arial Narrow" w:hAnsi="Arial Narrow"/>
          <w:spacing w:val="-2"/>
        </w:rPr>
        <w:t xml:space="preserve"> </w:t>
      </w:r>
      <w:r>
        <w:rPr>
          <w:rFonts w:ascii="Arial Narrow" w:hAnsi="Arial Narrow"/>
        </w:rPr>
        <w:t>receive</w:t>
      </w:r>
      <w:r>
        <w:rPr>
          <w:rFonts w:ascii="Arial Narrow" w:hAnsi="Arial Narrow"/>
          <w:spacing w:val="-1"/>
        </w:rPr>
        <w:t xml:space="preserve"> </w:t>
      </w:r>
      <w:r>
        <w:rPr>
          <w:rFonts w:ascii="Arial Narrow" w:hAnsi="Arial Narrow"/>
        </w:rPr>
        <w:t>a</w:t>
      </w:r>
      <w:r>
        <w:rPr>
          <w:rFonts w:ascii="Arial Narrow" w:hAnsi="Arial Narrow"/>
          <w:spacing w:val="-6"/>
        </w:rPr>
        <w:t xml:space="preserve"> </w:t>
      </w:r>
      <w:r>
        <w:rPr>
          <w:rFonts w:ascii="Arial Narrow" w:hAnsi="Arial Narrow"/>
        </w:rPr>
        <w:t>lighting</w:t>
      </w:r>
      <w:r>
        <w:rPr>
          <w:rFonts w:ascii="Arial Narrow" w:hAnsi="Arial Narrow"/>
          <w:spacing w:val="-6"/>
        </w:rPr>
        <w:t xml:space="preserve"> </w:t>
      </w:r>
      <w:r>
        <w:rPr>
          <w:rFonts w:ascii="Arial Narrow" w:hAnsi="Arial Narrow"/>
        </w:rPr>
        <w:t>control</w:t>
      </w:r>
      <w:r>
        <w:rPr>
          <w:rFonts w:ascii="Arial Narrow" w:hAnsi="Arial Narrow"/>
          <w:spacing w:val="-2"/>
        </w:rPr>
        <w:t xml:space="preserve"> </w:t>
      </w:r>
      <w:r>
        <w:rPr>
          <w:rFonts w:ascii="Arial Narrow" w:hAnsi="Arial Narrow"/>
        </w:rPr>
        <w:t>as required</w:t>
      </w:r>
      <w:r>
        <w:rPr>
          <w:rFonts w:ascii="Arial Narrow" w:hAnsi="Arial Narrow"/>
          <w:spacing w:val="-2"/>
        </w:rPr>
        <w:t xml:space="preserve"> </w:t>
      </w:r>
      <w:r>
        <w:rPr>
          <w:rFonts w:ascii="Arial Narrow" w:hAnsi="Arial Narrow"/>
        </w:rPr>
        <w:t>by</w:t>
      </w:r>
      <w:r>
        <w:rPr>
          <w:rFonts w:ascii="Arial Narrow" w:hAnsi="Arial Narrow"/>
          <w:spacing w:val="-3"/>
        </w:rPr>
        <w:t xml:space="preserve"> </w:t>
      </w:r>
      <w:r>
        <w:rPr>
          <w:rFonts w:ascii="Arial Narrow" w:hAnsi="Arial Narrow"/>
        </w:rPr>
        <w:t>the</w:t>
      </w:r>
      <w:r>
        <w:rPr>
          <w:rFonts w:ascii="Arial Narrow" w:hAnsi="Arial Narrow"/>
          <w:spacing w:val="-2"/>
        </w:rPr>
        <w:t xml:space="preserve"> </w:t>
      </w:r>
      <w:r>
        <w:rPr>
          <w:rFonts w:ascii="Arial Narrow" w:hAnsi="Arial Narrow"/>
        </w:rPr>
        <w:t>latest</w:t>
      </w:r>
      <w:r>
        <w:rPr>
          <w:rFonts w:ascii="Arial Narrow" w:hAnsi="Arial Narrow"/>
          <w:spacing w:val="-4"/>
        </w:rPr>
        <w:t xml:space="preserve"> </w:t>
      </w:r>
      <w:r>
        <w:rPr>
          <w:rFonts w:ascii="Arial Narrow" w:hAnsi="Arial Narrow"/>
        </w:rPr>
        <w:t>code,</w:t>
      </w:r>
      <w:r>
        <w:rPr>
          <w:rFonts w:ascii="Arial Narrow" w:hAnsi="Arial Narrow"/>
          <w:spacing w:val="-4"/>
        </w:rPr>
        <w:t xml:space="preserve"> </w:t>
      </w:r>
      <w:r>
        <w:rPr>
          <w:rFonts w:ascii="Arial Narrow" w:hAnsi="Arial Narrow"/>
        </w:rPr>
        <w:t>white</w:t>
      </w:r>
      <w:r>
        <w:rPr>
          <w:rFonts w:ascii="Arial Narrow" w:hAnsi="Arial Narrow"/>
          <w:spacing w:val="-5"/>
        </w:rPr>
        <w:t xml:space="preserve"> </w:t>
      </w:r>
      <w:r>
        <w:rPr>
          <w:rFonts w:ascii="Arial Narrow" w:hAnsi="Arial Narrow"/>
        </w:rPr>
        <w:t>color,</w:t>
      </w:r>
      <w:r>
        <w:rPr>
          <w:rFonts w:ascii="Arial Narrow" w:hAnsi="Arial Narrow"/>
          <w:spacing w:val="-4"/>
        </w:rPr>
        <w:t xml:space="preserve"> </w:t>
      </w:r>
      <w:r>
        <w:rPr>
          <w:rFonts w:ascii="Arial Narrow" w:hAnsi="Arial Narrow"/>
        </w:rPr>
        <w:t>mounted</w:t>
      </w:r>
      <w:r>
        <w:rPr>
          <w:rFonts w:ascii="Arial Narrow" w:hAnsi="Arial Narrow"/>
          <w:spacing w:val="-6"/>
        </w:rPr>
        <w:t xml:space="preserve"> </w:t>
      </w:r>
      <w:r>
        <w:rPr>
          <w:rFonts w:ascii="Arial Narrow" w:hAnsi="Arial Narrow"/>
        </w:rPr>
        <w:t>@</w:t>
      </w:r>
      <w:r>
        <w:rPr>
          <w:rFonts w:ascii="Arial Narrow" w:hAnsi="Arial Narrow"/>
          <w:spacing w:val="-1"/>
        </w:rPr>
        <w:t xml:space="preserve"> </w:t>
      </w:r>
      <w:r>
        <w:rPr>
          <w:rFonts w:ascii="Arial Narrow" w:hAnsi="Arial Narrow"/>
        </w:rPr>
        <w:t>3’-2”</w:t>
      </w:r>
      <w:r>
        <w:rPr>
          <w:rFonts w:ascii="Arial Narrow" w:hAnsi="Arial Narrow"/>
          <w:spacing w:val="-1"/>
        </w:rPr>
        <w:t xml:space="preserve"> </w:t>
      </w:r>
      <w:r>
        <w:rPr>
          <w:rFonts w:ascii="Arial Narrow" w:hAnsi="Arial Narrow"/>
          <w:spacing w:val="-4"/>
        </w:rPr>
        <w:t>AFF.</w:t>
      </w:r>
    </w:p>
    <w:p w14:paraId="1111D8BF" w14:textId="77777777" w:rsidR="00FE5876" w:rsidRDefault="00FE5876">
      <w:pPr>
        <w:pStyle w:val="BodyText"/>
        <w:spacing w:before="297"/>
        <w:rPr>
          <w:rFonts w:ascii="Arial Narrow"/>
        </w:rPr>
      </w:pPr>
    </w:p>
    <w:p w14:paraId="74B4C9E3" w14:textId="77777777" w:rsidR="00FE5876" w:rsidRDefault="00EF798B">
      <w:pPr>
        <w:pStyle w:val="Heading2"/>
        <w:spacing w:before="0"/>
        <w:rPr>
          <w:u w:val="none"/>
        </w:rPr>
      </w:pPr>
      <w:r>
        <w:rPr>
          <w:spacing w:val="-2"/>
        </w:rPr>
        <w:t>Electrical:</w:t>
      </w:r>
    </w:p>
    <w:p w14:paraId="56B1F3A3" w14:textId="77777777" w:rsidR="00FE5876" w:rsidRDefault="00EF798B">
      <w:pPr>
        <w:pStyle w:val="BodyText"/>
        <w:spacing w:before="42" w:line="192" w:lineRule="auto"/>
        <w:ind w:left="476" w:right="5205"/>
        <w:rPr>
          <w:rFonts w:ascii="Arial Narrow"/>
        </w:rPr>
      </w:pPr>
      <w:r>
        <w:rPr>
          <w:rFonts w:ascii="Arial Narrow"/>
        </w:rPr>
        <w:t>Separately</w:t>
      </w:r>
      <w:r>
        <w:rPr>
          <w:rFonts w:ascii="Arial Narrow"/>
          <w:spacing w:val="-2"/>
        </w:rPr>
        <w:t xml:space="preserve"> </w:t>
      </w:r>
      <w:r>
        <w:rPr>
          <w:rFonts w:ascii="Arial Narrow"/>
        </w:rPr>
        <w:t>metered</w:t>
      </w:r>
      <w:r>
        <w:rPr>
          <w:rFonts w:ascii="Arial Narrow"/>
          <w:spacing w:val="-4"/>
        </w:rPr>
        <w:t xml:space="preserve"> </w:t>
      </w:r>
      <w:r>
        <w:rPr>
          <w:rFonts w:ascii="Arial Narrow"/>
        </w:rPr>
        <w:t>208/120</w:t>
      </w:r>
      <w:r>
        <w:rPr>
          <w:rFonts w:ascii="Arial Narrow"/>
          <w:spacing w:val="-8"/>
        </w:rPr>
        <w:t xml:space="preserve"> </w:t>
      </w:r>
      <w:r>
        <w:rPr>
          <w:rFonts w:ascii="Arial Narrow"/>
        </w:rPr>
        <w:t>volt,</w:t>
      </w:r>
      <w:r>
        <w:rPr>
          <w:rFonts w:ascii="Arial Narrow"/>
          <w:spacing w:val="-2"/>
        </w:rPr>
        <w:t xml:space="preserve"> </w:t>
      </w:r>
      <w:r>
        <w:rPr>
          <w:rFonts w:ascii="Arial Narrow"/>
        </w:rPr>
        <w:t>3</w:t>
      </w:r>
      <w:r>
        <w:rPr>
          <w:rFonts w:ascii="Arial Narrow"/>
          <w:spacing w:val="-4"/>
        </w:rPr>
        <w:t xml:space="preserve"> </w:t>
      </w:r>
      <w:r>
        <w:rPr>
          <w:rFonts w:ascii="Arial Narrow"/>
        </w:rPr>
        <w:t>phase,</w:t>
      </w:r>
      <w:r>
        <w:rPr>
          <w:rFonts w:ascii="Arial Narrow"/>
          <w:spacing w:val="-2"/>
        </w:rPr>
        <w:t xml:space="preserve"> </w:t>
      </w:r>
      <w:r>
        <w:rPr>
          <w:rFonts w:ascii="Arial Narrow"/>
        </w:rPr>
        <w:t>4</w:t>
      </w:r>
      <w:r>
        <w:rPr>
          <w:rFonts w:ascii="Arial Narrow"/>
          <w:spacing w:val="-8"/>
        </w:rPr>
        <w:t xml:space="preserve"> </w:t>
      </w:r>
      <w:r>
        <w:rPr>
          <w:rFonts w:ascii="Arial Narrow"/>
        </w:rPr>
        <w:t>wire</w:t>
      </w:r>
      <w:r>
        <w:rPr>
          <w:rFonts w:ascii="Arial Narrow"/>
          <w:spacing w:val="-8"/>
        </w:rPr>
        <w:t xml:space="preserve"> </w:t>
      </w:r>
      <w:r>
        <w:rPr>
          <w:rFonts w:ascii="Arial Narrow"/>
        </w:rPr>
        <w:t>service. Offices Standard:</w:t>
      </w:r>
    </w:p>
    <w:p w14:paraId="03DC9CE5" w14:textId="77777777" w:rsidR="00FE5876" w:rsidRDefault="00EF798B">
      <w:pPr>
        <w:pStyle w:val="BodyText"/>
        <w:spacing w:before="135" w:line="127" w:lineRule="auto"/>
        <w:ind w:left="480" w:right="484" w:hanging="5"/>
        <w:rPr>
          <w:rFonts w:ascii="Arial Narrow" w:hAnsi="Arial Narrow"/>
        </w:rPr>
      </w:pPr>
      <w:r>
        <w:rPr>
          <w:rFonts w:ascii="Arial Narrow" w:hAnsi="Arial Narrow"/>
        </w:rPr>
        <w:t>Will</w:t>
      </w:r>
      <w:r>
        <w:rPr>
          <w:rFonts w:ascii="Arial Narrow" w:hAnsi="Arial Narrow"/>
          <w:spacing w:val="-1"/>
        </w:rPr>
        <w:t xml:space="preserve"> </w:t>
      </w:r>
      <w:r>
        <w:rPr>
          <w:rFonts w:ascii="Arial Narrow" w:hAnsi="Arial Narrow"/>
        </w:rPr>
        <w:t>receive</w:t>
      </w:r>
      <w:r>
        <w:rPr>
          <w:rFonts w:ascii="Arial Narrow" w:hAnsi="Arial Narrow"/>
          <w:spacing w:val="-1"/>
        </w:rPr>
        <w:t xml:space="preserve"> </w:t>
      </w:r>
      <w:r>
        <w:rPr>
          <w:rFonts w:ascii="Arial Narrow" w:hAnsi="Arial Narrow"/>
        </w:rPr>
        <w:t>(1)</w:t>
      </w:r>
      <w:r>
        <w:rPr>
          <w:rFonts w:ascii="Arial Narrow" w:hAnsi="Arial Narrow"/>
          <w:spacing w:val="-5"/>
        </w:rPr>
        <w:t xml:space="preserve"> </w:t>
      </w:r>
      <w:r>
        <w:rPr>
          <w:rFonts w:ascii="Arial Narrow" w:hAnsi="Arial Narrow"/>
        </w:rPr>
        <w:t>Computer</w:t>
      </w:r>
      <w:r>
        <w:rPr>
          <w:rFonts w:ascii="Arial Narrow" w:hAnsi="Arial Narrow"/>
          <w:spacing w:val="-5"/>
        </w:rPr>
        <w:t xml:space="preserve"> </w:t>
      </w:r>
      <w:r>
        <w:rPr>
          <w:rFonts w:ascii="Arial Narrow" w:hAnsi="Arial Narrow"/>
        </w:rPr>
        <w:t>duplex</w:t>
      </w:r>
      <w:r>
        <w:rPr>
          <w:rFonts w:ascii="Arial Narrow" w:hAnsi="Arial Narrow"/>
          <w:spacing w:val="-3"/>
        </w:rPr>
        <w:t xml:space="preserve"> </w:t>
      </w:r>
      <w:r>
        <w:rPr>
          <w:rFonts w:ascii="Arial Narrow" w:hAnsi="Arial Narrow"/>
        </w:rPr>
        <w:t>wall</w:t>
      </w:r>
      <w:r>
        <w:rPr>
          <w:rFonts w:ascii="Arial Narrow" w:hAnsi="Arial Narrow"/>
          <w:spacing w:val="-1"/>
        </w:rPr>
        <w:t xml:space="preserve"> </w:t>
      </w:r>
      <w:r>
        <w:rPr>
          <w:rFonts w:ascii="Arial Narrow" w:hAnsi="Arial Narrow"/>
        </w:rPr>
        <w:t>mounted</w:t>
      </w:r>
      <w:r>
        <w:rPr>
          <w:rFonts w:ascii="Arial Narrow" w:hAnsi="Arial Narrow"/>
          <w:spacing w:val="-1"/>
        </w:rPr>
        <w:t xml:space="preserve"> </w:t>
      </w:r>
      <w:r>
        <w:rPr>
          <w:rFonts w:ascii="Arial Narrow" w:hAnsi="Arial Narrow"/>
        </w:rPr>
        <w:t>electrical</w:t>
      </w:r>
      <w:r>
        <w:rPr>
          <w:rFonts w:ascii="Arial Narrow" w:hAnsi="Arial Narrow"/>
          <w:spacing w:val="-5"/>
        </w:rPr>
        <w:t xml:space="preserve"> </w:t>
      </w:r>
      <w:r>
        <w:rPr>
          <w:rFonts w:ascii="Arial Narrow" w:hAnsi="Arial Narrow"/>
        </w:rPr>
        <w:t>outlet, (1)</w:t>
      </w:r>
      <w:r>
        <w:rPr>
          <w:rFonts w:ascii="Arial Narrow" w:hAnsi="Arial Narrow"/>
          <w:spacing w:val="-5"/>
        </w:rPr>
        <w:t xml:space="preserve"> </w:t>
      </w:r>
      <w:r>
        <w:rPr>
          <w:rFonts w:ascii="Arial Narrow" w:hAnsi="Arial Narrow"/>
        </w:rPr>
        <w:t>Convivence</w:t>
      </w:r>
      <w:r>
        <w:rPr>
          <w:rFonts w:ascii="Arial Narrow" w:hAnsi="Arial Narrow"/>
          <w:spacing w:val="-6"/>
        </w:rPr>
        <w:t xml:space="preserve"> </w:t>
      </w:r>
      <w:r>
        <w:rPr>
          <w:rFonts w:ascii="Arial Narrow" w:hAnsi="Arial Narrow"/>
        </w:rPr>
        <w:t>Duplex</w:t>
      </w:r>
      <w:r>
        <w:rPr>
          <w:rFonts w:ascii="Arial Narrow" w:hAnsi="Arial Narrow"/>
          <w:spacing w:val="-3"/>
        </w:rPr>
        <w:t xml:space="preserve"> </w:t>
      </w:r>
      <w:r>
        <w:rPr>
          <w:rFonts w:ascii="Arial Narrow" w:hAnsi="Arial Narrow"/>
        </w:rPr>
        <w:t>wall</w:t>
      </w:r>
      <w:r>
        <w:rPr>
          <w:rFonts w:ascii="Arial Narrow" w:hAnsi="Arial Narrow"/>
          <w:spacing w:val="-5"/>
        </w:rPr>
        <w:t xml:space="preserve"> </w:t>
      </w:r>
      <w:r>
        <w:rPr>
          <w:rFonts w:ascii="Arial Narrow" w:hAnsi="Arial Narrow"/>
        </w:rPr>
        <w:t>mounted</w:t>
      </w:r>
      <w:r>
        <w:rPr>
          <w:rFonts w:ascii="Arial Narrow" w:hAnsi="Arial Narrow"/>
          <w:spacing w:val="-5"/>
        </w:rPr>
        <w:t xml:space="preserve"> </w:t>
      </w:r>
      <w:r>
        <w:rPr>
          <w:rFonts w:ascii="Arial Narrow" w:hAnsi="Arial Narrow"/>
        </w:rPr>
        <w:t>electrical</w:t>
      </w:r>
      <w:r>
        <w:rPr>
          <w:rFonts w:ascii="Arial Narrow" w:hAnsi="Arial Narrow"/>
          <w:spacing w:val="-1"/>
        </w:rPr>
        <w:t xml:space="preserve"> </w:t>
      </w:r>
      <w:r>
        <w:rPr>
          <w:rFonts w:ascii="Arial Narrow" w:hAnsi="Arial Narrow"/>
        </w:rPr>
        <w:t>outlet and (1) Voice/Data wall mounted junction box with a pull string to 6” above the finished ceiling at desk</w:t>
      </w:r>
      <w:r>
        <w:rPr>
          <w:rFonts w:ascii="Arial Narrow" w:hAnsi="Arial Narrow"/>
          <w:spacing w:val="-1"/>
        </w:rPr>
        <w:t xml:space="preserve"> </w:t>
      </w:r>
      <w:r>
        <w:rPr>
          <w:rFonts w:ascii="Arial Narrow" w:hAnsi="Arial Narrow"/>
        </w:rPr>
        <w:t>side.</w:t>
      </w:r>
    </w:p>
    <w:p w14:paraId="417BA727" w14:textId="77777777" w:rsidR="00FE5876" w:rsidRDefault="00EF798B">
      <w:pPr>
        <w:pStyle w:val="BodyText"/>
        <w:spacing w:before="389" w:line="475" w:lineRule="exact"/>
        <w:ind w:left="476"/>
        <w:rPr>
          <w:rFonts w:ascii="Arial Narrow"/>
        </w:rPr>
      </w:pPr>
      <w:r>
        <w:rPr>
          <w:rFonts w:ascii="Arial Narrow"/>
        </w:rPr>
        <w:t>Offices</w:t>
      </w:r>
      <w:r>
        <w:rPr>
          <w:rFonts w:ascii="Arial Narrow"/>
          <w:spacing w:val="-3"/>
        </w:rPr>
        <w:t xml:space="preserve"> </w:t>
      </w:r>
      <w:r>
        <w:rPr>
          <w:rFonts w:ascii="Arial Narrow"/>
          <w:spacing w:val="-2"/>
        </w:rPr>
        <w:t>Executive:</w:t>
      </w:r>
    </w:p>
    <w:p w14:paraId="3FC85238" w14:textId="77777777" w:rsidR="00FE5876" w:rsidRDefault="00EF798B">
      <w:pPr>
        <w:pStyle w:val="BodyText"/>
        <w:spacing w:before="156" w:line="127" w:lineRule="auto"/>
        <w:ind w:left="479" w:right="645" w:hanging="4"/>
        <w:rPr>
          <w:rFonts w:ascii="Arial Narrow" w:hAnsi="Arial Narrow"/>
        </w:rPr>
      </w:pPr>
      <w:r>
        <w:rPr>
          <w:rFonts w:ascii="Arial Narrow" w:hAnsi="Arial Narrow"/>
        </w:rPr>
        <w:t>Will</w:t>
      </w:r>
      <w:r>
        <w:rPr>
          <w:rFonts w:ascii="Arial Narrow" w:hAnsi="Arial Narrow"/>
          <w:spacing w:val="-1"/>
        </w:rPr>
        <w:t xml:space="preserve"> </w:t>
      </w:r>
      <w:r>
        <w:rPr>
          <w:rFonts w:ascii="Arial Narrow" w:hAnsi="Arial Narrow"/>
        </w:rPr>
        <w:t>receive</w:t>
      </w:r>
      <w:r>
        <w:rPr>
          <w:rFonts w:ascii="Arial Narrow" w:hAnsi="Arial Narrow"/>
          <w:spacing w:val="-1"/>
        </w:rPr>
        <w:t xml:space="preserve"> </w:t>
      </w:r>
      <w:r>
        <w:rPr>
          <w:rFonts w:ascii="Arial Narrow" w:hAnsi="Arial Narrow"/>
        </w:rPr>
        <w:t>(1)</w:t>
      </w:r>
      <w:r>
        <w:rPr>
          <w:rFonts w:ascii="Arial Narrow" w:hAnsi="Arial Narrow"/>
          <w:spacing w:val="-5"/>
        </w:rPr>
        <w:t xml:space="preserve"> </w:t>
      </w:r>
      <w:r>
        <w:rPr>
          <w:rFonts w:ascii="Arial Narrow" w:hAnsi="Arial Narrow"/>
        </w:rPr>
        <w:t>Computer</w:t>
      </w:r>
      <w:r>
        <w:rPr>
          <w:rFonts w:ascii="Arial Narrow" w:hAnsi="Arial Narrow"/>
          <w:spacing w:val="-5"/>
        </w:rPr>
        <w:t xml:space="preserve"> </w:t>
      </w:r>
      <w:r>
        <w:rPr>
          <w:rFonts w:ascii="Arial Narrow" w:hAnsi="Arial Narrow"/>
        </w:rPr>
        <w:t>duplex</w:t>
      </w:r>
      <w:r>
        <w:rPr>
          <w:rFonts w:ascii="Arial Narrow" w:hAnsi="Arial Narrow"/>
          <w:spacing w:val="-3"/>
        </w:rPr>
        <w:t xml:space="preserve"> </w:t>
      </w:r>
      <w:r>
        <w:rPr>
          <w:rFonts w:ascii="Arial Narrow" w:hAnsi="Arial Narrow"/>
        </w:rPr>
        <w:t>wall</w:t>
      </w:r>
      <w:r>
        <w:rPr>
          <w:rFonts w:ascii="Arial Narrow" w:hAnsi="Arial Narrow"/>
          <w:spacing w:val="-1"/>
        </w:rPr>
        <w:t xml:space="preserve"> </w:t>
      </w:r>
      <w:r>
        <w:rPr>
          <w:rFonts w:ascii="Arial Narrow" w:hAnsi="Arial Narrow"/>
        </w:rPr>
        <w:t>mounted</w:t>
      </w:r>
      <w:r>
        <w:rPr>
          <w:rFonts w:ascii="Arial Narrow" w:hAnsi="Arial Narrow"/>
          <w:spacing w:val="-1"/>
        </w:rPr>
        <w:t xml:space="preserve"> </w:t>
      </w:r>
      <w:r>
        <w:rPr>
          <w:rFonts w:ascii="Arial Narrow" w:hAnsi="Arial Narrow"/>
        </w:rPr>
        <w:t>electrical</w:t>
      </w:r>
      <w:r>
        <w:rPr>
          <w:rFonts w:ascii="Arial Narrow" w:hAnsi="Arial Narrow"/>
          <w:spacing w:val="-5"/>
        </w:rPr>
        <w:t xml:space="preserve"> </w:t>
      </w:r>
      <w:r>
        <w:rPr>
          <w:rFonts w:ascii="Arial Narrow" w:hAnsi="Arial Narrow"/>
        </w:rPr>
        <w:t>outlet, (1)</w:t>
      </w:r>
      <w:r>
        <w:rPr>
          <w:rFonts w:ascii="Arial Narrow" w:hAnsi="Arial Narrow"/>
          <w:spacing w:val="-5"/>
        </w:rPr>
        <w:t xml:space="preserve"> </w:t>
      </w:r>
      <w:r>
        <w:rPr>
          <w:rFonts w:ascii="Arial Narrow" w:hAnsi="Arial Narrow"/>
        </w:rPr>
        <w:t>Convivence</w:t>
      </w:r>
      <w:r>
        <w:rPr>
          <w:rFonts w:ascii="Arial Narrow" w:hAnsi="Arial Narrow"/>
          <w:spacing w:val="-5"/>
        </w:rPr>
        <w:t xml:space="preserve"> </w:t>
      </w:r>
      <w:r>
        <w:rPr>
          <w:rFonts w:ascii="Arial Narrow" w:hAnsi="Arial Narrow"/>
        </w:rPr>
        <w:t>Duplex</w:t>
      </w:r>
      <w:r>
        <w:rPr>
          <w:rFonts w:ascii="Arial Narrow" w:hAnsi="Arial Narrow"/>
          <w:spacing w:val="-3"/>
        </w:rPr>
        <w:t xml:space="preserve"> </w:t>
      </w:r>
      <w:r>
        <w:rPr>
          <w:rFonts w:ascii="Arial Narrow" w:hAnsi="Arial Narrow"/>
        </w:rPr>
        <w:t>wall</w:t>
      </w:r>
      <w:r>
        <w:rPr>
          <w:rFonts w:ascii="Arial Narrow" w:hAnsi="Arial Narrow"/>
          <w:spacing w:val="-5"/>
        </w:rPr>
        <w:t xml:space="preserve"> </w:t>
      </w:r>
      <w:r>
        <w:rPr>
          <w:rFonts w:ascii="Arial Narrow" w:hAnsi="Arial Narrow"/>
        </w:rPr>
        <w:t>mounted</w:t>
      </w:r>
      <w:r>
        <w:rPr>
          <w:rFonts w:ascii="Arial Narrow" w:hAnsi="Arial Narrow"/>
          <w:spacing w:val="-5"/>
        </w:rPr>
        <w:t xml:space="preserve"> </w:t>
      </w:r>
      <w:r>
        <w:rPr>
          <w:rFonts w:ascii="Arial Narrow" w:hAnsi="Arial Narrow"/>
        </w:rPr>
        <w:t>electrical</w:t>
      </w:r>
      <w:r>
        <w:rPr>
          <w:rFonts w:ascii="Arial Narrow" w:hAnsi="Arial Narrow"/>
          <w:spacing w:val="-1"/>
        </w:rPr>
        <w:t xml:space="preserve"> </w:t>
      </w:r>
      <w:r>
        <w:rPr>
          <w:rFonts w:ascii="Arial Narrow" w:hAnsi="Arial Narrow"/>
        </w:rPr>
        <w:t>outlet and (1) Voice/Data wall mounted junction box with a pull string to 6” above the finished ceiling at desk side. In addition will receive (1)</w:t>
      </w:r>
      <w:r>
        <w:rPr>
          <w:rFonts w:ascii="Arial Narrow" w:hAnsi="Arial Narrow"/>
          <w:spacing w:val="-2"/>
        </w:rPr>
        <w:t xml:space="preserve"> </w:t>
      </w:r>
      <w:r>
        <w:rPr>
          <w:rFonts w:ascii="Arial Narrow" w:hAnsi="Arial Narrow"/>
        </w:rPr>
        <w:t>additional duplex wall</w:t>
      </w:r>
      <w:r>
        <w:rPr>
          <w:rFonts w:ascii="Arial Narrow" w:hAnsi="Arial Narrow"/>
          <w:spacing w:val="-2"/>
        </w:rPr>
        <w:t xml:space="preserve"> </w:t>
      </w:r>
      <w:r>
        <w:rPr>
          <w:rFonts w:ascii="Arial Narrow" w:hAnsi="Arial Narrow"/>
        </w:rPr>
        <w:t>mounted electrical outlet &amp;</w:t>
      </w:r>
      <w:r>
        <w:rPr>
          <w:rFonts w:ascii="Arial Narrow" w:hAnsi="Arial Narrow"/>
          <w:spacing w:val="-2"/>
        </w:rPr>
        <w:t xml:space="preserve"> </w:t>
      </w:r>
      <w:r>
        <w:rPr>
          <w:rFonts w:ascii="Arial Narrow" w:hAnsi="Arial Narrow"/>
        </w:rPr>
        <w:t>(1) additional</w:t>
      </w:r>
      <w:r>
        <w:rPr>
          <w:rFonts w:ascii="Arial Narrow" w:hAnsi="Arial Narrow"/>
          <w:spacing w:val="-2"/>
        </w:rPr>
        <w:t xml:space="preserve"> </w:t>
      </w:r>
      <w:r>
        <w:rPr>
          <w:rFonts w:ascii="Arial Narrow" w:hAnsi="Arial Narrow"/>
        </w:rPr>
        <w:t>voice/data</w:t>
      </w:r>
      <w:r>
        <w:rPr>
          <w:rFonts w:ascii="Arial Narrow" w:hAnsi="Arial Narrow"/>
          <w:spacing w:val="-2"/>
        </w:rPr>
        <w:t xml:space="preserve"> </w:t>
      </w:r>
      <w:r>
        <w:rPr>
          <w:rFonts w:ascii="Arial Narrow" w:hAnsi="Arial Narrow"/>
        </w:rPr>
        <w:t>wall mounted</w:t>
      </w:r>
      <w:r>
        <w:rPr>
          <w:rFonts w:ascii="Arial Narrow" w:hAnsi="Arial Narrow"/>
          <w:spacing w:val="-2"/>
        </w:rPr>
        <w:t xml:space="preserve"> </w:t>
      </w:r>
      <w:r>
        <w:rPr>
          <w:rFonts w:ascii="Arial Narrow" w:hAnsi="Arial Narrow"/>
        </w:rPr>
        <w:t>wall mounted junction box with a pull string to 6” above the finished ceiling for a tenant provided wall mounted TV (Blocking will be provided in the wall here) at loca</w:t>
      </w:r>
      <w:r>
        <w:rPr>
          <w:rFonts w:ascii="Arial Narrow" w:hAnsi="Arial Narrow"/>
        </w:rPr>
        <w:t>tions as per plans.</w:t>
      </w:r>
    </w:p>
    <w:p w14:paraId="0306FA06" w14:textId="77777777" w:rsidR="00FE5876" w:rsidRDefault="00EF798B">
      <w:pPr>
        <w:pStyle w:val="BodyText"/>
        <w:spacing w:before="388" w:line="475" w:lineRule="exact"/>
        <w:ind w:left="475"/>
        <w:rPr>
          <w:rFonts w:ascii="Arial Narrow"/>
        </w:rPr>
      </w:pPr>
      <w:r>
        <w:rPr>
          <w:rFonts w:ascii="Arial Narrow"/>
        </w:rPr>
        <w:t>Reception</w:t>
      </w:r>
      <w:r>
        <w:rPr>
          <w:rFonts w:ascii="Arial Narrow"/>
          <w:spacing w:val="-3"/>
        </w:rPr>
        <w:t xml:space="preserve"> </w:t>
      </w:r>
      <w:r>
        <w:rPr>
          <w:rFonts w:ascii="Arial Narrow"/>
          <w:spacing w:val="-4"/>
        </w:rPr>
        <w:t>Area:</w:t>
      </w:r>
    </w:p>
    <w:p w14:paraId="3DB27D30" w14:textId="77777777" w:rsidR="00FE5876" w:rsidRDefault="00EF798B">
      <w:pPr>
        <w:pStyle w:val="BodyText"/>
        <w:spacing w:before="156" w:line="127" w:lineRule="auto"/>
        <w:ind w:left="479" w:right="484"/>
        <w:rPr>
          <w:rFonts w:ascii="Arial Narrow" w:hAnsi="Arial Narrow"/>
        </w:rPr>
      </w:pPr>
      <w:r>
        <w:rPr>
          <w:rFonts w:ascii="Arial Narrow" w:hAnsi="Arial Narrow"/>
        </w:rPr>
        <w:t>Will</w:t>
      </w:r>
      <w:r>
        <w:rPr>
          <w:rFonts w:ascii="Arial Narrow" w:hAnsi="Arial Narrow"/>
          <w:spacing w:val="-2"/>
        </w:rPr>
        <w:t xml:space="preserve"> </w:t>
      </w:r>
      <w:r>
        <w:rPr>
          <w:rFonts w:ascii="Arial Narrow" w:hAnsi="Arial Narrow"/>
        </w:rPr>
        <w:t>receive</w:t>
      </w:r>
      <w:r>
        <w:rPr>
          <w:rFonts w:ascii="Arial Narrow" w:hAnsi="Arial Narrow"/>
          <w:spacing w:val="-2"/>
        </w:rPr>
        <w:t xml:space="preserve"> </w:t>
      </w:r>
      <w:r>
        <w:rPr>
          <w:rFonts w:ascii="Arial Narrow" w:hAnsi="Arial Narrow"/>
        </w:rPr>
        <w:t>(1)</w:t>
      </w:r>
      <w:r>
        <w:rPr>
          <w:rFonts w:ascii="Arial Narrow" w:hAnsi="Arial Narrow"/>
          <w:spacing w:val="-2"/>
        </w:rPr>
        <w:t xml:space="preserve"> </w:t>
      </w:r>
      <w:r>
        <w:rPr>
          <w:rFonts w:ascii="Arial Narrow" w:hAnsi="Arial Narrow"/>
        </w:rPr>
        <w:t>duplex</w:t>
      </w:r>
      <w:r>
        <w:rPr>
          <w:rFonts w:ascii="Arial Narrow" w:hAnsi="Arial Narrow"/>
          <w:spacing w:val="-4"/>
        </w:rPr>
        <w:t xml:space="preserve"> </w:t>
      </w:r>
      <w:r>
        <w:rPr>
          <w:rFonts w:ascii="Arial Narrow" w:hAnsi="Arial Narrow"/>
        </w:rPr>
        <w:t>wall</w:t>
      </w:r>
      <w:r>
        <w:rPr>
          <w:rFonts w:ascii="Arial Narrow" w:hAnsi="Arial Narrow"/>
          <w:spacing w:val="-6"/>
        </w:rPr>
        <w:t xml:space="preserve"> </w:t>
      </w:r>
      <w:r>
        <w:rPr>
          <w:rFonts w:ascii="Arial Narrow" w:hAnsi="Arial Narrow"/>
        </w:rPr>
        <w:t>mounted</w:t>
      </w:r>
      <w:r>
        <w:rPr>
          <w:rFonts w:ascii="Arial Narrow" w:hAnsi="Arial Narrow"/>
          <w:spacing w:val="-6"/>
        </w:rPr>
        <w:t xml:space="preserve"> </w:t>
      </w:r>
      <w:r>
        <w:rPr>
          <w:rFonts w:ascii="Arial Narrow" w:hAnsi="Arial Narrow"/>
        </w:rPr>
        <w:t>electrical</w:t>
      </w:r>
      <w:r>
        <w:rPr>
          <w:rFonts w:ascii="Arial Narrow" w:hAnsi="Arial Narrow"/>
          <w:spacing w:val="-2"/>
        </w:rPr>
        <w:t xml:space="preserve"> </w:t>
      </w:r>
      <w:r>
        <w:rPr>
          <w:rFonts w:ascii="Arial Narrow" w:hAnsi="Arial Narrow"/>
        </w:rPr>
        <w:t>outlet at</w:t>
      </w:r>
      <w:r>
        <w:rPr>
          <w:rFonts w:ascii="Arial Narrow" w:hAnsi="Arial Narrow"/>
          <w:spacing w:val="-4"/>
        </w:rPr>
        <w:t xml:space="preserve"> </w:t>
      </w:r>
      <w:r>
        <w:rPr>
          <w:rFonts w:ascii="Arial Narrow" w:hAnsi="Arial Narrow"/>
        </w:rPr>
        <w:t>reception</w:t>
      </w:r>
      <w:r>
        <w:rPr>
          <w:rFonts w:ascii="Arial Narrow" w:hAnsi="Arial Narrow"/>
          <w:spacing w:val="-6"/>
        </w:rPr>
        <w:t xml:space="preserve"> </w:t>
      </w:r>
      <w:r>
        <w:rPr>
          <w:rFonts w:ascii="Arial Narrow" w:hAnsi="Arial Narrow"/>
        </w:rPr>
        <w:t>desk, plus (1)</w:t>
      </w:r>
      <w:r>
        <w:rPr>
          <w:rFonts w:ascii="Arial Narrow" w:hAnsi="Arial Narrow"/>
          <w:spacing w:val="-2"/>
        </w:rPr>
        <w:t xml:space="preserve"> </w:t>
      </w:r>
      <w:r>
        <w:rPr>
          <w:rFonts w:ascii="Arial Narrow" w:hAnsi="Arial Narrow"/>
        </w:rPr>
        <w:t>Voice/Data</w:t>
      </w:r>
      <w:r>
        <w:rPr>
          <w:rFonts w:ascii="Arial Narrow" w:hAnsi="Arial Narrow"/>
          <w:spacing w:val="-6"/>
        </w:rPr>
        <w:t xml:space="preserve"> </w:t>
      </w:r>
      <w:r>
        <w:rPr>
          <w:rFonts w:ascii="Arial Narrow" w:hAnsi="Arial Narrow"/>
        </w:rPr>
        <w:t>wall</w:t>
      </w:r>
      <w:r>
        <w:rPr>
          <w:rFonts w:ascii="Arial Narrow" w:hAnsi="Arial Narrow"/>
          <w:spacing w:val="-2"/>
        </w:rPr>
        <w:t xml:space="preserve"> </w:t>
      </w:r>
      <w:r>
        <w:rPr>
          <w:rFonts w:ascii="Arial Narrow" w:hAnsi="Arial Narrow"/>
        </w:rPr>
        <w:t>mounted</w:t>
      </w:r>
      <w:r>
        <w:rPr>
          <w:rFonts w:ascii="Arial Narrow" w:hAnsi="Arial Narrow"/>
          <w:spacing w:val="-2"/>
        </w:rPr>
        <w:t xml:space="preserve"> </w:t>
      </w:r>
      <w:r>
        <w:rPr>
          <w:rFonts w:ascii="Arial Narrow" w:hAnsi="Arial Narrow"/>
        </w:rPr>
        <w:t>junction</w:t>
      </w:r>
      <w:r>
        <w:rPr>
          <w:rFonts w:ascii="Arial Narrow" w:hAnsi="Arial Narrow"/>
          <w:spacing w:val="-2"/>
        </w:rPr>
        <w:t xml:space="preserve"> </w:t>
      </w:r>
      <w:r>
        <w:rPr>
          <w:rFonts w:ascii="Arial Narrow" w:hAnsi="Arial Narrow"/>
        </w:rPr>
        <w:t>box with pull string to 6” above ceiling.</w:t>
      </w:r>
    </w:p>
    <w:p w14:paraId="03797F72" w14:textId="77777777" w:rsidR="00FE5876" w:rsidRDefault="00EF798B">
      <w:pPr>
        <w:pStyle w:val="BodyText"/>
        <w:spacing w:before="389"/>
        <w:ind w:left="475"/>
        <w:rPr>
          <w:rFonts w:ascii="Arial Narrow"/>
        </w:rPr>
      </w:pPr>
      <w:r>
        <w:rPr>
          <w:rFonts w:ascii="Arial Narrow"/>
        </w:rPr>
        <w:t>Conference</w:t>
      </w:r>
      <w:r>
        <w:rPr>
          <w:rFonts w:ascii="Arial Narrow"/>
          <w:spacing w:val="-8"/>
        </w:rPr>
        <w:t xml:space="preserve"> </w:t>
      </w:r>
      <w:r>
        <w:rPr>
          <w:rFonts w:ascii="Arial Narrow"/>
          <w:spacing w:val="-4"/>
        </w:rPr>
        <w:t>Room:</w:t>
      </w:r>
    </w:p>
    <w:p w14:paraId="671AFD32" w14:textId="77777777" w:rsidR="00FE5876" w:rsidRDefault="00FE5876">
      <w:pPr>
        <w:rPr>
          <w:rFonts w:ascii="Arial Narrow"/>
        </w:rPr>
        <w:sectPr w:rsidR="00FE5876">
          <w:pgSz w:w="12240" w:h="15840"/>
          <w:pgMar w:top="1360" w:right="880" w:bottom="1140" w:left="960" w:header="0" w:footer="956" w:gutter="0"/>
          <w:cols w:space="720"/>
        </w:sectPr>
      </w:pPr>
    </w:p>
    <w:p w14:paraId="11705DA1" w14:textId="77777777" w:rsidR="00FE5876" w:rsidRDefault="00EF798B">
      <w:pPr>
        <w:pStyle w:val="BodyText"/>
        <w:spacing w:before="56" w:line="127" w:lineRule="auto"/>
        <w:ind w:left="479" w:right="484"/>
        <w:rPr>
          <w:rFonts w:ascii="Arial Narrow" w:hAnsi="Arial Narrow"/>
        </w:rPr>
      </w:pPr>
      <w:r>
        <w:rPr>
          <w:rFonts w:ascii="Arial Narrow" w:hAnsi="Arial Narrow"/>
        </w:rPr>
        <w:t>Will receive (1) duplex</w:t>
      </w:r>
      <w:r>
        <w:rPr>
          <w:rFonts w:ascii="Arial Narrow" w:hAnsi="Arial Narrow"/>
          <w:spacing w:val="-1"/>
        </w:rPr>
        <w:t xml:space="preserve"> </w:t>
      </w:r>
      <w:r>
        <w:rPr>
          <w:rFonts w:ascii="Arial Narrow" w:hAnsi="Arial Narrow"/>
        </w:rPr>
        <w:t>wall</w:t>
      </w:r>
      <w:r>
        <w:rPr>
          <w:rFonts w:ascii="Arial Narrow" w:hAnsi="Arial Narrow"/>
          <w:spacing w:val="-3"/>
        </w:rPr>
        <w:t xml:space="preserve"> </w:t>
      </w:r>
      <w:r>
        <w:rPr>
          <w:rFonts w:ascii="Arial Narrow" w:hAnsi="Arial Narrow"/>
        </w:rPr>
        <w:t>mounted</w:t>
      </w:r>
      <w:r>
        <w:rPr>
          <w:rFonts w:ascii="Arial Narrow" w:hAnsi="Arial Narrow"/>
          <w:spacing w:val="-3"/>
        </w:rPr>
        <w:t xml:space="preserve"> </w:t>
      </w:r>
      <w:r>
        <w:rPr>
          <w:rFonts w:ascii="Arial Narrow" w:hAnsi="Arial Narrow"/>
        </w:rPr>
        <w:t>electrical outlet, plus (1)</w:t>
      </w:r>
      <w:r>
        <w:rPr>
          <w:rFonts w:ascii="Arial Narrow" w:hAnsi="Arial Narrow"/>
          <w:spacing w:val="-3"/>
        </w:rPr>
        <w:t xml:space="preserve"> </w:t>
      </w:r>
      <w:r>
        <w:rPr>
          <w:rFonts w:ascii="Arial Narrow" w:hAnsi="Arial Narrow"/>
        </w:rPr>
        <w:t>wall</w:t>
      </w:r>
      <w:r>
        <w:rPr>
          <w:rFonts w:ascii="Arial Narrow" w:hAnsi="Arial Narrow"/>
          <w:spacing w:val="-3"/>
        </w:rPr>
        <w:t xml:space="preserve"> </w:t>
      </w:r>
      <w:r>
        <w:rPr>
          <w:rFonts w:ascii="Arial Narrow" w:hAnsi="Arial Narrow"/>
        </w:rPr>
        <w:t>mounted junction box</w:t>
      </w:r>
      <w:r>
        <w:rPr>
          <w:rFonts w:ascii="Arial Narrow" w:hAnsi="Arial Narrow"/>
          <w:spacing w:val="-1"/>
        </w:rPr>
        <w:t xml:space="preserve"> </w:t>
      </w:r>
      <w:r>
        <w:rPr>
          <w:rFonts w:ascii="Arial Narrow" w:hAnsi="Arial Narrow"/>
        </w:rPr>
        <w:t>with a</w:t>
      </w:r>
      <w:r>
        <w:rPr>
          <w:rFonts w:ascii="Arial Narrow" w:hAnsi="Arial Narrow"/>
          <w:spacing w:val="-3"/>
        </w:rPr>
        <w:t xml:space="preserve"> </w:t>
      </w:r>
      <w:r>
        <w:rPr>
          <w:rFonts w:ascii="Arial Narrow" w:hAnsi="Arial Narrow"/>
        </w:rPr>
        <w:t>pull string to 6” above ceiling for a tenant provided wall mounted TV (Blocking will be provided in the wall here).</w:t>
      </w:r>
      <w:r>
        <w:rPr>
          <w:rFonts w:ascii="Arial Narrow" w:hAnsi="Arial Narrow"/>
          <w:spacing w:val="40"/>
        </w:rPr>
        <w:t xml:space="preserve"> </w:t>
      </w:r>
      <w:r>
        <w:rPr>
          <w:rFonts w:ascii="Arial Narrow" w:hAnsi="Arial Narrow"/>
        </w:rPr>
        <w:t>At the Conference Room table a recessed flush floor outlet with four electrical outlets and two V/D outlets or one junction box for table top connection</w:t>
      </w:r>
      <w:r>
        <w:rPr>
          <w:rFonts w:ascii="Arial Narrow" w:hAnsi="Arial Narrow"/>
          <w:spacing w:val="-1"/>
        </w:rPr>
        <w:t xml:space="preserve"> </w:t>
      </w:r>
      <w:r>
        <w:rPr>
          <w:rFonts w:ascii="Arial Narrow" w:hAnsi="Arial Narrow"/>
        </w:rPr>
        <w:t>plus one</w:t>
      </w:r>
      <w:r>
        <w:rPr>
          <w:rFonts w:ascii="Arial Narrow" w:hAnsi="Arial Narrow"/>
          <w:spacing w:val="-5"/>
        </w:rPr>
        <w:t xml:space="preserve"> </w:t>
      </w:r>
      <w:r>
        <w:rPr>
          <w:rFonts w:ascii="Arial Narrow" w:hAnsi="Arial Narrow"/>
        </w:rPr>
        <w:t>cabling</w:t>
      </w:r>
      <w:r>
        <w:rPr>
          <w:rFonts w:ascii="Arial Narrow" w:hAnsi="Arial Narrow"/>
          <w:spacing w:val="-1"/>
        </w:rPr>
        <w:t xml:space="preserve"> </w:t>
      </w:r>
      <w:r>
        <w:rPr>
          <w:rFonts w:ascii="Arial Narrow" w:hAnsi="Arial Narrow"/>
        </w:rPr>
        <w:t>stub-up</w:t>
      </w:r>
      <w:r>
        <w:rPr>
          <w:rFonts w:ascii="Arial Narrow" w:hAnsi="Arial Narrow"/>
          <w:spacing w:val="-1"/>
        </w:rPr>
        <w:t xml:space="preserve"> </w:t>
      </w:r>
      <w:r>
        <w:rPr>
          <w:rFonts w:ascii="Arial Narrow" w:hAnsi="Arial Narrow"/>
        </w:rPr>
        <w:t>and</w:t>
      </w:r>
      <w:r>
        <w:rPr>
          <w:rFonts w:ascii="Arial Narrow" w:hAnsi="Arial Narrow"/>
          <w:spacing w:val="-1"/>
        </w:rPr>
        <w:t xml:space="preserve"> </w:t>
      </w:r>
      <w:r>
        <w:rPr>
          <w:rFonts w:ascii="Arial Narrow" w:hAnsi="Arial Narrow"/>
        </w:rPr>
        <w:t>raceway</w:t>
      </w:r>
      <w:r>
        <w:rPr>
          <w:rFonts w:ascii="Arial Narrow" w:hAnsi="Arial Narrow"/>
          <w:spacing w:val="-3"/>
        </w:rPr>
        <w:t xml:space="preserve"> </w:t>
      </w:r>
      <w:r>
        <w:rPr>
          <w:rFonts w:ascii="Arial Narrow" w:hAnsi="Arial Narrow"/>
        </w:rPr>
        <w:t>with</w:t>
      </w:r>
      <w:r>
        <w:rPr>
          <w:rFonts w:ascii="Arial Narrow" w:hAnsi="Arial Narrow"/>
          <w:spacing w:val="-1"/>
        </w:rPr>
        <w:t xml:space="preserve"> </w:t>
      </w:r>
      <w:r>
        <w:rPr>
          <w:rFonts w:ascii="Arial Narrow" w:hAnsi="Arial Narrow"/>
        </w:rPr>
        <w:t>pull-string</w:t>
      </w:r>
      <w:r>
        <w:rPr>
          <w:rFonts w:ascii="Arial Narrow" w:hAnsi="Arial Narrow"/>
          <w:spacing w:val="-1"/>
        </w:rPr>
        <w:t xml:space="preserve"> </w:t>
      </w:r>
      <w:r>
        <w:rPr>
          <w:rFonts w:ascii="Arial Narrow" w:hAnsi="Arial Narrow"/>
        </w:rPr>
        <w:t>run</w:t>
      </w:r>
      <w:r>
        <w:rPr>
          <w:rFonts w:ascii="Arial Narrow" w:hAnsi="Arial Narrow"/>
          <w:spacing w:val="-5"/>
        </w:rPr>
        <w:t xml:space="preserve"> </w:t>
      </w:r>
      <w:r>
        <w:rPr>
          <w:rFonts w:ascii="Arial Narrow" w:hAnsi="Arial Narrow"/>
        </w:rPr>
        <w:t>to</w:t>
      </w:r>
      <w:r>
        <w:rPr>
          <w:rFonts w:ascii="Arial Narrow" w:hAnsi="Arial Narrow"/>
          <w:spacing w:val="-1"/>
        </w:rPr>
        <w:t xml:space="preserve"> </w:t>
      </w:r>
      <w:r>
        <w:rPr>
          <w:rFonts w:ascii="Arial Narrow" w:hAnsi="Arial Narrow"/>
        </w:rPr>
        <w:t>nearest</w:t>
      </w:r>
      <w:r>
        <w:rPr>
          <w:rFonts w:ascii="Arial Narrow" w:hAnsi="Arial Narrow"/>
          <w:spacing w:val="-3"/>
        </w:rPr>
        <w:t xml:space="preserve"> </w:t>
      </w:r>
      <w:r>
        <w:rPr>
          <w:rFonts w:ascii="Arial Narrow" w:hAnsi="Arial Narrow"/>
        </w:rPr>
        <w:t>wall</w:t>
      </w:r>
      <w:r>
        <w:rPr>
          <w:rFonts w:ascii="Arial Narrow" w:hAnsi="Arial Narrow"/>
          <w:spacing w:val="-5"/>
        </w:rPr>
        <w:t xml:space="preserve"> </w:t>
      </w:r>
      <w:r>
        <w:rPr>
          <w:rFonts w:ascii="Arial Narrow" w:hAnsi="Arial Narrow"/>
        </w:rPr>
        <w:t>will</w:t>
      </w:r>
      <w:r>
        <w:rPr>
          <w:rFonts w:ascii="Arial Narrow" w:hAnsi="Arial Narrow"/>
          <w:spacing w:val="-1"/>
        </w:rPr>
        <w:t xml:space="preserve"> </w:t>
      </w:r>
      <w:r>
        <w:rPr>
          <w:rFonts w:ascii="Arial Narrow" w:hAnsi="Arial Narrow"/>
        </w:rPr>
        <w:t>be</w:t>
      </w:r>
      <w:r>
        <w:rPr>
          <w:rFonts w:ascii="Arial Narrow" w:hAnsi="Arial Narrow"/>
          <w:spacing w:val="-1"/>
        </w:rPr>
        <w:t xml:space="preserve"> </w:t>
      </w:r>
      <w:r>
        <w:rPr>
          <w:rFonts w:ascii="Arial Narrow" w:hAnsi="Arial Narrow"/>
        </w:rPr>
        <w:t>provided.</w:t>
      </w:r>
      <w:r>
        <w:rPr>
          <w:rFonts w:ascii="Arial Narrow" w:hAnsi="Arial Narrow"/>
          <w:spacing w:val="-3"/>
        </w:rPr>
        <w:t xml:space="preserve"> </w:t>
      </w:r>
      <w:r>
        <w:rPr>
          <w:rFonts w:ascii="Arial Narrow" w:hAnsi="Arial Narrow"/>
        </w:rPr>
        <w:t>In</w:t>
      </w:r>
      <w:r>
        <w:rPr>
          <w:rFonts w:ascii="Arial Narrow" w:hAnsi="Arial Narrow"/>
          <w:spacing w:val="-1"/>
        </w:rPr>
        <w:t xml:space="preserve"> </w:t>
      </w:r>
      <w:r>
        <w:rPr>
          <w:rFonts w:ascii="Arial Narrow" w:hAnsi="Arial Narrow"/>
        </w:rPr>
        <w:t>addition,</w:t>
      </w:r>
      <w:r>
        <w:rPr>
          <w:rFonts w:ascii="Arial Narrow" w:hAnsi="Arial Narrow"/>
          <w:spacing w:val="-3"/>
        </w:rPr>
        <w:t xml:space="preserve"> </w:t>
      </w:r>
      <w:r>
        <w:rPr>
          <w:rFonts w:ascii="Arial Narrow" w:hAnsi="Arial Narrow"/>
        </w:rPr>
        <w:t>one duplex wall mounted electrical outlet will be provided else</w:t>
      </w:r>
      <w:r>
        <w:rPr>
          <w:rFonts w:ascii="Arial Narrow" w:hAnsi="Arial Narrow"/>
        </w:rPr>
        <w:t>where in the room.</w:t>
      </w:r>
    </w:p>
    <w:p w14:paraId="1EC4A3A3" w14:textId="77777777" w:rsidR="00FE5876" w:rsidRDefault="00EF798B">
      <w:pPr>
        <w:pStyle w:val="BodyText"/>
        <w:spacing w:before="403" w:line="475" w:lineRule="exact"/>
        <w:ind w:left="475"/>
        <w:rPr>
          <w:rFonts w:ascii="Arial Narrow"/>
        </w:rPr>
      </w:pPr>
      <w:r>
        <w:rPr>
          <w:rFonts w:ascii="Arial Narrow"/>
        </w:rPr>
        <w:t>Open</w:t>
      </w:r>
      <w:r>
        <w:rPr>
          <w:rFonts w:ascii="Arial Narrow"/>
          <w:spacing w:val="-4"/>
        </w:rPr>
        <w:t xml:space="preserve"> </w:t>
      </w:r>
      <w:r>
        <w:rPr>
          <w:rFonts w:ascii="Arial Narrow"/>
        </w:rPr>
        <w:t>Area</w:t>
      </w:r>
      <w:r>
        <w:rPr>
          <w:rFonts w:ascii="Arial Narrow"/>
          <w:spacing w:val="-2"/>
        </w:rPr>
        <w:t xml:space="preserve"> Desking:</w:t>
      </w:r>
    </w:p>
    <w:p w14:paraId="78C655E4" w14:textId="77777777" w:rsidR="00FE5876" w:rsidRDefault="00EF798B">
      <w:pPr>
        <w:pStyle w:val="BodyText"/>
        <w:spacing w:before="156" w:line="127" w:lineRule="auto"/>
        <w:ind w:left="479"/>
        <w:rPr>
          <w:rFonts w:ascii="Arial Narrow"/>
        </w:rPr>
      </w:pPr>
      <w:r>
        <w:rPr>
          <w:rFonts w:ascii="Arial Narrow"/>
        </w:rPr>
        <w:t>Landlord</w:t>
      </w:r>
      <w:r>
        <w:rPr>
          <w:rFonts w:ascii="Arial Narrow"/>
          <w:spacing w:val="-1"/>
        </w:rPr>
        <w:t xml:space="preserve"> </w:t>
      </w:r>
      <w:r>
        <w:rPr>
          <w:rFonts w:ascii="Arial Narrow"/>
        </w:rPr>
        <w:t>will</w:t>
      </w:r>
      <w:r>
        <w:rPr>
          <w:rFonts w:ascii="Arial Narrow"/>
          <w:spacing w:val="-1"/>
        </w:rPr>
        <w:t xml:space="preserve"> </w:t>
      </w:r>
      <w:r>
        <w:rPr>
          <w:rFonts w:ascii="Arial Narrow"/>
        </w:rPr>
        <w:t>provide</w:t>
      </w:r>
      <w:r>
        <w:rPr>
          <w:rFonts w:ascii="Arial Narrow"/>
          <w:spacing w:val="-1"/>
        </w:rPr>
        <w:t xml:space="preserve"> </w:t>
      </w:r>
      <w:r>
        <w:rPr>
          <w:rFonts w:ascii="Arial Narrow"/>
        </w:rPr>
        <w:t>electrical</w:t>
      </w:r>
      <w:r>
        <w:rPr>
          <w:rFonts w:ascii="Arial Narrow"/>
          <w:spacing w:val="-5"/>
        </w:rPr>
        <w:t xml:space="preserve"> </w:t>
      </w:r>
      <w:r>
        <w:rPr>
          <w:rFonts w:ascii="Arial Narrow"/>
        </w:rPr>
        <w:t>connection</w:t>
      </w:r>
      <w:r>
        <w:rPr>
          <w:rFonts w:ascii="Arial Narrow"/>
          <w:spacing w:val="-1"/>
        </w:rPr>
        <w:t xml:space="preserve"> </w:t>
      </w:r>
      <w:r>
        <w:rPr>
          <w:rFonts w:ascii="Arial Narrow"/>
        </w:rPr>
        <w:t>and</w:t>
      </w:r>
      <w:r>
        <w:rPr>
          <w:rFonts w:ascii="Arial Narrow"/>
          <w:spacing w:val="-1"/>
        </w:rPr>
        <w:t xml:space="preserve"> </w:t>
      </w:r>
      <w:r>
        <w:rPr>
          <w:rFonts w:ascii="Arial Narrow"/>
        </w:rPr>
        <w:t>empty</w:t>
      </w:r>
      <w:r>
        <w:rPr>
          <w:rFonts w:ascii="Arial Narrow"/>
          <w:spacing w:val="-3"/>
        </w:rPr>
        <w:t xml:space="preserve"> </w:t>
      </w:r>
      <w:r>
        <w:rPr>
          <w:rFonts w:ascii="Arial Narrow"/>
        </w:rPr>
        <w:t>conduit</w:t>
      </w:r>
      <w:r>
        <w:rPr>
          <w:rFonts w:ascii="Arial Narrow"/>
          <w:spacing w:val="-3"/>
        </w:rPr>
        <w:t xml:space="preserve"> </w:t>
      </w:r>
      <w:r>
        <w:rPr>
          <w:rFonts w:ascii="Arial Narrow"/>
        </w:rPr>
        <w:t>for</w:t>
      </w:r>
      <w:r>
        <w:rPr>
          <w:rFonts w:ascii="Arial Narrow"/>
          <w:spacing w:val="-5"/>
        </w:rPr>
        <w:t xml:space="preserve"> </w:t>
      </w:r>
      <w:r>
        <w:rPr>
          <w:rFonts w:ascii="Arial Narrow"/>
        </w:rPr>
        <w:t>cabling</w:t>
      </w:r>
      <w:r>
        <w:rPr>
          <w:rFonts w:ascii="Arial Narrow"/>
          <w:spacing w:val="-1"/>
        </w:rPr>
        <w:t xml:space="preserve"> </w:t>
      </w:r>
      <w:r>
        <w:rPr>
          <w:rFonts w:ascii="Arial Narrow"/>
        </w:rPr>
        <w:t>to</w:t>
      </w:r>
      <w:r>
        <w:rPr>
          <w:rFonts w:ascii="Arial Narrow"/>
          <w:spacing w:val="-5"/>
        </w:rPr>
        <w:t xml:space="preserve"> </w:t>
      </w:r>
      <w:r>
        <w:rPr>
          <w:rFonts w:ascii="Arial Narrow"/>
        </w:rPr>
        <w:t>tenant</w:t>
      </w:r>
      <w:r>
        <w:rPr>
          <w:rFonts w:ascii="Arial Narrow"/>
          <w:spacing w:val="-3"/>
        </w:rPr>
        <w:t xml:space="preserve"> </w:t>
      </w:r>
      <w:r>
        <w:rPr>
          <w:rFonts w:ascii="Arial Narrow"/>
        </w:rPr>
        <w:t>provided</w:t>
      </w:r>
      <w:r>
        <w:rPr>
          <w:rFonts w:ascii="Arial Narrow"/>
          <w:spacing w:val="-5"/>
        </w:rPr>
        <w:t xml:space="preserve"> </w:t>
      </w:r>
      <w:r>
        <w:rPr>
          <w:rFonts w:ascii="Arial Narrow"/>
        </w:rPr>
        <w:t>furniture</w:t>
      </w:r>
      <w:r>
        <w:rPr>
          <w:rFonts w:ascii="Arial Narrow"/>
          <w:spacing w:val="-5"/>
        </w:rPr>
        <w:t xml:space="preserve"> </w:t>
      </w:r>
      <w:r>
        <w:rPr>
          <w:rFonts w:ascii="Arial Narrow"/>
        </w:rPr>
        <w:t>to</w:t>
      </w:r>
      <w:r>
        <w:rPr>
          <w:rFonts w:ascii="Arial Narrow"/>
          <w:spacing w:val="-1"/>
        </w:rPr>
        <w:t xml:space="preserve"> </w:t>
      </w:r>
      <w:r>
        <w:rPr>
          <w:rFonts w:ascii="Arial Narrow"/>
        </w:rPr>
        <w:t>the</w:t>
      </w:r>
      <w:r>
        <w:rPr>
          <w:rFonts w:ascii="Arial Narrow"/>
          <w:spacing w:val="-1"/>
        </w:rPr>
        <w:t xml:space="preserve"> </w:t>
      </w:r>
      <w:r>
        <w:rPr>
          <w:rFonts w:ascii="Arial Narrow"/>
        </w:rPr>
        <w:t>neatest wall/column.</w:t>
      </w:r>
      <w:r>
        <w:rPr>
          <w:rFonts w:ascii="Arial Narrow"/>
          <w:spacing w:val="40"/>
        </w:rPr>
        <w:t xml:space="preserve"> </w:t>
      </w:r>
      <w:r>
        <w:rPr>
          <w:rFonts w:ascii="Arial Narrow"/>
        </w:rPr>
        <w:t>Trenching if required will be at tenant cost.</w:t>
      </w:r>
    </w:p>
    <w:p w14:paraId="6BD9F613" w14:textId="77777777" w:rsidR="00FE5876" w:rsidRDefault="00FE5876">
      <w:pPr>
        <w:pStyle w:val="BodyText"/>
        <w:spacing w:before="71"/>
        <w:rPr>
          <w:rFonts w:ascii="Arial Narrow"/>
        </w:rPr>
      </w:pPr>
    </w:p>
    <w:p w14:paraId="23C2269F" w14:textId="77777777" w:rsidR="00FE5876" w:rsidRDefault="00EF798B">
      <w:pPr>
        <w:pStyle w:val="BodyText"/>
        <w:spacing w:line="127" w:lineRule="auto"/>
        <w:ind w:left="479" w:right="623" w:firstLine="47"/>
        <w:rPr>
          <w:rFonts w:ascii="Arial Narrow" w:hAnsi="Arial Narrow"/>
        </w:rPr>
      </w:pPr>
      <w:r>
        <w:rPr>
          <w:rFonts w:ascii="Arial Narrow" w:hAnsi="Arial Narrow"/>
        </w:rPr>
        <w:t>All</w:t>
      </w:r>
      <w:r>
        <w:rPr>
          <w:rFonts w:ascii="Arial Narrow" w:hAnsi="Arial Narrow"/>
          <w:spacing w:val="-1"/>
        </w:rPr>
        <w:t xml:space="preserve"> </w:t>
      </w:r>
      <w:r>
        <w:rPr>
          <w:rFonts w:ascii="Arial Narrow" w:hAnsi="Arial Narrow"/>
        </w:rPr>
        <w:t>Power</w:t>
      </w:r>
      <w:r>
        <w:rPr>
          <w:rFonts w:ascii="Arial Narrow" w:hAnsi="Arial Narrow"/>
          <w:spacing w:val="-1"/>
        </w:rPr>
        <w:t xml:space="preserve"> </w:t>
      </w:r>
      <w:r>
        <w:rPr>
          <w:rFonts w:ascii="Arial Narrow" w:hAnsi="Arial Narrow"/>
        </w:rPr>
        <w:t>and</w:t>
      </w:r>
      <w:r>
        <w:rPr>
          <w:rFonts w:ascii="Arial Narrow" w:hAnsi="Arial Narrow"/>
          <w:spacing w:val="-5"/>
        </w:rPr>
        <w:t xml:space="preserve"> </w:t>
      </w:r>
      <w:r>
        <w:rPr>
          <w:rFonts w:ascii="Arial Narrow" w:hAnsi="Arial Narrow"/>
        </w:rPr>
        <w:t>Voice/Data</w:t>
      </w:r>
      <w:r>
        <w:rPr>
          <w:rFonts w:ascii="Arial Narrow" w:hAnsi="Arial Narrow"/>
          <w:spacing w:val="-5"/>
        </w:rPr>
        <w:t xml:space="preserve"> </w:t>
      </w:r>
      <w:r>
        <w:rPr>
          <w:rFonts w:ascii="Arial Narrow" w:hAnsi="Arial Narrow"/>
        </w:rPr>
        <w:t>in-feeds</w:t>
      </w:r>
      <w:r>
        <w:rPr>
          <w:rFonts w:ascii="Arial Narrow" w:hAnsi="Arial Narrow"/>
          <w:spacing w:val="-3"/>
        </w:rPr>
        <w:t xml:space="preserve"> </w:t>
      </w:r>
      <w:r>
        <w:rPr>
          <w:rFonts w:ascii="Arial Narrow" w:hAnsi="Arial Narrow"/>
        </w:rPr>
        <w:t>associated</w:t>
      </w:r>
      <w:r>
        <w:rPr>
          <w:rFonts w:ascii="Arial Narrow" w:hAnsi="Arial Narrow"/>
          <w:spacing w:val="-5"/>
        </w:rPr>
        <w:t xml:space="preserve"> </w:t>
      </w:r>
      <w:r>
        <w:rPr>
          <w:rFonts w:ascii="Arial Narrow" w:hAnsi="Arial Narrow"/>
        </w:rPr>
        <w:t>with</w:t>
      </w:r>
      <w:r>
        <w:rPr>
          <w:rFonts w:ascii="Arial Narrow" w:hAnsi="Arial Narrow"/>
          <w:spacing w:val="-5"/>
        </w:rPr>
        <w:t xml:space="preserve"> </w:t>
      </w:r>
      <w:r>
        <w:rPr>
          <w:rFonts w:ascii="Arial Narrow" w:hAnsi="Arial Narrow"/>
        </w:rPr>
        <w:t>(including</w:t>
      </w:r>
      <w:r>
        <w:rPr>
          <w:rFonts w:ascii="Arial Narrow" w:hAnsi="Arial Narrow"/>
          <w:spacing w:val="-1"/>
        </w:rPr>
        <w:t xml:space="preserve"> </w:t>
      </w:r>
      <w:r>
        <w:rPr>
          <w:rFonts w:ascii="Arial Narrow" w:hAnsi="Arial Narrow"/>
        </w:rPr>
        <w:t>electrical</w:t>
      </w:r>
      <w:r>
        <w:rPr>
          <w:rFonts w:ascii="Arial Narrow" w:hAnsi="Arial Narrow"/>
          <w:spacing w:val="-1"/>
        </w:rPr>
        <w:t xml:space="preserve"> </w:t>
      </w:r>
      <w:r>
        <w:rPr>
          <w:rFonts w:ascii="Arial Narrow" w:hAnsi="Arial Narrow"/>
        </w:rPr>
        <w:t>outlet</w:t>
      </w:r>
      <w:r>
        <w:rPr>
          <w:rFonts w:ascii="Arial Narrow" w:hAnsi="Arial Narrow"/>
          <w:spacing w:val="-3"/>
        </w:rPr>
        <w:t xml:space="preserve"> </w:t>
      </w:r>
      <w:r>
        <w:rPr>
          <w:rFonts w:ascii="Arial Narrow" w:hAnsi="Arial Narrow"/>
        </w:rPr>
        <w:t>circuiting</w:t>
      </w:r>
      <w:r>
        <w:rPr>
          <w:rFonts w:ascii="Arial Narrow" w:hAnsi="Arial Narrow"/>
          <w:spacing w:val="-1"/>
        </w:rPr>
        <w:t xml:space="preserve"> </w:t>
      </w:r>
      <w:r>
        <w:rPr>
          <w:rFonts w:ascii="Arial Narrow" w:hAnsi="Arial Narrow"/>
        </w:rPr>
        <w:t>for</w:t>
      </w:r>
      <w:r>
        <w:rPr>
          <w:rFonts w:ascii="Arial Narrow" w:hAnsi="Arial Narrow"/>
          <w:spacing w:val="-5"/>
        </w:rPr>
        <w:t xml:space="preserve"> </w:t>
      </w:r>
      <w:r>
        <w:rPr>
          <w:rFonts w:ascii="Arial Narrow" w:hAnsi="Arial Narrow"/>
        </w:rPr>
        <w:t>electrified</w:t>
      </w:r>
      <w:r>
        <w:rPr>
          <w:rFonts w:ascii="Arial Narrow" w:hAnsi="Arial Narrow"/>
          <w:spacing w:val="-5"/>
        </w:rPr>
        <w:t xml:space="preserve"> </w:t>
      </w:r>
      <w:r>
        <w:rPr>
          <w:rFonts w:ascii="Arial Narrow" w:hAnsi="Arial Narrow"/>
        </w:rPr>
        <w:t>workstations) are at tenant’s cost.</w:t>
      </w:r>
    </w:p>
    <w:p w14:paraId="6A507501" w14:textId="77777777" w:rsidR="00FE5876" w:rsidRDefault="00EF798B">
      <w:pPr>
        <w:pStyle w:val="BodyText"/>
        <w:spacing w:before="394" w:line="475" w:lineRule="exact"/>
        <w:ind w:left="475"/>
        <w:rPr>
          <w:rFonts w:ascii="Arial Narrow"/>
        </w:rPr>
      </w:pPr>
      <w:r>
        <w:rPr>
          <w:rFonts w:ascii="Arial Narrow"/>
        </w:rPr>
        <w:t xml:space="preserve">IT </w:t>
      </w:r>
      <w:r>
        <w:rPr>
          <w:rFonts w:ascii="Arial Narrow"/>
          <w:spacing w:val="-2"/>
        </w:rPr>
        <w:t>Room:</w:t>
      </w:r>
    </w:p>
    <w:p w14:paraId="2BA5A000" w14:textId="77777777" w:rsidR="00FE5876" w:rsidRDefault="00EF798B">
      <w:pPr>
        <w:pStyle w:val="BodyText"/>
        <w:spacing w:before="156" w:line="127" w:lineRule="auto"/>
        <w:ind w:left="479" w:right="669" w:hanging="4"/>
        <w:jc w:val="both"/>
        <w:rPr>
          <w:rFonts w:ascii="Arial Narrow" w:hAnsi="Arial Narrow"/>
        </w:rPr>
      </w:pPr>
      <w:r>
        <w:rPr>
          <w:rFonts w:ascii="Arial Narrow" w:hAnsi="Arial Narrow"/>
        </w:rPr>
        <w:t>At each</w:t>
      </w:r>
      <w:r>
        <w:rPr>
          <w:rFonts w:ascii="Arial Narrow" w:hAnsi="Arial Narrow"/>
          <w:spacing w:val="-3"/>
        </w:rPr>
        <w:t xml:space="preserve"> </w:t>
      </w:r>
      <w:r>
        <w:rPr>
          <w:rFonts w:ascii="Arial Narrow" w:hAnsi="Arial Narrow"/>
        </w:rPr>
        <w:t>IT</w:t>
      </w:r>
      <w:r>
        <w:rPr>
          <w:rFonts w:ascii="Arial Narrow" w:hAnsi="Arial Narrow"/>
          <w:spacing w:val="-1"/>
        </w:rPr>
        <w:t xml:space="preserve"> </w:t>
      </w:r>
      <w:r>
        <w:rPr>
          <w:rFonts w:ascii="Arial Narrow" w:hAnsi="Arial Narrow"/>
        </w:rPr>
        <w:t>Room &amp;</w:t>
      </w:r>
      <w:r>
        <w:rPr>
          <w:rFonts w:ascii="Arial Narrow" w:hAnsi="Arial Narrow"/>
          <w:spacing w:val="-3"/>
        </w:rPr>
        <w:t xml:space="preserve"> </w:t>
      </w:r>
      <w:r>
        <w:rPr>
          <w:rFonts w:ascii="Arial Narrow" w:hAnsi="Arial Narrow"/>
        </w:rPr>
        <w:t>/or</w:t>
      </w:r>
      <w:r>
        <w:rPr>
          <w:rFonts w:ascii="Arial Narrow" w:hAnsi="Arial Narrow"/>
          <w:spacing w:val="-3"/>
        </w:rPr>
        <w:t xml:space="preserve"> </w:t>
      </w:r>
      <w:r>
        <w:rPr>
          <w:rFonts w:ascii="Arial Narrow" w:hAnsi="Arial Narrow"/>
        </w:rPr>
        <w:t>Computer</w:t>
      </w:r>
      <w:r>
        <w:rPr>
          <w:rFonts w:ascii="Arial Narrow" w:hAnsi="Arial Narrow"/>
          <w:spacing w:val="-3"/>
        </w:rPr>
        <w:t xml:space="preserve"> </w:t>
      </w:r>
      <w:r>
        <w:rPr>
          <w:rFonts w:ascii="Arial Narrow" w:hAnsi="Arial Narrow"/>
        </w:rPr>
        <w:t>Room,</w:t>
      </w:r>
      <w:r>
        <w:rPr>
          <w:rFonts w:ascii="Arial Narrow" w:hAnsi="Arial Narrow"/>
          <w:spacing w:val="-1"/>
        </w:rPr>
        <w:t xml:space="preserve"> </w:t>
      </w:r>
      <w:r>
        <w:rPr>
          <w:rFonts w:ascii="Arial Narrow" w:hAnsi="Arial Narrow"/>
        </w:rPr>
        <w:t>the Landlord will provide</w:t>
      </w:r>
      <w:r>
        <w:rPr>
          <w:rFonts w:ascii="Arial Narrow" w:hAnsi="Arial Narrow"/>
          <w:spacing w:val="-3"/>
        </w:rPr>
        <w:t xml:space="preserve"> </w:t>
      </w:r>
      <w:r>
        <w:rPr>
          <w:rFonts w:ascii="Arial Narrow" w:hAnsi="Arial Narrow"/>
        </w:rPr>
        <w:t>(2) Separate</w:t>
      </w:r>
      <w:r>
        <w:rPr>
          <w:rFonts w:ascii="Arial Narrow" w:hAnsi="Arial Narrow"/>
          <w:spacing w:val="-3"/>
        </w:rPr>
        <w:t xml:space="preserve"> </w:t>
      </w:r>
      <w:r>
        <w:rPr>
          <w:rFonts w:ascii="Arial Narrow" w:hAnsi="Arial Narrow"/>
        </w:rPr>
        <w:t>Circuit Quad</w:t>
      </w:r>
      <w:r>
        <w:rPr>
          <w:rFonts w:ascii="Arial Narrow" w:hAnsi="Arial Narrow"/>
          <w:spacing w:val="-3"/>
        </w:rPr>
        <w:t xml:space="preserve"> </w:t>
      </w:r>
      <w:r>
        <w:rPr>
          <w:rFonts w:ascii="Arial Narrow" w:hAnsi="Arial Narrow"/>
        </w:rPr>
        <w:t>Double</w:t>
      </w:r>
      <w:r>
        <w:rPr>
          <w:rFonts w:ascii="Arial Narrow" w:hAnsi="Arial Narrow"/>
          <w:spacing w:val="-3"/>
        </w:rPr>
        <w:t xml:space="preserve"> </w:t>
      </w:r>
      <w:r>
        <w:rPr>
          <w:rFonts w:ascii="Arial Narrow" w:hAnsi="Arial Narrow"/>
        </w:rPr>
        <w:t>Duplex 20 Amp outlets</w:t>
      </w:r>
      <w:r>
        <w:rPr>
          <w:rFonts w:ascii="Arial Narrow" w:hAnsi="Arial Narrow"/>
          <w:spacing w:val="-2"/>
        </w:rPr>
        <w:t xml:space="preserve"> </w:t>
      </w:r>
      <w:r>
        <w:rPr>
          <w:rFonts w:ascii="Arial Narrow" w:hAnsi="Arial Narrow"/>
        </w:rPr>
        <w:t>and (1)</w:t>
      </w:r>
      <w:r>
        <w:rPr>
          <w:rFonts w:ascii="Arial Narrow" w:hAnsi="Arial Narrow"/>
          <w:spacing w:val="-4"/>
        </w:rPr>
        <w:t xml:space="preserve"> </w:t>
      </w:r>
      <w:r>
        <w:rPr>
          <w:rFonts w:ascii="Arial Narrow" w:hAnsi="Arial Narrow"/>
        </w:rPr>
        <w:t>Combination Voice/Data</w:t>
      </w:r>
      <w:r>
        <w:rPr>
          <w:rFonts w:ascii="Arial Narrow" w:hAnsi="Arial Narrow"/>
          <w:spacing w:val="-4"/>
        </w:rPr>
        <w:t xml:space="preserve"> </w:t>
      </w:r>
      <w:r>
        <w:rPr>
          <w:rFonts w:ascii="Arial Narrow" w:hAnsi="Arial Narrow"/>
        </w:rPr>
        <w:t>wall outlet</w:t>
      </w:r>
      <w:r>
        <w:rPr>
          <w:rFonts w:ascii="Arial Narrow" w:hAnsi="Arial Narrow"/>
          <w:spacing w:val="-2"/>
        </w:rPr>
        <w:t xml:space="preserve"> </w:t>
      </w:r>
      <w:r>
        <w:rPr>
          <w:rFonts w:ascii="Arial Narrow" w:hAnsi="Arial Narrow"/>
        </w:rPr>
        <w:t>with pull</w:t>
      </w:r>
      <w:r>
        <w:rPr>
          <w:rFonts w:ascii="Arial Narrow" w:hAnsi="Arial Narrow"/>
          <w:spacing w:val="-4"/>
        </w:rPr>
        <w:t xml:space="preserve"> </w:t>
      </w:r>
      <w:r>
        <w:rPr>
          <w:rFonts w:ascii="Arial Narrow" w:hAnsi="Arial Narrow"/>
        </w:rPr>
        <w:t>string</w:t>
      </w:r>
      <w:r>
        <w:rPr>
          <w:rFonts w:ascii="Arial Narrow" w:hAnsi="Arial Narrow"/>
          <w:spacing w:val="-4"/>
        </w:rPr>
        <w:t xml:space="preserve"> </w:t>
      </w:r>
      <w:r>
        <w:rPr>
          <w:rFonts w:ascii="Arial Narrow" w:hAnsi="Arial Narrow"/>
        </w:rPr>
        <w:t>to</w:t>
      </w:r>
      <w:r>
        <w:rPr>
          <w:rFonts w:ascii="Arial Narrow" w:hAnsi="Arial Narrow"/>
          <w:spacing w:val="-4"/>
        </w:rPr>
        <w:t xml:space="preserve"> </w:t>
      </w:r>
      <w:r>
        <w:rPr>
          <w:rFonts w:ascii="Arial Narrow" w:hAnsi="Arial Narrow"/>
        </w:rPr>
        <w:t>6” above</w:t>
      </w:r>
      <w:r>
        <w:rPr>
          <w:rFonts w:ascii="Arial Narrow" w:hAnsi="Arial Narrow"/>
          <w:spacing w:val="-4"/>
        </w:rPr>
        <w:t xml:space="preserve"> </w:t>
      </w:r>
      <w:r>
        <w:rPr>
          <w:rFonts w:ascii="Arial Narrow" w:hAnsi="Arial Narrow"/>
        </w:rPr>
        <w:t>the</w:t>
      </w:r>
      <w:r>
        <w:rPr>
          <w:rFonts w:ascii="Arial Narrow" w:hAnsi="Arial Narrow"/>
          <w:spacing w:val="-4"/>
        </w:rPr>
        <w:t xml:space="preserve"> </w:t>
      </w:r>
      <w:r>
        <w:rPr>
          <w:rFonts w:ascii="Arial Narrow" w:hAnsi="Arial Narrow"/>
        </w:rPr>
        <w:t>finished</w:t>
      </w:r>
      <w:r>
        <w:rPr>
          <w:rFonts w:ascii="Arial Narrow" w:hAnsi="Arial Narrow"/>
          <w:spacing w:val="-4"/>
        </w:rPr>
        <w:t xml:space="preserve"> </w:t>
      </w:r>
      <w:r>
        <w:rPr>
          <w:rFonts w:ascii="Arial Narrow" w:hAnsi="Arial Narrow"/>
        </w:rPr>
        <w:t>ceiling. On</w:t>
      </w:r>
      <w:r>
        <w:rPr>
          <w:rFonts w:ascii="Arial Narrow" w:hAnsi="Arial Narrow"/>
          <w:spacing w:val="-8"/>
        </w:rPr>
        <w:t xml:space="preserve"> </w:t>
      </w:r>
      <w:r>
        <w:rPr>
          <w:rFonts w:ascii="Arial Narrow" w:hAnsi="Arial Narrow"/>
        </w:rPr>
        <w:t>one wall within this room landlord will provide 4’ x 8’ x ¾” Fire Rated Plywood as required for tenant’s equipment.</w:t>
      </w:r>
    </w:p>
    <w:p w14:paraId="0BF7E46A" w14:textId="77777777" w:rsidR="00FE5876" w:rsidRDefault="00EF798B">
      <w:pPr>
        <w:pStyle w:val="BodyText"/>
        <w:spacing w:before="387"/>
        <w:ind w:left="475"/>
        <w:jc w:val="both"/>
        <w:rPr>
          <w:rFonts w:ascii="Arial Narrow"/>
        </w:rPr>
      </w:pPr>
      <w:r>
        <w:rPr>
          <w:rFonts w:ascii="Arial Narrow"/>
        </w:rPr>
        <w:t>All</w:t>
      </w:r>
      <w:r>
        <w:rPr>
          <w:rFonts w:ascii="Arial Narrow"/>
          <w:spacing w:val="-4"/>
        </w:rPr>
        <w:t xml:space="preserve"> </w:t>
      </w:r>
      <w:r>
        <w:rPr>
          <w:rFonts w:ascii="Arial Narrow"/>
        </w:rPr>
        <w:t>IT/AV/Security</w:t>
      </w:r>
      <w:r>
        <w:rPr>
          <w:rFonts w:ascii="Arial Narrow"/>
          <w:spacing w:val="-5"/>
        </w:rPr>
        <w:t xml:space="preserve"> </w:t>
      </w:r>
      <w:r>
        <w:rPr>
          <w:rFonts w:ascii="Arial Narrow"/>
        </w:rPr>
        <w:t>cabling</w:t>
      </w:r>
      <w:r>
        <w:rPr>
          <w:rFonts w:ascii="Arial Narrow"/>
          <w:spacing w:val="-4"/>
        </w:rPr>
        <w:t xml:space="preserve"> </w:t>
      </w:r>
      <w:r>
        <w:rPr>
          <w:rFonts w:ascii="Arial Narrow"/>
        </w:rPr>
        <w:t>and</w:t>
      </w:r>
      <w:r>
        <w:rPr>
          <w:rFonts w:ascii="Arial Narrow"/>
          <w:spacing w:val="-4"/>
        </w:rPr>
        <w:t xml:space="preserve"> </w:t>
      </w:r>
      <w:r>
        <w:rPr>
          <w:rFonts w:ascii="Arial Narrow"/>
        </w:rPr>
        <w:t>equipment</w:t>
      </w:r>
      <w:r>
        <w:rPr>
          <w:rFonts w:ascii="Arial Narrow"/>
          <w:spacing w:val="-5"/>
        </w:rPr>
        <w:t xml:space="preserve"> </w:t>
      </w:r>
      <w:r>
        <w:rPr>
          <w:rFonts w:ascii="Arial Narrow"/>
        </w:rPr>
        <w:t>to</w:t>
      </w:r>
      <w:r>
        <w:rPr>
          <w:rFonts w:ascii="Arial Narrow"/>
          <w:spacing w:val="-4"/>
        </w:rPr>
        <w:t xml:space="preserve"> </w:t>
      </w:r>
      <w:r>
        <w:rPr>
          <w:rFonts w:ascii="Arial Narrow"/>
        </w:rPr>
        <w:t>be</w:t>
      </w:r>
      <w:r>
        <w:rPr>
          <w:rFonts w:ascii="Arial Narrow"/>
          <w:spacing w:val="-3"/>
        </w:rPr>
        <w:t xml:space="preserve"> </w:t>
      </w:r>
      <w:r>
        <w:rPr>
          <w:rFonts w:ascii="Arial Narrow"/>
        </w:rPr>
        <w:t>by</w:t>
      </w:r>
      <w:r>
        <w:rPr>
          <w:rFonts w:ascii="Arial Narrow"/>
          <w:spacing w:val="-6"/>
        </w:rPr>
        <w:t xml:space="preserve"> </w:t>
      </w:r>
      <w:r>
        <w:rPr>
          <w:rFonts w:ascii="Arial Narrow"/>
        </w:rPr>
        <w:t>tenant</w:t>
      </w:r>
      <w:r>
        <w:rPr>
          <w:rFonts w:ascii="Arial Narrow"/>
          <w:spacing w:val="-1"/>
        </w:rPr>
        <w:t xml:space="preserve"> </w:t>
      </w:r>
      <w:r>
        <w:rPr>
          <w:rFonts w:ascii="Arial Narrow"/>
        </w:rPr>
        <w:t>vendor</w:t>
      </w:r>
      <w:r>
        <w:rPr>
          <w:rFonts w:ascii="Arial Narrow"/>
          <w:spacing w:val="-4"/>
        </w:rPr>
        <w:t xml:space="preserve"> </w:t>
      </w:r>
      <w:r>
        <w:rPr>
          <w:rFonts w:ascii="Arial Narrow"/>
        </w:rPr>
        <w:t>at</w:t>
      </w:r>
      <w:r>
        <w:rPr>
          <w:rFonts w:ascii="Arial Narrow"/>
          <w:spacing w:val="-2"/>
        </w:rPr>
        <w:t xml:space="preserve"> </w:t>
      </w:r>
      <w:r>
        <w:rPr>
          <w:rFonts w:ascii="Arial Narrow"/>
        </w:rPr>
        <w:t>tenant</w:t>
      </w:r>
      <w:r>
        <w:rPr>
          <w:rFonts w:ascii="Arial Narrow"/>
          <w:spacing w:val="-1"/>
        </w:rPr>
        <w:t xml:space="preserve"> </w:t>
      </w:r>
      <w:r>
        <w:rPr>
          <w:rFonts w:ascii="Arial Narrow"/>
          <w:spacing w:val="-2"/>
        </w:rPr>
        <w:t>cost.</w:t>
      </w:r>
    </w:p>
    <w:p w14:paraId="400263C4" w14:textId="77777777" w:rsidR="00FE5876" w:rsidRDefault="00EF798B">
      <w:pPr>
        <w:pStyle w:val="BodyText"/>
        <w:spacing w:before="348" w:line="477" w:lineRule="exact"/>
        <w:ind w:left="475"/>
        <w:rPr>
          <w:rFonts w:ascii="Arial Narrow"/>
        </w:rPr>
      </w:pPr>
      <w:r>
        <w:rPr>
          <w:rFonts w:ascii="Arial Narrow"/>
          <w:spacing w:val="-2"/>
        </w:rPr>
        <w:t>Pantries:</w:t>
      </w:r>
    </w:p>
    <w:p w14:paraId="36BA24F4" w14:textId="77777777" w:rsidR="00FE5876" w:rsidRDefault="00EF798B">
      <w:pPr>
        <w:pStyle w:val="BodyText"/>
        <w:spacing w:before="158" w:line="127" w:lineRule="auto"/>
        <w:ind w:left="479" w:right="700" w:hanging="4"/>
        <w:jc w:val="both"/>
        <w:rPr>
          <w:rFonts w:ascii="Arial Narrow"/>
        </w:rPr>
      </w:pPr>
      <w:r>
        <w:rPr>
          <w:rFonts w:ascii="Arial Narrow"/>
        </w:rPr>
        <w:t>Landlord will provide (2)</w:t>
      </w:r>
      <w:r>
        <w:rPr>
          <w:rFonts w:ascii="Arial Narrow"/>
          <w:spacing w:val="-2"/>
        </w:rPr>
        <w:t xml:space="preserve"> </w:t>
      </w:r>
      <w:r>
        <w:rPr>
          <w:rFonts w:ascii="Arial Narrow"/>
        </w:rPr>
        <w:t>GFI wall</w:t>
      </w:r>
      <w:r>
        <w:rPr>
          <w:rFonts w:ascii="Arial Narrow"/>
          <w:spacing w:val="-2"/>
        </w:rPr>
        <w:t xml:space="preserve"> </w:t>
      </w:r>
      <w:r>
        <w:rPr>
          <w:rFonts w:ascii="Arial Narrow"/>
        </w:rPr>
        <w:t>mounted</w:t>
      </w:r>
      <w:r>
        <w:rPr>
          <w:rFonts w:ascii="Arial Narrow"/>
          <w:spacing w:val="-2"/>
        </w:rPr>
        <w:t xml:space="preserve"> </w:t>
      </w:r>
      <w:r>
        <w:rPr>
          <w:rFonts w:ascii="Arial Narrow"/>
        </w:rPr>
        <w:t>electrical outlets at the</w:t>
      </w:r>
      <w:r>
        <w:rPr>
          <w:rFonts w:ascii="Arial Narrow"/>
          <w:spacing w:val="-2"/>
        </w:rPr>
        <w:t xml:space="preserve"> </w:t>
      </w:r>
      <w:r>
        <w:rPr>
          <w:rFonts w:ascii="Arial Narrow"/>
        </w:rPr>
        <w:t>counter, (1)</w:t>
      </w:r>
      <w:r>
        <w:rPr>
          <w:rFonts w:ascii="Arial Narrow"/>
          <w:spacing w:val="-2"/>
        </w:rPr>
        <w:t xml:space="preserve"> </w:t>
      </w:r>
      <w:r>
        <w:rPr>
          <w:rFonts w:ascii="Arial Narrow"/>
        </w:rPr>
        <w:t>for</w:t>
      </w:r>
      <w:r>
        <w:rPr>
          <w:rFonts w:ascii="Arial Narrow"/>
          <w:spacing w:val="-2"/>
        </w:rPr>
        <w:t xml:space="preserve"> </w:t>
      </w:r>
      <w:r>
        <w:rPr>
          <w:rFonts w:ascii="Arial Narrow"/>
        </w:rPr>
        <w:t>convenience and</w:t>
      </w:r>
      <w:r>
        <w:rPr>
          <w:rFonts w:ascii="Arial Narrow"/>
          <w:spacing w:val="-2"/>
        </w:rPr>
        <w:t xml:space="preserve"> </w:t>
      </w:r>
      <w:r>
        <w:rPr>
          <w:rFonts w:ascii="Arial Narrow"/>
        </w:rPr>
        <w:t>(1) for</w:t>
      </w:r>
      <w:r>
        <w:rPr>
          <w:rFonts w:ascii="Arial Narrow"/>
          <w:spacing w:val="-2"/>
        </w:rPr>
        <w:t xml:space="preserve"> </w:t>
      </w:r>
      <w:r>
        <w:rPr>
          <w:rFonts w:ascii="Arial Narrow"/>
        </w:rPr>
        <w:t>servicing tenant provided</w:t>
      </w:r>
      <w:r>
        <w:rPr>
          <w:rFonts w:ascii="Arial Narrow"/>
          <w:spacing w:val="-5"/>
        </w:rPr>
        <w:t xml:space="preserve"> </w:t>
      </w:r>
      <w:r>
        <w:rPr>
          <w:rFonts w:ascii="Arial Narrow"/>
        </w:rPr>
        <w:t>coffee</w:t>
      </w:r>
      <w:r>
        <w:rPr>
          <w:rFonts w:ascii="Arial Narrow"/>
          <w:spacing w:val="-2"/>
        </w:rPr>
        <w:t xml:space="preserve"> </w:t>
      </w:r>
      <w:r>
        <w:rPr>
          <w:rFonts w:ascii="Arial Narrow"/>
        </w:rPr>
        <w:t>maker</w:t>
      </w:r>
      <w:r>
        <w:rPr>
          <w:rFonts w:ascii="Arial Narrow"/>
          <w:spacing w:val="-2"/>
        </w:rPr>
        <w:t xml:space="preserve"> </w:t>
      </w:r>
      <w:r>
        <w:rPr>
          <w:rFonts w:ascii="Arial Narrow"/>
        </w:rPr>
        <w:t>&amp;</w:t>
      </w:r>
      <w:r>
        <w:rPr>
          <w:rFonts w:ascii="Arial Narrow"/>
          <w:spacing w:val="-5"/>
        </w:rPr>
        <w:t xml:space="preserve"> </w:t>
      </w:r>
      <w:r>
        <w:rPr>
          <w:rFonts w:ascii="Arial Narrow"/>
        </w:rPr>
        <w:t>countertop</w:t>
      </w:r>
      <w:r>
        <w:rPr>
          <w:rFonts w:ascii="Arial Narrow"/>
          <w:spacing w:val="-2"/>
        </w:rPr>
        <w:t xml:space="preserve"> </w:t>
      </w:r>
      <w:r>
        <w:rPr>
          <w:rFonts w:ascii="Arial Narrow"/>
        </w:rPr>
        <w:t>water</w:t>
      </w:r>
      <w:r>
        <w:rPr>
          <w:rFonts w:ascii="Arial Narrow"/>
          <w:spacing w:val="-2"/>
        </w:rPr>
        <w:t xml:space="preserve"> </w:t>
      </w:r>
      <w:r>
        <w:rPr>
          <w:rFonts w:ascii="Arial Narrow"/>
        </w:rPr>
        <w:t>dispenser</w:t>
      </w:r>
      <w:r>
        <w:rPr>
          <w:rFonts w:ascii="Arial Narrow"/>
          <w:spacing w:val="-2"/>
        </w:rPr>
        <w:t xml:space="preserve"> </w:t>
      </w:r>
      <w:r>
        <w:rPr>
          <w:rFonts w:ascii="Arial Narrow"/>
        </w:rPr>
        <w:t>and</w:t>
      </w:r>
      <w:r>
        <w:rPr>
          <w:rFonts w:ascii="Arial Narrow"/>
          <w:spacing w:val="-5"/>
        </w:rPr>
        <w:t xml:space="preserve"> </w:t>
      </w:r>
      <w:r>
        <w:rPr>
          <w:rFonts w:ascii="Arial Narrow"/>
        </w:rPr>
        <w:t>separate</w:t>
      </w:r>
      <w:r>
        <w:rPr>
          <w:rFonts w:ascii="Arial Narrow"/>
          <w:spacing w:val="-5"/>
        </w:rPr>
        <w:t xml:space="preserve"> </w:t>
      </w:r>
      <w:r>
        <w:rPr>
          <w:rFonts w:ascii="Arial Narrow"/>
        </w:rPr>
        <w:t>circuit</w:t>
      </w:r>
      <w:r>
        <w:rPr>
          <w:rFonts w:ascii="Arial Narrow"/>
          <w:spacing w:val="-4"/>
        </w:rPr>
        <w:t xml:space="preserve"> </w:t>
      </w:r>
      <w:r>
        <w:rPr>
          <w:rFonts w:ascii="Arial Narrow"/>
        </w:rPr>
        <w:t>outlets</w:t>
      </w:r>
      <w:r>
        <w:rPr>
          <w:rFonts w:ascii="Arial Narrow"/>
          <w:spacing w:val="-4"/>
        </w:rPr>
        <w:t xml:space="preserve"> </w:t>
      </w:r>
      <w:r>
        <w:rPr>
          <w:rFonts w:ascii="Arial Narrow"/>
        </w:rPr>
        <w:t>for</w:t>
      </w:r>
      <w:r>
        <w:rPr>
          <w:rFonts w:ascii="Arial Narrow"/>
          <w:spacing w:val="-5"/>
        </w:rPr>
        <w:t xml:space="preserve"> </w:t>
      </w:r>
      <w:r>
        <w:rPr>
          <w:rFonts w:ascii="Arial Narrow"/>
        </w:rPr>
        <w:t xml:space="preserve">Refrigerator, Microwave, </w:t>
      </w:r>
      <w:r>
        <w:rPr>
          <w:rFonts w:ascii="Arial Narrow"/>
          <w:spacing w:val="-2"/>
        </w:rPr>
        <w:t>Dishwasher.</w:t>
      </w:r>
    </w:p>
    <w:p w14:paraId="1E287AD0" w14:textId="77777777" w:rsidR="00FE5876" w:rsidRDefault="00EF798B">
      <w:pPr>
        <w:pStyle w:val="BodyText"/>
        <w:spacing w:before="387" w:line="475" w:lineRule="exact"/>
        <w:ind w:left="475"/>
        <w:rPr>
          <w:rFonts w:ascii="Arial Narrow"/>
        </w:rPr>
      </w:pPr>
      <w:r>
        <w:rPr>
          <w:rFonts w:ascii="Arial Narrow"/>
        </w:rPr>
        <w:t>Copier/Printer</w:t>
      </w:r>
      <w:r>
        <w:rPr>
          <w:rFonts w:ascii="Arial Narrow"/>
          <w:spacing w:val="-6"/>
        </w:rPr>
        <w:t xml:space="preserve"> </w:t>
      </w:r>
      <w:r>
        <w:rPr>
          <w:rFonts w:ascii="Arial Narrow"/>
          <w:spacing w:val="-2"/>
        </w:rPr>
        <w:t>Areas:</w:t>
      </w:r>
    </w:p>
    <w:p w14:paraId="11FC2CB2" w14:textId="77777777" w:rsidR="00FE5876" w:rsidRDefault="00EF798B">
      <w:pPr>
        <w:pStyle w:val="BodyText"/>
        <w:spacing w:before="156" w:line="127" w:lineRule="auto"/>
        <w:ind w:left="479" w:right="533" w:hanging="4"/>
        <w:rPr>
          <w:rFonts w:ascii="Arial Narrow" w:hAnsi="Arial Narrow"/>
        </w:rPr>
      </w:pPr>
      <w:r>
        <w:rPr>
          <w:rFonts w:ascii="Arial Narrow" w:hAnsi="Arial Narrow"/>
        </w:rPr>
        <w:t>Landlord will provide (1) 20 amp separate circuit wall mounted outlet and (1) Voice/Data wall mounted junction box with pull string to 6” above the ceiling for the copier. If a millwork counter is provided adjacent to the copier the landlord</w:t>
      </w:r>
      <w:r>
        <w:rPr>
          <w:rFonts w:ascii="Arial Narrow" w:hAnsi="Arial Narrow"/>
          <w:spacing w:val="-2"/>
        </w:rPr>
        <w:t xml:space="preserve"> </w:t>
      </w:r>
      <w:r>
        <w:rPr>
          <w:rFonts w:ascii="Arial Narrow" w:hAnsi="Arial Narrow"/>
        </w:rPr>
        <w:t>will</w:t>
      </w:r>
      <w:r>
        <w:rPr>
          <w:rFonts w:ascii="Arial Narrow" w:hAnsi="Arial Narrow"/>
          <w:spacing w:val="-2"/>
        </w:rPr>
        <w:t xml:space="preserve"> </w:t>
      </w:r>
      <w:r>
        <w:rPr>
          <w:rFonts w:ascii="Arial Narrow" w:hAnsi="Arial Narrow"/>
        </w:rPr>
        <w:t>also</w:t>
      </w:r>
      <w:r>
        <w:rPr>
          <w:rFonts w:ascii="Arial Narrow" w:hAnsi="Arial Narrow"/>
          <w:spacing w:val="-5"/>
        </w:rPr>
        <w:t xml:space="preserve"> </w:t>
      </w:r>
      <w:r>
        <w:rPr>
          <w:rFonts w:ascii="Arial Narrow" w:hAnsi="Arial Narrow"/>
        </w:rPr>
        <w:t>provide</w:t>
      </w:r>
      <w:r>
        <w:rPr>
          <w:rFonts w:ascii="Arial Narrow" w:hAnsi="Arial Narrow"/>
          <w:spacing w:val="-2"/>
        </w:rPr>
        <w:t xml:space="preserve"> </w:t>
      </w:r>
      <w:r>
        <w:rPr>
          <w:rFonts w:ascii="Arial Narrow" w:hAnsi="Arial Narrow"/>
        </w:rPr>
        <w:t>(1)</w:t>
      </w:r>
      <w:r>
        <w:rPr>
          <w:rFonts w:ascii="Arial Narrow" w:hAnsi="Arial Narrow"/>
          <w:spacing w:val="-2"/>
        </w:rPr>
        <w:t xml:space="preserve"> </w:t>
      </w:r>
      <w:r>
        <w:rPr>
          <w:rFonts w:ascii="Arial Narrow" w:hAnsi="Arial Narrow"/>
        </w:rPr>
        <w:t>duplex separate</w:t>
      </w:r>
      <w:r>
        <w:rPr>
          <w:rFonts w:ascii="Arial Narrow" w:hAnsi="Arial Narrow"/>
          <w:spacing w:val="-2"/>
        </w:rPr>
        <w:t xml:space="preserve"> </w:t>
      </w:r>
      <w:r>
        <w:rPr>
          <w:rFonts w:ascii="Arial Narrow" w:hAnsi="Arial Narrow"/>
        </w:rPr>
        <w:t>circuit</w:t>
      </w:r>
      <w:r>
        <w:rPr>
          <w:rFonts w:ascii="Arial Narrow" w:hAnsi="Arial Narrow"/>
          <w:spacing w:val="-3"/>
        </w:rPr>
        <w:t xml:space="preserve"> </w:t>
      </w:r>
      <w:r>
        <w:rPr>
          <w:rFonts w:ascii="Arial Narrow" w:hAnsi="Arial Narrow"/>
        </w:rPr>
        <w:t>wall</w:t>
      </w:r>
      <w:r>
        <w:rPr>
          <w:rFonts w:ascii="Arial Narrow" w:hAnsi="Arial Narrow"/>
          <w:spacing w:val="-2"/>
        </w:rPr>
        <w:t xml:space="preserve"> </w:t>
      </w:r>
      <w:r>
        <w:rPr>
          <w:rFonts w:ascii="Arial Narrow" w:hAnsi="Arial Narrow"/>
        </w:rPr>
        <w:t>outlet</w:t>
      </w:r>
      <w:r>
        <w:rPr>
          <w:rFonts w:ascii="Arial Narrow" w:hAnsi="Arial Narrow"/>
          <w:spacing w:val="-3"/>
        </w:rPr>
        <w:t xml:space="preserve"> </w:t>
      </w:r>
      <w:r>
        <w:rPr>
          <w:rFonts w:ascii="Arial Narrow" w:hAnsi="Arial Narrow"/>
        </w:rPr>
        <w:t>for</w:t>
      </w:r>
      <w:r>
        <w:rPr>
          <w:rFonts w:ascii="Arial Narrow" w:hAnsi="Arial Narrow"/>
          <w:spacing w:val="-2"/>
        </w:rPr>
        <w:t xml:space="preserve"> </w:t>
      </w:r>
      <w:r>
        <w:rPr>
          <w:rFonts w:ascii="Arial Narrow" w:hAnsi="Arial Narrow"/>
        </w:rPr>
        <w:t>and</w:t>
      </w:r>
      <w:r>
        <w:rPr>
          <w:rFonts w:ascii="Arial Narrow" w:hAnsi="Arial Narrow"/>
          <w:spacing w:val="-2"/>
        </w:rPr>
        <w:t xml:space="preserve"> </w:t>
      </w:r>
      <w:r>
        <w:rPr>
          <w:rFonts w:ascii="Arial Narrow" w:hAnsi="Arial Narrow"/>
        </w:rPr>
        <w:t>(1)</w:t>
      </w:r>
      <w:r>
        <w:rPr>
          <w:rFonts w:ascii="Arial Narrow" w:hAnsi="Arial Narrow"/>
          <w:spacing w:val="-5"/>
        </w:rPr>
        <w:t xml:space="preserve"> </w:t>
      </w:r>
      <w:r>
        <w:rPr>
          <w:rFonts w:ascii="Arial Narrow" w:hAnsi="Arial Narrow"/>
        </w:rPr>
        <w:t>voice/data</w:t>
      </w:r>
      <w:r>
        <w:rPr>
          <w:rFonts w:ascii="Arial Narrow" w:hAnsi="Arial Narrow"/>
          <w:spacing w:val="-5"/>
        </w:rPr>
        <w:t xml:space="preserve"> </w:t>
      </w:r>
      <w:r>
        <w:rPr>
          <w:rFonts w:ascii="Arial Narrow" w:hAnsi="Arial Narrow"/>
        </w:rPr>
        <w:t>combination</w:t>
      </w:r>
      <w:r>
        <w:rPr>
          <w:rFonts w:ascii="Arial Narrow" w:hAnsi="Arial Narrow"/>
          <w:spacing w:val="-2"/>
        </w:rPr>
        <w:t xml:space="preserve"> </w:t>
      </w:r>
      <w:r>
        <w:rPr>
          <w:rFonts w:ascii="Arial Narrow" w:hAnsi="Arial Narrow"/>
        </w:rPr>
        <w:t>junction</w:t>
      </w:r>
      <w:r>
        <w:rPr>
          <w:rFonts w:ascii="Arial Narrow" w:hAnsi="Arial Narrow"/>
          <w:spacing w:val="-2"/>
        </w:rPr>
        <w:t xml:space="preserve"> </w:t>
      </w:r>
      <w:r>
        <w:rPr>
          <w:rFonts w:ascii="Arial Narrow" w:hAnsi="Arial Narrow"/>
        </w:rPr>
        <w:t>boxes</w:t>
      </w:r>
      <w:r>
        <w:rPr>
          <w:rFonts w:ascii="Arial Narrow" w:hAnsi="Arial Narrow"/>
          <w:spacing w:val="-3"/>
        </w:rPr>
        <w:t xml:space="preserve"> </w:t>
      </w:r>
      <w:r>
        <w:rPr>
          <w:rFonts w:ascii="Arial Narrow" w:hAnsi="Arial Narrow"/>
        </w:rPr>
        <w:t>with pull string to 6” above the finished ceiling above the work counter.</w:t>
      </w:r>
    </w:p>
    <w:p w14:paraId="124B65CF" w14:textId="77777777" w:rsidR="00FE5876" w:rsidRDefault="00EF798B">
      <w:pPr>
        <w:pStyle w:val="BodyText"/>
        <w:spacing w:before="389" w:line="475" w:lineRule="exact"/>
        <w:ind w:left="475"/>
        <w:rPr>
          <w:rFonts w:ascii="Arial Narrow"/>
        </w:rPr>
      </w:pPr>
      <w:r>
        <w:rPr>
          <w:rFonts w:ascii="Arial Narrow"/>
        </w:rPr>
        <w:t>General</w:t>
      </w:r>
      <w:r>
        <w:rPr>
          <w:rFonts w:ascii="Arial Narrow"/>
          <w:spacing w:val="-2"/>
        </w:rPr>
        <w:t xml:space="preserve"> </w:t>
      </w:r>
      <w:r>
        <w:rPr>
          <w:rFonts w:ascii="Arial Narrow"/>
        </w:rPr>
        <w:t>Office</w:t>
      </w:r>
      <w:r>
        <w:rPr>
          <w:rFonts w:ascii="Arial Narrow"/>
          <w:spacing w:val="-5"/>
        </w:rPr>
        <w:t xml:space="preserve"> </w:t>
      </w:r>
      <w:r>
        <w:rPr>
          <w:rFonts w:ascii="Arial Narrow"/>
        </w:rPr>
        <w:t>for</w:t>
      </w:r>
      <w:r>
        <w:rPr>
          <w:rFonts w:ascii="Arial Narrow"/>
          <w:spacing w:val="-6"/>
        </w:rPr>
        <w:t xml:space="preserve"> </w:t>
      </w:r>
      <w:r>
        <w:rPr>
          <w:rFonts w:ascii="Arial Narrow"/>
        </w:rPr>
        <w:t>Cleaning</w:t>
      </w:r>
      <w:r>
        <w:rPr>
          <w:rFonts w:ascii="Arial Narrow"/>
          <w:spacing w:val="-1"/>
        </w:rPr>
        <w:t xml:space="preserve"> </w:t>
      </w:r>
      <w:r>
        <w:rPr>
          <w:rFonts w:ascii="Arial Narrow"/>
          <w:spacing w:val="-2"/>
        </w:rPr>
        <w:t>Purposes:</w:t>
      </w:r>
    </w:p>
    <w:p w14:paraId="718D7210" w14:textId="77777777" w:rsidR="00FE5876" w:rsidRDefault="00EF798B">
      <w:pPr>
        <w:pStyle w:val="BodyText"/>
        <w:spacing w:line="352" w:lineRule="exact"/>
        <w:ind w:left="475"/>
        <w:rPr>
          <w:rFonts w:ascii="Arial Narrow"/>
        </w:rPr>
      </w:pPr>
      <w:r>
        <w:rPr>
          <w:rFonts w:ascii="Arial Narrow"/>
        </w:rPr>
        <w:t>Landlord</w:t>
      </w:r>
      <w:r>
        <w:rPr>
          <w:rFonts w:ascii="Arial Narrow"/>
          <w:spacing w:val="-3"/>
        </w:rPr>
        <w:t xml:space="preserve"> </w:t>
      </w:r>
      <w:r>
        <w:rPr>
          <w:rFonts w:ascii="Arial Narrow"/>
        </w:rPr>
        <w:t>will</w:t>
      </w:r>
      <w:r>
        <w:rPr>
          <w:rFonts w:ascii="Arial Narrow"/>
          <w:spacing w:val="-2"/>
        </w:rPr>
        <w:t xml:space="preserve"> </w:t>
      </w:r>
      <w:r>
        <w:rPr>
          <w:rFonts w:ascii="Arial Narrow"/>
        </w:rPr>
        <w:t>provide</w:t>
      </w:r>
      <w:r>
        <w:rPr>
          <w:rFonts w:ascii="Arial Narrow"/>
          <w:spacing w:val="-7"/>
        </w:rPr>
        <w:t xml:space="preserve"> </w:t>
      </w:r>
      <w:r>
        <w:rPr>
          <w:rFonts w:ascii="Arial Narrow"/>
        </w:rPr>
        <w:t>convenience</w:t>
      </w:r>
      <w:r>
        <w:rPr>
          <w:rFonts w:ascii="Arial Narrow"/>
          <w:spacing w:val="-6"/>
        </w:rPr>
        <w:t xml:space="preserve"> </w:t>
      </w:r>
      <w:r>
        <w:rPr>
          <w:rFonts w:ascii="Arial Narrow"/>
        </w:rPr>
        <w:t>duplex</w:t>
      </w:r>
      <w:r>
        <w:rPr>
          <w:rFonts w:ascii="Arial Narrow"/>
          <w:spacing w:val="-4"/>
        </w:rPr>
        <w:t xml:space="preserve"> </w:t>
      </w:r>
      <w:r>
        <w:rPr>
          <w:rFonts w:ascii="Arial Narrow"/>
        </w:rPr>
        <w:t>wall</w:t>
      </w:r>
      <w:r>
        <w:rPr>
          <w:rFonts w:ascii="Arial Narrow"/>
          <w:spacing w:val="-3"/>
        </w:rPr>
        <w:t xml:space="preserve"> </w:t>
      </w:r>
      <w:r>
        <w:rPr>
          <w:rFonts w:ascii="Arial Narrow"/>
        </w:rPr>
        <w:t>outlets</w:t>
      </w:r>
      <w:r>
        <w:rPr>
          <w:rFonts w:ascii="Arial Narrow"/>
          <w:spacing w:val="-4"/>
        </w:rPr>
        <w:t xml:space="preserve"> </w:t>
      </w:r>
      <w:r>
        <w:rPr>
          <w:rFonts w:ascii="Arial Narrow"/>
        </w:rPr>
        <w:t>throughout</w:t>
      </w:r>
      <w:r>
        <w:rPr>
          <w:rFonts w:ascii="Arial Narrow"/>
          <w:spacing w:val="-4"/>
        </w:rPr>
        <w:t xml:space="preserve"> </w:t>
      </w:r>
      <w:r>
        <w:rPr>
          <w:rFonts w:ascii="Arial Narrow"/>
        </w:rPr>
        <w:t>the</w:t>
      </w:r>
      <w:r>
        <w:rPr>
          <w:rFonts w:ascii="Arial Narrow"/>
          <w:spacing w:val="-3"/>
        </w:rPr>
        <w:t xml:space="preserve"> </w:t>
      </w:r>
      <w:r>
        <w:rPr>
          <w:rFonts w:ascii="Arial Narrow"/>
        </w:rPr>
        <w:t>space</w:t>
      </w:r>
      <w:r>
        <w:rPr>
          <w:rFonts w:ascii="Arial Narrow"/>
          <w:spacing w:val="-2"/>
        </w:rPr>
        <w:t xml:space="preserve"> </w:t>
      </w:r>
      <w:r>
        <w:rPr>
          <w:rFonts w:ascii="Arial Narrow"/>
        </w:rPr>
        <w:t>as</w:t>
      </w:r>
      <w:r>
        <w:rPr>
          <w:rFonts w:ascii="Arial Narrow"/>
          <w:spacing w:val="-5"/>
        </w:rPr>
        <w:t xml:space="preserve"> </w:t>
      </w:r>
      <w:r>
        <w:rPr>
          <w:rFonts w:ascii="Arial Narrow"/>
        </w:rPr>
        <w:t>required</w:t>
      </w:r>
      <w:r>
        <w:rPr>
          <w:rFonts w:ascii="Arial Narrow"/>
          <w:spacing w:val="-2"/>
        </w:rPr>
        <w:t xml:space="preserve"> </w:t>
      </w:r>
      <w:r>
        <w:rPr>
          <w:rFonts w:ascii="Arial Narrow"/>
        </w:rPr>
        <w:t>for</w:t>
      </w:r>
      <w:r>
        <w:rPr>
          <w:rFonts w:ascii="Arial Narrow"/>
          <w:spacing w:val="-6"/>
        </w:rPr>
        <w:t xml:space="preserve"> </w:t>
      </w:r>
      <w:r>
        <w:rPr>
          <w:rFonts w:ascii="Arial Narrow"/>
        </w:rPr>
        <w:t>use</w:t>
      </w:r>
      <w:r>
        <w:rPr>
          <w:rFonts w:ascii="Arial Narrow"/>
          <w:spacing w:val="-3"/>
        </w:rPr>
        <w:t xml:space="preserve"> </w:t>
      </w:r>
      <w:r>
        <w:rPr>
          <w:rFonts w:ascii="Arial Narrow"/>
        </w:rPr>
        <w:t>in</w:t>
      </w:r>
      <w:r>
        <w:rPr>
          <w:rFonts w:ascii="Arial Narrow"/>
          <w:spacing w:val="-6"/>
        </w:rPr>
        <w:t xml:space="preserve"> </w:t>
      </w:r>
      <w:r>
        <w:rPr>
          <w:rFonts w:ascii="Arial Narrow"/>
        </w:rPr>
        <w:t>vacuuming</w:t>
      </w:r>
      <w:r>
        <w:rPr>
          <w:rFonts w:ascii="Arial Narrow"/>
          <w:spacing w:val="-2"/>
        </w:rPr>
        <w:t xml:space="preserve"> office</w:t>
      </w:r>
    </w:p>
    <w:p w14:paraId="5A5DD509" w14:textId="77777777" w:rsidR="00FE5876" w:rsidRDefault="00EF798B">
      <w:pPr>
        <w:pStyle w:val="BodyText"/>
        <w:spacing w:line="394" w:lineRule="exact"/>
        <w:ind w:left="479"/>
        <w:rPr>
          <w:rFonts w:ascii="Arial Narrow"/>
        </w:rPr>
      </w:pPr>
      <w:r>
        <w:rPr>
          <w:rFonts w:ascii="Arial Narrow"/>
        </w:rPr>
        <w:t>/general</w:t>
      </w:r>
      <w:r>
        <w:rPr>
          <w:rFonts w:ascii="Arial Narrow"/>
          <w:spacing w:val="-4"/>
        </w:rPr>
        <w:t xml:space="preserve"> </w:t>
      </w:r>
      <w:r>
        <w:rPr>
          <w:rFonts w:ascii="Arial Narrow"/>
          <w:spacing w:val="-2"/>
        </w:rPr>
        <w:t>cleaning.</w:t>
      </w:r>
    </w:p>
    <w:p w14:paraId="5CC2929C" w14:textId="77777777" w:rsidR="00FE5876" w:rsidRDefault="00FE5876">
      <w:pPr>
        <w:spacing w:line="394" w:lineRule="exact"/>
        <w:rPr>
          <w:rFonts w:ascii="Arial Narrow"/>
        </w:rPr>
        <w:sectPr w:rsidR="00FE5876">
          <w:pgSz w:w="12240" w:h="15840"/>
          <w:pgMar w:top="1360" w:right="880" w:bottom="1140" w:left="960" w:header="0" w:footer="956" w:gutter="0"/>
          <w:cols w:space="720"/>
        </w:sectPr>
      </w:pPr>
    </w:p>
    <w:p w14:paraId="2F7F4A6E" w14:textId="77777777" w:rsidR="00FE5876" w:rsidRDefault="00EF798B">
      <w:pPr>
        <w:pStyle w:val="BodyText"/>
        <w:spacing w:line="332" w:lineRule="exact"/>
        <w:ind w:left="476"/>
        <w:rPr>
          <w:rFonts w:ascii="Arial Narrow"/>
        </w:rPr>
      </w:pPr>
      <w:r>
        <w:rPr>
          <w:rFonts w:ascii="Arial Narrow"/>
          <w:spacing w:val="-2"/>
        </w:rPr>
        <w:t>Note:</w:t>
      </w:r>
    </w:p>
    <w:p w14:paraId="41573D0C" w14:textId="77777777" w:rsidR="00FE5876" w:rsidRDefault="00EF798B">
      <w:pPr>
        <w:pStyle w:val="BodyText"/>
        <w:spacing w:line="475" w:lineRule="exact"/>
        <w:ind w:left="475"/>
        <w:rPr>
          <w:rFonts w:ascii="Arial Narrow" w:hAnsi="Arial Narrow"/>
        </w:rPr>
      </w:pPr>
      <w:r>
        <w:rPr>
          <w:rFonts w:ascii="Arial Narrow" w:hAnsi="Arial Narrow"/>
        </w:rPr>
        <w:t>It</w:t>
      </w:r>
      <w:r>
        <w:rPr>
          <w:rFonts w:ascii="Arial Narrow" w:hAnsi="Arial Narrow"/>
          <w:spacing w:val="-1"/>
        </w:rPr>
        <w:t xml:space="preserve"> </w:t>
      </w:r>
      <w:r>
        <w:rPr>
          <w:rFonts w:ascii="Arial Narrow" w:hAnsi="Arial Narrow"/>
        </w:rPr>
        <w:t>is</w:t>
      </w:r>
      <w:r>
        <w:rPr>
          <w:rFonts w:ascii="Arial Narrow" w:hAnsi="Arial Narrow"/>
          <w:spacing w:val="-3"/>
        </w:rPr>
        <w:t xml:space="preserve"> </w:t>
      </w:r>
      <w:r>
        <w:rPr>
          <w:rFonts w:ascii="Arial Narrow" w:hAnsi="Arial Narrow"/>
        </w:rPr>
        <w:t>the</w:t>
      </w:r>
      <w:r>
        <w:rPr>
          <w:rFonts w:ascii="Arial Narrow" w:hAnsi="Arial Narrow"/>
          <w:spacing w:val="-2"/>
        </w:rPr>
        <w:t xml:space="preserve"> </w:t>
      </w:r>
      <w:r>
        <w:rPr>
          <w:rFonts w:ascii="Arial Narrow" w:hAnsi="Arial Narrow"/>
        </w:rPr>
        <w:t>tenant’s responsibility</w:t>
      </w:r>
      <w:r>
        <w:rPr>
          <w:rFonts w:ascii="Arial Narrow" w:hAnsi="Arial Narrow"/>
          <w:spacing w:val="-4"/>
        </w:rPr>
        <w:t xml:space="preserve"> </w:t>
      </w:r>
      <w:r>
        <w:rPr>
          <w:rFonts w:ascii="Arial Narrow" w:hAnsi="Arial Narrow"/>
        </w:rPr>
        <w:t>to</w:t>
      </w:r>
      <w:r>
        <w:rPr>
          <w:rFonts w:ascii="Arial Narrow" w:hAnsi="Arial Narrow"/>
          <w:spacing w:val="-2"/>
        </w:rPr>
        <w:t xml:space="preserve"> </w:t>
      </w:r>
      <w:r>
        <w:rPr>
          <w:rFonts w:ascii="Arial Narrow" w:hAnsi="Arial Narrow"/>
        </w:rPr>
        <w:t>provide</w:t>
      </w:r>
      <w:r>
        <w:rPr>
          <w:rFonts w:ascii="Arial Narrow" w:hAnsi="Arial Narrow"/>
          <w:spacing w:val="-6"/>
        </w:rPr>
        <w:t xml:space="preserve"> </w:t>
      </w:r>
      <w:r>
        <w:rPr>
          <w:rFonts w:ascii="Arial Narrow" w:hAnsi="Arial Narrow"/>
        </w:rPr>
        <w:t>finish</w:t>
      </w:r>
      <w:r>
        <w:rPr>
          <w:rFonts w:ascii="Arial Narrow" w:hAnsi="Arial Narrow"/>
          <w:spacing w:val="-6"/>
        </w:rPr>
        <w:t xml:space="preserve"> </w:t>
      </w:r>
      <w:r>
        <w:rPr>
          <w:rFonts w:ascii="Arial Narrow" w:hAnsi="Arial Narrow"/>
        </w:rPr>
        <w:t>face</w:t>
      </w:r>
      <w:r>
        <w:rPr>
          <w:rFonts w:ascii="Arial Narrow" w:hAnsi="Arial Narrow"/>
          <w:spacing w:val="-2"/>
        </w:rPr>
        <w:t xml:space="preserve"> </w:t>
      </w:r>
      <w:r>
        <w:rPr>
          <w:rFonts w:ascii="Arial Narrow" w:hAnsi="Arial Narrow"/>
        </w:rPr>
        <w:t>plates</w:t>
      </w:r>
      <w:r>
        <w:rPr>
          <w:rFonts w:ascii="Arial Narrow" w:hAnsi="Arial Narrow"/>
          <w:spacing w:val="-4"/>
        </w:rPr>
        <w:t xml:space="preserve"> </w:t>
      </w:r>
      <w:r>
        <w:rPr>
          <w:rFonts w:ascii="Arial Narrow" w:hAnsi="Arial Narrow"/>
        </w:rPr>
        <w:t>and</w:t>
      </w:r>
      <w:r>
        <w:rPr>
          <w:rFonts w:ascii="Arial Narrow" w:hAnsi="Arial Narrow"/>
          <w:spacing w:val="-1"/>
        </w:rPr>
        <w:t xml:space="preserve"> </w:t>
      </w:r>
      <w:r>
        <w:rPr>
          <w:rFonts w:ascii="Arial Narrow" w:hAnsi="Arial Narrow"/>
        </w:rPr>
        <w:t>any</w:t>
      </w:r>
      <w:r>
        <w:rPr>
          <w:rFonts w:ascii="Arial Narrow" w:hAnsi="Arial Narrow"/>
          <w:spacing w:val="-1"/>
        </w:rPr>
        <w:t xml:space="preserve"> </w:t>
      </w:r>
      <w:r>
        <w:rPr>
          <w:rFonts w:ascii="Arial Narrow" w:hAnsi="Arial Narrow"/>
        </w:rPr>
        <w:t>&amp;</w:t>
      </w:r>
      <w:r>
        <w:rPr>
          <w:rFonts w:ascii="Arial Narrow" w:hAnsi="Arial Narrow"/>
          <w:spacing w:val="-5"/>
        </w:rPr>
        <w:t xml:space="preserve"> </w:t>
      </w:r>
      <w:r>
        <w:rPr>
          <w:rFonts w:ascii="Arial Narrow" w:hAnsi="Arial Narrow"/>
        </w:rPr>
        <w:t>all</w:t>
      </w:r>
      <w:r>
        <w:rPr>
          <w:rFonts w:ascii="Arial Narrow" w:hAnsi="Arial Narrow"/>
          <w:spacing w:val="-6"/>
        </w:rPr>
        <w:t xml:space="preserve"> </w:t>
      </w:r>
      <w:r>
        <w:rPr>
          <w:rFonts w:ascii="Arial Narrow" w:hAnsi="Arial Narrow"/>
        </w:rPr>
        <w:t>cabling</w:t>
      </w:r>
      <w:r>
        <w:rPr>
          <w:rFonts w:ascii="Arial Narrow" w:hAnsi="Arial Narrow"/>
          <w:spacing w:val="-2"/>
        </w:rPr>
        <w:t xml:space="preserve"> </w:t>
      </w:r>
      <w:r>
        <w:rPr>
          <w:rFonts w:ascii="Arial Narrow" w:hAnsi="Arial Narrow"/>
        </w:rPr>
        <w:t>for</w:t>
      </w:r>
      <w:r>
        <w:rPr>
          <w:rFonts w:ascii="Arial Narrow" w:hAnsi="Arial Narrow"/>
          <w:spacing w:val="-6"/>
        </w:rPr>
        <w:t xml:space="preserve"> </w:t>
      </w:r>
      <w:r>
        <w:rPr>
          <w:rFonts w:ascii="Arial Narrow" w:hAnsi="Arial Narrow"/>
        </w:rPr>
        <w:t>voice/ data</w:t>
      </w:r>
      <w:r>
        <w:rPr>
          <w:rFonts w:ascii="Arial Narrow" w:hAnsi="Arial Narrow"/>
          <w:spacing w:val="-5"/>
        </w:rPr>
        <w:t xml:space="preserve"> </w:t>
      </w:r>
      <w:r>
        <w:rPr>
          <w:rFonts w:ascii="Arial Narrow" w:hAnsi="Arial Narrow"/>
          <w:spacing w:val="-2"/>
        </w:rPr>
        <w:t>outlets.</w:t>
      </w:r>
    </w:p>
    <w:p w14:paraId="4ACDBC17" w14:textId="77777777" w:rsidR="00FE5876" w:rsidRDefault="00EF798B">
      <w:pPr>
        <w:pStyle w:val="Heading2"/>
        <w:rPr>
          <w:u w:val="none"/>
        </w:rPr>
      </w:pPr>
      <w:r>
        <w:t>Finishes</w:t>
      </w:r>
      <w:r>
        <w:rPr>
          <w:spacing w:val="-4"/>
        </w:rPr>
        <w:t xml:space="preserve"> </w:t>
      </w:r>
      <w:r>
        <w:t>/</w:t>
      </w:r>
      <w:r>
        <w:rPr>
          <w:spacing w:val="-1"/>
        </w:rPr>
        <w:t xml:space="preserve"> </w:t>
      </w:r>
      <w:r>
        <w:rPr>
          <w:spacing w:val="-2"/>
        </w:rPr>
        <w:t>Floors:</w:t>
      </w:r>
    </w:p>
    <w:p w14:paraId="51B5AA2D" w14:textId="77777777" w:rsidR="00FE5876" w:rsidRDefault="00EF798B">
      <w:pPr>
        <w:pStyle w:val="BodyText"/>
        <w:spacing w:line="434" w:lineRule="exact"/>
        <w:ind w:left="475"/>
        <w:rPr>
          <w:rFonts w:ascii="Arial Narrow"/>
        </w:rPr>
      </w:pPr>
      <w:r>
        <w:rPr>
          <w:rFonts w:ascii="Arial Narrow"/>
        </w:rPr>
        <w:t>Open</w:t>
      </w:r>
      <w:r>
        <w:rPr>
          <w:rFonts w:ascii="Arial Narrow"/>
          <w:spacing w:val="-1"/>
        </w:rPr>
        <w:t xml:space="preserve"> </w:t>
      </w:r>
      <w:r>
        <w:rPr>
          <w:rFonts w:ascii="Arial Narrow"/>
        </w:rPr>
        <w:t>WS</w:t>
      </w:r>
      <w:r>
        <w:rPr>
          <w:rFonts w:ascii="Arial Narrow"/>
          <w:spacing w:val="-1"/>
        </w:rPr>
        <w:t xml:space="preserve"> </w:t>
      </w:r>
      <w:r>
        <w:rPr>
          <w:rFonts w:ascii="Arial Narrow"/>
        </w:rPr>
        <w:t>Area</w:t>
      </w:r>
      <w:r>
        <w:rPr>
          <w:rFonts w:ascii="Arial Narrow"/>
          <w:spacing w:val="-4"/>
        </w:rPr>
        <w:t xml:space="preserve"> </w:t>
      </w:r>
      <w:r>
        <w:rPr>
          <w:rFonts w:ascii="Arial Narrow"/>
          <w:spacing w:val="-2"/>
        </w:rPr>
        <w:t>Floor:</w:t>
      </w:r>
    </w:p>
    <w:p w14:paraId="414E68CC" w14:textId="77777777" w:rsidR="00FE5876" w:rsidRDefault="00EF798B">
      <w:pPr>
        <w:pStyle w:val="BodyText"/>
        <w:spacing w:before="158" w:line="127" w:lineRule="auto"/>
        <w:ind w:left="479" w:right="484" w:hanging="4"/>
        <w:rPr>
          <w:rFonts w:ascii="Arial Narrow"/>
        </w:rPr>
      </w:pPr>
      <w:r>
        <w:rPr>
          <w:rFonts w:ascii="Arial Narrow"/>
        </w:rPr>
        <w:t>Luxury Vinyl</w:t>
      </w:r>
      <w:r>
        <w:rPr>
          <w:rFonts w:ascii="Arial Narrow"/>
          <w:spacing w:val="-5"/>
        </w:rPr>
        <w:t xml:space="preserve"> </w:t>
      </w:r>
      <w:r>
        <w:rPr>
          <w:rFonts w:ascii="Arial Narrow"/>
        </w:rPr>
        <w:t>Tile, 25cm</w:t>
      </w:r>
      <w:r>
        <w:rPr>
          <w:rFonts w:ascii="Arial Narrow"/>
          <w:spacing w:val="-4"/>
        </w:rPr>
        <w:t xml:space="preserve"> </w:t>
      </w:r>
      <w:r>
        <w:rPr>
          <w:rFonts w:ascii="Arial Narrow"/>
        </w:rPr>
        <w:t>x 1m</w:t>
      </w:r>
      <w:r>
        <w:rPr>
          <w:rFonts w:ascii="Arial Narrow"/>
          <w:spacing w:val="-4"/>
        </w:rPr>
        <w:t xml:space="preserve"> </w:t>
      </w:r>
      <w:r>
        <w:rPr>
          <w:rFonts w:ascii="Arial Narrow"/>
        </w:rPr>
        <w:t>as</w:t>
      </w:r>
      <w:r>
        <w:rPr>
          <w:rFonts w:ascii="Arial Narrow"/>
          <w:spacing w:val="-4"/>
        </w:rPr>
        <w:t xml:space="preserve"> </w:t>
      </w:r>
      <w:r>
        <w:rPr>
          <w:rFonts w:ascii="Arial Narrow"/>
        </w:rPr>
        <w:t>manufactured</w:t>
      </w:r>
      <w:r>
        <w:rPr>
          <w:rFonts w:ascii="Arial Narrow"/>
          <w:spacing w:val="-2"/>
        </w:rPr>
        <w:t xml:space="preserve"> </w:t>
      </w:r>
      <w:r>
        <w:rPr>
          <w:rFonts w:ascii="Arial Narrow"/>
        </w:rPr>
        <w:t>by</w:t>
      </w:r>
      <w:r>
        <w:rPr>
          <w:rFonts w:ascii="Arial Narrow"/>
          <w:spacing w:val="-4"/>
        </w:rPr>
        <w:t xml:space="preserve"> </w:t>
      </w:r>
      <w:r>
        <w:rPr>
          <w:rFonts w:ascii="Arial Narrow"/>
        </w:rPr>
        <w:t>Interface</w:t>
      </w:r>
      <w:r>
        <w:rPr>
          <w:rFonts w:ascii="Arial Narrow"/>
          <w:spacing w:val="-2"/>
        </w:rPr>
        <w:t xml:space="preserve"> </w:t>
      </w:r>
      <w:r>
        <w:rPr>
          <w:rFonts w:ascii="Arial Narrow"/>
        </w:rPr>
        <w:t>(Quick</w:t>
      </w:r>
      <w:r>
        <w:rPr>
          <w:rFonts w:ascii="Arial Narrow"/>
          <w:spacing w:val="-4"/>
        </w:rPr>
        <w:t xml:space="preserve"> </w:t>
      </w:r>
      <w:r>
        <w:rPr>
          <w:rFonts w:ascii="Arial Narrow"/>
        </w:rPr>
        <w:t>Ship)</w:t>
      </w:r>
      <w:r>
        <w:rPr>
          <w:rFonts w:ascii="Arial Narrow"/>
          <w:spacing w:val="-2"/>
        </w:rPr>
        <w:t xml:space="preserve"> </w:t>
      </w:r>
      <w:r>
        <w:rPr>
          <w:rFonts w:ascii="Arial Narrow"/>
        </w:rPr>
        <w:t>,</w:t>
      </w:r>
      <w:r>
        <w:rPr>
          <w:rFonts w:ascii="Arial Narrow"/>
          <w:spacing w:val="-4"/>
        </w:rPr>
        <w:t xml:space="preserve"> </w:t>
      </w:r>
      <w:r>
        <w:rPr>
          <w:rFonts w:ascii="Arial Narrow"/>
        </w:rPr>
        <w:t>Natural</w:t>
      </w:r>
      <w:r>
        <w:rPr>
          <w:rFonts w:ascii="Arial Narrow"/>
          <w:spacing w:val="-2"/>
        </w:rPr>
        <w:t xml:space="preserve"> </w:t>
      </w:r>
      <w:r>
        <w:rPr>
          <w:rFonts w:ascii="Arial Narrow"/>
        </w:rPr>
        <w:t>Woodgrains</w:t>
      </w:r>
      <w:r>
        <w:rPr>
          <w:rFonts w:ascii="Arial Narrow"/>
          <w:spacing w:val="-4"/>
        </w:rPr>
        <w:t xml:space="preserve"> </w:t>
      </w:r>
      <w:r>
        <w:rPr>
          <w:rFonts w:ascii="Arial Narrow"/>
        </w:rPr>
        <w:t>LVT,</w:t>
      </w:r>
      <w:r>
        <w:rPr>
          <w:rFonts w:ascii="Arial Narrow"/>
          <w:spacing w:val="-4"/>
        </w:rPr>
        <w:t xml:space="preserve"> </w:t>
      </w:r>
      <w:r>
        <w:rPr>
          <w:rFonts w:ascii="Arial Narrow"/>
        </w:rPr>
        <w:t>Level</w:t>
      </w:r>
      <w:r>
        <w:rPr>
          <w:rFonts w:ascii="Arial Narrow"/>
          <w:spacing w:val="-2"/>
        </w:rPr>
        <w:t xml:space="preserve"> </w:t>
      </w:r>
      <w:r>
        <w:rPr>
          <w:rFonts w:ascii="Arial Narrow"/>
        </w:rPr>
        <w:t>Set,</w:t>
      </w:r>
      <w:r>
        <w:rPr>
          <w:rFonts w:ascii="Arial Narrow"/>
          <w:spacing w:val="-4"/>
        </w:rPr>
        <w:t xml:space="preserve"> </w:t>
      </w:r>
      <w:r>
        <w:rPr>
          <w:rFonts w:ascii="Arial Narrow"/>
        </w:rPr>
        <w:t>A002, A00205 Storm, Ashlar installation.</w:t>
      </w:r>
    </w:p>
    <w:p w14:paraId="78173BE3" w14:textId="77777777" w:rsidR="00FE5876" w:rsidRDefault="00EF798B">
      <w:pPr>
        <w:pStyle w:val="BodyText"/>
        <w:spacing w:before="389" w:line="475" w:lineRule="exact"/>
        <w:ind w:left="475"/>
        <w:rPr>
          <w:rFonts w:ascii="Arial Narrow"/>
        </w:rPr>
      </w:pPr>
      <w:r>
        <w:rPr>
          <w:rFonts w:ascii="Arial Narrow"/>
        </w:rPr>
        <w:t>Reception</w:t>
      </w:r>
      <w:r>
        <w:rPr>
          <w:rFonts w:ascii="Arial Narrow"/>
          <w:spacing w:val="-2"/>
        </w:rPr>
        <w:t xml:space="preserve"> </w:t>
      </w:r>
      <w:r>
        <w:rPr>
          <w:rFonts w:ascii="Arial Narrow"/>
        </w:rPr>
        <w:t>area</w:t>
      </w:r>
      <w:r>
        <w:rPr>
          <w:rFonts w:ascii="Arial Narrow"/>
          <w:spacing w:val="-5"/>
        </w:rPr>
        <w:t xml:space="preserve"> </w:t>
      </w:r>
      <w:r>
        <w:rPr>
          <w:rFonts w:ascii="Arial Narrow"/>
          <w:spacing w:val="-2"/>
        </w:rPr>
        <w:t>floor:</w:t>
      </w:r>
    </w:p>
    <w:p w14:paraId="2E61753E" w14:textId="77777777" w:rsidR="00FE5876" w:rsidRDefault="00EF798B">
      <w:pPr>
        <w:pStyle w:val="BodyText"/>
        <w:spacing w:before="156" w:line="127" w:lineRule="auto"/>
        <w:ind w:left="479" w:right="484" w:hanging="4"/>
        <w:rPr>
          <w:rFonts w:ascii="Arial Narrow"/>
        </w:rPr>
      </w:pPr>
      <w:r>
        <w:rPr>
          <w:rFonts w:ascii="Arial Narrow"/>
        </w:rPr>
        <w:t>Luxury Vinyl</w:t>
      </w:r>
      <w:r>
        <w:rPr>
          <w:rFonts w:ascii="Arial Narrow"/>
          <w:spacing w:val="-6"/>
        </w:rPr>
        <w:t xml:space="preserve"> </w:t>
      </w:r>
      <w:r>
        <w:rPr>
          <w:rFonts w:ascii="Arial Narrow"/>
        </w:rPr>
        <w:t>Tile, 25cm</w:t>
      </w:r>
      <w:r>
        <w:rPr>
          <w:rFonts w:ascii="Arial Narrow"/>
          <w:spacing w:val="-4"/>
        </w:rPr>
        <w:t xml:space="preserve"> </w:t>
      </w:r>
      <w:r>
        <w:rPr>
          <w:rFonts w:ascii="Arial Narrow"/>
        </w:rPr>
        <w:t>x 1m</w:t>
      </w:r>
      <w:r>
        <w:rPr>
          <w:rFonts w:ascii="Arial Narrow"/>
          <w:spacing w:val="-4"/>
        </w:rPr>
        <w:t xml:space="preserve"> </w:t>
      </w:r>
      <w:r>
        <w:rPr>
          <w:rFonts w:ascii="Arial Narrow"/>
        </w:rPr>
        <w:t>as</w:t>
      </w:r>
      <w:r>
        <w:rPr>
          <w:rFonts w:ascii="Arial Narrow"/>
          <w:spacing w:val="-4"/>
        </w:rPr>
        <w:t xml:space="preserve"> </w:t>
      </w:r>
      <w:r>
        <w:rPr>
          <w:rFonts w:ascii="Arial Narrow"/>
        </w:rPr>
        <w:t>manufactured</w:t>
      </w:r>
      <w:r>
        <w:rPr>
          <w:rFonts w:ascii="Arial Narrow"/>
          <w:spacing w:val="-2"/>
        </w:rPr>
        <w:t xml:space="preserve"> </w:t>
      </w:r>
      <w:r>
        <w:rPr>
          <w:rFonts w:ascii="Arial Narrow"/>
        </w:rPr>
        <w:t>by</w:t>
      </w:r>
      <w:r>
        <w:rPr>
          <w:rFonts w:ascii="Arial Narrow"/>
          <w:spacing w:val="-4"/>
        </w:rPr>
        <w:t xml:space="preserve"> </w:t>
      </w:r>
      <w:r>
        <w:rPr>
          <w:rFonts w:ascii="Arial Narrow"/>
        </w:rPr>
        <w:t>Interface</w:t>
      </w:r>
      <w:r>
        <w:rPr>
          <w:rFonts w:ascii="Arial Narrow"/>
          <w:spacing w:val="-2"/>
        </w:rPr>
        <w:t xml:space="preserve"> </w:t>
      </w:r>
      <w:r>
        <w:rPr>
          <w:rFonts w:ascii="Arial Narrow"/>
        </w:rPr>
        <w:t>(Quick</w:t>
      </w:r>
      <w:r>
        <w:rPr>
          <w:rFonts w:ascii="Arial Narrow"/>
          <w:spacing w:val="-4"/>
        </w:rPr>
        <w:t xml:space="preserve"> </w:t>
      </w:r>
      <w:r>
        <w:rPr>
          <w:rFonts w:ascii="Arial Narrow"/>
        </w:rPr>
        <w:t>Ship),</w:t>
      </w:r>
      <w:r>
        <w:rPr>
          <w:rFonts w:ascii="Arial Narrow"/>
          <w:spacing w:val="-4"/>
        </w:rPr>
        <w:t xml:space="preserve"> </w:t>
      </w:r>
      <w:r>
        <w:rPr>
          <w:rFonts w:ascii="Arial Narrow"/>
        </w:rPr>
        <w:t>Natural</w:t>
      </w:r>
      <w:r>
        <w:rPr>
          <w:rFonts w:ascii="Arial Narrow"/>
          <w:spacing w:val="-6"/>
        </w:rPr>
        <w:t xml:space="preserve"> </w:t>
      </w:r>
      <w:r>
        <w:rPr>
          <w:rFonts w:ascii="Arial Narrow"/>
        </w:rPr>
        <w:t>Woodgrains LVT, Level</w:t>
      </w:r>
      <w:r>
        <w:rPr>
          <w:rFonts w:ascii="Arial Narrow"/>
          <w:spacing w:val="-2"/>
        </w:rPr>
        <w:t xml:space="preserve"> </w:t>
      </w:r>
      <w:r>
        <w:rPr>
          <w:rFonts w:ascii="Arial Narrow"/>
        </w:rPr>
        <w:t>Set, A002, A00205 Storm, Ashlar installation.</w:t>
      </w:r>
    </w:p>
    <w:p w14:paraId="6BDB9613" w14:textId="77777777" w:rsidR="00FE5876" w:rsidRDefault="00EF798B">
      <w:pPr>
        <w:pStyle w:val="BodyText"/>
        <w:spacing w:before="390" w:line="475" w:lineRule="exact"/>
        <w:ind w:left="475"/>
        <w:rPr>
          <w:rFonts w:ascii="Arial Narrow"/>
        </w:rPr>
      </w:pPr>
      <w:r>
        <w:rPr>
          <w:rFonts w:ascii="Arial Narrow"/>
        </w:rPr>
        <w:t>Offices</w:t>
      </w:r>
      <w:r>
        <w:rPr>
          <w:rFonts w:ascii="Arial Narrow"/>
          <w:spacing w:val="-2"/>
        </w:rPr>
        <w:t xml:space="preserve"> </w:t>
      </w:r>
      <w:r>
        <w:rPr>
          <w:rFonts w:ascii="Arial Narrow"/>
        </w:rPr>
        <w:t>&amp;</w:t>
      </w:r>
      <w:r>
        <w:rPr>
          <w:rFonts w:ascii="Arial Narrow"/>
          <w:spacing w:val="-5"/>
        </w:rPr>
        <w:t xml:space="preserve"> </w:t>
      </w:r>
      <w:r>
        <w:rPr>
          <w:rFonts w:ascii="Arial Narrow"/>
        </w:rPr>
        <w:t>Conference</w:t>
      </w:r>
      <w:r>
        <w:rPr>
          <w:rFonts w:ascii="Arial Narrow"/>
          <w:spacing w:val="-4"/>
        </w:rPr>
        <w:t xml:space="preserve"> Room:</w:t>
      </w:r>
    </w:p>
    <w:p w14:paraId="62194CD6" w14:textId="77777777" w:rsidR="00FE5876" w:rsidRDefault="00EF798B">
      <w:pPr>
        <w:pStyle w:val="BodyText"/>
        <w:spacing w:before="156" w:line="127" w:lineRule="auto"/>
        <w:ind w:left="479" w:right="623"/>
        <w:rPr>
          <w:rFonts w:ascii="Arial Narrow"/>
        </w:rPr>
      </w:pPr>
      <w:r>
        <w:rPr>
          <w:rFonts w:ascii="Arial Narrow"/>
        </w:rPr>
        <w:t>Carpet</w:t>
      </w:r>
      <w:r>
        <w:rPr>
          <w:rFonts w:ascii="Arial Narrow"/>
          <w:spacing w:val="-4"/>
        </w:rPr>
        <w:t xml:space="preserve"> </w:t>
      </w:r>
      <w:r>
        <w:rPr>
          <w:rFonts w:ascii="Arial Narrow"/>
        </w:rPr>
        <w:t>Tile, 25cm</w:t>
      </w:r>
      <w:r>
        <w:rPr>
          <w:rFonts w:ascii="Arial Narrow"/>
          <w:spacing w:val="-4"/>
        </w:rPr>
        <w:t xml:space="preserve"> </w:t>
      </w:r>
      <w:r>
        <w:rPr>
          <w:rFonts w:ascii="Arial Narrow"/>
        </w:rPr>
        <w:t>x 1m as manufactured</w:t>
      </w:r>
      <w:r>
        <w:rPr>
          <w:rFonts w:ascii="Arial Narrow"/>
          <w:spacing w:val="-6"/>
        </w:rPr>
        <w:t xml:space="preserve"> </w:t>
      </w:r>
      <w:r>
        <w:rPr>
          <w:rFonts w:ascii="Arial Narrow"/>
        </w:rPr>
        <w:t>by</w:t>
      </w:r>
      <w:r>
        <w:rPr>
          <w:rFonts w:ascii="Arial Narrow"/>
          <w:spacing w:val="-4"/>
        </w:rPr>
        <w:t xml:space="preserve"> </w:t>
      </w:r>
      <w:r>
        <w:rPr>
          <w:rFonts w:ascii="Arial Narrow"/>
        </w:rPr>
        <w:t>Interface</w:t>
      </w:r>
      <w:r>
        <w:rPr>
          <w:rFonts w:ascii="Arial Narrow"/>
          <w:spacing w:val="-2"/>
        </w:rPr>
        <w:t xml:space="preserve"> </w:t>
      </w:r>
      <w:r>
        <w:rPr>
          <w:rFonts w:ascii="Arial Narrow"/>
        </w:rPr>
        <w:t>(Quick</w:t>
      </w:r>
      <w:r>
        <w:rPr>
          <w:rFonts w:ascii="Arial Narrow"/>
          <w:spacing w:val="-4"/>
        </w:rPr>
        <w:t xml:space="preserve"> </w:t>
      </w:r>
      <w:r>
        <w:rPr>
          <w:rFonts w:ascii="Arial Narrow"/>
        </w:rPr>
        <w:t>Ship)</w:t>
      </w:r>
      <w:r>
        <w:rPr>
          <w:rFonts w:ascii="Arial Narrow"/>
          <w:spacing w:val="-2"/>
        </w:rPr>
        <w:t xml:space="preserve"> </w:t>
      </w:r>
      <w:r>
        <w:rPr>
          <w:rFonts w:ascii="Arial Narrow"/>
        </w:rPr>
        <w:t>Stitch</w:t>
      </w:r>
      <w:r>
        <w:rPr>
          <w:rFonts w:ascii="Arial Narrow"/>
          <w:spacing w:val="-6"/>
        </w:rPr>
        <w:t xml:space="preserve"> </w:t>
      </w:r>
      <w:r>
        <w:rPr>
          <w:rFonts w:ascii="Arial Narrow"/>
        </w:rPr>
        <w:t>in</w:t>
      </w:r>
      <w:r>
        <w:rPr>
          <w:rFonts w:ascii="Arial Narrow"/>
          <w:spacing w:val="-6"/>
        </w:rPr>
        <w:t xml:space="preserve"> </w:t>
      </w:r>
      <w:r>
        <w:rPr>
          <w:rFonts w:ascii="Arial Narrow"/>
        </w:rPr>
        <w:t>Time,</w:t>
      </w:r>
      <w:r>
        <w:rPr>
          <w:rFonts w:ascii="Arial Narrow"/>
          <w:spacing w:val="-4"/>
        </w:rPr>
        <w:t xml:space="preserve"> </w:t>
      </w:r>
      <w:r>
        <w:rPr>
          <w:rFonts w:ascii="Arial Narrow"/>
        </w:rPr>
        <w:t>World</w:t>
      </w:r>
      <w:r>
        <w:rPr>
          <w:rFonts w:ascii="Arial Narrow"/>
          <w:spacing w:val="-6"/>
        </w:rPr>
        <w:t xml:space="preserve"> </w:t>
      </w:r>
      <w:r>
        <w:rPr>
          <w:rFonts w:ascii="Arial Narrow"/>
        </w:rPr>
        <w:t>Woven, 137880AK00, 105596 Charcoal Stitch, Ashlar installation.</w:t>
      </w:r>
    </w:p>
    <w:p w14:paraId="7FA5AA58" w14:textId="77777777" w:rsidR="00FE5876" w:rsidRDefault="00EF798B">
      <w:pPr>
        <w:pStyle w:val="BodyText"/>
        <w:spacing w:before="393" w:line="475" w:lineRule="exact"/>
        <w:ind w:left="475"/>
        <w:rPr>
          <w:rFonts w:ascii="Arial Narrow"/>
        </w:rPr>
      </w:pPr>
      <w:r>
        <w:rPr>
          <w:rFonts w:ascii="Arial Narrow"/>
          <w:spacing w:val="-2"/>
        </w:rPr>
        <w:t>Pantries:</w:t>
      </w:r>
    </w:p>
    <w:p w14:paraId="1184F4CC" w14:textId="77777777" w:rsidR="00FE5876" w:rsidRDefault="00EF798B">
      <w:pPr>
        <w:pStyle w:val="BodyText"/>
        <w:spacing w:before="156" w:line="127" w:lineRule="auto"/>
        <w:ind w:left="479" w:right="484"/>
        <w:rPr>
          <w:rFonts w:ascii="Arial Narrow"/>
        </w:rPr>
      </w:pPr>
      <w:r>
        <w:rPr>
          <w:rFonts w:ascii="Arial Narrow"/>
        </w:rPr>
        <w:t>Luxury Vinyl</w:t>
      </w:r>
      <w:r>
        <w:rPr>
          <w:rFonts w:ascii="Arial Narrow"/>
          <w:spacing w:val="-6"/>
        </w:rPr>
        <w:t xml:space="preserve"> </w:t>
      </w:r>
      <w:r>
        <w:rPr>
          <w:rFonts w:ascii="Arial Narrow"/>
        </w:rPr>
        <w:t>Tile, 25cm</w:t>
      </w:r>
      <w:r>
        <w:rPr>
          <w:rFonts w:ascii="Arial Narrow"/>
          <w:spacing w:val="-4"/>
        </w:rPr>
        <w:t xml:space="preserve"> </w:t>
      </w:r>
      <w:r>
        <w:rPr>
          <w:rFonts w:ascii="Arial Narrow"/>
        </w:rPr>
        <w:t>x 1m</w:t>
      </w:r>
      <w:r>
        <w:rPr>
          <w:rFonts w:ascii="Arial Narrow"/>
          <w:spacing w:val="-4"/>
        </w:rPr>
        <w:t xml:space="preserve"> </w:t>
      </w:r>
      <w:r>
        <w:rPr>
          <w:rFonts w:ascii="Arial Narrow"/>
        </w:rPr>
        <w:t>as</w:t>
      </w:r>
      <w:r>
        <w:rPr>
          <w:rFonts w:ascii="Arial Narrow"/>
          <w:spacing w:val="-4"/>
        </w:rPr>
        <w:t xml:space="preserve"> </w:t>
      </w:r>
      <w:r>
        <w:rPr>
          <w:rFonts w:ascii="Arial Narrow"/>
        </w:rPr>
        <w:t>manufactured</w:t>
      </w:r>
      <w:r>
        <w:rPr>
          <w:rFonts w:ascii="Arial Narrow"/>
          <w:spacing w:val="-2"/>
        </w:rPr>
        <w:t xml:space="preserve"> </w:t>
      </w:r>
      <w:r>
        <w:rPr>
          <w:rFonts w:ascii="Arial Narrow"/>
        </w:rPr>
        <w:t>by</w:t>
      </w:r>
      <w:r>
        <w:rPr>
          <w:rFonts w:ascii="Arial Narrow"/>
          <w:spacing w:val="-4"/>
        </w:rPr>
        <w:t xml:space="preserve"> </w:t>
      </w:r>
      <w:r>
        <w:rPr>
          <w:rFonts w:ascii="Arial Narrow"/>
        </w:rPr>
        <w:t>Interface</w:t>
      </w:r>
      <w:r>
        <w:rPr>
          <w:rFonts w:ascii="Arial Narrow"/>
          <w:spacing w:val="-2"/>
        </w:rPr>
        <w:t xml:space="preserve"> </w:t>
      </w:r>
      <w:r>
        <w:rPr>
          <w:rFonts w:ascii="Arial Narrow"/>
        </w:rPr>
        <w:t>(Quick</w:t>
      </w:r>
      <w:r>
        <w:rPr>
          <w:rFonts w:ascii="Arial Narrow"/>
          <w:spacing w:val="-4"/>
        </w:rPr>
        <w:t xml:space="preserve"> </w:t>
      </w:r>
      <w:r>
        <w:rPr>
          <w:rFonts w:ascii="Arial Narrow"/>
        </w:rPr>
        <w:t>Ship),</w:t>
      </w:r>
      <w:r>
        <w:rPr>
          <w:rFonts w:ascii="Arial Narrow"/>
          <w:spacing w:val="-4"/>
        </w:rPr>
        <w:t xml:space="preserve"> </w:t>
      </w:r>
      <w:r>
        <w:rPr>
          <w:rFonts w:ascii="Arial Narrow"/>
        </w:rPr>
        <w:t>Natural</w:t>
      </w:r>
      <w:r>
        <w:rPr>
          <w:rFonts w:ascii="Arial Narrow"/>
          <w:spacing w:val="-6"/>
        </w:rPr>
        <w:t xml:space="preserve"> </w:t>
      </w:r>
      <w:r>
        <w:rPr>
          <w:rFonts w:ascii="Arial Narrow"/>
        </w:rPr>
        <w:t>Woodgrains LVT, Level</w:t>
      </w:r>
      <w:r>
        <w:rPr>
          <w:rFonts w:ascii="Arial Narrow"/>
          <w:spacing w:val="-2"/>
        </w:rPr>
        <w:t xml:space="preserve"> </w:t>
      </w:r>
      <w:r>
        <w:rPr>
          <w:rFonts w:ascii="Arial Narrow"/>
        </w:rPr>
        <w:t>Set, A002, A00205 Storm, Ashlar installation.</w:t>
      </w:r>
    </w:p>
    <w:p w14:paraId="34AFEF48" w14:textId="77777777" w:rsidR="00FE5876" w:rsidRDefault="00EF798B">
      <w:pPr>
        <w:pStyle w:val="BodyText"/>
        <w:spacing w:before="390" w:line="475" w:lineRule="exact"/>
        <w:ind w:left="475"/>
        <w:rPr>
          <w:rFonts w:ascii="Arial Narrow"/>
        </w:rPr>
      </w:pPr>
      <w:r>
        <w:rPr>
          <w:rFonts w:ascii="Arial Narrow"/>
        </w:rPr>
        <w:t>Copy</w:t>
      </w:r>
      <w:r>
        <w:rPr>
          <w:rFonts w:ascii="Arial Narrow"/>
          <w:spacing w:val="-5"/>
        </w:rPr>
        <w:t xml:space="preserve"> </w:t>
      </w:r>
      <w:r>
        <w:rPr>
          <w:rFonts w:ascii="Arial Narrow"/>
        </w:rPr>
        <w:t>/</w:t>
      </w:r>
      <w:r>
        <w:rPr>
          <w:rFonts w:ascii="Arial Narrow"/>
          <w:spacing w:val="-2"/>
        </w:rPr>
        <w:t xml:space="preserve"> </w:t>
      </w:r>
      <w:r>
        <w:rPr>
          <w:rFonts w:ascii="Arial Narrow"/>
        </w:rPr>
        <w:t>File /</w:t>
      </w:r>
      <w:r>
        <w:rPr>
          <w:rFonts w:ascii="Arial Narrow"/>
          <w:spacing w:val="-2"/>
        </w:rPr>
        <w:t xml:space="preserve"> </w:t>
      </w:r>
      <w:r>
        <w:rPr>
          <w:rFonts w:ascii="Arial Narrow"/>
        </w:rPr>
        <w:t>Storage</w:t>
      </w:r>
      <w:r>
        <w:rPr>
          <w:rFonts w:ascii="Arial Narrow"/>
          <w:spacing w:val="-4"/>
        </w:rPr>
        <w:t xml:space="preserve"> Rooms</w:t>
      </w:r>
    </w:p>
    <w:p w14:paraId="5C7B6755" w14:textId="77777777" w:rsidR="00FE5876" w:rsidRDefault="00EF798B">
      <w:pPr>
        <w:pStyle w:val="BodyText"/>
        <w:spacing w:before="156" w:line="127" w:lineRule="auto"/>
        <w:ind w:left="479" w:right="484"/>
        <w:rPr>
          <w:rFonts w:ascii="Arial Narrow"/>
        </w:rPr>
      </w:pPr>
      <w:r>
        <w:rPr>
          <w:rFonts w:ascii="Arial Narrow"/>
        </w:rPr>
        <w:t>Luxury Vinyl</w:t>
      </w:r>
      <w:r>
        <w:rPr>
          <w:rFonts w:ascii="Arial Narrow"/>
          <w:spacing w:val="-6"/>
        </w:rPr>
        <w:t xml:space="preserve"> </w:t>
      </w:r>
      <w:r>
        <w:rPr>
          <w:rFonts w:ascii="Arial Narrow"/>
        </w:rPr>
        <w:t>Tile, 25cm</w:t>
      </w:r>
      <w:r>
        <w:rPr>
          <w:rFonts w:ascii="Arial Narrow"/>
          <w:spacing w:val="-4"/>
        </w:rPr>
        <w:t xml:space="preserve"> </w:t>
      </w:r>
      <w:r>
        <w:rPr>
          <w:rFonts w:ascii="Arial Narrow"/>
        </w:rPr>
        <w:t>x 1m</w:t>
      </w:r>
      <w:r>
        <w:rPr>
          <w:rFonts w:ascii="Arial Narrow"/>
          <w:spacing w:val="-4"/>
        </w:rPr>
        <w:t xml:space="preserve"> </w:t>
      </w:r>
      <w:r>
        <w:rPr>
          <w:rFonts w:ascii="Arial Narrow"/>
        </w:rPr>
        <w:t>as</w:t>
      </w:r>
      <w:r>
        <w:rPr>
          <w:rFonts w:ascii="Arial Narrow"/>
          <w:spacing w:val="-4"/>
        </w:rPr>
        <w:t xml:space="preserve"> </w:t>
      </w:r>
      <w:r>
        <w:rPr>
          <w:rFonts w:ascii="Arial Narrow"/>
        </w:rPr>
        <w:t>manufactured</w:t>
      </w:r>
      <w:r>
        <w:rPr>
          <w:rFonts w:ascii="Arial Narrow"/>
          <w:spacing w:val="-2"/>
        </w:rPr>
        <w:t xml:space="preserve"> </w:t>
      </w:r>
      <w:r>
        <w:rPr>
          <w:rFonts w:ascii="Arial Narrow"/>
        </w:rPr>
        <w:t>by</w:t>
      </w:r>
      <w:r>
        <w:rPr>
          <w:rFonts w:ascii="Arial Narrow"/>
          <w:spacing w:val="-4"/>
        </w:rPr>
        <w:t xml:space="preserve"> </w:t>
      </w:r>
      <w:r>
        <w:rPr>
          <w:rFonts w:ascii="Arial Narrow"/>
        </w:rPr>
        <w:t>Interface</w:t>
      </w:r>
      <w:r>
        <w:rPr>
          <w:rFonts w:ascii="Arial Narrow"/>
          <w:spacing w:val="-2"/>
        </w:rPr>
        <w:t xml:space="preserve"> </w:t>
      </w:r>
      <w:r>
        <w:rPr>
          <w:rFonts w:ascii="Arial Narrow"/>
        </w:rPr>
        <w:t>(Quick</w:t>
      </w:r>
      <w:r>
        <w:rPr>
          <w:rFonts w:ascii="Arial Narrow"/>
          <w:spacing w:val="-4"/>
        </w:rPr>
        <w:t xml:space="preserve"> </w:t>
      </w:r>
      <w:r>
        <w:rPr>
          <w:rFonts w:ascii="Arial Narrow"/>
        </w:rPr>
        <w:t>Ship),</w:t>
      </w:r>
      <w:r>
        <w:rPr>
          <w:rFonts w:ascii="Arial Narrow"/>
          <w:spacing w:val="-4"/>
        </w:rPr>
        <w:t xml:space="preserve"> </w:t>
      </w:r>
      <w:r>
        <w:rPr>
          <w:rFonts w:ascii="Arial Narrow"/>
        </w:rPr>
        <w:t>Natural</w:t>
      </w:r>
      <w:r>
        <w:rPr>
          <w:rFonts w:ascii="Arial Narrow"/>
          <w:spacing w:val="-6"/>
        </w:rPr>
        <w:t xml:space="preserve"> </w:t>
      </w:r>
      <w:r>
        <w:rPr>
          <w:rFonts w:ascii="Arial Narrow"/>
        </w:rPr>
        <w:t>Woodgrains LVT, Level</w:t>
      </w:r>
      <w:r>
        <w:rPr>
          <w:rFonts w:ascii="Arial Narrow"/>
          <w:spacing w:val="-2"/>
        </w:rPr>
        <w:t xml:space="preserve"> </w:t>
      </w:r>
      <w:r>
        <w:rPr>
          <w:rFonts w:ascii="Arial Narrow"/>
        </w:rPr>
        <w:t>Set, A002, A00205 Storm, Ashlar installation.</w:t>
      </w:r>
    </w:p>
    <w:p w14:paraId="05382157" w14:textId="77777777" w:rsidR="00FE5876" w:rsidRDefault="00EF798B">
      <w:pPr>
        <w:pStyle w:val="BodyText"/>
        <w:spacing w:before="394" w:line="475" w:lineRule="exact"/>
        <w:ind w:left="474"/>
        <w:rPr>
          <w:rFonts w:ascii="Arial Narrow"/>
        </w:rPr>
      </w:pPr>
      <w:r>
        <w:rPr>
          <w:rFonts w:ascii="Arial Narrow"/>
        </w:rPr>
        <w:t>IT</w:t>
      </w:r>
      <w:r>
        <w:rPr>
          <w:rFonts w:ascii="Arial Narrow"/>
          <w:spacing w:val="-3"/>
        </w:rPr>
        <w:t xml:space="preserve"> </w:t>
      </w:r>
      <w:r>
        <w:rPr>
          <w:rFonts w:ascii="Arial Narrow"/>
        </w:rPr>
        <w:t>/Computer</w:t>
      </w:r>
      <w:r>
        <w:rPr>
          <w:rFonts w:ascii="Arial Narrow"/>
          <w:spacing w:val="-4"/>
        </w:rPr>
        <w:t xml:space="preserve"> </w:t>
      </w:r>
      <w:r>
        <w:rPr>
          <w:rFonts w:ascii="Arial Narrow"/>
          <w:spacing w:val="-2"/>
        </w:rPr>
        <w:t>Rooms:</w:t>
      </w:r>
    </w:p>
    <w:p w14:paraId="5563CAF0" w14:textId="77777777" w:rsidR="00FE5876" w:rsidRDefault="00EF798B">
      <w:pPr>
        <w:pStyle w:val="BodyText"/>
        <w:spacing w:line="475" w:lineRule="exact"/>
        <w:ind w:left="474"/>
        <w:rPr>
          <w:rFonts w:ascii="Arial Narrow"/>
        </w:rPr>
      </w:pPr>
      <w:r>
        <w:rPr>
          <w:rFonts w:ascii="Arial Narrow"/>
        </w:rPr>
        <w:t>Static</w:t>
      </w:r>
      <w:r>
        <w:rPr>
          <w:rFonts w:ascii="Arial Narrow"/>
          <w:spacing w:val="-5"/>
        </w:rPr>
        <w:t xml:space="preserve"> </w:t>
      </w:r>
      <w:r>
        <w:rPr>
          <w:rFonts w:ascii="Arial Narrow"/>
        </w:rPr>
        <w:t>dissipative</w:t>
      </w:r>
      <w:r>
        <w:rPr>
          <w:rFonts w:ascii="Arial Narrow"/>
          <w:spacing w:val="-7"/>
        </w:rPr>
        <w:t xml:space="preserve"> </w:t>
      </w:r>
      <w:r>
        <w:rPr>
          <w:rFonts w:ascii="Arial Narrow"/>
        </w:rPr>
        <w:t>tile</w:t>
      </w:r>
      <w:r>
        <w:rPr>
          <w:rFonts w:ascii="Arial Narrow"/>
          <w:spacing w:val="-3"/>
        </w:rPr>
        <w:t xml:space="preserve"> </w:t>
      </w:r>
      <w:r>
        <w:rPr>
          <w:rFonts w:ascii="Arial Narrow"/>
        </w:rPr>
        <w:t>as</w:t>
      </w:r>
      <w:r>
        <w:rPr>
          <w:rFonts w:ascii="Arial Narrow"/>
          <w:spacing w:val="-5"/>
        </w:rPr>
        <w:t xml:space="preserve"> </w:t>
      </w:r>
      <w:r>
        <w:rPr>
          <w:rFonts w:ascii="Arial Narrow"/>
        </w:rPr>
        <w:t>manufactured</w:t>
      </w:r>
      <w:r>
        <w:rPr>
          <w:rFonts w:ascii="Arial Narrow"/>
          <w:spacing w:val="-3"/>
        </w:rPr>
        <w:t xml:space="preserve"> </w:t>
      </w:r>
      <w:r>
        <w:rPr>
          <w:rFonts w:ascii="Arial Narrow"/>
        </w:rPr>
        <w:t>by</w:t>
      </w:r>
      <w:r>
        <w:rPr>
          <w:rFonts w:ascii="Arial Narrow"/>
          <w:spacing w:val="-5"/>
        </w:rPr>
        <w:t xml:space="preserve"> </w:t>
      </w:r>
      <w:r>
        <w:rPr>
          <w:rFonts w:ascii="Arial Narrow"/>
        </w:rPr>
        <w:t>Armstrong</w:t>
      </w:r>
      <w:r>
        <w:rPr>
          <w:rFonts w:ascii="Arial Narrow"/>
          <w:spacing w:val="-4"/>
        </w:rPr>
        <w:t xml:space="preserve"> </w:t>
      </w:r>
      <w:r>
        <w:rPr>
          <w:rFonts w:ascii="Arial Narrow"/>
        </w:rPr>
        <w:t>or</w:t>
      </w:r>
      <w:r>
        <w:rPr>
          <w:rFonts w:ascii="Arial Narrow"/>
          <w:spacing w:val="-3"/>
        </w:rPr>
        <w:t xml:space="preserve"> </w:t>
      </w:r>
      <w:r>
        <w:rPr>
          <w:rFonts w:ascii="Arial Narrow"/>
        </w:rPr>
        <w:t>equal,</w:t>
      </w:r>
      <w:r>
        <w:rPr>
          <w:rFonts w:ascii="Arial Narrow"/>
          <w:spacing w:val="-4"/>
        </w:rPr>
        <w:t xml:space="preserve"> </w:t>
      </w:r>
      <w:r>
        <w:rPr>
          <w:rFonts w:ascii="Arial Narrow"/>
        </w:rPr>
        <w:t>Color</w:t>
      </w:r>
      <w:r>
        <w:rPr>
          <w:rFonts w:ascii="Arial Narrow"/>
          <w:spacing w:val="-3"/>
        </w:rPr>
        <w:t xml:space="preserve"> </w:t>
      </w:r>
      <w:r>
        <w:rPr>
          <w:rFonts w:ascii="Arial Narrow"/>
          <w:spacing w:val="-4"/>
        </w:rPr>
        <w:t>TBD.</w:t>
      </w:r>
    </w:p>
    <w:p w14:paraId="706D4C33" w14:textId="77777777" w:rsidR="00FE5876" w:rsidRDefault="00EF798B">
      <w:pPr>
        <w:pStyle w:val="Heading2"/>
        <w:spacing w:before="346" w:line="474" w:lineRule="exact"/>
        <w:rPr>
          <w:u w:val="none"/>
        </w:rPr>
      </w:pPr>
      <w:r>
        <w:t>Finishes</w:t>
      </w:r>
      <w:r>
        <w:rPr>
          <w:spacing w:val="-4"/>
        </w:rPr>
        <w:t xml:space="preserve"> </w:t>
      </w:r>
      <w:r>
        <w:t>/</w:t>
      </w:r>
      <w:r>
        <w:rPr>
          <w:spacing w:val="-1"/>
        </w:rPr>
        <w:t xml:space="preserve"> </w:t>
      </w:r>
      <w:r>
        <w:rPr>
          <w:spacing w:val="-2"/>
        </w:rPr>
        <w:t>Walls:</w:t>
      </w:r>
    </w:p>
    <w:p w14:paraId="2C1139C3" w14:textId="77777777" w:rsidR="00FE5876" w:rsidRDefault="00EF798B">
      <w:pPr>
        <w:pStyle w:val="BodyText"/>
        <w:spacing w:line="432" w:lineRule="exact"/>
        <w:ind w:left="475"/>
        <w:rPr>
          <w:rFonts w:ascii="Arial Narrow"/>
        </w:rPr>
      </w:pPr>
      <w:r>
        <w:rPr>
          <w:rFonts w:ascii="Arial Narrow"/>
        </w:rPr>
        <w:t>Office</w:t>
      </w:r>
      <w:r>
        <w:rPr>
          <w:rFonts w:ascii="Arial Narrow"/>
          <w:spacing w:val="-5"/>
        </w:rPr>
        <w:t xml:space="preserve"> </w:t>
      </w:r>
      <w:r>
        <w:rPr>
          <w:rFonts w:ascii="Arial Narrow"/>
        </w:rPr>
        <w:t>paint</w:t>
      </w:r>
      <w:r>
        <w:rPr>
          <w:rFonts w:ascii="Arial Narrow"/>
          <w:spacing w:val="-2"/>
        </w:rPr>
        <w:t xml:space="preserve"> color:</w:t>
      </w:r>
    </w:p>
    <w:p w14:paraId="2BE1C3C9" w14:textId="77777777" w:rsidR="00FE5876" w:rsidRDefault="00EF798B">
      <w:pPr>
        <w:pStyle w:val="BodyText"/>
        <w:spacing w:before="156" w:line="127" w:lineRule="auto"/>
        <w:ind w:left="479" w:right="484" w:hanging="4"/>
        <w:rPr>
          <w:rFonts w:ascii="Arial Narrow" w:hAnsi="Arial Narrow"/>
        </w:rPr>
      </w:pPr>
      <w:r>
        <w:rPr>
          <w:rFonts w:ascii="Arial Narrow" w:hAnsi="Arial Narrow"/>
        </w:rPr>
        <w:t>All</w:t>
      </w:r>
      <w:r>
        <w:rPr>
          <w:rFonts w:ascii="Arial Narrow" w:hAnsi="Arial Narrow"/>
          <w:spacing w:val="-2"/>
        </w:rPr>
        <w:t xml:space="preserve"> </w:t>
      </w:r>
      <w:r>
        <w:rPr>
          <w:rFonts w:ascii="Arial Narrow" w:hAnsi="Arial Narrow"/>
        </w:rPr>
        <w:t>areas except</w:t>
      </w:r>
      <w:r>
        <w:rPr>
          <w:rFonts w:ascii="Arial Narrow" w:hAnsi="Arial Narrow"/>
          <w:spacing w:val="-4"/>
        </w:rPr>
        <w:t xml:space="preserve"> </w:t>
      </w:r>
      <w:r>
        <w:rPr>
          <w:rFonts w:ascii="Arial Narrow" w:hAnsi="Arial Narrow"/>
        </w:rPr>
        <w:t>as otherwise</w:t>
      </w:r>
      <w:r>
        <w:rPr>
          <w:rFonts w:ascii="Arial Narrow" w:hAnsi="Arial Narrow"/>
          <w:spacing w:val="-6"/>
        </w:rPr>
        <w:t xml:space="preserve"> </w:t>
      </w:r>
      <w:r>
        <w:rPr>
          <w:rFonts w:ascii="Arial Narrow" w:hAnsi="Arial Narrow"/>
        </w:rPr>
        <w:t>noted</w:t>
      </w:r>
      <w:r>
        <w:rPr>
          <w:rFonts w:ascii="Arial Narrow" w:hAnsi="Arial Narrow"/>
          <w:spacing w:val="-6"/>
        </w:rPr>
        <w:t xml:space="preserve"> </w:t>
      </w:r>
      <w:r>
        <w:rPr>
          <w:rFonts w:ascii="Arial Narrow" w:hAnsi="Arial Narrow"/>
        </w:rPr>
        <w:t>will</w:t>
      </w:r>
      <w:r>
        <w:rPr>
          <w:rFonts w:ascii="Arial Narrow" w:hAnsi="Arial Narrow"/>
          <w:spacing w:val="-2"/>
        </w:rPr>
        <w:t xml:space="preserve"> </w:t>
      </w:r>
      <w:r>
        <w:rPr>
          <w:rFonts w:ascii="Arial Narrow" w:hAnsi="Arial Narrow"/>
        </w:rPr>
        <w:t>receive</w:t>
      </w:r>
      <w:r>
        <w:rPr>
          <w:rFonts w:ascii="Arial Narrow" w:hAnsi="Arial Narrow"/>
          <w:spacing w:val="-2"/>
        </w:rPr>
        <w:t xml:space="preserve"> </w:t>
      </w:r>
      <w:r>
        <w:rPr>
          <w:rFonts w:ascii="Arial Narrow" w:hAnsi="Arial Narrow"/>
        </w:rPr>
        <w:t>Benjamin</w:t>
      </w:r>
      <w:r>
        <w:rPr>
          <w:rFonts w:ascii="Arial Narrow" w:hAnsi="Arial Narrow"/>
          <w:spacing w:val="-2"/>
        </w:rPr>
        <w:t xml:space="preserve"> </w:t>
      </w:r>
      <w:r>
        <w:rPr>
          <w:rFonts w:ascii="Arial Narrow" w:hAnsi="Arial Narrow"/>
        </w:rPr>
        <w:t>Moore</w:t>
      </w:r>
      <w:r>
        <w:rPr>
          <w:rFonts w:ascii="Arial Narrow" w:hAnsi="Arial Narrow"/>
          <w:spacing w:val="-6"/>
        </w:rPr>
        <w:t xml:space="preserve"> </w:t>
      </w:r>
      <w:r>
        <w:rPr>
          <w:rFonts w:ascii="Arial Narrow" w:hAnsi="Arial Narrow"/>
        </w:rPr>
        <w:t>Designer’s</w:t>
      </w:r>
      <w:r>
        <w:rPr>
          <w:rFonts w:ascii="Arial Narrow" w:hAnsi="Arial Narrow"/>
          <w:spacing w:val="-4"/>
        </w:rPr>
        <w:t xml:space="preserve"> </w:t>
      </w:r>
      <w:r>
        <w:rPr>
          <w:rFonts w:ascii="Arial Narrow" w:hAnsi="Arial Narrow"/>
        </w:rPr>
        <w:t>Classics paint(s)</w:t>
      </w:r>
      <w:r>
        <w:rPr>
          <w:rFonts w:ascii="Arial Narrow" w:hAnsi="Arial Narrow"/>
          <w:spacing w:val="-2"/>
        </w:rPr>
        <w:t xml:space="preserve"> </w:t>
      </w:r>
      <w:r>
        <w:rPr>
          <w:rFonts w:ascii="Arial Narrow" w:hAnsi="Arial Narrow"/>
        </w:rPr>
        <w:t>in</w:t>
      </w:r>
      <w:r>
        <w:rPr>
          <w:rFonts w:ascii="Arial Narrow" w:hAnsi="Arial Narrow"/>
          <w:spacing w:val="-6"/>
        </w:rPr>
        <w:t xml:space="preserve"> </w:t>
      </w:r>
      <w:r>
        <w:rPr>
          <w:rFonts w:ascii="Arial Narrow" w:hAnsi="Arial Narrow"/>
        </w:rPr>
        <w:t>an</w:t>
      </w:r>
      <w:r>
        <w:rPr>
          <w:rFonts w:ascii="Arial Narrow" w:hAnsi="Arial Narrow"/>
          <w:spacing w:val="-2"/>
        </w:rPr>
        <w:t xml:space="preserve"> </w:t>
      </w:r>
      <w:r>
        <w:rPr>
          <w:rFonts w:ascii="Arial Narrow" w:hAnsi="Arial Narrow"/>
        </w:rPr>
        <w:t>Eggshell</w:t>
      </w:r>
      <w:r>
        <w:rPr>
          <w:rFonts w:ascii="Arial Narrow" w:hAnsi="Arial Narrow"/>
          <w:spacing w:val="-2"/>
        </w:rPr>
        <w:t xml:space="preserve"> </w:t>
      </w:r>
      <w:r>
        <w:rPr>
          <w:rFonts w:ascii="Arial Narrow" w:hAnsi="Arial Narrow"/>
        </w:rPr>
        <w:t>Finish, color shall be OC-149 Decorator White. Accent colors at tenant’s expense.</w:t>
      </w:r>
    </w:p>
    <w:p w14:paraId="0F20B69C" w14:textId="77777777" w:rsidR="00FE5876" w:rsidRDefault="00FE5876">
      <w:pPr>
        <w:spacing w:line="127" w:lineRule="auto"/>
        <w:rPr>
          <w:rFonts w:ascii="Arial Narrow" w:hAnsi="Arial Narrow"/>
        </w:rPr>
        <w:sectPr w:rsidR="00FE5876">
          <w:pgSz w:w="12240" w:h="15840"/>
          <w:pgMar w:top="1360" w:right="880" w:bottom="1140" w:left="960" w:header="0" w:footer="956" w:gutter="0"/>
          <w:cols w:space="720"/>
        </w:sectPr>
      </w:pPr>
    </w:p>
    <w:p w14:paraId="750A482C" w14:textId="77777777" w:rsidR="00FE5876" w:rsidRDefault="00EF798B">
      <w:pPr>
        <w:pStyle w:val="BodyText"/>
        <w:spacing w:line="332" w:lineRule="exact"/>
        <w:ind w:left="476"/>
        <w:rPr>
          <w:rFonts w:ascii="Arial Narrow"/>
        </w:rPr>
      </w:pPr>
      <w:r>
        <w:rPr>
          <w:rFonts w:ascii="Arial Narrow"/>
        </w:rPr>
        <w:t>Open</w:t>
      </w:r>
      <w:r>
        <w:rPr>
          <w:rFonts w:ascii="Arial Narrow"/>
          <w:spacing w:val="-2"/>
        </w:rPr>
        <w:t xml:space="preserve"> </w:t>
      </w:r>
      <w:r>
        <w:rPr>
          <w:rFonts w:ascii="Arial Narrow"/>
        </w:rPr>
        <w:t>Area</w:t>
      </w:r>
      <w:r>
        <w:rPr>
          <w:rFonts w:ascii="Arial Narrow"/>
          <w:spacing w:val="-2"/>
        </w:rPr>
        <w:t xml:space="preserve"> Paint:</w:t>
      </w:r>
    </w:p>
    <w:p w14:paraId="267FC775" w14:textId="77777777" w:rsidR="00FE5876" w:rsidRDefault="00EF798B">
      <w:pPr>
        <w:pStyle w:val="BodyText"/>
        <w:spacing w:before="156" w:line="127" w:lineRule="auto"/>
        <w:ind w:left="480" w:right="645" w:hanging="4"/>
        <w:rPr>
          <w:rFonts w:ascii="Arial Narrow" w:hAnsi="Arial Narrow"/>
        </w:rPr>
      </w:pPr>
      <w:r>
        <w:rPr>
          <w:rFonts w:ascii="Arial Narrow" w:hAnsi="Arial Narrow"/>
        </w:rPr>
        <w:t>Benjamin</w:t>
      </w:r>
      <w:r>
        <w:rPr>
          <w:rFonts w:ascii="Arial Narrow" w:hAnsi="Arial Narrow"/>
          <w:spacing w:val="-2"/>
        </w:rPr>
        <w:t xml:space="preserve"> </w:t>
      </w:r>
      <w:r>
        <w:rPr>
          <w:rFonts w:ascii="Arial Narrow" w:hAnsi="Arial Narrow"/>
        </w:rPr>
        <w:t>Moore</w:t>
      </w:r>
      <w:r>
        <w:rPr>
          <w:rFonts w:ascii="Arial Narrow" w:hAnsi="Arial Narrow"/>
          <w:spacing w:val="-6"/>
        </w:rPr>
        <w:t xml:space="preserve"> </w:t>
      </w:r>
      <w:r>
        <w:rPr>
          <w:rFonts w:ascii="Arial Narrow" w:hAnsi="Arial Narrow"/>
        </w:rPr>
        <w:t>Designer’s</w:t>
      </w:r>
      <w:r>
        <w:rPr>
          <w:rFonts w:ascii="Arial Narrow" w:hAnsi="Arial Narrow"/>
          <w:spacing w:val="-4"/>
        </w:rPr>
        <w:t xml:space="preserve"> </w:t>
      </w:r>
      <w:r>
        <w:rPr>
          <w:rFonts w:ascii="Arial Narrow" w:hAnsi="Arial Narrow"/>
        </w:rPr>
        <w:t>Classics paint</w:t>
      </w:r>
      <w:r>
        <w:rPr>
          <w:rFonts w:ascii="Arial Narrow" w:hAnsi="Arial Narrow"/>
          <w:spacing w:val="-4"/>
        </w:rPr>
        <w:t xml:space="preserve"> </w:t>
      </w:r>
      <w:r>
        <w:rPr>
          <w:rFonts w:ascii="Arial Narrow" w:hAnsi="Arial Narrow"/>
        </w:rPr>
        <w:t>in</w:t>
      </w:r>
      <w:r>
        <w:rPr>
          <w:rFonts w:ascii="Arial Narrow" w:hAnsi="Arial Narrow"/>
          <w:spacing w:val="-2"/>
        </w:rPr>
        <w:t xml:space="preserve"> </w:t>
      </w:r>
      <w:r>
        <w:rPr>
          <w:rFonts w:ascii="Arial Narrow" w:hAnsi="Arial Narrow"/>
        </w:rPr>
        <w:t>an</w:t>
      </w:r>
      <w:r>
        <w:rPr>
          <w:rFonts w:ascii="Arial Narrow" w:hAnsi="Arial Narrow"/>
          <w:spacing w:val="-2"/>
        </w:rPr>
        <w:t xml:space="preserve"> </w:t>
      </w:r>
      <w:r>
        <w:rPr>
          <w:rFonts w:ascii="Arial Narrow" w:hAnsi="Arial Narrow"/>
        </w:rPr>
        <w:t>Eggshell</w:t>
      </w:r>
      <w:r>
        <w:rPr>
          <w:rFonts w:ascii="Arial Narrow" w:hAnsi="Arial Narrow"/>
          <w:spacing w:val="-2"/>
        </w:rPr>
        <w:t xml:space="preserve"> </w:t>
      </w:r>
      <w:r>
        <w:rPr>
          <w:rFonts w:ascii="Arial Narrow" w:hAnsi="Arial Narrow"/>
        </w:rPr>
        <w:t>Finish,</w:t>
      </w:r>
      <w:r>
        <w:rPr>
          <w:rFonts w:ascii="Arial Narrow" w:hAnsi="Arial Narrow"/>
          <w:spacing w:val="-5"/>
        </w:rPr>
        <w:t xml:space="preserve"> </w:t>
      </w:r>
      <w:r>
        <w:rPr>
          <w:rFonts w:ascii="Arial Narrow" w:hAnsi="Arial Narrow"/>
        </w:rPr>
        <w:t>color</w:t>
      </w:r>
      <w:r>
        <w:rPr>
          <w:rFonts w:ascii="Arial Narrow" w:hAnsi="Arial Narrow"/>
          <w:spacing w:val="-2"/>
        </w:rPr>
        <w:t xml:space="preserve"> </w:t>
      </w:r>
      <w:r>
        <w:rPr>
          <w:rFonts w:ascii="Arial Narrow" w:hAnsi="Arial Narrow"/>
        </w:rPr>
        <w:t>shall</w:t>
      </w:r>
      <w:r>
        <w:rPr>
          <w:rFonts w:ascii="Arial Narrow" w:hAnsi="Arial Narrow"/>
          <w:spacing w:val="-6"/>
        </w:rPr>
        <w:t xml:space="preserve"> </w:t>
      </w:r>
      <w:r>
        <w:rPr>
          <w:rFonts w:ascii="Arial Narrow" w:hAnsi="Arial Narrow"/>
        </w:rPr>
        <w:t>be</w:t>
      </w:r>
      <w:r>
        <w:rPr>
          <w:rFonts w:ascii="Arial Narrow" w:hAnsi="Arial Narrow"/>
          <w:spacing w:val="-2"/>
        </w:rPr>
        <w:t xml:space="preserve"> </w:t>
      </w:r>
      <w:r>
        <w:rPr>
          <w:rFonts w:ascii="Arial Narrow" w:hAnsi="Arial Narrow"/>
        </w:rPr>
        <w:t>OC-149</w:t>
      </w:r>
      <w:r>
        <w:rPr>
          <w:rFonts w:ascii="Arial Narrow" w:hAnsi="Arial Narrow"/>
          <w:spacing w:val="-6"/>
        </w:rPr>
        <w:t xml:space="preserve"> </w:t>
      </w:r>
      <w:r>
        <w:rPr>
          <w:rFonts w:ascii="Arial Narrow" w:hAnsi="Arial Narrow"/>
        </w:rPr>
        <w:t>Decorator</w:t>
      </w:r>
      <w:r>
        <w:rPr>
          <w:rFonts w:ascii="Arial Narrow" w:hAnsi="Arial Narrow"/>
          <w:spacing w:val="-2"/>
        </w:rPr>
        <w:t xml:space="preserve"> </w:t>
      </w:r>
      <w:r>
        <w:rPr>
          <w:rFonts w:ascii="Arial Narrow" w:hAnsi="Arial Narrow"/>
        </w:rPr>
        <w:t>White. Accent colors at tenant’s cost.</w:t>
      </w:r>
    </w:p>
    <w:p w14:paraId="0F139691" w14:textId="77777777" w:rsidR="00FE5876" w:rsidRDefault="00EF798B">
      <w:pPr>
        <w:pStyle w:val="BodyText"/>
        <w:spacing w:before="389" w:line="477" w:lineRule="exact"/>
        <w:ind w:left="475"/>
        <w:rPr>
          <w:rFonts w:ascii="Arial Narrow"/>
        </w:rPr>
      </w:pPr>
      <w:r>
        <w:rPr>
          <w:rFonts w:ascii="Arial Narrow"/>
        </w:rPr>
        <w:t>Ceiling</w:t>
      </w:r>
      <w:r>
        <w:rPr>
          <w:rFonts w:ascii="Arial Narrow"/>
          <w:spacing w:val="-4"/>
        </w:rPr>
        <w:t xml:space="preserve"> </w:t>
      </w:r>
      <w:r>
        <w:rPr>
          <w:rFonts w:ascii="Arial Narrow"/>
        </w:rPr>
        <w:t>Paint</w:t>
      </w:r>
      <w:r>
        <w:rPr>
          <w:rFonts w:ascii="Arial Narrow"/>
          <w:spacing w:val="-4"/>
        </w:rPr>
        <w:t xml:space="preserve"> </w:t>
      </w:r>
      <w:r>
        <w:rPr>
          <w:rFonts w:ascii="Arial Narrow"/>
        </w:rPr>
        <w:t>@</w:t>
      </w:r>
      <w:r>
        <w:rPr>
          <w:rFonts w:ascii="Arial Narrow"/>
          <w:spacing w:val="-3"/>
        </w:rPr>
        <w:t xml:space="preserve"> </w:t>
      </w:r>
      <w:r>
        <w:rPr>
          <w:rFonts w:ascii="Arial Narrow"/>
        </w:rPr>
        <w:t>Gypsum</w:t>
      </w:r>
      <w:r>
        <w:rPr>
          <w:rFonts w:ascii="Arial Narrow"/>
          <w:spacing w:val="-1"/>
        </w:rPr>
        <w:t xml:space="preserve"> </w:t>
      </w:r>
      <w:r>
        <w:rPr>
          <w:rFonts w:ascii="Arial Narrow"/>
        </w:rPr>
        <w:t>Board</w:t>
      </w:r>
      <w:r>
        <w:rPr>
          <w:rFonts w:ascii="Arial Narrow"/>
          <w:spacing w:val="-6"/>
        </w:rPr>
        <w:t xml:space="preserve"> </w:t>
      </w:r>
      <w:r>
        <w:rPr>
          <w:rFonts w:ascii="Arial Narrow"/>
        </w:rPr>
        <w:t>Ceilings</w:t>
      </w:r>
      <w:r>
        <w:rPr>
          <w:rFonts w:ascii="Arial Narrow"/>
          <w:spacing w:val="-5"/>
        </w:rPr>
        <w:t xml:space="preserve"> </w:t>
      </w:r>
      <w:r>
        <w:rPr>
          <w:rFonts w:ascii="Arial Narrow"/>
        </w:rPr>
        <w:t>&amp;</w:t>
      </w:r>
      <w:r>
        <w:rPr>
          <w:rFonts w:ascii="Arial Narrow"/>
          <w:spacing w:val="-3"/>
        </w:rPr>
        <w:t xml:space="preserve"> </w:t>
      </w:r>
      <w:r>
        <w:rPr>
          <w:rFonts w:ascii="Arial Narrow"/>
        </w:rPr>
        <w:t>Exposed</w:t>
      </w:r>
      <w:r>
        <w:rPr>
          <w:rFonts w:ascii="Arial Narrow"/>
          <w:spacing w:val="-3"/>
        </w:rPr>
        <w:t xml:space="preserve"> </w:t>
      </w:r>
      <w:r>
        <w:rPr>
          <w:rFonts w:ascii="Arial Narrow"/>
          <w:spacing w:val="-4"/>
        </w:rPr>
        <w:t>Slab</w:t>
      </w:r>
    </w:p>
    <w:p w14:paraId="7D8401F4" w14:textId="77777777" w:rsidR="00FE5876" w:rsidRDefault="00EF798B">
      <w:pPr>
        <w:pStyle w:val="BodyText"/>
        <w:spacing w:line="477" w:lineRule="exact"/>
        <w:ind w:left="475"/>
        <w:rPr>
          <w:rFonts w:ascii="Arial Narrow" w:hAnsi="Arial Narrow"/>
        </w:rPr>
      </w:pPr>
      <w:r>
        <w:rPr>
          <w:rFonts w:ascii="Arial Narrow" w:hAnsi="Arial Narrow"/>
        </w:rPr>
        <w:t>Benjamin</w:t>
      </w:r>
      <w:r>
        <w:rPr>
          <w:rFonts w:ascii="Arial Narrow" w:hAnsi="Arial Narrow"/>
          <w:spacing w:val="-2"/>
        </w:rPr>
        <w:t xml:space="preserve"> </w:t>
      </w:r>
      <w:r>
        <w:rPr>
          <w:rFonts w:ascii="Arial Narrow" w:hAnsi="Arial Narrow"/>
        </w:rPr>
        <w:t>Moore</w:t>
      </w:r>
      <w:r>
        <w:rPr>
          <w:rFonts w:ascii="Arial Narrow" w:hAnsi="Arial Narrow"/>
          <w:spacing w:val="-6"/>
        </w:rPr>
        <w:t xml:space="preserve"> </w:t>
      </w:r>
      <w:r>
        <w:rPr>
          <w:rFonts w:ascii="Arial Narrow" w:hAnsi="Arial Narrow"/>
        </w:rPr>
        <w:t>Designer’s</w:t>
      </w:r>
      <w:r>
        <w:rPr>
          <w:rFonts w:ascii="Arial Narrow" w:hAnsi="Arial Narrow"/>
          <w:spacing w:val="-4"/>
        </w:rPr>
        <w:t xml:space="preserve"> </w:t>
      </w:r>
      <w:r>
        <w:rPr>
          <w:rFonts w:ascii="Arial Narrow" w:hAnsi="Arial Narrow"/>
        </w:rPr>
        <w:t>Classics paint</w:t>
      </w:r>
      <w:r>
        <w:rPr>
          <w:rFonts w:ascii="Arial Narrow" w:hAnsi="Arial Narrow"/>
          <w:spacing w:val="-4"/>
        </w:rPr>
        <w:t xml:space="preserve"> </w:t>
      </w:r>
      <w:r>
        <w:rPr>
          <w:rFonts w:ascii="Arial Narrow" w:hAnsi="Arial Narrow"/>
        </w:rPr>
        <w:t>in</w:t>
      </w:r>
      <w:r>
        <w:rPr>
          <w:rFonts w:ascii="Arial Narrow" w:hAnsi="Arial Narrow"/>
          <w:spacing w:val="-2"/>
        </w:rPr>
        <w:t xml:space="preserve"> </w:t>
      </w:r>
      <w:r>
        <w:rPr>
          <w:rFonts w:ascii="Arial Narrow" w:hAnsi="Arial Narrow"/>
        </w:rPr>
        <w:t>a</w:t>
      </w:r>
      <w:r>
        <w:rPr>
          <w:rFonts w:ascii="Arial Narrow" w:hAnsi="Arial Narrow"/>
          <w:spacing w:val="-6"/>
        </w:rPr>
        <w:t xml:space="preserve"> </w:t>
      </w:r>
      <w:r>
        <w:rPr>
          <w:rFonts w:ascii="Arial Narrow" w:hAnsi="Arial Narrow"/>
        </w:rPr>
        <w:t>Flat</w:t>
      </w:r>
      <w:r>
        <w:rPr>
          <w:rFonts w:ascii="Arial Narrow" w:hAnsi="Arial Narrow"/>
          <w:spacing w:val="-4"/>
        </w:rPr>
        <w:t xml:space="preserve"> </w:t>
      </w:r>
      <w:r>
        <w:rPr>
          <w:rFonts w:ascii="Arial Narrow" w:hAnsi="Arial Narrow"/>
        </w:rPr>
        <w:t>Finish,</w:t>
      </w:r>
      <w:r>
        <w:rPr>
          <w:rFonts w:ascii="Arial Narrow" w:hAnsi="Arial Narrow"/>
          <w:spacing w:val="-3"/>
        </w:rPr>
        <w:t xml:space="preserve"> </w:t>
      </w:r>
      <w:r>
        <w:rPr>
          <w:rFonts w:ascii="Arial Narrow" w:hAnsi="Arial Narrow"/>
        </w:rPr>
        <w:t>color</w:t>
      </w:r>
      <w:r>
        <w:rPr>
          <w:rFonts w:ascii="Arial Narrow" w:hAnsi="Arial Narrow"/>
          <w:spacing w:val="-2"/>
        </w:rPr>
        <w:t xml:space="preserve"> </w:t>
      </w:r>
      <w:r>
        <w:rPr>
          <w:rFonts w:ascii="Arial Narrow" w:hAnsi="Arial Narrow"/>
        </w:rPr>
        <w:t>shall</w:t>
      </w:r>
      <w:r>
        <w:rPr>
          <w:rFonts w:ascii="Arial Narrow" w:hAnsi="Arial Narrow"/>
          <w:spacing w:val="-2"/>
        </w:rPr>
        <w:t xml:space="preserve"> </w:t>
      </w:r>
      <w:r>
        <w:rPr>
          <w:rFonts w:ascii="Arial Narrow" w:hAnsi="Arial Narrow"/>
        </w:rPr>
        <w:t>be</w:t>
      </w:r>
      <w:r>
        <w:rPr>
          <w:rFonts w:ascii="Arial Narrow" w:hAnsi="Arial Narrow"/>
          <w:spacing w:val="-6"/>
        </w:rPr>
        <w:t xml:space="preserve"> </w:t>
      </w:r>
      <w:r>
        <w:rPr>
          <w:rFonts w:ascii="Arial Narrow" w:hAnsi="Arial Narrow"/>
        </w:rPr>
        <w:t>OC-149</w:t>
      </w:r>
      <w:r>
        <w:rPr>
          <w:rFonts w:ascii="Arial Narrow" w:hAnsi="Arial Narrow"/>
          <w:spacing w:val="-6"/>
        </w:rPr>
        <w:t xml:space="preserve"> </w:t>
      </w:r>
      <w:r>
        <w:rPr>
          <w:rFonts w:ascii="Arial Narrow" w:hAnsi="Arial Narrow"/>
        </w:rPr>
        <w:t>Decorator</w:t>
      </w:r>
      <w:r>
        <w:rPr>
          <w:rFonts w:ascii="Arial Narrow" w:hAnsi="Arial Narrow"/>
          <w:spacing w:val="-5"/>
        </w:rPr>
        <w:t xml:space="preserve"> </w:t>
      </w:r>
      <w:r>
        <w:rPr>
          <w:rFonts w:ascii="Arial Narrow" w:hAnsi="Arial Narrow"/>
          <w:spacing w:val="-2"/>
        </w:rPr>
        <w:t>White</w:t>
      </w:r>
    </w:p>
    <w:p w14:paraId="4C4BE035" w14:textId="77777777" w:rsidR="00FE5876" w:rsidRDefault="00FE5876">
      <w:pPr>
        <w:pStyle w:val="BodyText"/>
        <w:spacing w:before="262"/>
        <w:rPr>
          <w:rFonts w:ascii="Arial Narrow"/>
        </w:rPr>
      </w:pPr>
    </w:p>
    <w:p w14:paraId="15E520C1" w14:textId="77777777" w:rsidR="00FE5876" w:rsidRDefault="00EF798B">
      <w:pPr>
        <w:pStyle w:val="BodyText"/>
        <w:spacing w:before="1" w:line="475" w:lineRule="exact"/>
        <w:ind w:left="476"/>
        <w:rPr>
          <w:rFonts w:ascii="Arial Narrow"/>
        </w:rPr>
      </w:pPr>
      <w:r>
        <w:rPr>
          <w:rFonts w:ascii="Arial Narrow"/>
        </w:rPr>
        <w:t>Convectors</w:t>
      </w:r>
      <w:r>
        <w:rPr>
          <w:rFonts w:ascii="Arial Narrow"/>
          <w:spacing w:val="-3"/>
        </w:rPr>
        <w:t xml:space="preserve"> </w:t>
      </w:r>
      <w:r>
        <w:rPr>
          <w:rFonts w:ascii="Arial Narrow"/>
        </w:rPr>
        <w:t>/</w:t>
      </w:r>
      <w:r>
        <w:rPr>
          <w:rFonts w:ascii="Arial Narrow"/>
          <w:spacing w:val="-2"/>
        </w:rPr>
        <w:t xml:space="preserve"> </w:t>
      </w:r>
      <w:r>
        <w:rPr>
          <w:rFonts w:ascii="Arial Narrow"/>
        </w:rPr>
        <w:t>Metal</w:t>
      </w:r>
      <w:r>
        <w:rPr>
          <w:rFonts w:ascii="Arial Narrow"/>
          <w:spacing w:val="-5"/>
        </w:rPr>
        <w:t xml:space="preserve"> </w:t>
      </w:r>
      <w:r>
        <w:rPr>
          <w:rFonts w:ascii="Arial Narrow"/>
        </w:rPr>
        <w:t>Doors</w:t>
      </w:r>
      <w:r>
        <w:rPr>
          <w:rFonts w:ascii="Arial Narrow"/>
          <w:spacing w:val="-2"/>
        </w:rPr>
        <w:t xml:space="preserve"> </w:t>
      </w:r>
      <w:r>
        <w:rPr>
          <w:rFonts w:ascii="Arial Narrow"/>
        </w:rPr>
        <w:t xml:space="preserve">&amp; </w:t>
      </w:r>
      <w:r>
        <w:rPr>
          <w:rFonts w:ascii="Arial Narrow"/>
          <w:spacing w:val="-2"/>
        </w:rPr>
        <w:t>Frames:</w:t>
      </w:r>
    </w:p>
    <w:p w14:paraId="12265B3E" w14:textId="77777777" w:rsidR="00FE5876" w:rsidRDefault="00EF798B">
      <w:pPr>
        <w:pStyle w:val="BodyText"/>
        <w:spacing w:line="475" w:lineRule="exact"/>
        <w:ind w:left="480"/>
        <w:rPr>
          <w:rFonts w:ascii="Arial Narrow"/>
        </w:rPr>
      </w:pPr>
      <w:r>
        <w:rPr>
          <w:rFonts w:ascii="Arial Narrow"/>
        </w:rPr>
        <w:t>Benjamin</w:t>
      </w:r>
      <w:r>
        <w:rPr>
          <w:rFonts w:ascii="Arial Narrow"/>
          <w:spacing w:val="-4"/>
        </w:rPr>
        <w:t xml:space="preserve"> </w:t>
      </w:r>
      <w:r>
        <w:rPr>
          <w:rFonts w:ascii="Arial Narrow"/>
        </w:rPr>
        <w:t>Moore</w:t>
      </w:r>
      <w:r>
        <w:rPr>
          <w:rFonts w:ascii="Arial Narrow"/>
          <w:spacing w:val="-1"/>
        </w:rPr>
        <w:t xml:space="preserve"> </w:t>
      </w:r>
      <w:r>
        <w:rPr>
          <w:rFonts w:ascii="Arial Narrow"/>
        </w:rPr>
        <w:t>in</w:t>
      </w:r>
      <w:r>
        <w:rPr>
          <w:rFonts w:ascii="Arial Narrow"/>
          <w:spacing w:val="-1"/>
        </w:rPr>
        <w:t xml:space="preserve"> </w:t>
      </w:r>
      <w:r>
        <w:rPr>
          <w:rFonts w:ascii="Arial Narrow"/>
        </w:rPr>
        <w:t>a</w:t>
      </w:r>
      <w:r>
        <w:rPr>
          <w:rFonts w:ascii="Arial Narrow"/>
          <w:spacing w:val="-5"/>
        </w:rPr>
        <w:t xml:space="preserve"> </w:t>
      </w:r>
      <w:r>
        <w:rPr>
          <w:rFonts w:ascii="Arial Narrow"/>
        </w:rPr>
        <w:t>Semi-gloss</w:t>
      </w:r>
      <w:r>
        <w:rPr>
          <w:rFonts w:ascii="Arial Narrow"/>
          <w:spacing w:val="-3"/>
        </w:rPr>
        <w:t xml:space="preserve"> </w:t>
      </w:r>
      <w:r>
        <w:rPr>
          <w:rFonts w:ascii="Arial Narrow"/>
        </w:rPr>
        <w:t>finish,</w:t>
      </w:r>
      <w:r>
        <w:rPr>
          <w:rFonts w:ascii="Arial Narrow"/>
          <w:spacing w:val="-3"/>
        </w:rPr>
        <w:t xml:space="preserve"> </w:t>
      </w:r>
      <w:r>
        <w:rPr>
          <w:rFonts w:ascii="Arial Narrow"/>
        </w:rPr>
        <w:t>color</w:t>
      </w:r>
      <w:r>
        <w:rPr>
          <w:rFonts w:ascii="Arial Narrow"/>
          <w:spacing w:val="-5"/>
        </w:rPr>
        <w:t xml:space="preserve"> </w:t>
      </w:r>
      <w:r>
        <w:rPr>
          <w:rFonts w:ascii="Arial Narrow"/>
        </w:rPr>
        <w:t>shall</w:t>
      </w:r>
      <w:r>
        <w:rPr>
          <w:rFonts w:ascii="Arial Narrow"/>
          <w:spacing w:val="-5"/>
        </w:rPr>
        <w:t xml:space="preserve"> </w:t>
      </w:r>
      <w:r>
        <w:rPr>
          <w:rFonts w:ascii="Arial Narrow"/>
        </w:rPr>
        <w:t>match</w:t>
      </w:r>
      <w:r>
        <w:rPr>
          <w:rFonts w:ascii="Arial Narrow"/>
          <w:spacing w:val="-5"/>
        </w:rPr>
        <w:t xml:space="preserve"> </w:t>
      </w:r>
      <w:r>
        <w:rPr>
          <w:rFonts w:ascii="Arial Narrow"/>
        </w:rPr>
        <w:t>wall</w:t>
      </w:r>
      <w:r>
        <w:rPr>
          <w:rFonts w:ascii="Arial Narrow"/>
          <w:spacing w:val="-5"/>
        </w:rPr>
        <w:t xml:space="preserve"> </w:t>
      </w:r>
      <w:r>
        <w:rPr>
          <w:rFonts w:ascii="Arial Narrow"/>
          <w:spacing w:val="-2"/>
        </w:rPr>
        <w:t>specification</w:t>
      </w:r>
    </w:p>
    <w:p w14:paraId="648705CE" w14:textId="77777777" w:rsidR="00FE5876" w:rsidRDefault="00EF798B">
      <w:pPr>
        <w:pStyle w:val="Heading2"/>
        <w:spacing w:before="346"/>
        <w:rPr>
          <w:u w:val="none"/>
        </w:rPr>
      </w:pPr>
      <w:r>
        <w:t>Finishes</w:t>
      </w:r>
      <w:r>
        <w:rPr>
          <w:spacing w:val="-5"/>
        </w:rPr>
        <w:t xml:space="preserve"> </w:t>
      </w:r>
      <w:r>
        <w:t>/</w:t>
      </w:r>
      <w:r>
        <w:rPr>
          <w:spacing w:val="-2"/>
        </w:rPr>
        <w:t xml:space="preserve"> </w:t>
      </w:r>
      <w:r>
        <w:t>Wall</w:t>
      </w:r>
      <w:r>
        <w:rPr>
          <w:spacing w:val="-2"/>
        </w:rPr>
        <w:t xml:space="preserve"> </w:t>
      </w:r>
      <w:r>
        <w:rPr>
          <w:spacing w:val="-4"/>
        </w:rPr>
        <w:t>Base:</w:t>
      </w:r>
    </w:p>
    <w:p w14:paraId="2AF69717" w14:textId="77777777" w:rsidR="00FE5876" w:rsidRDefault="00EF798B">
      <w:pPr>
        <w:pStyle w:val="BodyText"/>
        <w:spacing w:line="432" w:lineRule="exact"/>
        <w:ind w:left="475"/>
        <w:rPr>
          <w:rFonts w:ascii="Arial Narrow"/>
        </w:rPr>
      </w:pPr>
      <w:r>
        <w:rPr>
          <w:rFonts w:ascii="Arial Narrow"/>
        </w:rPr>
        <w:t>Typical</w:t>
      </w:r>
      <w:r>
        <w:rPr>
          <w:rFonts w:ascii="Arial Narrow"/>
          <w:spacing w:val="-4"/>
        </w:rPr>
        <w:t xml:space="preserve"> </w:t>
      </w:r>
      <w:r>
        <w:rPr>
          <w:rFonts w:ascii="Arial Narrow"/>
        </w:rPr>
        <w:t>Wall</w:t>
      </w:r>
      <w:r>
        <w:rPr>
          <w:rFonts w:ascii="Arial Narrow"/>
          <w:spacing w:val="1"/>
        </w:rPr>
        <w:t xml:space="preserve"> </w:t>
      </w:r>
      <w:r>
        <w:rPr>
          <w:rFonts w:ascii="Arial Narrow"/>
          <w:spacing w:val="-2"/>
        </w:rPr>
        <w:t>Base:</w:t>
      </w:r>
    </w:p>
    <w:p w14:paraId="510F0C5F" w14:textId="77777777" w:rsidR="00FE5876" w:rsidRDefault="00EF798B">
      <w:pPr>
        <w:pStyle w:val="BodyText"/>
        <w:spacing w:line="475" w:lineRule="exact"/>
        <w:ind w:left="475"/>
        <w:rPr>
          <w:rFonts w:ascii="Arial Narrow" w:hAnsi="Arial Narrow"/>
        </w:rPr>
      </w:pPr>
      <w:r>
        <w:rPr>
          <w:rFonts w:ascii="Arial Narrow" w:hAnsi="Arial Narrow"/>
        </w:rPr>
        <w:t>Surface</w:t>
      </w:r>
      <w:r>
        <w:rPr>
          <w:rFonts w:ascii="Arial Narrow" w:hAnsi="Arial Narrow"/>
          <w:spacing w:val="-5"/>
        </w:rPr>
        <w:t xml:space="preserve"> </w:t>
      </w:r>
      <w:r>
        <w:rPr>
          <w:rFonts w:ascii="Arial Narrow" w:hAnsi="Arial Narrow"/>
        </w:rPr>
        <w:t>mounted</w:t>
      </w:r>
      <w:r>
        <w:rPr>
          <w:rFonts w:ascii="Arial Narrow" w:hAnsi="Arial Narrow"/>
          <w:spacing w:val="-2"/>
        </w:rPr>
        <w:t xml:space="preserve"> </w:t>
      </w:r>
      <w:r>
        <w:rPr>
          <w:rFonts w:ascii="Arial Narrow" w:hAnsi="Arial Narrow"/>
        </w:rPr>
        <w:t>wall</w:t>
      </w:r>
      <w:r>
        <w:rPr>
          <w:rFonts w:ascii="Arial Narrow" w:hAnsi="Arial Narrow"/>
          <w:spacing w:val="-6"/>
        </w:rPr>
        <w:t xml:space="preserve"> </w:t>
      </w:r>
      <w:r>
        <w:rPr>
          <w:rFonts w:ascii="Arial Narrow" w:hAnsi="Arial Narrow"/>
        </w:rPr>
        <w:t>base</w:t>
      </w:r>
      <w:r>
        <w:rPr>
          <w:rFonts w:ascii="Arial Narrow" w:hAnsi="Arial Narrow"/>
          <w:spacing w:val="-6"/>
        </w:rPr>
        <w:t xml:space="preserve"> </w:t>
      </w:r>
      <w:r>
        <w:rPr>
          <w:rFonts w:ascii="Arial Narrow" w:hAnsi="Arial Narrow"/>
        </w:rPr>
        <w:t>Tarkett</w:t>
      </w:r>
      <w:r>
        <w:rPr>
          <w:rFonts w:ascii="Arial Narrow" w:hAnsi="Arial Narrow"/>
          <w:spacing w:val="-5"/>
        </w:rPr>
        <w:t xml:space="preserve"> </w:t>
      </w:r>
      <w:r>
        <w:rPr>
          <w:rFonts w:ascii="Arial Narrow" w:hAnsi="Arial Narrow"/>
        </w:rPr>
        <w:t>Millwork</w:t>
      </w:r>
      <w:r>
        <w:rPr>
          <w:rFonts w:ascii="Arial Narrow" w:hAnsi="Arial Narrow"/>
          <w:spacing w:val="-4"/>
        </w:rPr>
        <w:t xml:space="preserve"> </w:t>
      </w:r>
      <w:r>
        <w:rPr>
          <w:rFonts w:ascii="Arial Narrow" w:hAnsi="Arial Narrow"/>
        </w:rPr>
        <w:t>Monument,</w:t>
      </w:r>
      <w:r>
        <w:rPr>
          <w:rFonts w:ascii="Arial Narrow" w:hAnsi="Arial Narrow"/>
          <w:spacing w:val="-4"/>
        </w:rPr>
        <w:t xml:space="preserve"> </w:t>
      </w:r>
      <w:r>
        <w:rPr>
          <w:rFonts w:ascii="Arial Narrow" w:hAnsi="Arial Narrow"/>
        </w:rPr>
        <w:t>MW-08-S4</w:t>
      </w:r>
      <w:r>
        <w:rPr>
          <w:rFonts w:ascii="Arial Narrow" w:hAnsi="Arial Narrow"/>
          <w:spacing w:val="-3"/>
        </w:rPr>
        <w:t xml:space="preserve"> </w:t>
      </w:r>
      <w:r>
        <w:rPr>
          <w:rFonts w:ascii="Arial Narrow" w:hAnsi="Arial Narrow"/>
        </w:rPr>
        <w:t>(4”</w:t>
      </w:r>
      <w:r>
        <w:rPr>
          <w:rFonts w:ascii="Arial Narrow" w:hAnsi="Arial Narrow"/>
          <w:spacing w:val="-2"/>
        </w:rPr>
        <w:t xml:space="preserve"> </w:t>
      </w:r>
      <w:r>
        <w:rPr>
          <w:rFonts w:ascii="Arial Narrow" w:hAnsi="Arial Narrow"/>
        </w:rPr>
        <w:t>high),</w:t>
      </w:r>
      <w:r>
        <w:rPr>
          <w:rFonts w:ascii="Arial Narrow" w:hAnsi="Arial Narrow"/>
          <w:spacing w:val="-4"/>
        </w:rPr>
        <w:t xml:space="preserve"> </w:t>
      </w:r>
      <w:r>
        <w:rPr>
          <w:rFonts w:ascii="Arial Narrow" w:hAnsi="Arial Narrow"/>
        </w:rPr>
        <w:t>08</w:t>
      </w:r>
      <w:r>
        <w:rPr>
          <w:rFonts w:ascii="Arial Narrow" w:hAnsi="Arial Narrow"/>
          <w:spacing w:val="-2"/>
        </w:rPr>
        <w:t xml:space="preserve"> Icicle.</w:t>
      </w:r>
    </w:p>
    <w:p w14:paraId="495A6922" w14:textId="77777777" w:rsidR="00FE5876" w:rsidRDefault="00EF798B">
      <w:pPr>
        <w:pStyle w:val="BodyText"/>
        <w:spacing w:before="351"/>
        <w:ind w:left="476"/>
        <w:rPr>
          <w:rFonts w:ascii="Arial Narrow"/>
        </w:rPr>
      </w:pPr>
      <w:r>
        <w:rPr>
          <w:rFonts w:ascii="Arial Narrow"/>
        </w:rPr>
        <w:t>All</w:t>
      </w:r>
      <w:r>
        <w:rPr>
          <w:rFonts w:ascii="Arial Narrow"/>
          <w:spacing w:val="-2"/>
        </w:rPr>
        <w:t xml:space="preserve"> </w:t>
      </w:r>
      <w:r>
        <w:rPr>
          <w:rFonts w:ascii="Arial Narrow"/>
        </w:rPr>
        <w:t>finishes</w:t>
      </w:r>
      <w:r>
        <w:rPr>
          <w:rFonts w:ascii="Arial Narrow"/>
          <w:spacing w:val="-4"/>
        </w:rPr>
        <w:t xml:space="preserve"> </w:t>
      </w:r>
      <w:r>
        <w:rPr>
          <w:rFonts w:ascii="Arial Narrow"/>
        </w:rPr>
        <w:t>for</w:t>
      </w:r>
      <w:r>
        <w:rPr>
          <w:rFonts w:ascii="Arial Narrow"/>
          <w:spacing w:val="-6"/>
        </w:rPr>
        <w:t xml:space="preserve"> </w:t>
      </w:r>
      <w:r>
        <w:rPr>
          <w:rFonts w:ascii="Arial Narrow"/>
        </w:rPr>
        <w:t>floors,</w:t>
      </w:r>
      <w:r>
        <w:rPr>
          <w:rFonts w:ascii="Arial Narrow"/>
          <w:spacing w:val="-4"/>
        </w:rPr>
        <w:t xml:space="preserve"> </w:t>
      </w:r>
      <w:r>
        <w:rPr>
          <w:rFonts w:ascii="Arial Narrow"/>
        </w:rPr>
        <w:t>walls, &amp;</w:t>
      </w:r>
      <w:r>
        <w:rPr>
          <w:rFonts w:ascii="Arial Narrow"/>
          <w:spacing w:val="-1"/>
        </w:rPr>
        <w:t xml:space="preserve"> </w:t>
      </w:r>
      <w:r>
        <w:rPr>
          <w:rFonts w:ascii="Arial Narrow"/>
        </w:rPr>
        <w:t>bases are</w:t>
      </w:r>
      <w:r>
        <w:rPr>
          <w:rFonts w:ascii="Arial Narrow"/>
          <w:spacing w:val="-6"/>
        </w:rPr>
        <w:t xml:space="preserve"> </w:t>
      </w:r>
      <w:r>
        <w:rPr>
          <w:rFonts w:ascii="Arial Narrow"/>
        </w:rPr>
        <w:t>as</w:t>
      </w:r>
      <w:r>
        <w:rPr>
          <w:rFonts w:ascii="Arial Narrow"/>
          <w:spacing w:val="-4"/>
        </w:rPr>
        <w:t xml:space="preserve"> </w:t>
      </w:r>
      <w:r>
        <w:rPr>
          <w:rFonts w:ascii="Arial Narrow"/>
        </w:rPr>
        <w:t>shown</w:t>
      </w:r>
      <w:r>
        <w:rPr>
          <w:rFonts w:ascii="Arial Narrow"/>
          <w:spacing w:val="-9"/>
        </w:rPr>
        <w:t xml:space="preserve"> </w:t>
      </w:r>
      <w:r>
        <w:rPr>
          <w:rFonts w:ascii="Arial Narrow"/>
        </w:rPr>
        <w:t>above</w:t>
      </w:r>
      <w:r>
        <w:rPr>
          <w:rFonts w:ascii="Arial Narrow"/>
          <w:spacing w:val="-2"/>
        </w:rPr>
        <w:t xml:space="preserve"> </w:t>
      </w:r>
      <w:r>
        <w:rPr>
          <w:rFonts w:ascii="Arial Narrow"/>
        </w:rPr>
        <w:t>or</w:t>
      </w:r>
      <w:r>
        <w:rPr>
          <w:rFonts w:ascii="Arial Narrow"/>
          <w:spacing w:val="-2"/>
        </w:rPr>
        <w:t xml:space="preserve"> </w:t>
      </w:r>
      <w:r>
        <w:rPr>
          <w:rFonts w:ascii="Arial Narrow"/>
        </w:rPr>
        <w:t>similar</w:t>
      </w:r>
      <w:r>
        <w:rPr>
          <w:rFonts w:ascii="Arial Narrow"/>
          <w:spacing w:val="-2"/>
        </w:rPr>
        <w:t xml:space="preserve"> </w:t>
      </w:r>
      <w:r>
        <w:rPr>
          <w:rFonts w:ascii="Arial Narrow"/>
        </w:rPr>
        <w:t>as</w:t>
      </w:r>
      <w:r>
        <w:rPr>
          <w:rFonts w:ascii="Arial Narrow"/>
          <w:spacing w:val="-4"/>
        </w:rPr>
        <w:t xml:space="preserve"> </w:t>
      </w:r>
      <w:r>
        <w:rPr>
          <w:rFonts w:ascii="Arial Narrow"/>
        </w:rPr>
        <w:t>selected</w:t>
      </w:r>
      <w:r>
        <w:rPr>
          <w:rFonts w:ascii="Arial Narrow"/>
          <w:spacing w:val="-2"/>
        </w:rPr>
        <w:t xml:space="preserve"> </w:t>
      </w:r>
      <w:r>
        <w:rPr>
          <w:rFonts w:ascii="Arial Narrow"/>
        </w:rPr>
        <w:t>by</w:t>
      </w:r>
      <w:r>
        <w:rPr>
          <w:rFonts w:ascii="Arial Narrow"/>
          <w:spacing w:val="1"/>
        </w:rPr>
        <w:t xml:space="preserve"> </w:t>
      </w:r>
      <w:r>
        <w:rPr>
          <w:rFonts w:ascii="Arial Narrow"/>
          <w:spacing w:val="-2"/>
        </w:rPr>
        <w:t>landlord.</w:t>
      </w:r>
    </w:p>
    <w:p w14:paraId="2C802847" w14:textId="77777777" w:rsidR="00FE5876" w:rsidRDefault="00EF798B">
      <w:pPr>
        <w:pStyle w:val="Heading2"/>
        <w:rPr>
          <w:u w:val="none"/>
        </w:rPr>
      </w:pPr>
      <w:r>
        <w:rPr>
          <w:spacing w:val="-2"/>
        </w:rPr>
        <w:t>Millwork</w:t>
      </w:r>
      <w:r>
        <w:rPr>
          <w:spacing w:val="-2"/>
          <w:u w:val="none"/>
        </w:rPr>
        <w:t>:</w:t>
      </w:r>
    </w:p>
    <w:p w14:paraId="4B95E6FC" w14:textId="77777777" w:rsidR="00FE5876" w:rsidRDefault="00EF798B">
      <w:pPr>
        <w:pStyle w:val="BodyText"/>
        <w:spacing w:line="432" w:lineRule="exact"/>
        <w:ind w:left="475"/>
        <w:rPr>
          <w:rFonts w:ascii="Arial Narrow"/>
        </w:rPr>
      </w:pPr>
      <w:r>
        <w:rPr>
          <w:rFonts w:ascii="Arial Narrow"/>
          <w:spacing w:val="-2"/>
        </w:rPr>
        <w:t>Pantry:</w:t>
      </w:r>
    </w:p>
    <w:p w14:paraId="50CB3E6B" w14:textId="77777777" w:rsidR="00FE5876" w:rsidRDefault="00EF798B">
      <w:pPr>
        <w:pStyle w:val="BodyText"/>
        <w:spacing w:before="156" w:line="127" w:lineRule="auto"/>
        <w:ind w:left="479" w:right="560" w:hanging="4"/>
        <w:rPr>
          <w:rFonts w:ascii="Arial Narrow" w:hAnsi="Arial Narrow"/>
        </w:rPr>
      </w:pPr>
      <w:r>
        <w:rPr>
          <w:rFonts w:ascii="Arial Narrow" w:hAnsi="Arial Narrow"/>
        </w:rPr>
        <w:t>Will be plastic laminate finished cabinets &amp; shelving in Wilsonart Traceless Slate Velvet 15507-31, solid surface Quartz</w:t>
      </w:r>
      <w:r>
        <w:rPr>
          <w:rFonts w:ascii="Arial Narrow" w:hAnsi="Arial Narrow"/>
          <w:spacing w:val="-3"/>
        </w:rPr>
        <w:t xml:space="preserve"> </w:t>
      </w:r>
      <w:r>
        <w:rPr>
          <w:rFonts w:ascii="Arial Narrow" w:hAnsi="Arial Narrow"/>
        </w:rPr>
        <w:t>countertop,</w:t>
      </w:r>
      <w:r>
        <w:rPr>
          <w:rFonts w:ascii="Arial Narrow" w:hAnsi="Arial Narrow"/>
          <w:spacing w:val="-3"/>
        </w:rPr>
        <w:t xml:space="preserve"> </w:t>
      </w:r>
      <w:r>
        <w:rPr>
          <w:rFonts w:ascii="Arial Narrow" w:hAnsi="Arial Narrow"/>
        </w:rPr>
        <w:t>and</w:t>
      </w:r>
      <w:r>
        <w:rPr>
          <w:rFonts w:ascii="Arial Narrow" w:hAnsi="Arial Narrow"/>
          <w:spacing w:val="-5"/>
        </w:rPr>
        <w:t xml:space="preserve"> </w:t>
      </w:r>
      <w:r>
        <w:rPr>
          <w:rFonts w:ascii="Arial Narrow" w:hAnsi="Arial Narrow"/>
        </w:rPr>
        <w:t>full</w:t>
      </w:r>
      <w:r>
        <w:rPr>
          <w:rFonts w:ascii="Arial Narrow" w:hAnsi="Arial Narrow"/>
          <w:spacing w:val="-2"/>
        </w:rPr>
        <w:t xml:space="preserve"> </w:t>
      </w:r>
      <w:r>
        <w:rPr>
          <w:rFonts w:ascii="Arial Narrow" w:hAnsi="Arial Narrow"/>
        </w:rPr>
        <w:t>height</w:t>
      </w:r>
      <w:r>
        <w:rPr>
          <w:rFonts w:ascii="Arial Narrow" w:hAnsi="Arial Narrow"/>
          <w:spacing w:val="-3"/>
        </w:rPr>
        <w:t xml:space="preserve"> </w:t>
      </w:r>
      <w:r>
        <w:rPr>
          <w:rFonts w:ascii="Arial Narrow" w:hAnsi="Arial Narrow"/>
        </w:rPr>
        <w:t>ceramic tile</w:t>
      </w:r>
      <w:r>
        <w:rPr>
          <w:rFonts w:ascii="Arial Narrow" w:hAnsi="Arial Narrow"/>
          <w:spacing w:val="-5"/>
        </w:rPr>
        <w:t xml:space="preserve"> </w:t>
      </w:r>
      <w:r>
        <w:rPr>
          <w:rFonts w:ascii="Arial Narrow" w:hAnsi="Arial Narrow"/>
        </w:rPr>
        <w:t>backsplash</w:t>
      </w:r>
      <w:r>
        <w:rPr>
          <w:rFonts w:ascii="Arial Narrow" w:hAnsi="Arial Narrow"/>
          <w:spacing w:val="-2"/>
        </w:rPr>
        <w:t xml:space="preserve"> </w:t>
      </w:r>
      <w:r>
        <w:rPr>
          <w:rFonts w:ascii="Arial Narrow" w:hAnsi="Arial Narrow"/>
        </w:rPr>
        <w:t>as</w:t>
      </w:r>
      <w:r>
        <w:rPr>
          <w:rFonts w:ascii="Arial Narrow" w:hAnsi="Arial Narrow"/>
          <w:spacing w:val="-3"/>
        </w:rPr>
        <w:t xml:space="preserve"> </w:t>
      </w:r>
      <w:r>
        <w:rPr>
          <w:rFonts w:ascii="Arial Narrow" w:hAnsi="Arial Narrow"/>
        </w:rPr>
        <w:t>manufactured</w:t>
      </w:r>
      <w:r>
        <w:rPr>
          <w:rFonts w:ascii="Arial Narrow" w:hAnsi="Arial Narrow"/>
          <w:spacing w:val="-5"/>
        </w:rPr>
        <w:t xml:space="preserve"> </w:t>
      </w:r>
      <w:r>
        <w:rPr>
          <w:rFonts w:ascii="Arial Narrow" w:hAnsi="Arial Narrow"/>
        </w:rPr>
        <w:t>by</w:t>
      </w:r>
      <w:r>
        <w:rPr>
          <w:rFonts w:ascii="Arial Narrow" w:hAnsi="Arial Narrow"/>
          <w:spacing w:val="-3"/>
        </w:rPr>
        <w:t xml:space="preserve"> </w:t>
      </w:r>
      <w:r>
        <w:rPr>
          <w:rFonts w:ascii="Arial Narrow" w:hAnsi="Arial Narrow"/>
        </w:rPr>
        <w:t>Tilebar</w:t>
      </w:r>
      <w:r>
        <w:rPr>
          <w:rFonts w:ascii="Arial Narrow" w:hAnsi="Arial Narrow"/>
          <w:spacing w:val="-2"/>
        </w:rPr>
        <w:t xml:space="preserve"> </w:t>
      </w:r>
      <w:r>
        <w:rPr>
          <w:rFonts w:ascii="Arial Narrow" w:hAnsi="Arial Narrow"/>
        </w:rPr>
        <w:t>–</w:t>
      </w:r>
      <w:r>
        <w:rPr>
          <w:rFonts w:ascii="Arial Narrow" w:hAnsi="Arial Narrow"/>
          <w:spacing w:val="-3"/>
        </w:rPr>
        <w:t xml:space="preserve"> </w:t>
      </w:r>
      <w:r>
        <w:rPr>
          <w:rFonts w:ascii="Arial Narrow" w:hAnsi="Arial Narrow"/>
        </w:rPr>
        <w:t>Portmore</w:t>
      </w:r>
      <w:r>
        <w:rPr>
          <w:rFonts w:ascii="Arial Narrow" w:hAnsi="Arial Narrow"/>
          <w:spacing w:val="-2"/>
        </w:rPr>
        <w:t xml:space="preserve"> </w:t>
      </w:r>
      <w:r>
        <w:rPr>
          <w:rFonts w:ascii="Arial Narrow" w:hAnsi="Arial Narrow"/>
        </w:rPr>
        <w:t>Glazed</w:t>
      </w:r>
      <w:r>
        <w:rPr>
          <w:rFonts w:ascii="Arial Narrow" w:hAnsi="Arial Narrow"/>
          <w:spacing w:val="-2"/>
        </w:rPr>
        <w:t xml:space="preserve"> </w:t>
      </w:r>
      <w:r>
        <w:rPr>
          <w:rFonts w:ascii="Arial Narrow" w:hAnsi="Arial Narrow"/>
        </w:rPr>
        <w:t>Ceramic Subway Tile, white, or approved equal.</w:t>
      </w:r>
    </w:p>
    <w:p w14:paraId="202665CA" w14:textId="77777777" w:rsidR="00FE5876" w:rsidRDefault="00EF798B">
      <w:pPr>
        <w:pStyle w:val="BodyText"/>
        <w:spacing w:before="387" w:line="477" w:lineRule="exact"/>
        <w:ind w:left="476"/>
        <w:rPr>
          <w:rFonts w:ascii="Arial Narrow"/>
        </w:rPr>
      </w:pPr>
      <w:r>
        <w:rPr>
          <w:rFonts w:ascii="Arial Narrow"/>
        </w:rPr>
        <w:t>Coat</w:t>
      </w:r>
      <w:r>
        <w:rPr>
          <w:rFonts w:ascii="Arial Narrow"/>
          <w:spacing w:val="-2"/>
        </w:rPr>
        <w:t xml:space="preserve"> closet:</w:t>
      </w:r>
    </w:p>
    <w:p w14:paraId="7C1BC4D4" w14:textId="77777777" w:rsidR="00FE5876" w:rsidRDefault="00EF798B">
      <w:pPr>
        <w:pStyle w:val="BodyText"/>
        <w:spacing w:line="477" w:lineRule="exact"/>
        <w:ind w:left="475"/>
        <w:rPr>
          <w:rFonts w:ascii="Arial Narrow"/>
        </w:rPr>
      </w:pPr>
      <w:r>
        <w:rPr>
          <w:rFonts w:ascii="Arial Narrow"/>
        </w:rPr>
        <w:t>Shelves</w:t>
      </w:r>
      <w:r>
        <w:rPr>
          <w:rFonts w:ascii="Arial Narrow"/>
          <w:spacing w:val="-1"/>
        </w:rPr>
        <w:t xml:space="preserve"> </w:t>
      </w:r>
      <w:r>
        <w:rPr>
          <w:rFonts w:ascii="Arial Narrow"/>
        </w:rPr>
        <w:t>shall</w:t>
      </w:r>
      <w:r>
        <w:rPr>
          <w:rFonts w:ascii="Arial Narrow"/>
          <w:spacing w:val="-7"/>
        </w:rPr>
        <w:t xml:space="preserve"> </w:t>
      </w:r>
      <w:r>
        <w:rPr>
          <w:rFonts w:ascii="Arial Narrow"/>
        </w:rPr>
        <w:t>be</w:t>
      </w:r>
      <w:r>
        <w:rPr>
          <w:rFonts w:ascii="Arial Narrow"/>
          <w:spacing w:val="-2"/>
        </w:rPr>
        <w:t xml:space="preserve"> </w:t>
      </w:r>
      <w:r>
        <w:rPr>
          <w:rFonts w:ascii="Arial Narrow"/>
        </w:rPr>
        <w:t>black</w:t>
      </w:r>
      <w:r>
        <w:rPr>
          <w:rFonts w:ascii="Arial Narrow"/>
          <w:spacing w:val="-1"/>
        </w:rPr>
        <w:t xml:space="preserve"> </w:t>
      </w:r>
      <w:r>
        <w:rPr>
          <w:rFonts w:ascii="Arial Narrow"/>
        </w:rPr>
        <w:t>plastic</w:t>
      </w:r>
      <w:r>
        <w:rPr>
          <w:rFonts w:ascii="Arial Narrow"/>
          <w:spacing w:val="-4"/>
        </w:rPr>
        <w:t xml:space="preserve"> </w:t>
      </w:r>
      <w:r>
        <w:rPr>
          <w:rFonts w:ascii="Arial Narrow"/>
        </w:rPr>
        <w:t>laminate</w:t>
      </w:r>
      <w:r>
        <w:rPr>
          <w:rFonts w:ascii="Arial Narrow"/>
          <w:spacing w:val="-7"/>
        </w:rPr>
        <w:t xml:space="preserve"> </w:t>
      </w:r>
      <w:r>
        <w:rPr>
          <w:rFonts w:ascii="Arial Narrow"/>
        </w:rPr>
        <w:t>or</w:t>
      </w:r>
      <w:r>
        <w:rPr>
          <w:rFonts w:ascii="Arial Narrow"/>
          <w:spacing w:val="-2"/>
        </w:rPr>
        <w:t xml:space="preserve"> </w:t>
      </w:r>
      <w:r>
        <w:rPr>
          <w:rFonts w:ascii="Arial Narrow"/>
        </w:rPr>
        <w:t>approved</w:t>
      </w:r>
      <w:r>
        <w:rPr>
          <w:rFonts w:ascii="Arial Narrow"/>
          <w:spacing w:val="-6"/>
        </w:rPr>
        <w:t xml:space="preserve"> </w:t>
      </w:r>
      <w:r>
        <w:rPr>
          <w:rFonts w:ascii="Arial Narrow"/>
          <w:spacing w:val="-2"/>
        </w:rPr>
        <w:t>equal.</w:t>
      </w:r>
    </w:p>
    <w:p w14:paraId="505B0009" w14:textId="77777777" w:rsidR="00FE5876" w:rsidRDefault="00EF798B">
      <w:pPr>
        <w:pStyle w:val="BodyText"/>
        <w:spacing w:before="348"/>
        <w:ind w:left="475"/>
        <w:rPr>
          <w:rFonts w:ascii="Arial Narrow" w:hAnsi="Arial Narrow"/>
        </w:rPr>
      </w:pPr>
      <w:r>
        <w:rPr>
          <w:rFonts w:ascii="Arial Narrow" w:hAnsi="Arial Narrow"/>
        </w:rPr>
        <w:t>If</w:t>
      </w:r>
      <w:r>
        <w:rPr>
          <w:rFonts w:ascii="Arial Narrow" w:hAnsi="Arial Narrow"/>
          <w:spacing w:val="-4"/>
        </w:rPr>
        <w:t xml:space="preserve"> </w:t>
      </w:r>
      <w:r>
        <w:rPr>
          <w:rFonts w:ascii="Arial Narrow" w:hAnsi="Arial Narrow"/>
        </w:rPr>
        <w:t>required</w:t>
      </w:r>
      <w:r>
        <w:rPr>
          <w:rFonts w:ascii="Arial Narrow" w:hAnsi="Arial Narrow"/>
          <w:spacing w:val="-4"/>
        </w:rPr>
        <w:t xml:space="preserve"> </w:t>
      </w:r>
      <w:r>
        <w:rPr>
          <w:rFonts w:ascii="Arial Narrow" w:hAnsi="Arial Narrow"/>
        </w:rPr>
        <w:t>additional</w:t>
      </w:r>
      <w:r>
        <w:rPr>
          <w:rFonts w:ascii="Arial Narrow" w:hAnsi="Arial Narrow"/>
          <w:spacing w:val="-3"/>
        </w:rPr>
        <w:t xml:space="preserve"> </w:t>
      </w:r>
      <w:r>
        <w:rPr>
          <w:rFonts w:ascii="Arial Narrow" w:hAnsi="Arial Narrow"/>
        </w:rPr>
        <w:t>millwork</w:t>
      </w:r>
      <w:r>
        <w:rPr>
          <w:rFonts w:ascii="Arial Narrow" w:hAnsi="Arial Narrow"/>
          <w:spacing w:val="-6"/>
        </w:rPr>
        <w:t xml:space="preserve"> </w:t>
      </w:r>
      <w:r>
        <w:rPr>
          <w:rFonts w:ascii="Arial Narrow" w:hAnsi="Arial Narrow"/>
        </w:rPr>
        <w:t>cabinets,</w:t>
      </w:r>
      <w:r>
        <w:rPr>
          <w:rFonts w:ascii="Arial Narrow" w:hAnsi="Arial Narrow"/>
          <w:spacing w:val="-5"/>
        </w:rPr>
        <w:t xml:space="preserve"> </w:t>
      </w:r>
      <w:r>
        <w:rPr>
          <w:rFonts w:ascii="Arial Narrow" w:hAnsi="Arial Narrow"/>
        </w:rPr>
        <w:t>storage</w:t>
      </w:r>
      <w:r>
        <w:rPr>
          <w:rFonts w:ascii="Arial Narrow" w:hAnsi="Arial Narrow"/>
          <w:spacing w:val="-8"/>
        </w:rPr>
        <w:t xml:space="preserve"> </w:t>
      </w:r>
      <w:r>
        <w:rPr>
          <w:rFonts w:ascii="Arial Narrow" w:hAnsi="Arial Narrow"/>
        </w:rPr>
        <w:t>shelves,</w:t>
      </w:r>
      <w:r>
        <w:rPr>
          <w:rFonts w:ascii="Arial Narrow" w:hAnsi="Arial Narrow"/>
          <w:spacing w:val="-6"/>
        </w:rPr>
        <w:t xml:space="preserve"> </w:t>
      </w:r>
      <w:r>
        <w:rPr>
          <w:rFonts w:ascii="Arial Narrow" w:hAnsi="Arial Narrow"/>
        </w:rPr>
        <w:t>etc.</w:t>
      </w:r>
      <w:r>
        <w:rPr>
          <w:rFonts w:ascii="Arial Narrow" w:hAnsi="Arial Narrow"/>
          <w:spacing w:val="-5"/>
        </w:rPr>
        <w:t xml:space="preserve"> </w:t>
      </w:r>
      <w:r>
        <w:rPr>
          <w:rFonts w:ascii="Arial Narrow" w:hAnsi="Arial Narrow"/>
        </w:rPr>
        <w:t>can</w:t>
      </w:r>
      <w:r>
        <w:rPr>
          <w:rFonts w:ascii="Arial Narrow" w:hAnsi="Arial Narrow"/>
          <w:spacing w:val="-4"/>
        </w:rPr>
        <w:t xml:space="preserve"> </w:t>
      </w:r>
      <w:r>
        <w:rPr>
          <w:rFonts w:ascii="Arial Narrow" w:hAnsi="Arial Narrow"/>
        </w:rPr>
        <w:t>be</w:t>
      </w:r>
      <w:r>
        <w:rPr>
          <w:rFonts w:ascii="Arial Narrow" w:hAnsi="Arial Narrow"/>
          <w:spacing w:val="-3"/>
        </w:rPr>
        <w:t xml:space="preserve"> </w:t>
      </w:r>
      <w:r>
        <w:rPr>
          <w:rFonts w:ascii="Arial Narrow" w:hAnsi="Arial Narrow"/>
        </w:rPr>
        <w:t>provided</w:t>
      </w:r>
      <w:r>
        <w:rPr>
          <w:rFonts w:ascii="Arial Narrow" w:hAnsi="Arial Narrow"/>
          <w:spacing w:val="-4"/>
        </w:rPr>
        <w:t xml:space="preserve"> </w:t>
      </w:r>
      <w:r>
        <w:rPr>
          <w:rFonts w:ascii="Arial Narrow" w:hAnsi="Arial Narrow"/>
        </w:rPr>
        <w:t>at</w:t>
      </w:r>
      <w:r>
        <w:rPr>
          <w:rFonts w:ascii="Arial Narrow" w:hAnsi="Arial Narrow"/>
          <w:spacing w:val="-5"/>
        </w:rPr>
        <w:t xml:space="preserve"> </w:t>
      </w:r>
      <w:r>
        <w:rPr>
          <w:rFonts w:ascii="Arial Narrow" w:hAnsi="Arial Narrow"/>
        </w:rPr>
        <w:t>tenant’s</w:t>
      </w:r>
      <w:r>
        <w:rPr>
          <w:rFonts w:ascii="Arial Narrow" w:hAnsi="Arial Narrow"/>
          <w:spacing w:val="-5"/>
        </w:rPr>
        <w:t xml:space="preserve"> </w:t>
      </w:r>
      <w:r>
        <w:rPr>
          <w:rFonts w:ascii="Arial Narrow" w:hAnsi="Arial Narrow"/>
          <w:spacing w:val="-2"/>
        </w:rPr>
        <w:t>cost.</w:t>
      </w:r>
    </w:p>
    <w:p w14:paraId="4E1D3F65" w14:textId="77777777" w:rsidR="00FE5876" w:rsidRDefault="00EF798B">
      <w:pPr>
        <w:pStyle w:val="Heading2"/>
        <w:spacing w:before="346"/>
        <w:rPr>
          <w:u w:val="none"/>
        </w:rPr>
      </w:pPr>
      <w:r>
        <w:t>Window</w:t>
      </w:r>
      <w:r>
        <w:rPr>
          <w:spacing w:val="-2"/>
        </w:rPr>
        <w:t xml:space="preserve"> Treatments:</w:t>
      </w:r>
    </w:p>
    <w:p w14:paraId="5315F5A2" w14:textId="77777777" w:rsidR="00FE5876" w:rsidRDefault="00EF798B">
      <w:pPr>
        <w:pStyle w:val="BodyText"/>
        <w:spacing w:before="156" w:line="127" w:lineRule="auto"/>
        <w:ind w:left="479" w:right="645" w:hanging="4"/>
        <w:rPr>
          <w:rFonts w:ascii="Arial Narrow" w:hAnsi="Arial Narrow"/>
        </w:rPr>
      </w:pPr>
      <w:r>
        <w:rPr>
          <w:rFonts w:ascii="Arial Narrow" w:hAnsi="Arial Narrow"/>
        </w:rPr>
        <w:t>Building</w:t>
      </w:r>
      <w:r>
        <w:rPr>
          <w:rFonts w:ascii="Arial Narrow" w:hAnsi="Arial Narrow"/>
          <w:spacing w:val="-2"/>
        </w:rPr>
        <w:t xml:space="preserve"> </w:t>
      </w:r>
      <w:r>
        <w:rPr>
          <w:rFonts w:ascii="Arial Narrow" w:hAnsi="Arial Narrow"/>
        </w:rPr>
        <w:t>Standard</w:t>
      </w:r>
      <w:r>
        <w:rPr>
          <w:rFonts w:ascii="Arial Narrow" w:hAnsi="Arial Narrow"/>
          <w:spacing w:val="-2"/>
        </w:rPr>
        <w:t xml:space="preserve"> </w:t>
      </w:r>
      <w:r>
        <w:rPr>
          <w:rFonts w:ascii="Arial Narrow" w:hAnsi="Arial Narrow"/>
        </w:rPr>
        <w:t>Solar</w:t>
      </w:r>
      <w:r>
        <w:rPr>
          <w:rFonts w:ascii="Arial Narrow" w:hAnsi="Arial Narrow"/>
          <w:spacing w:val="-2"/>
        </w:rPr>
        <w:t xml:space="preserve"> </w:t>
      </w:r>
      <w:r>
        <w:rPr>
          <w:rFonts w:ascii="Arial Narrow" w:hAnsi="Arial Narrow"/>
        </w:rPr>
        <w:t>shades</w:t>
      </w:r>
      <w:r>
        <w:rPr>
          <w:rFonts w:ascii="Arial Narrow" w:hAnsi="Arial Narrow"/>
          <w:spacing w:val="-4"/>
        </w:rPr>
        <w:t xml:space="preserve"> </w:t>
      </w:r>
      <w:r>
        <w:rPr>
          <w:rFonts w:ascii="Arial Narrow" w:hAnsi="Arial Narrow"/>
        </w:rPr>
        <w:t>as</w:t>
      </w:r>
      <w:r>
        <w:rPr>
          <w:rFonts w:ascii="Arial Narrow" w:hAnsi="Arial Narrow"/>
          <w:spacing w:val="-4"/>
        </w:rPr>
        <w:t xml:space="preserve"> </w:t>
      </w:r>
      <w:r>
        <w:rPr>
          <w:rFonts w:ascii="Arial Narrow" w:hAnsi="Arial Narrow"/>
        </w:rPr>
        <w:t>manufactured</w:t>
      </w:r>
      <w:r>
        <w:rPr>
          <w:rFonts w:ascii="Arial Narrow" w:hAnsi="Arial Narrow"/>
          <w:spacing w:val="-2"/>
        </w:rPr>
        <w:t xml:space="preserve"> </w:t>
      </w:r>
      <w:r>
        <w:rPr>
          <w:rFonts w:ascii="Arial Narrow" w:hAnsi="Arial Narrow"/>
        </w:rPr>
        <w:t>by SOL-R-SHADE,</w:t>
      </w:r>
      <w:r>
        <w:rPr>
          <w:rFonts w:ascii="Arial Narrow" w:hAnsi="Arial Narrow"/>
          <w:spacing w:val="-4"/>
        </w:rPr>
        <w:t xml:space="preserve"> </w:t>
      </w:r>
      <w:r>
        <w:rPr>
          <w:rFonts w:ascii="Arial Narrow" w:hAnsi="Arial Narrow"/>
        </w:rPr>
        <w:t>G10</w:t>
      </w:r>
      <w:r>
        <w:rPr>
          <w:rFonts w:ascii="Arial Narrow" w:hAnsi="Arial Narrow"/>
          <w:spacing w:val="-2"/>
        </w:rPr>
        <w:t xml:space="preserve"> </w:t>
      </w:r>
      <w:r>
        <w:rPr>
          <w:rFonts w:ascii="Arial Narrow" w:hAnsi="Arial Narrow"/>
        </w:rPr>
        <w:t>Series,</w:t>
      </w:r>
      <w:r>
        <w:rPr>
          <w:rFonts w:ascii="Arial Narrow" w:hAnsi="Arial Narrow"/>
          <w:spacing w:val="-4"/>
        </w:rPr>
        <w:t xml:space="preserve"> </w:t>
      </w:r>
      <w:r>
        <w:rPr>
          <w:rFonts w:ascii="Arial Narrow" w:hAnsi="Arial Narrow"/>
        </w:rPr>
        <w:t>Color</w:t>
      </w:r>
      <w:r>
        <w:rPr>
          <w:rFonts w:ascii="Arial Narrow" w:hAnsi="Arial Narrow"/>
          <w:spacing w:val="-6"/>
        </w:rPr>
        <w:t xml:space="preserve"> </w:t>
      </w:r>
      <w:r>
        <w:rPr>
          <w:rFonts w:ascii="Arial Narrow" w:hAnsi="Arial Narrow"/>
        </w:rPr>
        <w:t>–</w:t>
      </w:r>
      <w:r>
        <w:rPr>
          <w:rFonts w:ascii="Arial Narrow" w:hAnsi="Arial Narrow"/>
          <w:spacing w:val="-3"/>
        </w:rPr>
        <w:t xml:space="preserve"> </w:t>
      </w:r>
      <w:r>
        <w:rPr>
          <w:rFonts w:ascii="Arial Narrow" w:hAnsi="Arial Narrow"/>
        </w:rPr>
        <w:t>white,</w:t>
      </w:r>
      <w:r>
        <w:rPr>
          <w:rFonts w:ascii="Arial Narrow" w:hAnsi="Arial Narrow"/>
          <w:spacing w:val="-4"/>
        </w:rPr>
        <w:t xml:space="preserve"> </w:t>
      </w:r>
      <w:r>
        <w:rPr>
          <w:rFonts w:ascii="Arial Narrow" w:hAnsi="Arial Narrow"/>
        </w:rPr>
        <w:t>5% Openness or approved equal.</w:t>
      </w:r>
    </w:p>
    <w:p w14:paraId="0C7D2FEE" w14:textId="77777777" w:rsidR="00FE5876" w:rsidRDefault="00FE5876">
      <w:pPr>
        <w:spacing w:line="127" w:lineRule="auto"/>
        <w:rPr>
          <w:rFonts w:ascii="Arial Narrow" w:hAnsi="Arial Narrow"/>
        </w:rPr>
        <w:sectPr w:rsidR="00FE5876">
          <w:pgSz w:w="12240" w:h="15840"/>
          <w:pgMar w:top="1360" w:right="880" w:bottom="1140" w:left="960" w:header="0" w:footer="956" w:gutter="0"/>
          <w:cols w:space="720"/>
        </w:sectPr>
      </w:pPr>
    </w:p>
    <w:p w14:paraId="39A47C67" w14:textId="77777777" w:rsidR="00FE5876" w:rsidRDefault="00EF798B">
      <w:pPr>
        <w:pStyle w:val="Heading2"/>
        <w:spacing w:before="0" w:line="344" w:lineRule="exact"/>
        <w:rPr>
          <w:u w:val="none"/>
        </w:rPr>
      </w:pPr>
      <w:r>
        <w:t>Pantry</w:t>
      </w:r>
      <w:r>
        <w:rPr>
          <w:spacing w:val="-5"/>
        </w:rPr>
        <w:t xml:space="preserve"> </w:t>
      </w:r>
      <w:r>
        <w:t>Appliances</w:t>
      </w:r>
      <w:r>
        <w:rPr>
          <w:spacing w:val="-1"/>
        </w:rPr>
        <w:t xml:space="preserve"> </w:t>
      </w:r>
      <w:r>
        <w:t>&amp;</w:t>
      </w:r>
      <w:r>
        <w:rPr>
          <w:spacing w:val="-3"/>
        </w:rPr>
        <w:t xml:space="preserve"> </w:t>
      </w:r>
      <w:r>
        <w:rPr>
          <w:spacing w:val="-2"/>
        </w:rPr>
        <w:t>Specifications:</w:t>
      </w:r>
    </w:p>
    <w:p w14:paraId="76454512" w14:textId="77777777" w:rsidR="00FE5876" w:rsidRDefault="00EF798B">
      <w:pPr>
        <w:pStyle w:val="BodyText"/>
        <w:spacing w:line="432" w:lineRule="exact"/>
        <w:ind w:left="475"/>
        <w:rPr>
          <w:rFonts w:ascii="Arial Narrow"/>
        </w:rPr>
      </w:pPr>
      <w:r>
        <w:rPr>
          <w:rFonts w:ascii="Arial Narrow"/>
        </w:rPr>
        <w:t>Full</w:t>
      </w:r>
      <w:r>
        <w:rPr>
          <w:rFonts w:ascii="Arial Narrow"/>
          <w:spacing w:val="-1"/>
        </w:rPr>
        <w:t xml:space="preserve"> </w:t>
      </w:r>
      <w:r>
        <w:rPr>
          <w:rFonts w:ascii="Arial Narrow"/>
        </w:rPr>
        <w:t>size</w:t>
      </w:r>
      <w:r>
        <w:rPr>
          <w:rFonts w:ascii="Arial Narrow"/>
          <w:spacing w:val="-1"/>
        </w:rPr>
        <w:t xml:space="preserve"> </w:t>
      </w:r>
      <w:r>
        <w:rPr>
          <w:rFonts w:ascii="Arial Narrow"/>
          <w:spacing w:val="-2"/>
        </w:rPr>
        <w:t>Refrigerator:</w:t>
      </w:r>
    </w:p>
    <w:p w14:paraId="5A77B295" w14:textId="77777777" w:rsidR="00FE5876" w:rsidRDefault="00EF798B">
      <w:pPr>
        <w:pStyle w:val="BodyText"/>
        <w:spacing w:line="475" w:lineRule="exact"/>
        <w:ind w:left="475"/>
        <w:rPr>
          <w:rFonts w:ascii="Arial Narrow"/>
        </w:rPr>
      </w:pPr>
      <w:r>
        <w:rPr>
          <w:rFonts w:ascii="Arial Narrow"/>
        </w:rPr>
        <w:t>Fisher</w:t>
      </w:r>
      <w:r>
        <w:rPr>
          <w:rFonts w:ascii="Arial Narrow"/>
          <w:spacing w:val="-5"/>
        </w:rPr>
        <w:t xml:space="preserve"> </w:t>
      </w:r>
      <w:r>
        <w:rPr>
          <w:rFonts w:ascii="Arial Narrow"/>
        </w:rPr>
        <w:t>&amp;</w:t>
      </w:r>
      <w:r>
        <w:rPr>
          <w:rFonts w:ascii="Arial Narrow"/>
          <w:spacing w:val="-7"/>
        </w:rPr>
        <w:t xml:space="preserve"> </w:t>
      </w:r>
      <w:r>
        <w:rPr>
          <w:rFonts w:ascii="Arial Narrow"/>
        </w:rPr>
        <w:t>Paykel</w:t>
      </w:r>
      <w:r>
        <w:rPr>
          <w:rFonts w:ascii="Arial Narrow"/>
          <w:spacing w:val="-6"/>
        </w:rPr>
        <w:t xml:space="preserve"> </w:t>
      </w:r>
      <w:r>
        <w:rPr>
          <w:rFonts w:ascii="Arial Narrow"/>
        </w:rPr>
        <w:t>French</w:t>
      </w:r>
      <w:r>
        <w:rPr>
          <w:rFonts w:ascii="Arial Narrow"/>
          <w:spacing w:val="-6"/>
        </w:rPr>
        <w:t xml:space="preserve"> </w:t>
      </w:r>
      <w:r>
        <w:rPr>
          <w:rFonts w:ascii="Arial Narrow"/>
        </w:rPr>
        <w:t>Door</w:t>
      </w:r>
      <w:r>
        <w:rPr>
          <w:rFonts w:ascii="Arial Narrow"/>
          <w:spacing w:val="-7"/>
        </w:rPr>
        <w:t xml:space="preserve"> </w:t>
      </w:r>
      <w:r>
        <w:rPr>
          <w:rFonts w:ascii="Arial Narrow"/>
        </w:rPr>
        <w:t>Refrigerator/Freezer</w:t>
      </w:r>
      <w:r>
        <w:rPr>
          <w:rFonts w:ascii="Arial Narrow"/>
          <w:spacing w:val="-10"/>
        </w:rPr>
        <w:t xml:space="preserve"> </w:t>
      </w:r>
      <w:r>
        <w:rPr>
          <w:rFonts w:ascii="Arial Narrow"/>
        </w:rPr>
        <w:t>RF170ADJX4,</w:t>
      </w:r>
      <w:r>
        <w:rPr>
          <w:rFonts w:ascii="Arial Narrow"/>
          <w:spacing w:val="-1"/>
        </w:rPr>
        <w:t xml:space="preserve"> </w:t>
      </w:r>
      <w:r>
        <w:rPr>
          <w:rFonts w:ascii="Arial Narrow"/>
        </w:rPr>
        <w:t>Stainless</w:t>
      </w:r>
      <w:r>
        <w:rPr>
          <w:rFonts w:ascii="Arial Narrow"/>
          <w:spacing w:val="-4"/>
        </w:rPr>
        <w:t xml:space="preserve"> </w:t>
      </w:r>
      <w:r>
        <w:rPr>
          <w:rFonts w:ascii="Arial Narrow"/>
        </w:rPr>
        <w:t>Steel</w:t>
      </w:r>
      <w:r>
        <w:rPr>
          <w:rFonts w:ascii="Arial Narrow"/>
          <w:spacing w:val="-6"/>
        </w:rPr>
        <w:t xml:space="preserve"> </w:t>
      </w:r>
      <w:r>
        <w:rPr>
          <w:rFonts w:ascii="Arial Narrow"/>
          <w:spacing w:val="-2"/>
        </w:rPr>
        <w:t>finish.</w:t>
      </w:r>
    </w:p>
    <w:p w14:paraId="3D0ADF76" w14:textId="77777777" w:rsidR="00FE5876" w:rsidRDefault="00EF798B">
      <w:pPr>
        <w:pStyle w:val="BodyText"/>
        <w:spacing w:before="351" w:line="475" w:lineRule="exact"/>
        <w:ind w:left="476"/>
        <w:rPr>
          <w:rFonts w:ascii="Arial Narrow"/>
        </w:rPr>
      </w:pPr>
      <w:r>
        <w:rPr>
          <w:rFonts w:ascii="Arial Narrow"/>
          <w:spacing w:val="-2"/>
        </w:rPr>
        <w:t>Microwave:</w:t>
      </w:r>
    </w:p>
    <w:p w14:paraId="652B89D5" w14:textId="77777777" w:rsidR="00FE5876" w:rsidRDefault="00EF798B">
      <w:pPr>
        <w:pStyle w:val="BodyText"/>
        <w:spacing w:line="475" w:lineRule="exact"/>
        <w:ind w:left="476"/>
        <w:rPr>
          <w:rFonts w:ascii="Arial Narrow"/>
        </w:rPr>
      </w:pPr>
      <w:r>
        <w:rPr>
          <w:rFonts w:ascii="Arial Narrow"/>
        </w:rPr>
        <w:t>GE</w:t>
      </w:r>
      <w:r>
        <w:rPr>
          <w:rFonts w:ascii="Arial Narrow"/>
          <w:spacing w:val="-3"/>
        </w:rPr>
        <w:t xml:space="preserve"> </w:t>
      </w:r>
      <w:r>
        <w:rPr>
          <w:rFonts w:ascii="Arial Narrow"/>
        </w:rPr>
        <w:t>Countertop</w:t>
      </w:r>
      <w:r>
        <w:rPr>
          <w:rFonts w:ascii="Arial Narrow"/>
          <w:spacing w:val="-5"/>
        </w:rPr>
        <w:t xml:space="preserve"> </w:t>
      </w:r>
      <w:r>
        <w:rPr>
          <w:rFonts w:ascii="Arial Narrow"/>
        </w:rPr>
        <w:t>microwave</w:t>
      </w:r>
      <w:r>
        <w:rPr>
          <w:rFonts w:ascii="Arial Narrow"/>
          <w:spacing w:val="-6"/>
        </w:rPr>
        <w:t xml:space="preserve"> </w:t>
      </w:r>
      <w:r>
        <w:rPr>
          <w:rFonts w:ascii="Arial Narrow"/>
        </w:rPr>
        <w:t>PEB9159SJSS</w:t>
      </w:r>
      <w:r>
        <w:rPr>
          <w:rFonts w:ascii="Arial Narrow"/>
          <w:spacing w:val="-2"/>
        </w:rPr>
        <w:t xml:space="preserve"> </w:t>
      </w:r>
      <w:r>
        <w:rPr>
          <w:rFonts w:ascii="Arial Narrow"/>
        </w:rPr>
        <w:t>(no</w:t>
      </w:r>
      <w:r>
        <w:rPr>
          <w:rFonts w:ascii="Arial Narrow"/>
          <w:spacing w:val="-2"/>
        </w:rPr>
        <w:t xml:space="preserve"> </w:t>
      </w:r>
      <w:r>
        <w:rPr>
          <w:rFonts w:ascii="Arial Narrow"/>
        </w:rPr>
        <w:t>trim</w:t>
      </w:r>
      <w:r>
        <w:rPr>
          <w:rFonts w:ascii="Arial Narrow"/>
          <w:spacing w:val="-4"/>
        </w:rPr>
        <w:t xml:space="preserve"> </w:t>
      </w:r>
      <w:r>
        <w:rPr>
          <w:rFonts w:ascii="Arial Narrow"/>
        </w:rPr>
        <w:t>kit)</w:t>
      </w:r>
      <w:r>
        <w:rPr>
          <w:rFonts w:ascii="Arial Narrow"/>
          <w:spacing w:val="-6"/>
        </w:rPr>
        <w:t xml:space="preserve"> </w:t>
      </w:r>
      <w:r>
        <w:rPr>
          <w:rFonts w:ascii="Arial Narrow"/>
        </w:rPr>
        <w:t>stainless</w:t>
      </w:r>
      <w:r>
        <w:rPr>
          <w:rFonts w:ascii="Arial Narrow"/>
          <w:spacing w:val="-4"/>
        </w:rPr>
        <w:t xml:space="preserve"> </w:t>
      </w:r>
      <w:r>
        <w:rPr>
          <w:rFonts w:ascii="Arial Narrow"/>
        </w:rPr>
        <w:t>steel</w:t>
      </w:r>
      <w:r>
        <w:rPr>
          <w:rFonts w:ascii="Arial Narrow"/>
          <w:spacing w:val="-6"/>
        </w:rPr>
        <w:t xml:space="preserve"> </w:t>
      </w:r>
      <w:r>
        <w:rPr>
          <w:rFonts w:ascii="Arial Narrow"/>
        </w:rPr>
        <w:t>finish</w:t>
      </w:r>
      <w:r>
        <w:rPr>
          <w:rFonts w:ascii="Arial Narrow"/>
          <w:spacing w:val="-5"/>
        </w:rPr>
        <w:t xml:space="preserve"> </w:t>
      </w:r>
      <w:r>
        <w:rPr>
          <w:rFonts w:ascii="Arial Narrow"/>
        </w:rPr>
        <w:t>or</w:t>
      </w:r>
      <w:r>
        <w:rPr>
          <w:rFonts w:ascii="Arial Narrow"/>
          <w:spacing w:val="-2"/>
        </w:rPr>
        <w:t xml:space="preserve"> </w:t>
      </w:r>
      <w:r>
        <w:rPr>
          <w:rFonts w:ascii="Arial Narrow"/>
        </w:rPr>
        <w:t>approved</w:t>
      </w:r>
      <w:r>
        <w:rPr>
          <w:rFonts w:ascii="Arial Narrow"/>
          <w:spacing w:val="-2"/>
        </w:rPr>
        <w:t xml:space="preserve"> equal.</w:t>
      </w:r>
    </w:p>
    <w:p w14:paraId="525393A8" w14:textId="77777777" w:rsidR="00FE5876" w:rsidRDefault="00EF798B">
      <w:pPr>
        <w:pStyle w:val="BodyText"/>
        <w:spacing w:before="347" w:line="475" w:lineRule="exact"/>
        <w:ind w:left="476"/>
        <w:rPr>
          <w:rFonts w:ascii="Arial Narrow"/>
        </w:rPr>
      </w:pPr>
      <w:r>
        <w:rPr>
          <w:rFonts w:ascii="Arial Narrow"/>
        </w:rPr>
        <w:t>Sink</w:t>
      </w:r>
      <w:r>
        <w:rPr>
          <w:rFonts w:ascii="Arial Narrow"/>
          <w:spacing w:val="1"/>
        </w:rPr>
        <w:t xml:space="preserve"> </w:t>
      </w:r>
      <w:r>
        <w:rPr>
          <w:rFonts w:ascii="Arial Narrow"/>
        </w:rPr>
        <w:t>&amp;</w:t>
      </w:r>
      <w:r>
        <w:rPr>
          <w:rFonts w:ascii="Arial Narrow"/>
          <w:spacing w:val="-4"/>
        </w:rPr>
        <w:t xml:space="preserve"> </w:t>
      </w:r>
      <w:r>
        <w:rPr>
          <w:rFonts w:ascii="Arial Narrow"/>
          <w:spacing w:val="-2"/>
        </w:rPr>
        <w:t>Faucet:</w:t>
      </w:r>
    </w:p>
    <w:p w14:paraId="6B5487B8" w14:textId="77777777" w:rsidR="00FE5876" w:rsidRDefault="00EF798B">
      <w:pPr>
        <w:pStyle w:val="BodyText"/>
        <w:spacing w:line="475" w:lineRule="exact"/>
        <w:ind w:left="476"/>
        <w:rPr>
          <w:rFonts w:ascii="Arial Narrow"/>
        </w:rPr>
      </w:pPr>
      <w:r>
        <w:rPr>
          <w:rFonts w:ascii="Arial Narrow"/>
        </w:rPr>
        <w:t>ADA</w:t>
      </w:r>
      <w:r>
        <w:rPr>
          <w:rFonts w:ascii="Arial Narrow"/>
          <w:spacing w:val="-3"/>
        </w:rPr>
        <w:t xml:space="preserve"> </w:t>
      </w:r>
      <w:r>
        <w:rPr>
          <w:rFonts w:ascii="Arial Narrow"/>
        </w:rPr>
        <w:t>compliant,</w:t>
      </w:r>
      <w:r>
        <w:rPr>
          <w:rFonts w:ascii="Arial Narrow"/>
          <w:spacing w:val="-5"/>
        </w:rPr>
        <w:t xml:space="preserve"> </w:t>
      </w:r>
      <w:r>
        <w:rPr>
          <w:rFonts w:ascii="Arial Narrow"/>
        </w:rPr>
        <w:t>Kohler</w:t>
      </w:r>
      <w:r>
        <w:rPr>
          <w:rFonts w:ascii="Arial Narrow"/>
          <w:spacing w:val="-3"/>
        </w:rPr>
        <w:t xml:space="preserve"> </w:t>
      </w:r>
      <w:r>
        <w:rPr>
          <w:rFonts w:ascii="Arial Narrow"/>
        </w:rPr>
        <w:t>sink</w:t>
      </w:r>
      <w:r>
        <w:rPr>
          <w:rFonts w:ascii="Arial Narrow"/>
          <w:spacing w:val="-1"/>
        </w:rPr>
        <w:t xml:space="preserve"> </w:t>
      </w:r>
      <w:r>
        <w:rPr>
          <w:rFonts w:ascii="Arial Narrow"/>
        </w:rPr>
        <w:t>and</w:t>
      </w:r>
      <w:r>
        <w:rPr>
          <w:rFonts w:ascii="Arial Narrow"/>
          <w:spacing w:val="-3"/>
        </w:rPr>
        <w:t xml:space="preserve"> </w:t>
      </w:r>
      <w:r>
        <w:rPr>
          <w:rFonts w:ascii="Arial Narrow"/>
        </w:rPr>
        <w:t>Kohler</w:t>
      </w:r>
      <w:r>
        <w:rPr>
          <w:rFonts w:ascii="Arial Narrow"/>
          <w:spacing w:val="-7"/>
        </w:rPr>
        <w:t xml:space="preserve"> </w:t>
      </w:r>
      <w:r>
        <w:rPr>
          <w:rFonts w:ascii="Arial Narrow"/>
        </w:rPr>
        <w:t>faucet</w:t>
      </w:r>
      <w:r>
        <w:rPr>
          <w:rFonts w:ascii="Arial Narrow"/>
          <w:spacing w:val="-5"/>
        </w:rPr>
        <w:t xml:space="preserve"> </w:t>
      </w:r>
      <w:r>
        <w:rPr>
          <w:rFonts w:ascii="Arial Narrow"/>
        </w:rPr>
        <w:t>or</w:t>
      </w:r>
      <w:r>
        <w:rPr>
          <w:rFonts w:ascii="Arial Narrow"/>
          <w:spacing w:val="-3"/>
        </w:rPr>
        <w:t xml:space="preserve"> </w:t>
      </w:r>
      <w:r>
        <w:rPr>
          <w:rFonts w:ascii="Arial Narrow"/>
        </w:rPr>
        <w:t>approved</w:t>
      </w:r>
      <w:r>
        <w:rPr>
          <w:rFonts w:ascii="Arial Narrow"/>
          <w:spacing w:val="-2"/>
        </w:rPr>
        <w:t xml:space="preserve"> equal.</w:t>
      </w:r>
    </w:p>
    <w:p w14:paraId="24E78911" w14:textId="77777777" w:rsidR="00FE5876" w:rsidRDefault="00EF798B">
      <w:pPr>
        <w:pStyle w:val="BodyText"/>
        <w:spacing w:before="347" w:line="475" w:lineRule="exact"/>
        <w:ind w:left="476"/>
        <w:rPr>
          <w:rFonts w:ascii="Arial Narrow"/>
        </w:rPr>
      </w:pPr>
      <w:r>
        <w:rPr>
          <w:rFonts w:ascii="Arial Narrow"/>
          <w:spacing w:val="-2"/>
        </w:rPr>
        <w:t>Dishwasher:</w:t>
      </w:r>
    </w:p>
    <w:p w14:paraId="61822851" w14:textId="77777777" w:rsidR="00FE5876" w:rsidRDefault="00EF798B">
      <w:pPr>
        <w:pStyle w:val="BodyText"/>
        <w:spacing w:line="475" w:lineRule="exact"/>
        <w:ind w:left="476"/>
        <w:rPr>
          <w:rFonts w:ascii="Arial Narrow"/>
        </w:rPr>
      </w:pPr>
      <w:r>
        <w:rPr>
          <w:rFonts w:ascii="Arial Narrow"/>
        </w:rPr>
        <w:t>Fisher</w:t>
      </w:r>
      <w:r>
        <w:rPr>
          <w:rFonts w:ascii="Arial Narrow"/>
          <w:spacing w:val="-3"/>
        </w:rPr>
        <w:t xml:space="preserve"> </w:t>
      </w:r>
      <w:r>
        <w:rPr>
          <w:rFonts w:ascii="Arial Narrow"/>
        </w:rPr>
        <w:t>and</w:t>
      </w:r>
      <w:r>
        <w:rPr>
          <w:rFonts w:ascii="Arial Narrow"/>
          <w:spacing w:val="-2"/>
        </w:rPr>
        <w:t xml:space="preserve"> </w:t>
      </w:r>
      <w:r>
        <w:rPr>
          <w:rFonts w:ascii="Arial Narrow"/>
        </w:rPr>
        <w:t>Paykel</w:t>
      </w:r>
      <w:r>
        <w:rPr>
          <w:rFonts w:ascii="Arial Narrow"/>
          <w:spacing w:val="-2"/>
        </w:rPr>
        <w:t xml:space="preserve"> </w:t>
      </w:r>
      <w:r>
        <w:rPr>
          <w:rFonts w:ascii="Arial Narrow"/>
        </w:rPr>
        <w:t>(Panel</w:t>
      </w:r>
      <w:r>
        <w:rPr>
          <w:rFonts w:ascii="Arial Narrow"/>
          <w:spacing w:val="-6"/>
        </w:rPr>
        <w:t xml:space="preserve"> </w:t>
      </w:r>
      <w:r>
        <w:rPr>
          <w:rFonts w:ascii="Arial Narrow"/>
        </w:rPr>
        <w:t>Ready)</w:t>
      </w:r>
      <w:r>
        <w:rPr>
          <w:rFonts w:ascii="Arial Narrow"/>
          <w:spacing w:val="-6"/>
        </w:rPr>
        <w:t xml:space="preserve"> </w:t>
      </w:r>
      <w:r>
        <w:rPr>
          <w:rFonts w:ascii="Arial Narrow"/>
        </w:rPr>
        <w:t>Dishwasher</w:t>
      </w:r>
      <w:r>
        <w:rPr>
          <w:rFonts w:ascii="Arial Narrow"/>
          <w:spacing w:val="-6"/>
        </w:rPr>
        <w:t xml:space="preserve"> </w:t>
      </w:r>
      <w:r>
        <w:rPr>
          <w:rFonts w:ascii="Arial Narrow"/>
        </w:rPr>
        <w:t>Sanitize</w:t>
      </w:r>
      <w:r>
        <w:rPr>
          <w:rFonts w:ascii="Arial Narrow"/>
          <w:spacing w:val="-6"/>
        </w:rPr>
        <w:t xml:space="preserve"> </w:t>
      </w:r>
      <w:r>
        <w:rPr>
          <w:rFonts w:ascii="Arial Narrow"/>
          <w:spacing w:val="-2"/>
        </w:rPr>
        <w:t>DW24U211.</w:t>
      </w:r>
    </w:p>
    <w:p w14:paraId="59518EC8" w14:textId="77777777" w:rsidR="00FE5876" w:rsidRDefault="00EF798B">
      <w:pPr>
        <w:pStyle w:val="BodyText"/>
        <w:spacing w:before="347" w:line="477" w:lineRule="exact"/>
        <w:ind w:left="476"/>
        <w:rPr>
          <w:rFonts w:ascii="Arial Narrow"/>
        </w:rPr>
      </w:pPr>
      <w:r>
        <w:rPr>
          <w:rFonts w:ascii="Arial Narrow"/>
        </w:rPr>
        <w:t>Water</w:t>
      </w:r>
      <w:r>
        <w:rPr>
          <w:rFonts w:ascii="Arial Narrow"/>
          <w:spacing w:val="-5"/>
        </w:rPr>
        <w:t xml:space="preserve"> </w:t>
      </w:r>
      <w:r>
        <w:rPr>
          <w:rFonts w:ascii="Arial Narrow"/>
          <w:spacing w:val="-2"/>
        </w:rPr>
        <w:t>Filter:</w:t>
      </w:r>
    </w:p>
    <w:p w14:paraId="28DF62F4" w14:textId="77777777" w:rsidR="00FE5876" w:rsidRDefault="00EF798B">
      <w:pPr>
        <w:pStyle w:val="BodyText"/>
        <w:spacing w:line="477" w:lineRule="exact"/>
        <w:ind w:left="476"/>
        <w:rPr>
          <w:rFonts w:ascii="Arial Narrow"/>
        </w:rPr>
      </w:pPr>
      <w:r>
        <w:rPr>
          <w:rFonts w:ascii="Arial Narrow"/>
        </w:rPr>
        <w:t>In-Line</w:t>
      </w:r>
      <w:r>
        <w:rPr>
          <w:rFonts w:ascii="Arial Narrow"/>
          <w:spacing w:val="-3"/>
        </w:rPr>
        <w:t xml:space="preserve"> </w:t>
      </w:r>
      <w:r>
        <w:rPr>
          <w:rFonts w:ascii="Arial Narrow"/>
        </w:rPr>
        <w:t>Water</w:t>
      </w:r>
      <w:r>
        <w:rPr>
          <w:rFonts w:ascii="Arial Narrow"/>
          <w:spacing w:val="-6"/>
        </w:rPr>
        <w:t xml:space="preserve"> </w:t>
      </w:r>
      <w:r>
        <w:rPr>
          <w:rFonts w:ascii="Arial Narrow"/>
        </w:rPr>
        <w:t>Filter</w:t>
      </w:r>
      <w:r>
        <w:rPr>
          <w:rFonts w:ascii="Arial Narrow"/>
          <w:spacing w:val="-3"/>
        </w:rPr>
        <w:t xml:space="preserve"> </w:t>
      </w:r>
      <w:r>
        <w:rPr>
          <w:rFonts w:ascii="Arial Narrow"/>
        </w:rPr>
        <w:t>provided</w:t>
      </w:r>
      <w:r>
        <w:rPr>
          <w:rFonts w:ascii="Arial Narrow"/>
          <w:spacing w:val="-3"/>
        </w:rPr>
        <w:t xml:space="preserve"> </w:t>
      </w:r>
      <w:r>
        <w:rPr>
          <w:rFonts w:ascii="Arial Narrow"/>
        </w:rPr>
        <w:t xml:space="preserve">at </w:t>
      </w:r>
      <w:r>
        <w:rPr>
          <w:rFonts w:ascii="Arial Narrow"/>
          <w:spacing w:val="-2"/>
        </w:rPr>
        <w:t>Pantries.</w:t>
      </w:r>
    </w:p>
    <w:p w14:paraId="1CE3EB62" w14:textId="77777777" w:rsidR="00FE5876" w:rsidRDefault="00EF798B">
      <w:pPr>
        <w:pStyle w:val="BodyText"/>
        <w:spacing w:before="347"/>
        <w:ind w:left="476"/>
        <w:rPr>
          <w:rFonts w:ascii="Arial Narrow"/>
        </w:rPr>
      </w:pPr>
      <w:r>
        <w:rPr>
          <w:rFonts w:ascii="Arial Narrow"/>
        </w:rPr>
        <w:t>Tenant Coffee</w:t>
      </w:r>
      <w:r>
        <w:rPr>
          <w:rFonts w:ascii="Arial Narrow"/>
          <w:spacing w:val="-5"/>
        </w:rPr>
        <w:t xml:space="preserve"> </w:t>
      </w:r>
      <w:r>
        <w:rPr>
          <w:rFonts w:ascii="Arial Narrow"/>
        </w:rPr>
        <w:t>Maker</w:t>
      </w:r>
      <w:r>
        <w:rPr>
          <w:rFonts w:ascii="Arial Narrow"/>
          <w:spacing w:val="-6"/>
        </w:rPr>
        <w:t xml:space="preserve"> </w:t>
      </w:r>
      <w:r>
        <w:rPr>
          <w:rFonts w:ascii="Arial Narrow"/>
        </w:rPr>
        <w:t>or</w:t>
      </w:r>
      <w:r>
        <w:rPr>
          <w:rFonts w:ascii="Arial Narrow"/>
          <w:spacing w:val="-5"/>
        </w:rPr>
        <w:t xml:space="preserve"> </w:t>
      </w:r>
      <w:r>
        <w:rPr>
          <w:rFonts w:ascii="Arial Narrow"/>
        </w:rPr>
        <w:t>Water</w:t>
      </w:r>
      <w:r>
        <w:rPr>
          <w:rFonts w:ascii="Arial Narrow"/>
          <w:spacing w:val="-5"/>
        </w:rPr>
        <w:t xml:space="preserve"> </w:t>
      </w:r>
      <w:r>
        <w:rPr>
          <w:rFonts w:ascii="Arial Narrow"/>
        </w:rPr>
        <w:t>Dispenser:</w:t>
      </w:r>
      <w:r>
        <w:rPr>
          <w:rFonts w:ascii="Arial Narrow"/>
          <w:spacing w:val="46"/>
        </w:rPr>
        <w:t xml:space="preserve"> </w:t>
      </w:r>
      <w:r>
        <w:rPr>
          <w:rFonts w:ascii="Arial Narrow"/>
        </w:rPr>
        <w:t>(1)</w:t>
      </w:r>
      <w:r>
        <w:rPr>
          <w:rFonts w:ascii="Arial Narrow"/>
          <w:spacing w:val="-2"/>
        </w:rPr>
        <w:t xml:space="preserve"> </w:t>
      </w:r>
      <w:r>
        <w:rPr>
          <w:rFonts w:ascii="Arial Narrow"/>
        </w:rPr>
        <w:t>water</w:t>
      </w:r>
      <w:r>
        <w:rPr>
          <w:rFonts w:ascii="Arial Narrow"/>
          <w:spacing w:val="-1"/>
        </w:rPr>
        <w:t xml:space="preserve"> </w:t>
      </w:r>
      <w:r>
        <w:rPr>
          <w:rFonts w:ascii="Arial Narrow"/>
        </w:rPr>
        <w:t>line</w:t>
      </w:r>
      <w:r>
        <w:rPr>
          <w:rFonts w:ascii="Arial Narrow"/>
          <w:spacing w:val="-2"/>
        </w:rPr>
        <w:t xml:space="preserve"> </w:t>
      </w:r>
      <w:r>
        <w:rPr>
          <w:rFonts w:ascii="Arial Narrow"/>
        </w:rPr>
        <w:t>will</w:t>
      </w:r>
      <w:r>
        <w:rPr>
          <w:rFonts w:ascii="Arial Narrow"/>
          <w:spacing w:val="-1"/>
        </w:rPr>
        <w:t xml:space="preserve"> </w:t>
      </w:r>
      <w:r>
        <w:rPr>
          <w:rFonts w:ascii="Arial Narrow"/>
        </w:rPr>
        <w:t>be</w:t>
      </w:r>
      <w:r>
        <w:rPr>
          <w:rFonts w:ascii="Arial Narrow"/>
          <w:spacing w:val="-5"/>
        </w:rPr>
        <w:t xml:space="preserve"> </w:t>
      </w:r>
      <w:r>
        <w:rPr>
          <w:rFonts w:ascii="Arial Narrow"/>
          <w:spacing w:val="-2"/>
        </w:rPr>
        <w:t>provided.</w:t>
      </w:r>
    </w:p>
    <w:p w14:paraId="6EC9BFAD" w14:textId="77777777" w:rsidR="00FE5876" w:rsidRDefault="00EF798B">
      <w:pPr>
        <w:pStyle w:val="Heading2"/>
        <w:spacing w:before="346"/>
        <w:rPr>
          <w:u w:val="none"/>
        </w:rPr>
      </w:pPr>
      <w:r>
        <w:rPr>
          <w:spacing w:val="-2"/>
        </w:rPr>
        <w:t>Signage:</w:t>
      </w:r>
    </w:p>
    <w:p w14:paraId="4CCB4F13" w14:textId="77777777" w:rsidR="00FE5876" w:rsidRDefault="00EF798B">
      <w:pPr>
        <w:pStyle w:val="BodyText"/>
        <w:spacing w:line="475" w:lineRule="exact"/>
        <w:ind w:left="475"/>
        <w:rPr>
          <w:rFonts w:ascii="Arial Narrow"/>
        </w:rPr>
      </w:pPr>
      <w:r>
        <w:rPr>
          <w:rFonts w:ascii="Arial Narrow"/>
        </w:rPr>
        <w:t>By Tenant</w:t>
      </w:r>
      <w:r>
        <w:rPr>
          <w:rFonts w:ascii="Arial Narrow"/>
          <w:spacing w:val="-3"/>
        </w:rPr>
        <w:t xml:space="preserve"> </w:t>
      </w:r>
      <w:r>
        <w:rPr>
          <w:rFonts w:ascii="Arial Narrow"/>
        </w:rPr>
        <w:t>at</w:t>
      </w:r>
      <w:r>
        <w:rPr>
          <w:rFonts w:ascii="Arial Narrow"/>
          <w:spacing w:val="-4"/>
        </w:rPr>
        <w:t xml:space="preserve"> </w:t>
      </w:r>
      <w:r>
        <w:rPr>
          <w:rFonts w:ascii="Arial Narrow"/>
        </w:rPr>
        <w:t>Tenant</w:t>
      </w:r>
      <w:r>
        <w:rPr>
          <w:rFonts w:ascii="Arial Narrow"/>
          <w:spacing w:val="-3"/>
        </w:rPr>
        <w:t xml:space="preserve"> </w:t>
      </w:r>
      <w:r>
        <w:rPr>
          <w:rFonts w:ascii="Arial Narrow"/>
        </w:rPr>
        <w:t>Cost;</w:t>
      </w:r>
      <w:r>
        <w:rPr>
          <w:rFonts w:ascii="Arial Narrow"/>
          <w:spacing w:val="-3"/>
        </w:rPr>
        <w:t xml:space="preserve"> </w:t>
      </w:r>
      <w:r>
        <w:rPr>
          <w:rFonts w:ascii="Arial Narrow"/>
        </w:rPr>
        <w:t>to</w:t>
      </w:r>
      <w:r>
        <w:rPr>
          <w:rFonts w:ascii="Arial Narrow"/>
          <w:spacing w:val="-6"/>
        </w:rPr>
        <w:t xml:space="preserve"> </w:t>
      </w:r>
      <w:r>
        <w:rPr>
          <w:rFonts w:ascii="Arial Narrow"/>
        </w:rPr>
        <w:t>be</w:t>
      </w:r>
      <w:r>
        <w:rPr>
          <w:rFonts w:ascii="Arial Narrow"/>
          <w:spacing w:val="-1"/>
        </w:rPr>
        <w:t xml:space="preserve"> </w:t>
      </w:r>
      <w:r>
        <w:rPr>
          <w:rFonts w:ascii="Arial Narrow"/>
        </w:rPr>
        <w:t>submitted</w:t>
      </w:r>
      <w:r>
        <w:rPr>
          <w:rFonts w:ascii="Arial Narrow"/>
          <w:spacing w:val="-2"/>
        </w:rPr>
        <w:t xml:space="preserve"> </w:t>
      </w:r>
      <w:r>
        <w:rPr>
          <w:rFonts w:ascii="Arial Narrow"/>
        </w:rPr>
        <w:t>to</w:t>
      </w:r>
      <w:r>
        <w:rPr>
          <w:rFonts w:ascii="Arial Narrow"/>
          <w:spacing w:val="-5"/>
        </w:rPr>
        <w:t xml:space="preserve"> </w:t>
      </w:r>
      <w:r>
        <w:rPr>
          <w:rFonts w:ascii="Arial Narrow"/>
        </w:rPr>
        <w:t>Landlord</w:t>
      </w:r>
      <w:r>
        <w:rPr>
          <w:rFonts w:ascii="Arial Narrow"/>
          <w:spacing w:val="-1"/>
        </w:rPr>
        <w:t xml:space="preserve"> </w:t>
      </w:r>
      <w:r>
        <w:rPr>
          <w:rFonts w:ascii="Arial Narrow"/>
        </w:rPr>
        <w:t>for</w:t>
      </w:r>
      <w:r>
        <w:rPr>
          <w:rFonts w:ascii="Arial Narrow"/>
          <w:spacing w:val="-2"/>
        </w:rPr>
        <w:t xml:space="preserve"> </w:t>
      </w:r>
      <w:r>
        <w:rPr>
          <w:rFonts w:ascii="Arial Narrow"/>
        </w:rPr>
        <w:t>review</w:t>
      </w:r>
      <w:r>
        <w:rPr>
          <w:rFonts w:ascii="Arial Narrow"/>
          <w:spacing w:val="1"/>
        </w:rPr>
        <w:t xml:space="preserve"> </w:t>
      </w:r>
      <w:r>
        <w:rPr>
          <w:rFonts w:ascii="Arial Narrow"/>
        </w:rPr>
        <w:t>&amp;</w:t>
      </w:r>
      <w:r>
        <w:rPr>
          <w:rFonts w:ascii="Arial Narrow"/>
          <w:spacing w:val="-5"/>
        </w:rPr>
        <w:t xml:space="preserve"> </w:t>
      </w:r>
      <w:r>
        <w:rPr>
          <w:rFonts w:ascii="Arial Narrow"/>
          <w:spacing w:val="-2"/>
        </w:rPr>
        <w:t>approval.</w:t>
      </w:r>
    </w:p>
    <w:p w14:paraId="2EA5763A" w14:textId="77777777" w:rsidR="00FE5876" w:rsidRDefault="00FE5876">
      <w:pPr>
        <w:pStyle w:val="BodyText"/>
        <w:rPr>
          <w:rFonts w:ascii="Arial Narrow"/>
        </w:rPr>
      </w:pPr>
    </w:p>
    <w:p w14:paraId="1CB55F3F" w14:textId="77777777" w:rsidR="00FE5876" w:rsidRDefault="00FE5876">
      <w:pPr>
        <w:pStyle w:val="BodyText"/>
        <w:spacing w:before="141"/>
        <w:rPr>
          <w:rFonts w:ascii="Arial Narrow"/>
        </w:rPr>
      </w:pPr>
    </w:p>
    <w:p w14:paraId="7513B4FF" w14:textId="77777777" w:rsidR="00FE5876" w:rsidRDefault="00EF798B">
      <w:pPr>
        <w:pStyle w:val="Heading1"/>
        <w:spacing w:before="0" w:line="465" w:lineRule="exact"/>
        <w:ind w:left="475" w:right="0"/>
        <w:jc w:val="left"/>
        <w:rPr>
          <w:rFonts w:ascii="Arial Narrow"/>
        </w:rPr>
      </w:pPr>
      <w:r>
        <w:rPr>
          <w:rFonts w:ascii="Arial Narrow"/>
          <w:spacing w:val="-2"/>
          <w:u w:val="single"/>
        </w:rPr>
        <w:t>HVAC:</w:t>
      </w:r>
    </w:p>
    <w:p w14:paraId="101394EC" w14:textId="77777777" w:rsidR="00FE5876" w:rsidRDefault="00EF798B">
      <w:pPr>
        <w:pStyle w:val="BodyText"/>
        <w:spacing w:before="163" w:line="117" w:lineRule="auto"/>
        <w:ind w:left="479" w:right="484" w:hanging="4"/>
        <w:rPr>
          <w:rFonts w:ascii="Arial Narrow"/>
        </w:rPr>
      </w:pPr>
      <w:r>
        <w:rPr>
          <w:rFonts w:ascii="Arial Narrow"/>
        </w:rPr>
        <w:t>Base</w:t>
      </w:r>
      <w:r>
        <w:rPr>
          <w:rFonts w:ascii="Arial Narrow"/>
          <w:spacing w:val="-1"/>
        </w:rPr>
        <w:t xml:space="preserve"> </w:t>
      </w:r>
      <w:r>
        <w:rPr>
          <w:rFonts w:ascii="Arial Narrow"/>
        </w:rPr>
        <w:t>building</w:t>
      </w:r>
      <w:r>
        <w:rPr>
          <w:rFonts w:ascii="Arial Narrow"/>
          <w:spacing w:val="-1"/>
        </w:rPr>
        <w:t xml:space="preserve"> </w:t>
      </w:r>
      <w:r>
        <w:rPr>
          <w:rFonts w:ascii="Arial Narrow"/>
        </w:rPr>
        <w:t>HVAC</w:t>
      </w:r>
      <w:r>
        <w:rPr>
          <w:rFonts w:ascii="Arial Narrow"/>
          <w:spacing w:val="-3"/>
        </w:rPr>
        <w:t xml:space="preserve"> </w:t>
      </w:r>
      <w:r>
        <w:rPr>
          <w:rFonts w:ascii="Arial Narrow"/>
        </w:rPr>
        <w:t>system</w:t>
      </w:r>
      <w:r>
        <w:rPr>
          <w:rFonts w:ascii="Arial Narrow"/>
          <w:spacing w:val="-3"/>
        </w:rPr>
        <w:t xml:space="preserve"> </w:t>
      </w:r>
      <w:r>
        <w:rPr>
          <w:rFonts w:ascii="Arial Narrow"/>
        </w:rPr>
        <w:t>will</w:t>
      </w:r>
      <w:r>
        <w:rPr>
          <w:rFonts w:ascii="Arial Narrow"/>
          <w:spacing w:val="-1"/>
        </w:rPr>
        <w:t xml:space="preserve"> </w:t>
      </w:r>
      <w:r>
        <w:rPr>
          <w:rFonts w:ascii="Arial Narrow"/>
        </w:rPr>
        <w:t>operate, on</w:t>
      </w:r>
      <w:r>
        <w:rPr>
          <w:rFonts w:ascii="Arial Narrow"/>
          <w:spacing w:val="-5"/>
        </w:rPr>
        <w:t xml:space="preserve"> </w:t>
      </w:r>
      <w:r>
        <w:rPr>
          <w:rFonts w:ascii="Arial Narrow"/>
        </w:rPr>
        <w:t>business days</w:t>
      </w:r>
      <w:r>
        <w:rPr>
          <w:rFonts w:ascii="Arial Narrow"/>
          <w:spacing w:val="-3"/>
        </w:rPr>
        <w:t xml:space="preserve"> </w:t>
      </w:r>
      <w:r>
        <w:rPr>
          <w:rFonts w:ascii="Arial Narrow"/>
        </w:rPr>
        <w:t>from</w:t>
      </w:r>
      <w:r>
        <w:rPr>
          <w:rFonts w:ascii="Arial Narrow"/>
          <w:spacing w:val="-3"/>
        </w:rPr>
        <w:t xml:space="preserve"> </w:t>
      </w:r>
      <w:r>
        <w:rPr>
          <w:rFonts w:ascii="Arial Narrow"/>
        </w:rPr>
        <w:t>8:00</w:t>
      </w:r>
      <w:r>
        <w:rPr>
          <w:rFonts w:ascii="Arial Narrow"/>
          <w:spacing w:val="-1"/>
        </w:rPr>
        <w:t xml:space="preserve"> </w:t>
      </w:r>
      <w:r>
        <w:rPr>
          <w:rFonts w:ascii="Arial Narrow"/>
        </w:rPr>
        <w:t>a.m.</w:t>
      </w:r>
      <w:r>
        <w:rPr>
          <w:rFonts w:ascii="Arial Narrow"/>
          <w:spacing w:val="-3"/>
        </w:rPr>
        <w:t xml:space="preserve"> </w:t>
      </w:r>
      <w:r>
        <w:rPr>
          <w:rFonts w:ascii="Arial Narrow"/>
        </w:rPr>
        <w:t>to</w:t>
      </w:r>
      <w:r>
        <w:rPr>
          <w:rFonts w:ascii="Arial Narrow"/>
          <w:spacing w:val="-1"/>
        </w:rPr>
        <w:t xml:space="preserve"> </w:t>
      </w:r>
      <w:r>
        <w:rPr>
          <w:rFonts w:ascii="Arial Narrow"/>
        </w:rPr>
        <w:t>6:00</w:t>
      </w:r>
      <w:r>
        <w:rPr>
          <w:rFonts w:ascii="Arial Narrow"/>
          <w:spacing w:val="-5"/>
        </w:rPr>
        <w:t xml:space="preserve"> </w:t>
      </w:r>
      <w:r>
        <w:rPr>
          <w:rFonts w:ascii="Arial Narrow"/>
        </w:rPr>
        <w:t>p.m.,</w:t>
      </w:r>
      <w:r>
        <w:rPr>
          <w:rFonts w:ascii="Arial Narrow"/>
          <w:spacing w:val="-3"/>
        </w:rPr>
        <w:t xml:space="preserve"> </w:t>
      </w:r>
      <w:r>
        <w:rPr>
          <w:rFonts w:ascii="Arial Narrow"/>
        </w:rPr>
        <w:t>in</w:t>
      </w:r>
      <w:r>
        <w:rPr>
          <w:rFonts w:ascii="Arial Narrow"/>
          <w:spacing w:val="-1"/>
        </w:rPr>
        <w:t xml:space="preserve"> </w:t>
      </w:r>
      <w:r>
        <w:rPr>
          <w:rFonts w:ascii="Arial Narrow"/>
        </w:rPr>
        <w:t>accordance</w:t>
      </w:r>
      <w:r>
        <w:rPr>
          <w:rFonts w:ascii="Arial Narrow"/>
          <w:spacing w:val="-1"/>
        </w:rPr>
        <w:t xml:space="preserve"> </w:t>
      </w:r>
      <w:r>
        <w:rPr>
          <w:rFonts w:ascii="Arial Narrow"/>
        </w:rPr>
        <w:t>with</w:t>
      </w:r>
      <w:r>
        <w:rPr>
          <w:rFonts w:ascii="Arial Narrow"/>
          <w:spacing w:val="-5"/>
        </w:rPr>
        <w:t xml:space="preserve"> </w:t>
      </w:r>
      <w:r>
        <w:rPr>
          <w:rFonts w:ascii="Arial Narrow"/>
        </w:rPr>
        <w:t>the</w:t>
      </w:r>
      <w:r>
        <w:rPr>
          <w:rFonts w:ascii="Arial Narrow"/>
          <w:spacing w:val="-5"/>
        </w:rPr>
        <w:t xml:space="preserve"> </w:t>
      </w:r>
      <w:r>
        <w:rPr>
          <w:rFonts w:ascii="Arial Narrow"/>
        </w:rPr>
        <w:t>New York City Energy Conservation Construction Code (NYSECCC).</w:t>
      </w:r>
    </w:p>
    <w:p w14:paraId="5A44E5FE" w14:textId="77777777" w:rsidR="00FE5876" w:rsidRDefault="00FE5876">
      <w:pPr>
        <w:pStyle w:val="BodyText"/>
        <w:spacing w:before="249"/>
        <w:rPr>
          <w:rFonts w:ascii="Arial Narrow"/>
        </w:rPr>
      </w:pPr>
    </w:p>
    <w:p w14:paraId="20382D53" w14:textId="77777777" w:rsidR="00FE5876" w:rsidRDefault="00EF798B">
      <w:pPr>
        <w:pStyle w:val="BodyText"/>
        <w:spacing w:line="467" w:lineRule="exact"/>
        <w:ind w:left="475"/>
        <w:rPr>
          <w:rFonts w:ascii="Arial Narrow"/>
        </w:rPr>
      </w:pPr>
      <w:r>
        <w:rPr>
          <w:rFonts w:ascii="Arial Narrow"/>
        </w:rPr>
        <w:t>HVAC</w:t>
      </w:r>
      <w:r>
        <w:rPr>
          <w:rFonts w:ascii="Arial Narrow"/>
          <w:spacing w:val="-3"/>
        </w:rPr>
        <w:t xml:space="preserve"> </w:t>
      </w:r>
      <w:r>
        <w:rPr>
          <w:rFonts w:ascii="Arial Narrow"/>
        </w:rPr>
        <w:t>Design</w:t>
      </w:r>
      <w:r>
        <w:rPr>
          <w:rFonts w:ascii="Arial Narrow"/>
          <w:spacing w:val="-3"/>
        </w:rPr>
        <w:t xml:space="preserve"> </w:t>
      </w:r>
      <w:r>
        <w:rPr>
          <w:rFonts w:ascii="Arial Narrow"/>
          <w:spacing w:val="-2"/>
        </w:rPr>
        <w:t>Criteria:</w:t>
      </w:r>
    </w:p>
    <w:p w14:paraId="262F79C8" w14:textId="77777777" w:rsidR="00FE5876" w:rsidRDefault="00EF798B">
      <w:pPr>
        <w:pStyle w:val="ListParagraph"/>
        <w:numPr>
          <w:ilvl w:val="0"/>
          <w:numId w:val="8"/>
        </w:numPr>
        <w:tabs>
          <w:tab w:val="left" w:pos="1199"/>
        </w:tabs>
        <w:spacing w:line="467" w:lineRule="exact"/>
        <w:ind w:hanging="724"/>
        <w:rPr>
          <w:rFonts w:ascii="Arial Narrow"/>
        </w:rPr>
      </w:pPr>
      <w:bookmarkStart w:id="0" w:name="1._Occupancy_is_no_more_than_one_(1)_per"/>
      <w:bookmarkEnd w:id="0"/>
      <w:r>
        <w:rPr>
          <w:rFonts w:ascii="Arial Narrow"/>
        </w:rPr>
        <w:t>Occupancy</w:t>
      </w:r>
      <w:r>
        <w:rPr>
          <w:rFonts w:ascii="Arial Narrow"/>
          <w:spacing w:val="-3"/>
        </w:rPr>
        <w:t xml:space="preserve"> </w:t>
      </w:r>
      <w:r>
        <w:rPr>
          <w:rFonts w:ascii="Arial Narrow"/>
        </w:rPr>
        <w:t>is</w:t>
      </w:r>
      <w:r>
        <w:rPr>
          <w:rFonts w:ascii="Arial Narrow"/>
          <w:spacing w:val="-3"/>
        </w:rPr>
        <w:t xml:space="preserve"> </w:t>
      </w:r>
      <w:r>
        <w:rPr>
          <w:rFonts w:ascii="Arial Narrow"/>
        </w:rPr>
        <w:t>no</w:t>
      </w:r>
      <w:r>
        <w:rPr>
          <w:rFonts w:ascii="Arial Narrow"/>
          <w:spacing w:val="-1"/>
        </w:rPr>
        <w:t xml:space="preserve"> </w:t>
      </w:r>
      <w:r>
        <w:rPr>
          <w:rFonts w:ascii="Arial Narrow"/>
        </w:rPr>
        <w:t>more</w:t>
      </w:r>
      <w:r>
        <w:rPr>
          <w:rFonts w:ascii="Arial Narrow"/>
          <w:spacing w:val="-5"/>
        </w:rPr>
        <w:t xml:space="preserve"> </w:t>
      </w:r>
      <w:r>
        <w:rPr>
          <w:rFonts w:ascii="Arial Narrow"/>
        </w:rPr>
        <w:t>than</w:t>
      </w:r>
      <w:r>
        <w:rPr>
          <w:rFonts w:ascii="Arial Narrow"/>
          <w:spacing w:val="-1"/>
        </w:rPr>
        <w:t xml:space="preserve"> </w:t>
      </w:r>
      <w:r>
        <w:rPr>
          <w:rFonts w:ascii="Arial Narrow"/>
        </w:rPr>
        <w:t>one</w:t>
      </w:r>
      <w:r>
        <w:rPr>
          <w:rFonts w:ascii="Arial Narrow"/>
          <w:spacing w:val="-5"/>
        </w:rPr>
        <w:t xml:space="preserve"> </w:t>
      </w:r>
      <w:r>
        <w:rPr>
          <w:rFonts w:ascii="Arial Narrow"/>
        </w:rPr>
        <w:t>(1)</w:t>
      </w:r>
      <w:r>
        <w:rPr>
          <w:rFonts w:ascii="Arial Narrow"/>
          <w:spacing w:val="-1"/>
        </w:rPr>
        <w:t xml:space="preserve"> </w:t>
      </w:r>
      <w:r>
        <w:rPr>
          <w:rFonts w:ascii="Arial Narrow"/>
        </w:rPr>
        <w:t>person</w:t>
      </w:r>
      <w:r>
        <w:rPr>
          <w:rFonts w:ascii="Arial Narrow"/>
          <w:spacing w:val="-1"/>
        </w:rPr>
        <w:t xml:space="preserve"> </w:t>
      </w:r>
      <w:r>
        <w:rPr>
          <w:rFonts w:ascii="Arial Narrow"/>
        </w:rPr>
        <w:t>per</w:t>
      </w:r>
      <w:r>
        <w:rPr>
          <w:rFonts w:ascii="Arial Narrow"/>
          <w:spacing w:val="-5"/>
        </w:rPr>
        <w:t xml:space="preserve"> </w:t>
      </w:r>
      <w:r>
        <w:rPr>
          <w:rFonts w:ascii="Arial Narrow"/>
        </w:rPr>
        <w:t>200</w:t>
      </w:r>
      <w:r>
        <w:rPr>
          <w:rFonts w:ascii="Arial Narrow"/>
          <w:spacing w:val="-1"/>
        </w:rPr>
        <w:t xml:space="preserve"> </w:t>
      </w:r>
      <w:r>
        <w:rPr>
          <w:rFonts w:ascii="Arial Narrow"/>
        </w:rPr>
        <w:t>usable</w:t>
      </w:r>
      <w:r>
        <w:rPr>
          <w:rFonts w:ascii="Arial Narrow"/>
          <w:spacing w:val="-1"/>
        </w:rPr>
        <w:t xml:space="preserve"> </w:t>
      </w:r>
      <w:r>
        <w:rPr>
          <w:rFonts w:ascii="Arial Narrow"/>
        </w:rPr>
        <w:t>square</w:t>
      </w:r>
      <w:r>
        <w:rPr>
          <w:rFonts w:ascii="Arial Narrow"/>
          <w:spacing w:val="-4"/>
        </w:rPr>
        <w:t xml:space="preserve"> </w:t>
      </w:r>
      <w:r>
        <w:rPr>
          <w:rFonts w:ascii="Arial Narrow"/>
          <w:spacing w:val="-2"/>
        </w:rPr>
        <w:t>feet.</w:t>
      </w:r>
    </w:p>
    <w:p w14:paraId="065FC314" w14:textId="77777777" w:rsidR="00FE5876" w:rsidRDefault="00FE5876">
      <w:pPr>
        <w:spacing w:line="467" w:lineRule="exact"/>
        <w:rPr>
          <w:rFonts w:ascii="Arial Narrow"/>
        </w:rPr>
        <w:sectPr w:rsidR="00FE5876">
          <w:pgSz w:w="12240" w:h="15840"/>
          <w:pgMar w:top="1780" w:right="880" w:bottom="1140" w:left="960" w:header="0" w:footer="956" w:gutter="0"/>
          <w:cols w:space="720"/>
        </w:sectPr>
      </w:pPr>
    </w:p>
    <w:p w14:paraId="22CB8C71" w14:textId="77777777" w:rsidR="00FE5876" w:rsidRDefault="00EF798B">
      <w:pPr>
        <w:pStyle w:val="ListParagraph"/>
        <w:numPr>
          <w:ilvl w:val="0"/>
          <w:numId w:val="8"/>
        </w:numPr>
        <w:tabs>
          <w:tab w:val="left" w:pos="1199"/>
        </w:tabs>
        <w:spacing w:line="246" w:lineRule="exact"/>
        <w:ind w:hanging="723"/>
        <w:rPr>
          <w:rFonts w:ascii="Arial Narrow"/>
        </w:rPr>
      </w:pPr>
      <w:bookmarkStart w:id="1" w:name="2._Total_heat_gain_in_the_Demised_Premis"/>
      <w:bookmarkEnd w:id="1"/>
      <w:r>
        <w:rPr>
          <w:rFonts w:ascii="Arial Narrow"/>
        </w:rPr>
        <w:t>Total</w:t>
      </w:r>
      <w:r>
        <w:rPr>
          <w:rFonts w:ascii="Arial Narrow"/>
          <w:spacing w:val="-2"/>
        </w:rPr>
        <w:t xml:space="preserve"> </w:t>
      </w:r>
      <w:r>
        <w:rPr>
          <w:rFonts w:ascii="Arial Narrow"/>
        </w:rPr>
        <w:t>heat</w:t>
      </w:r>
      <w:r>
        <w:rPr>
          <w:rFonts w:ascii="Arial Narrow"/>
          <w:spacing w:val="-4"/>
        </w:rPr>
        <w:t xml:space="preserve"> </w:t>
      </w:r>
      <w:r>
        <w:rPr>
          <w:rFonts w:ascii="Arial Narrow"/>
        </w:rPr>
        <w:t>gain</w:t>
      </w:r>
      <w:r>
        <w:rPr>
          <w:rFonts w:ascii="Arial Narrow"/>
          <w:spacing w:val="-1"/>
        </w:rPr>
        <w:t xml:space="preserve"> </w:t>
      </w:r>
      <w:r>
        <w:rPr>
          <w:rFonts w:ascii="Arial Narrow"/>
        </w:rPr>
        <w:t>in</w:t>
      </w:r>
      <w:r>
        <w:rPr>
          <w:rFonts w:ascii="Arial Narrow"/>
          <w:spacing w:val="-6"/>
        </w:rPr>
        <w:t xml:space="preserve"> </w:t>
      </w:r>
      <w:r>
        <w:rPr>
          <w:rFonts w:ascii="Arial Narrow"/>
        </w:rPr>
        <w:t>the</w:t>
      </w:r>
      <w:r>
        <w:rPr>
          <w:rFonts w:ascii="Arial Narrow"/>
          <w:spacing w:val="-5"/>
        </w:rPr>
        <w:t xml:space="preserve"> </w:t>
      </w:r>
      <w:r>
        <w:rPr>
          <w:rFonts w:ascii="Arial Narrow"/>
        </w:rPr>
        <w:t>Demised</w:t>
      </w:r>
      <w:r>
        <w:rPr>
          <w:rFonts w:ascii="Arial Narrow"/>
          <w:spacing w:val="-6"/>
        </w:rPr>
        <w:t xml:space="preserve"> </w:t>
      </w:r>
      <w:r>
        <w:rPr>
          <w:rFonts w:ascii="Arial Narrow"/>
        </w:rPr>
        <w:t>Premises is no</w:t>
      </w:r>
      <w:r>
        <w:rPr>
          <w:rFonts w:ascii="Arial Narrow"/>
          <w:spacing w:val="-5"/>
        </w:rPr>
        <w:t xml:space="preserve"> </w:t>
      </w:r>
      <w:r>
        <w:rPr>
          <w:rFonts w:ascii="Arial Narrow"/>
        </w:rPr>
        <w:t>more</w:t>
      </w:r>
      <w:r>
        <w:rPr>
          <w:rFonts w:ascii="Arial Narrow"/>
          <w:spacing w:val="-2"/>
        </w:rPr>
        <w:t xml:space="preserve"> </w:t>
      </w:r>
      <w:r>
        <w:rPr>
          <w:rFonts w:ascii="Arial Narrow"/>
        </w:rPr>
        <w:t>than</w:t>
      </w:r>
      <w:r>
        <w:rPr>
          <w:rFonts w:ascii="Arial Narrow"/>
          <w:spacing w:val="-1"/>
        </w:rPr>
        <w:t xml:space="preserve"> </w:t>
      </w:r>
      <w:r>
        <w:rPr>
          <w:rFonts w:ascii="Arial Narrow"/>
        </w:rPr>
        <w:t>(3.0)</w:t>
      </w:r>
      <w:r>
        <w:rPr>
          <w:rFonts w:ascii="Arial Narrow"/>
          <w:spacing w:val="-6"/>
        </w:rPr>
        <w:t xml:space="preserve"> </w:t>
      </w:r>
      <w:r>
        <w:rPr>
          <w:rFonts w:ascii="Arial Narrow"/>
        </w:rPr>
        <w:t>watts</w:t>
      </w:r>
      <w:r>
        <w:rPr>
          <w:rFonts w:ascii="Arial Narrow"/>
          <w:spacing w:val="-4"/>
        </w:rPr>
        <w:t xml:space="preserve"> </w:t>
      </w:r>
      <w:r>
        <w:rPr>
          <w:rFonts w:ascii="Arial Narrow"/>
        </w:rPr>
        <w:t>per</w:t>
      </w:r>
      <w:r>
        <w:rPr>
          <w:rFonts w:ascii="Arial Narrow"/>
          <w:spacing w:val="-1"/>
        </w:rPr>
        <w:t xml:space="preserve"> </w:t>
      </w:r>
      <w:r>
        <w:rPr>
          <w:rFonts w:ascii="Arial Narrow"/>
        </w:rPr>
        <w:t>usable</w:t>
      </w:r>
      <w:r>
        <w:rPr>
          <w:rFonts w:ascii="Arial Narrow"/>
          <w:spacing w:val="-2"/>
        </w:rPr>
        <w:t xml:space="preserve"> </w:t>
      </w:r>
      <w:r>
        <w:rPr>
          <w:rFonts w:ascii="Arial Narrow"/>
        </w:rPr>
        <w:t>square</w:t>
      </w:r>
      <w:r>
        <w:rPr>
          <w:rFonts w:ascii="Arial Narrow"/>
          <w:spacing w:val="-5"/>
        </w:rPr>
        <w:t xml:space="preserve"> </w:t>
      </w:r>
      <w:r>
        <w:rPr>
          <w:rFonts w:ascii="Arial Narrow"/>
          <w:spacing w:val="-2"/>
        </w:rPr>
        <w:t>feet.</w:t>
      </w:r>
    </w:p>
    <w:p w14:paraId="75D78B09" w14:textId="77777777" w:rsidR="00FE5876" w:rsidRDefault="00EF798B">
      <w:pPr>
        <w:pStyle w:val="ListParagraph"/>
        <w:numPr>
          <w:ilvl w:val="0"/>
          <w:numId w:val="8"/>
        </w:numPr>
        <w:tabs>
          <w:tab w:val="left" w:pos="1199"/>
        </w:tabs>
        <w:spacing w:line="252" w:lineRule="exact"/>
        <w:ind w:hanging="723"/>
        <w:rPr>
          <w:rFonts w:ascii="Arial Narrow"/>
        </w:rPr>
      </w:pPr>
      <w:bookmarkStart w:id="2" w:name="3._Proper_use_is_made_of_window_blinds_a"/>
      <w:bookmarkStart w:id="3" w:name="4._Inside_and_outdoor_temperature_criter"/>
      <w:bookmarkEnd w:id="2"/>
      <w:bookmarkEnd w:id="3"/>
      <w:r>
        <w:rPr>
          <w:rFonts w:ascii="Arial Narrow"/>
        </w:rPr>
        <w:t>Proper</w:t>
      </w:r>
      <w:r>
        <w:rPr>
          <w:rFonts w:ascii="Arial Narrow"/>
          <w:spacing w:val="-2"/>
        </w:rPr>
        <w:t xml:space="preserve"> </w:t>
      </w:r>
      <w:r>
        <w:rPr>
          <w:rFonts w:ascii="Arial Narrow"/>
        </w:rPr>
        <w:t>use</w:t>
      </w:r>
      <w:r>
        <w:rPr>
          <w:rFonts w:ascii="Arial Narrow"/>
          <w:spacing w:val="-2"/>
        </w:rPr>
        <w:t xml:space="preserve"> </w:t>
      </w:r>
      <w:r>
        <w:rPr>
          <w:rFonts w:ascii="Arial Narrow"/>
        </w:rPr>
        <w:t>is</w:t>
      </w:r>
      <w:r>
        <w:rPr>
          <w:rFonts w:ascii="Arial Narrow"/>
          <w:spacing w:val="-3"/>
        </w:rPr>
        <w:t xml:space="preserve"> </w:t>
      </w:r>
      <w:r>
        <w:rPr>
          <w:rFonts w:ascii="Arial Narrow"/>
        </w:rPr>
        <w:t>made</w:t>
      </w:r>
      <w:r>
        <w:rPr>
          <w:rFonts w:ascii="Arial Narrow"/>
          <w:spacing w:val="-2"/>
        </w:rPr>
        <w:t xml:space="preserve"> </w:t>
      </w:r>
      <w:r>
        <w:rPr>
          <w:rFonts w:ascii="Arial Narrow"/>
        </w:rPr>
        <w:t>of</w:t>
      </w:r>
      <w:r>
        <w:rPr>
          <w:rFonts w:ascii="Arial Narrow"/>
          <w:spacing w:val="-3"/>
        </w:rPr>
        <w:t xml:space="preserve"> </w:t>
      </w:r>
      <w:r>
        <w:rPr>
          <w:rFonts w:ascii="Arial Narrow"/>
        </w:rPr>
        <w:t>window blinds</w:t>
      </w:r>
      <w:r>
        <w:rPr>
          <w:rFonts w:ascii="Arial Narrow"/>
          <w:spacing w:val="-3"/>
        </w:rPr>
        <w:t xml:space="preserve"> </w:t>
      </w:r>
      <w:r>
        <w:rPr>
          <w:rFonts w:ascii="Arial Narrow"/>
        </w:rPr>
        <w:t>and</w:t>
      </w:r>
      <w:r>
        <w:rPr>
          <w:rFonts w:ascii="Arial Narrow"/>
          <w:spacing w:val="-6"/>
        </w:rPr>
        <w:t xml:space="preserve"> </w:t>
      </w:r>
      <w:r>
        <w:rPr>
          <w:rFonts w:ascii="Arial Narrow"/>
        </w:rPr>
        <w:t>shades</w:t>
      </w:r>
      <w:r>
        <w:rPr>
          <w:rFonts w:ascii="Arial Narrow"/>
          <w:spacing w:val="-3"/>
        </w:rPr>
        <w:t xml:space="preserve"> </w:t>
      </w:r>
      <w:r>
        <w:rPr>
          <w:rFonts w:ascii="Arial Narrow"/>
        </w:rPr>
        <w:t>to</w:t>
      </w:r>
      <w:r>
        <w:rPr>
          <w:rFonts w:ascii="Arial Narrow"/>
          <w:spacing w:val="-2"/>
        </w:rPr>
        <w:t xml:space="preserve"> </w:t>
      </w:r>
      <w:r>
        <w:rPr>
          <w:rFonts w:ascii="Arial Narrow"/>
        </w:rPr>
        <w:t>control</w:t>
      </w:r>
      <w:r>
        <w:rPr>
          <w:rFonts w:ascii="Arial Narrow"/>
          <w:spacing w:val="-5"/>
        </w:rPr>
        <w:t xml:space="preserve"> </w:t>
      </w:r>
      <w:r>
        <w:rPr>
          <w:rFonts w:ascii="Arial Narrow"/>
        </w:rPr>
        <w:t>sun</w:t>
      </w:r>
      <w:r>
        <w:rPr>
          <w:rFonts w:ascii="Arial Narrow"/>
          <w:spacing w:val="-1"/>
        </w:rPr>
        <w:t xml:space="preserve"> </w:t>
      </w:r>
      <w:r>
        <w:rPr>
          <w:rFonts w:ascii="Arial Narrow"/>
          <w:spacing w:val="-2"/>
        </w:rPr>
        <w:t>load:</w:t>
      </w:r>
    </w:p>
    <w:p w14:paraId="68FDDD1D" w14:textId="77777777" w:rsidR="00FE5876" w:rsidRDefault="00EF798B">
      <w:pPr>
        <w:pStyle w:val="ListParagraph"/>
        <w:numPr>
          <w:ilvl w:val="0"/>
          <w:numId w:val="8"/>
        </w:numPr>
        <w:tabs>
          <w:tab w:val="left" w:pos="1199"/>
        </w:tabs>
        <w:spacing w:before="87" w:line="115" w:lineRule="auto"/>
        <w:ind w:left="476" w:right="6035" w:firstLine="0"/>
        <w:rPr>
          <w:rFonts w:ascii="Arial Narrow"/>
        </w:rPr>
      </w:pPr>
      <w:r>
        <w:rPr>
          <w:rFonts w:ascii="Arial Narrow"/>
        </w:rPr>
        <w:t>Inside</w:t>
      </w:r>
      <w:r>
        <w:rPr>
          <w:rFonts w:ascii="Arial Narrow"/>
          <w:spacing w:val="-8"/>
        </w:rPr>
        <w:t xml:space="preserve"> </w:t>
      </w:r>
      <w:r>
        <w:rPr>
          <w:rFonts w:ascii="Arial Narrow"/>
        </w:rPr>
        <w:t>and</w:t>
      </w:r>
      <w:r>
        <w:rPr>
          <w:rFonts w:ascii="Arial Narrow"/>
          <w:spacing w:val="-8"/>
        </w:rPr>
        <w:t xml:space="preserve"> </w:t>
      </w:r>
      <w:r>
        <w:rPr>
          <w:rFonts w:ascii="Arial Narrow"/>
        </w:rPr>
        <w:t>outdoor</w:t>
      </w:r>
      <w:r>
        <w:rPr>
          <w:rFonts w:ascii="Arial Narrow"/>
          <w:spacing w:val="-8"/>
        </w:rPr>
        <w:t xml:space="preserve"> </w:t>
      </w:r>
      <w:r>
        <w:rPr>
          <w:rFonts w:ascii="Arial Narrow"/>
        </w:rPr>
        <w:t>temperature</w:t>
      </w:r>
      <w:r>
        <w:rPr>
          <w:rFonts w:ascii="Arial Narrow"/>
          <w:spacing w:val="-11"/>
        </w:rPr>
        <w:t xml:space="preserve"> </w:t>
      </w:r>
      <w:r>
        <w:rPr>
          <w:rFonts w:ascii="Arial Narrow"/>
        </w:rPr>
        <w:t xml:space="preserve">criteria: </w:t>
      </w:r>
      <w:r>
        <w:rPr>
          <w:rFonts w:ascii="Arial Narrow"/>
          <w:spacing w:val="-2"/>
        </w:rPr>
        <w:t>Summer:</w:t>
      </w:r>
    </w:p>
    <w:p w14:paraId="6E18A3AF" w14:textId="77777777" w:rsidR="00FE5876" w:rsidRDefault="00EF798B">
      <w:pPr>
        <w:pStyle w:val="BodyText"/>
        <w:tabs>
          <w:tab w:val="left" w:pos="2639"/>
        </w:tabs>
        <w:spacing w:before="28" w:line="192" w:lineRule="auto"/>
        <w:ind w:left="1199" w:right="5205"/>
        <w:rPr>
          <w:rFonts w:ascii="Arial Narrow"/>
        </w:rPr>
      </w:pPr>
      <w:r>
        <w:rPr>
          <w:rFonts w:ascii="Arial Narrow"/>
          <w:spacing w:val="-2"/>
        </w:rPr>
        <w:t>Inside:</w:t>
      </w:r>
      <w:r>
        <w:rPr>
          <w:rFonts w:ascii="Arial Narrow"/>
        </w:rPr>
        <w:tab/>
      </w:r>
      <w:r>
        <w:rPr>
          <w:rFonts w:ascii="Arial Narrow"/>
        </w:rPr>
        <w:t xml:space="preserve">78 oF Dry Bulb, 50% RH </w:t>
      </w:r>
      <w:r>
        <w:rPr>
          <w:rFonts w:ascii="Arial Narrow"/>
          <w:spacing w:val="-2"/>
        </w:rPr>
        <w:t>Outside:</w:t>
      </w:r>
      <w:r>
        <w:rPr>
          <w:rFonts w:ascii="Arial Narrow"/>
        </w:rPr>
        <w:tab/>
        <w:t>89</w:t>
      </w:r>
      <w:r>
        <w:rPr>
          <w:rFonts w:ascii="Arial Narrow"/>
          <w:spacing w:val="-4"/>
        </w:rPr>
        <w:t xml:space="preserve"> </w:t>
      </w:r>
      <w:r>
        <w:rPr>
          <w:rFonts w:ascii="Arial Narrow"/>
        </w:rPr>
        <w:t>oF</w:t>
      </w:r>
      <w:r>
        <w:rPr>
          <w:rFonts w:ascii="Arial Narrow"/>
          <w:spacing w:val="-6"/>
        </w:rPr>
        <w:t xml:space="preserve"> </w:t>
      </w:r>
      <w:r>
        <w:rPr>
          <w:rFonts w:ascii="Arial Narrow"/>
        </w:rPr>
        <w:t>Dry</w:t>
      </w:r>
      <w:r>
        <w:rPr>
          <w:rFonts w:ascii="Arial Narrow"/>
          <w:spacing w:val="-3"/>
        </w:rPr>
        <w:t xml:space="preserve"> </w:t>
      </w:r>
      <w:r>
        <w:rPr>
          <w:rFonts w:ascii="Arial Narrow"/>
        </w:rPr>
        <w:t>Bulb</w:t>
      </w:r>
      <w:r>
        <w:rPr>
          <w:rFonts w:ascii="Arial Narrow"/>
          <w:spacing w:val="-8"/>
        </w:rPr>
        <w:t xml:space="preserve"> </w:t>
      </w:r>
      <w:r>
        <w:rPr>
          <w:rFonts w:ascii="Arial Narrow"/>
        </w:rPr>
        <w:t>,73</w:t>
      </w:r>
      <w:r>
        <w:rPr>
          <w:rFonts w:ascii="Arial Narrow"/>
          <w:spacing w:val="-4"/>
        </w:rPr>
        <w:t xml:space="preserve"> </w:t>
      </w:r>
      <w:r>
        <w:rPr>
          <w:rFonts w:ascii="Arial Narrow"/>
        </w:rPr>
        <w:t>oF</w:t>
      </w:r>
      <w:r>
        <w:rPr>
          <w:rFonts w:ascii="Arial Narrow"/>
          <w:spacing w:val="-6"/>
        </w:rPr>
        <w:t xml:space="preserve"> </w:t>
      </w:r>
      <w:r>
        <w:rPr>
          <w:rFonts w:ascii="Arial Narrow"/>
        </w:rPr>
        <w:t>Wet</w:t>
      </w:r>
      <w:r>
        <w:rPr>
          <w:rFonts w:ascii="Arial Narrow"/>
          <w:spacing w:val="-3"/>
        </w:rPr>
        <w:t xml:space="preserve"> </w:t>
      </w:r>
      <w:r>
        <w:rPr>
          <w:rFonts w:ascii="Arial Narrow"/>
        </w:rPr>
        <w:t>Bulb</w:t>
      </w:r>
    </w:p>
    <w:p w14:paraId="424C5DF8" w14:textId="77777777" w:rsidR="00FE5876" w:rsidRDefault="00EF798B">
      <w:pPr>
        <w:pStyle w:val="BodyText"/>
        <w:spacing w:line="382" w:lineRule="exact"/>
        <w:ind w:left="476"/>
        <w:rPr>
          <w:rFonts w:ascii="Arial Narrow"/>
        </w:rPr>
      </w:pPr>
      <w:r>
        <w:rPr>
          <w:rFonts w:ascii="Arial Narrow"/>
          <w:spacing w:val="-2"/>
        </w:rPr>
        <w:t>Winter:</w:t>
      </w:r>
    </w:p>
    <w:p w14:paraId="06BDD46E" w14:textId="77777777" w:rsidR="00FE5876" w:rsidRDefault="00EF798B">
      <w:pPr>
        <w:pStyle w:val="BodyText"/>
        <w:tabs>
          <w:tab w:val="left" w:pos="2639"/>
        </w:tabs>
        <w:spacing w:line="412" w:lineRule="exact"/>
        <w:ind w:left="1200"/>
        <w:rPr>
          <w:rFonts w:ascii="Arial Narrow"/>
        </w:rPr>
      </w:pPr>
      <w:r>
        <w:rPr>
          <w:rFonts w:ascii="Arial Narrow"/>
          <w:spacing w:val="-2"/>
        </w:rPr>
        <w:t>Inside:</w:t>
      </w:r>
      <w:r>
        <w:rPr>
          <w:rFonts w:ascii="Arial Narrow"/>
        </w:rPr>
        <w:tab/>
        <w:t>68</w:t>
      </w:r>
      <w:r>
        <w:rPr>
          <w:rFonts w:ascii="Arial Narrow"/>
          <w:spacing w:val="-1"/>
        </w:rPr>
        <w:t xml:space="preserve"> </w:t>
      </w:r>
      <w:r>
        <w:rPr>
          <w:rFonts w:ascii="Arial Narrow"/>
        </w:rPr>
        <w:t>oF</w:t>
      </w:r>
      <w:r>
        <w:rPr>
          <w:rFonts w:ascii="Arial Narrow"/>
          <w:spacing w:val="-1"/>
        </w:rPr>
        <w:t xml:space="preserve"> </w:t>
      </w:r>
      <w:r>
        <w:rPr>
          <w:rFonts w:ascii="Arial Narrow"/>
          <w:spacing w:val="-4"/>
        </w:rPr>
        <w:t>D.B.</w:t>
      </w:r>
    </w:p>
    <w:p w14:paraId="3B8B3190" w14:textId="77777777" w:rsidR="00FE5876" w:rsidRDefault="00EF798B">
      <w:pPr>
        <w:pStyle w:val="BodyText"/>
        <w:tabs>
          <w:tab w:val="left" w:pos="2639"/>
        </w:tabs>
        <w:spacing w:line="465" w:lineRule="exact"/>
        <w:ind w:left="1199"/>
        <w:rPr>
          <w:rFonts w:ascii="Arial Narrow"/>
        </w:rPr>
      </w:pPr>
      <w:r>
        <w:rPr>
          <w:rFonts w:ascii="Arial Narrow"/>
          <w:spacing w:val="-2"/>
        </w:rPr>
        <w:t>Outside:</w:t>
      </w:r>
      <w:r>
        <w:rPr>
          <w:rFonts w:ascii="Arial Narrow"/>
        </w:rPr>
        <w:tab/>
        <w:t>14</w:t>
      </w:r>
      <w:r>
        <w:rPr>
          <w:rFonts w:ascii="Arial Narrow"/>
          <w:spacing w:val="-1"/>
        </w:rPr>
        <w:t xml:space="preserve"> </w:t>
      </w:r>
      <w:r>
        <w:rPr>
          <w:rFonts w:ascii="Arial Narrow"/>
        </w:rPr>
        <w:t>oF</w:t>
      </w:r>
      <w:r>
        <w:rPr>
          <w:rFonts w:ascii="Arial Narrow"/>
          <w:spacing w:val="-1"/>
        </w:rPr>
        <w:t xml:space="preserve"> </w:t>
      </w:r>
      <w:r>
        <w:rPr>
          <w:rFonts w:ascii="Arial Narrow"/>
          <w:spacing w:val="-4"/>
        </w:rPr>
        <w:t>D.B.</w:t>
      </w:r>
    </w:p>
    <w:p w14:paraId="65F94497" w14:textId="77777777" w:rsidR="00FE5876" w:rsidRDefault="00FE5876">
      <w:pPr>
        <w:pStyle w:val="BodyText"/>
        <w:spacing w:before="5"/>
        <w:rPr>
          <w:rFonts w:ascii="Arial Narrow"/>
        </w:rPr>
      </w:pPr>
    </w:p>
    <w:p w14:paraId="26C9488C" w14:textId="77777777" w:rsidR="00FE5876" w:rsidRDefault="00EF798B">
      <w:pPr>
        <w:pStyle w:val="BodyText"/>
        <w:spacing w:line="117" w:lineRule="auto"/>
        <w:ind w:left="479" w:right="484" w:hanging="4"/>
        <w:rPr>
          <w:rFonts w:ascii="Arial Narrow"/>
        </w:rPr>
      </w:pPr>
      <w:r>
        <w:rPr>
          <w:rFonts w:ascii="Arial Narrow"/>
        </w:rPr>
        <w:t>Zone</w:t>
      </w:r>
      <w:r>
        <w:rPr>
          <w:rFonts w:ascii="Arial Narrow"/>
          <w:spacing w:val="-2"/>
        </w:rPr>
        <w:t xml:space="preserve"> </w:t>
      </w:r>
      <w:r>
        <w:rPr>
          <w:rFonts w:ascii="Arial Narrow"/>
        </w:rPr>
        <w:t>and</w:t>
      </w:r>
      <w:r>
        <w:rPr>
          <w:rFonts w:ascii="Arial Narrow"/>
          <w:spacing w:val="-2"/>
        </w:rPr>
        <w:t xml:space="preserve"> </w:t>
      </w:r>
      <w:r>
        <w:rPr>
          <w:rFonts w:ascii="Arial Narrow"/>
        </w:rPr>
        <w:t>Temperature</w:t>
      </w:r>
      <w:r>
        <w:rPr>
          <w:rFonts w:ascii="Arial Narrow"/>
          <w:spacing w:val="-5"/>
        </w:rPr>
        <w:t xml:space="preserve"> </w:t>
      </w:r>
      <w:r>
        <w:rPr>
          <w:rFonts w:ascii="Arial Narrow"/>
        </w:rPr>
        <w:t>Control:</w:t>
      </w:r>
      <w:r>
        <w:rPr>
          <w:rFonts w:ascii="Arial Narrow"/>
          <w:spacing w:val="-3"/>
        </w:rPr>
        <w:t xml:space="preserve"> </w:t>
      </w:r>
      <w:r>
        <w:rPr>
          <w:rFonts w:ascii="Arial Narrow"/>
        </w:rPr>
        <w:t>Digital, electronic</w:t>
      </w:r>
      <w:r>
        <w:rPr>
          <w:rFonts w:ascii="Arial Narrow"/>
          <w:spacing w:val="-7"/>
        </w:rPr>
        <w:t xml:space="preserve"> </w:t>
      </w:r>
      <w:r>
        <w:rPr>
          <w:rFonts w:ascii="Arial Narrow"/>
        </w:rPr>
        <w:t>Variable</w:t>
      </w:r>
      <w:r>
        <w:rPr>
          <w:rFonts w:ascii="Arial Narrow"/>
          <w:spacing w:val="-2"/>
        </w:rPr>
        <w:t xml:space="preserve"> </w:t>
      </w:r>
      <w:r>
        <w:rPr>
          <w:rFonts w:ascii="Arial Narrow"/>
        </w:rPr>
        <w:t>Air</w:t>
      </w:r>
      <w:r>
        <w:rPr>
          <w:rFonts w:ascii="Arial Narrow"/>
          <w:spacing w:val="-2"/>
        </w:rPr>
        <w:t xml:space="preserve"> </w:t>
      </w:r>
      <w:r>
        <w:rPr>
          <w:rFonts w:ascii="Arial Narrow"/>
        </w:rPr>
        <w:t>Volume</w:t>
      </w:r>
      <w:r>
        <w:rPr>
          <w:rFonts w:ascii="Arial Narrow"/>
          <w:spacing w:val="-2"/>
        </w:rPr>
        <w:t xml:space="preserve"> </w:t>
      </w:r>
      <w:r>
        <w:rPr>
          <w:rFonts w:ascii="Arial Narrow"/>
        </w:rPr>
        <w:t>(VAV)</w:t>
      </w:r>
      <w:r>
        <w:rPr>
          <w:rFonts w:ascii="Arial Narrow"/>
          <w:spacing w:val="-2"/>
        </w:rPr>
        <w:t xml:space="preserve"> </w:t>
      </w:r>
      <w:r>
        <w:rPr>
          <w:rFonts w:ascii="Arial Narrow"/>
        </w:rPr>
        <w:t>boxes,</w:t>
      </w:r>
      <w:r>
        <w:rPr>
          <w:rFonts w:ascii="Arial Narrow"/>
          <w:spacing w:val="-3"/>
        </w:rPr>
        <w:t xml:space="preserve"> </w:t>
      </w:r>
      <w:r>
        <w:rPr>
          <w:rFonts w:ascii="Arial Narrow"/>
        </w:rPr>
        <w:t>connected</w:t>
      </w:r>
      <w:r>
        <w:rPr>
          <w:rFonts w:ascii="Arial Narrow"/>
          <w:spacing w:val="-2"/>
        </w:rPr>
        <w:t xml:space="preserve"> </w:t>
      </w:r>
      <w:r>
        <w:rPr>
          <w:rFonts w:ascii="Arial Narrow"/>
        </w:rPr>
        <w:t>to</w:t>
      </w:r>
      <w:r>
        <w:rPr>
          <w:rFonts w:ascii="Arial Narrow"/>
          <w:spacing w:val="-5"/>
        </w:rPr>
        <w:t xml:space="preserve"> </w:t>
      </w:r>
      <w:r>
        <w:rPr>
          <w:rFonts w:ascii="Arial Narrow"/>
        </w:rPr>
        <w:t>the</w:t>
      </w:r>
      <w:r>
        <w:rPr>
          <w:rFonts w:ascii="Arial Narrow"/>
          <w:spacing w:val="-5"/>
        </w:rPr>
        <w:t xml:space="preserve"> </w:t>
      </w:r>
      <w:r>
        <w:rPr>
          <w:rFonts w:ascii="Arial Narrow"/>
        </w:rPr>
        <w:t>base</w:t>
      </w:r>
      <w:r>
        <w:rPr>
          <w:rFonts w:ascii="Arial Narrow"/>
          <w:spacing w:val="-2"/>
        </w:rPr>
        <w:t xml:space="preserve"> </w:t>
      </w:r>
      <w:r>
        <w:rPr>
          <w:rFonts w:ascii="Arial Narrow"/>
        </w:rPr>
        <w:t xml:space="preserve">building </w:t>
      </w:r>
      <w:r>
        <w:rPr>
          <w:rFonts w:ascii="Arial Narrow"/>
          <w:spacing w:val="-4"/>
        </w:rPr>
        <w:t>BMS.</w:t>
      </w:r>
    </w:p>
    <w:p w14:paraId="12F0E7B9" w14:textId="77777777" w:rsidR="00FE5876" w:rsidRDefault="00EF798B">
      <w:pPr>
        <w:pStyle w:val="Heading2"/>
        <w:spacing w:before="374" w:line="476" w:lineRule="exact"/>
        <w:rPr>
          <w:u w:val="none"/>
        </w:rPr>
      </w:pPr>
      <w:r>
        <w:t>IT/Computer</w:t>
      </w:r>
      <w:r>
        <w:rPr>
          <w:spacing w:val="-7"/>
        </w:rPr>
        <w:t xml:space="preserve"> </w:t>
      </w:r>
      <w:r>
        <w:rPr>
          <w:spacing w:val="-4"/>
        </w:rPr>
        <w:t>room:</w:t>
      </w:r>
    </w:p>
    <w:p w14:paraId="3EF654E9" w14:textId="77777777" w:rsidR="00FE5876" w:rsidRDefault="00EF798B">
      <w:pPr>
        <w:pStyle w:val="BodyText"/>
        <w:spacing w:before="158" w:line="127" w:lineRule="auto"/>
        <w:ind w:left="479" w:right="533" w:hanging="4"/>
        <w:rPr>
          <w:rFonts w:ascii="Arial Narrow" w:hAnsi="Arial Narrow"/>
        </w:rPr>
      </w:pPr>
      <w:r>
        <w:rPr>
          <w:rFonts w:ascii="Arial Narrow" w:hAnsi="Arial Narrow"/>
        </w:rPr>
        <w:t>At each</w:t>
      </w:r>
      <w:r>
        <w:rPr>
          <w:rFonts w:ascii="Arial Narrow" w:hAnsi="Arial Narrow"/>
          <w:spacing w:val="-4"/>
        </w:rPr>
        <w:t xml:space="preserve"> </w:t>
      </w:r>
      <w:r>
        <w:rPr>
          <w:rFonts w:ascii="Arial Narrow" w:hAnsi="Arial Narrow"/>
        </w:rPr>
        <w:t>IT</w:t>
      </w:r>
      <w:r>
        <w:rPr>
          <w:rFonts w:ascii="Arial Narrow" w:hAnsi="Arial Narrow"/>
          <w:spacing w:val="-2"/>
        </w:rPr>
        <w:t xml:space="preserve"> </w:t>
      </w:r>
      <w:r>
        <w:rPr>
          <w:rFonts w:ascii="Arial Narrow" w:hAnsi="Arial Narrow"/>
        </w:rPr>
        <w:t>room</w:t>
      </w:r>
      <w:r>
        <w:rPr>
          <w:rFonts w:ascii="Arial Narrow" w:hAnsi="Arial Narrow"/>
          <w:spacing w:val="-2"/>
        </w:rPr>
        <w:t xml:space="preserve"> </w:t>
      </w:r>
      <w:r>
        <w:rPr>
          <w:rFonts w:ascii="Arial Narrow" w:hAnsi="Arial Narrow"/>
        </w:rPr>
        <w:t>the landlord</w:t>
      </w:r>
      <w:r>
        <w:rPr>
          <w:rFonts w:ascii="Arial Narrow" w:hAnsi="Arial Narrow"/>
          <w:spacing w:val="-4"/>
        </w:rPr>
        <w:t xml:space="preserve"> </w:t>
      </w:r>
      <w:r>
        <w:rPr>
          <w:rFonts w:ascii="Arial Narrow" w:hAnsi="Arial Narrow"/>
        </w:rPr>
        <w:t>will provide</w:t>
      </w:r>
      <w:r>
        <w:rPr>
          <w:rFonts w:ascii="Arial Narrow" w:hAnsi="Arial Narrow"/>
          <w:spacing w:val="-4"/>
        </w:rPr>
        <w:t xml:space="preserve"> </w:t>
      </w:r>
      <w:r>
        <w:rPr>
          <w:rFonts w:ascii="Arial Narrow" w:hAnsi="Arial Narrow"/>
        </w:rPr>
        <w:t>an exhaust</w:t>
      </w:r>
      <w:r>
        <w:rPr>
          <w:rFonts w:ascii="Arial Narrow" w:hAnsi="Arial Narrow"/>
          <w:spacing w:val="-2"/>
        </w:rPr>
        <w:t xml:space="preserve"> </w:t>
      </w:r>
      <w:r>
        <w:rPr>
          <w:rFonts w:ascii="Arial Narrow" w:hAnsi="Arial Narrow"/>
        </w:rPr>
        <w:t>fan hooked</w:t>
      </w:r>
      <w:r>
        <w:rPr>
          <w:rFonts w:ascii="Arial Narrow" w:hAnsi="Arial Narrow"/>
          <w:spacing w:val="-4"/>
        </w:rPr>
        <w:t xml:space="preserve"> </w:t>
      </w:r>
      <w:r>
        <w:rPr>
          <w:rFonts w:ascii="Arial Narrow" w:hAnsi="Arial Narrow"/>
        </w:rPr>
        <w:t>up to</w:t>
      </w:r>
      <w:r>
        <w:rPr>
          <w:rFonts w:ascii="Arial Narrow" w:hAnsi="Arial Narrow"/>
          <w:spacing w:val="-4"/>
        </w:rPr>
        <w:t xml:space="preserve"> </w:t>
      </w:r>
      <w:r>
        <w:rPr>
          <w:rFonts w:ascii="Arial Narrow" w:hAnsi="Arial Narrow"/>
        </w:rPr>
        <w:t>a</w:t>
      </w:r>
      <w:r>
        <w:rPr>
          <w:rFonts w:ascii="Arial Narrow" w:hAnsi="Arial Narrow"/>
          <w:spacing w:val="-4"/>
        </w:rPr>
        <w:t xml:space="preserve"> </w:t>
      </w:r>
      <w:r>
        <w:rPr>
          <w:rFonts w:ascii="Arial Narrow" w:hAnsi="Arial Narrow"/>
        </w:rPr>
        <w:t>thermostat,</w:t>
      </w:r>
      <w:r>
        <w:rPr>
          <w:rFonts w:ascii="Arial Narrow" w:hAnsi="Arial Narrow"/>
          <w:spacing w:val="-2"/>
        </w:rPr>
        <w:t xml:space="preserve"> </w:t>
      </w:r>
      <w:r>
        <w:rPr>
          <w:rFonts w:ascii="Arial Narrow" w:hAnsi="Arial Narrow"/>
        </w:rPr>
        <w:t>so</w:t>
      </w:r>
      <w:r>
        <w:rPr>
          <w:rFonts w:ascii="Arial Narrow" w:hAnsi="Arial Narrow"/>
          <w:spacing w:val="-4"/>
        </w:rPr>
        <w:t xml:space="preserve"> </w:t>
      </w:r>
      <w:r>
        <w:rPr>
          <w:rFonts w:ascii="Arial Narrow" w:hAnsi="Arial Narrow"/>
        </w:rPr>
        <w:t>that</w:t>
      </w:r>
      <w:r>
        <w:rPr>
          <w:rFonts w:ascii="Arial Narrow" w:hAnsi="Arial Narrow"/>
          <w:spacing w:val="-2"/>
        </w:rPr>
        <w:t xml:space="preserve"> </w:t>
      </w:r>
      <w:r>
        <w:rPr>
          <w:rFonts w:ascii="Arial Narrow" w:hAnsi="Arial Narrow"/>
        </w:rPr>
        <w:t>when</w:t>
      </w:r>
      <w:r>
        <w:rPr>
          <w:rFonts w:ascii="Arial Narrow" w:hAnsi="Arial Narrow"/>
          <w:spacing w:val="-4"/>
        </w:rPr>
        <w:t xml:space="preserve"> </w:t>
      </w:r>
      <w:r>
        <w:rPr>
          <w:rFonts w:ascii="Arial Narrow" w:hAnsi="Arial Narrow"/>
        </w:rPr>
        <w:t>temperature hits</w:t>
      </w:r>
      <w:r>
        <w:rPr>
          <w:rFonts w:ascii="Arial Narrow" w:hAnsi="Arial Narrow"/>
          <w:spacing w:val="-2"/>
        </w:rPr>
        <w:t xml:space="preserve"> </w:t>
      </w:r>
      <w:r>
        <w:rPr>
          <w:rFonts w:ascii="Arial Narrow" w:hAnsi="Arial Narrow"/>
        </w:rPr>
        <w:t>75 degrees F, the exhaust fan automatically turns on.</w:t>
      </w:r>
      <w:r>
        <w:rPr>
          <w:rFonts w:ascii="Arial Narrow" w:hAnsi="Arial Narrow"/>
          <w:spacing w:val="-2"/>
        </w:rPr>
        <w:t xml:space="preserve"> </w:t>
      </w:r>
      <w:r>
        <w:rPr>
          <w:rFonts w:ascii="Arial Narrow" w:hAnsi="Arial Narrow"/>
        </w:rPr>
        <w:t xml:space="preserve">If tenant would like supplemental air conditioning in either their IT Room/area or computer room those items would be above base building standards and can be installed at tenant’s </w:t>
      </w:r>
      <w:r>
        <w:rPr>
          <w:rFonts w:ascii="Arial Narrow" w:hAnsi="Arial Narrow"/>
          <w:spacing w:val="-2"/>
        </w:rPr>
        <w:t>cost.</w:t>
      </w:r>
    </w:p>
    <w:p w14:paraId="0B244B09" w14:textId="77777777" w:rsidR="00FE5876" w:rsidRDefault="00EF798B">
      <w:pPr>
        <w:pStyle w:val="Heading2"/>
        <w:spacing w:before="386"/>
        <w:rPr>
          <w:u w:val="none"/>
        </w:rPr>
      </w:pPr>
      <w:r>
        <w:t>Fire</w:t>
      </w:r>
      <w:r>
        <w:rPr>
          <w:spacing w:val="-3"/>
        </w:rPr>
        <w:t xml:space="preserve"> </w:t>
      </w:r>
      <w:r>
        <w:t>Alarm</w:t>
      </w:r>
      <w:r>
        <w:rPr>
          <w:spacing w:val="2"/>
        </w:rPr>
        <w:t xml:space="preserve"> </w:t>
      </w:r>
      <w:r>
        <w:rPr>
          <w:spacing w:val="-2"/>
        </w:rPr>
        <w:t>System:</w:t>
      </w:r>
    </w:p>
    <w:p w14:paraId="0A5F4A53" w14:textId="77777777" w:rsidR="00FE5876" w:rsidRDefault="00EF798B">
      <w:pPr>
        <w:pStyle w:val="BodyText"/>
        <w:spacing w:line="475" w:lineRule="exact"/>
        <w:ind w:left="475"/>
        <w:rPr>
          <w:rFonts w:ascii="Arial Narrow"/>
        </w:rPr>
      </w:pPr>
      <w:r>
        <w:rPr>
          <w:rFonts w:ascii="Arial Narrow"/>
        </w:rPr>
        <w:t>Code</w:t>
      </w:r>
      <w:r>
        <w:rPr>
          <w:rFonts w:ascii="Arial Narrow"/>
          <w:spacing w:val="-2"/>
        </w:rPr>
        <w:t xml:space="preserve"> </w:t>
      </w:r>
      <w:r>
        <w:rPr>
          <w:rFonts w:ascii="Arial Narrow"/>
        </w:rPr>
        <w:t>compliant</w:t>
      </w:r>
      <w:r>
        <w:rPr>
          <w:rFonts w:ascii="Arial Narrow"/>
          <w:spacing w:val="-3"/>
        </w:rPr>
        <w:t xml:space="preserve"> </w:t>
      </w:r>
      <w:r>
        <w:rPr>
          <w:rFonts w:ascii="Arial Narrow"/>
        </w:rPr>
        <w:t>Class</w:t>
      </w:r>
      <w:r>
        <w:rPr>
          <w:rFonts w:ascii="Arial Narrow"/>
          <w:spacing w:val="-4"/>
        </w:rPr>
        <w:t xml:space="preserve"> </w:t>
      </w:r>
      <w:r>
        <w:rPr>
          <w:rFonts w:ascii="Arial Narrow"/>
        </w:rPr>
        <w:t>E</w:t>
      </w:r>
      <w:r>
        <w:rPr>
          <w:rFonts w:ascii="Arial Narrow"/>
          <w:spacing w:val="-5"/>
        </w:rPr>
        <w:t xml:space="preserve"> </w:t>
      </w:r>
      <w:r>
        <w:rPr>
          <w:rFonts w:ascii="Arial Narrow"/>
        </w:rPr>
        <w:t>Fire</w:t>
      </w:r>
      <w:r>
        <w:rPr>
          <w:rFonts w:ascii="Arial Narrow"/>
          <w:spacing w:val="-1"/>
        </w:rPr>
        <w:t xml:space="preserve"> </w:t>
      </w:r>
      <w:r>
        <w:rPr>
          <w:rFonts w:ascii="Arial Narrow"/>
        </w:rPr>
        <w:t>Alarm</w:t>
      </w:r>
      <w:r>
        <w:rPr>
          <w:rFonts w:ascii="Arial Narrow"/>
          <w:spacing w:val="-3"/>
        </w:rPr>
        <w:t xml:space="preserve"> </w:t>
      </w:r>
      <w:r>
        <w:rPr>
          <w:rFonts w:ascii="Arial Narrow"/>
          <w:spacing w:val="-2"/>
        </w:rPr>
        <w:t>system.</w:t>
      </w:r>
    </w:p>
    <w:p w14:paraId="04B31285" w14:textId="77777777" w:rsidR="00FE5876" w:rsidRDefault="00EF798B">
      <w:pPr>
        <w:pStyle w:val="Heading2"/>
        <w:rPr>
          <w:u w:val="none"/>
        </w:rPr>
      </w:pPr>
      <w:r>
        <w:t>Sprinkler</w:t>
      </w:r>
      <w:r>
        <w:rPr>
          <w:spacing w:val="-3"/>
        </w:rPr>
        <w:t xml:space="preserve"> </w:t>
      </w:r>
      <w:r>
        <w:rPr>
          <w:spacing w:val="-2"/>
        </w:rPr>
        <w:t>System:</w:t>
      </w:r>
    </w:p>
    <w:p w14:paraId="64DA2CEA" w14:textId="77777777" w:rsidR="00FE5876" w:rsidRDefault="00EF798B">
      <w:pPr>
        <w:pStyle w:val="BodyText"/>
        <w:spacing w:line="475" w:lineRule="exact"/>
        <w:ind w:left="475"/>
        <w:rPr>
          <w:rFonts w:ascii="Arial Narrow"/>
        </w:rPr>
      </w:pPr>
      <w:r>
        <w:rPr>
          <w:rFonts w:ascii="Arial Narrow"/>
        </w:rPr>
        <w:t>Fully</w:t>
      </w:r>
      <w:r>
        <w:rPr>
          <w:rFonts w:ascii="Arial Narrow"/>
          <w:spacing w:val="-5"/>
        </w:rPr>
        <w:t xml:space="preserve"> </w:t>
      </w:r>
      <w:r>
        <w:rPr>
          <w:rFonts w:ascii="Arial Narrow"/>
        </w:rPr>
        <w:t>sprinkler</w:t>
      </w:r>
      <w:r>
        <w:rPr>
          <w:rFonts w:ascii="Arial Narrow"/>
          <w:spacing w:val="-3"/>
        </w:rPr>
        <w:t xml:space="preserve"> </w:t>
      </w:r>
      <w:r>
        <w:rPr>
          <w:rFonts w:ascii="Arial Narrow"/>
        </w:rPr>
        <w:t>in</w:t>
      </w:r>
      <w:r>
        <w:rPr>
          <w:rFonts w:ascii="Arial Narrow"/>
          <w:spacing w:val="-6"/>
        </w:rPr>
        <w:t xml:space="preserve"> </w:t>
      </w:r>
      <w:r>
        <w:rPr>
          <w:rFonts w:ascii="Arial Narrow"/>
        </w:rPr>
        <w:t>accordance</w:t>
      </w:r>
      <w:r>
        <w:rPr>
          <w:rFonts w:ascii="Arial Narrow"/>
          <w:spacing w:val="-3"/>
        </w:rPr>
        <w:t xml:space="preserve"> </w:t>
      </w:r>
      <w:r>
        <w:rPr>
          <w:rFonts w:ascii="Arial Narrow"/>
        </w:rPr>
        <w:t>with</w:t>
      </w:r>
      <w:r>
        <w:rPr>
          <w:rFonts w:ascii="Arial Narrow"/>
          <w:spacing w:val="-6"/>
        </w:rPr>
        <w:t xml:space="preserve"> </w:t>
      </w:r>
      <w:r>
        <w:rPr>
          <w:rFonts w:ascii="Arial Narrow"/>
        </w:rPr>
        <w:t>Nation</w:t>
      </w:r>
      <w:r>
        <w:rPr>
          <w:rFonts w:ascii="Arial Narrow"/>
          <w:spacing w:val="-7"/>
        </w:rPr>
        <w:t xml:space="preserve"> </w:t>
      </w:r>
      <w:r>
        <w:rPr>
          <w:rFonts w:ascii="Arial Narrow"/>
        </w:rPr>
        <w:t>Fire</w:t>
      </w:r>
      <w:r>
        <w:rPr>
          <w:rFonts w:ascii="Arial Narrow"/>
          <w:spacing w:val="-3"/>
        </w:rPr>
        <w:t xml:space="preserve"> </w:t>
      </w:r>
      <w:r>
        <w:rPr>
          <w:rFonts w:ascii="Arial Narrow"/>
        </w:rPr>
        <w:t>Protection</w:t>
      </w:r>
      <w:r>
        <w:rPr>
          <w:rFonts w:ascii="Arial Narrow"/>
          <w:spacing w:val="-2"/>
        </w:rPr>
        <w:t xml:space="preserve"> </w:t>
      </w:r>
      <w:r>
        <w:rPr>
          <w:rFonts w:ascii="Arial Narrow"/>
        </w:rPr>
        <w:t>Association,</w:t>
      </w:r>
      <w:r>
        <w:rPr>
          <w:rFonts w:ascii="Arial Narrow"/>
          <w:spacing w:val="-5"/>
        </w:rPr>
        <w:t xml:space="preserve"> </w:t>
      </w:r>
      <w:r>
        <w:rPr>
          <w:rFonts w:ascii="Arial Narrow"/>
        </w:rPr>
        <w:t>NFPA</w:t>
      </w:r>
      <w:r>
        <w:rPr>
          <w:rFonts w:ascii="Arial Narrow"/>
          <w:spacing w:val="-6"/>
        </w:rPr>
        <w:t xml:space="preserve"> </w:t>
      </w:r>
      <w:r>
        <w:rPr>
          <w:rFonts w:ascii="Arial Narrow"/>
          <w:spacing w:val="-5"/>
        </w:rPr>
        <w:t>13.</w:t>
      </w:r>
    </w:p>
    <w:p w14:paraId="20F9FA7B" w14:textId="77777777" w:rsidR="00FE5876" w:rsidRDefault="00EF798B">
      <w:pPr>
        <w:pStyle w:val="Heading2"/>
        <w:spacing w:before="351" w:line="474" w:lineRule="exact"/>
        <w:rPr>
          <w:u w:val="none"/>
        </w:rPr>
      </w:pPr>
      <w:r>
        <w:t>Plumbing</w:t>
      </w:r>
      <w:r>
        <w:rPr>
          <w:spacing w:val="-2"/>
        </w:rPr>
        <w:t xml:space="preserve"> System</w:t>
      </w:r>
    </w:p>
    <w:p w14:paraId="310B029F" w14:textId="77777777" w:rsidR="00FE5876" w:rsidRDefault="00EF798B">
      <w:pPr>
        <w:pStyle w:val="BodyText"/>
        <w:spacing w:before="155" w:line="127" w:lineRule="auto"/>
        <w:ind w:left="479" w:hanging="4"/>
        <w:rPr>
          <w:rFonts w:ascii="Arial Narrow"/>
        </w:rPr>
      </w:pPr>
      <w:r>
        <w:rPr>
          <w:rFonts w:ascii="Arial Narrow"/>
        </w:rPr>
        <w:t>Hot and</w:t>
      </w:r>
      <w:r>
        <w:rPr>
          <w:rFonts w:ascii="Arial Narrow"/>
          <w:spacing w:val="-5"/>
        </w:rPr>
        <w:t xml:space="preserve"> </w:t>
      </w:r>
      <w:r>
        <w:rPr>
          <w:rFonts w:ascii="Arial Narrow"/>
        </w:rPr>
        <w:t>cold</w:t>
      </w:r>
      <w:r>
        <w:rPr>
          <w:rFonts w:ascii="Arial Narrow"/>
          <w:spacing w:val="-5"/>
        </w:rPr>
        <w:t xml:space="preserve"> </w:t>
      </w:r>
      <w:r>
        <w:rPr>
          <w:rFonts w:ascii="Arial Narrow"/>
        </w:rPr>
        <w:t>water</w:t>
      </w:r>
      <w:r>
        <w:rPr>
          <w:rFonts w:ascii="Arial Narrow"/>
          <w:spacing w:val="-5"/>
        </w:rPr>
        <w:t xml:space="preserve"> </w:t>
      </w:r>
      <w:r>
        <w:rPr>
          <w:rFonts w:ascii="Arial Narrow"/>
        </w:rPr>
        <w:t>for</w:t>
      </w:r>
      <w:r>
        <w:rPr>
          <w:rFonts w:ascii="Arial Narrow"/>
          <w:spacing w:val="-1"/>
        </w:rPr>
        <w:t xml:space="preserve"> </w:t>
      </w:r>
      <w:r>
        <w:rPr>
          <w:rFonts w:ascii="Arial Narrow"/>
        </w:rPr>
        <w:t>normal</w:t>
      </w:r>
      <w:r>
        <w:rPr>
          <w:rFonts w:ascii="Arial Narrow"/>
          <w:spacing w:val="-5"/>
        </w:rPr>
        <w:t xml:space="preserve"> </w:t>
      </w:r>
      <w:r>
        <w:rPr>
          <w:rFonts w:ascii="Arial Narrow"/>
        </w:rPr>
        <w:t>lavatory,</w:t>
      </w:r>
      <w:r>
        <w:rPr>
          <w:rFonts w:ascii="Arial Narrow"/>
          <w:spacing w:val="-3"/>
        </w:rPr>
        <w:t xml:space="preserve"> </w:t>
      </w:r>
      <w:r>
        <w:rPr>
          <w:rFonts w:ascii="Arial Narrow"/>
        </w:rPr>
        <w:t>drinking</w:t>
      </w:r>
      <w:r>
        <w:rPr>
          <w:rFonts w:ascii="Arial Narrow"/>
          <w:spacing w:val="-1"/>
        </w:rPr>
        <w:t xml:space="preserve"> </w:t>
      </w:r>
      <w:r>
        <w:rPr>
          <w:rFonts w:ascii="Arial Narrow"/>
        </w:rPr>
        <w:t>and</w:t>
      </w:r>
      <w:r>
        <w:rPr>
          <w:rFonts w:ascii="Arial Narrow"/>
          <w:spacing w:val="-1"/>
        </w:rPr>
        <w:t xml:space="preserve"> </w:t>
      </w:r>
      <w:r>
        <w:rPr>
          <w:rFonts w:ascii="Arial Narrow"/>
        </w:rPr>
        <w:t>office</w:t>
      </w:r>
      <w:r>
        <w:rPr>
          <w:rFonts w:ascii="Arial Narrow"/>
          <w:spacing w:val="-1"/>
        </w:rPr>
        <w:t xml:space="preserve"> </w:t>
      </w:r>
      <w:r>
        <w:rPr>
          <w:rFonts w:ascii="Arial Narrow"/>
        </w:rPr>
        <w:t>cleaning</w:t>
      </w:r>
      <w:r>
        <w:rPr>
          <w:rFonts w:ascii="Arial Narrow"/>
          <w:spacing w:val="-1"/>
        </w:rPr>
        <w:t xml:space="preserve"> </w:t>
      </w:r>
      <w:r>
        <w:rPr>
          <w:rFonts w:ascii="Arial Narrow"/>
        </w:rPr>
        <w:t>purposes.</w:t>
      </w:r>
      <w:r>
        <w:rPr>
          <w:rFonts w:ascii="Arial Narrow"/>
          <w:spacing w:val="-3"/>
        </w:rPr>
        <w:t xml:space="preserve"> </w:t>
      </w:r>
      <w:r>
        <w:rPr>
          <w:rFonts w:ascii="Arial Narrow"/>
        </w:rPr>
        <w:t>All</w:t>
      </w:r>
      <w:r>
        <w:rPr>
          <w:rFonts w:ascii="Arial Narrow"/>
          <w:spacing w:val="-5"/>
        </w:rPr>
        <w:t xml:space="preserve"> </w:t>
      </w:r>
      <w:r>
        <w:rPr>
          <w:rFonts w:ascii="Arial Narrow"/>
        </w:rPr>
        <w:t>fixtures</w:t>
      </w:r>
      <w:r>
        <w:rPr>
          <w:rFonts w:ascii="Arial Narrow"/>
          <w:spacing w:val="-3"/>
        </w:rPr>
        <w:t xml:space="preserve"> </w:t>
      </w:r>
      <w:r>
        <w:rPr>
          <w:rFonts w:ascii="Arial Narrow"/>
        </w:rPr>
        <w:t>will</w:t>
      </w:r>
      <w:r>
        <w:rPr>
          <w:rFonts w:ascii="Arial Narrow"/>
          <w:spacing w:val="-1"/>
        </w:rPr>
        <w:t xml:space="preserve"> </w:t>
      </w:r>
      <w:r>
        <w:rPr>
          <w:rFonts w:ascii="Arial Narrow"/>
        </w:rPr>
        <w:t>be</w:t>
      </w:r>
      <w:r>
        <w:rPr>
          <w:rFonts w:ascii="Arial Narrow"/>
          <w:spacing w:val="-1"/>
        </w:rPr>
        <w:t xml:space="preserve"> </w:t>
      </w:r>
      <w:r>
        <w:rPr>
          <w:rFonts w:ascii="Arial Narrow"/>
        </w:rPr>
        <w:t xml:space="preserve">energy conservation </w:t>
      </w:r>
      <w:r>
        <w:rPr>
          <w:rFonts w:ascii="Arial Narrow"/>
          <w:spacing w:val="-2"/>
        </w:rPr>
        <w:t>compliant.</w:t>
      </w:r>
    </w:p>
    <w:p w14:paraId="0E70619C" w14:textId="77777777" w:rsidR="00FE5876" w:rsidRDefault="00EF798B">
      <w:pPr>
        <w:pStyle w:val="Heading2"/>
        <w:spacing w:before="390"/>
        <w:rPr>
          <w:u w:val="none"/>
        </w:rPr>
      </w:pPr>
      <w:r>
        <w:t>Tenant</w:t>
      </w:r>
      <w:r>
        <w:rPr>
          <w:spacing w:val="-2"/>
        </w:rPr>
        <w:t xml:space="preserve"> Access:</w:t>
      </w:r>
    </w:p>
    <w:p w14:paraId="085D5AF8" w14:textId="77777777" w:rsidR="00FE5876" w:rsidRDefault="00EF798B">
      <w:pPr>
        <w:pStyle w:val="BodyText"/>
        <w:spacing w:before="156" w:line="127" w:lineRule="auto"/>
        <w:ind w:left="479" w:right="645" w:hanging="4"/>
        <w:rPr>
          <w:rFonts w:ascii="Arial Narrow" w:hAnsi="Arial Narrow"/>
        </w:rPr>
      </w:pPr>
      <w:r>
        <w:rPr>
          <w:rFonts w:ascii="Arial Narrow" w:hAnsi="Arial Narrow"/>
        </w:rPr>
        <w:t>The Tenant’s vendors or subcontractors will be granted access during construction for purposes of installing communications, audio</w:t>
      </w:r>
      <w:r>
        <w:rPr>
          <w:rFonts w:ascii="Arial Narrow" w:hAnsi="Arial Narrow"/>
          <w:spacing w:val="-5"/>
        </w:rPr>
        <w:t xml:space="preserve"> </w:t>
      </w:r>
      <w:r>
        <w:rPr>
          <w:rFonts w:ascii="Arial Narrow" w:hAnsi="Arial Narrow"/>
        </w:rPr>
        <w:t>visual</w:t>
      </w:r>
      <w:r>
        <w:rPr>
          <w:rFonts w:ascii="Arial Narrow" w:hAnsi="Arial Narrow"/>
          <w:spacing w:val="-1"/>
        </w:rPr>
        <w:t xml:space="preserve"> </w:t>
      </w:r>
      <w:r>
        <w:rPr>
          <w:rFonts w:ascii="Arial Narrow" w:hAnsi="Arial Narrow"/>
        </w:rPr>
        <w:t>and</w:t>
      </w:r>
      <w:r>
        <w:rPr>
          <w:rFonts w:ascii="Arial Narrow" w:hAnsi="Arial Narrow"/>
          <w:spacing w:val="-5"/>
        </w:rPr>
        <w:t xml:space="preserve"> </w:t>
      </w:r>
      <w:r>
        <w:rPr>
          <w:rFonts w:ascii="Arial Narrow" w:hAnsi="Arial Narrow"/>
        </w:rPr>
        <w:t>security</w:t>
      </w:r>
      <w:r>
        <w:rPr>
          <w:rFonts w:ascii="Arial Narrow" w:hAnsi="Arial Narrow"/>
          <w:spacing w:val="-3"/>
        </w:rPr>
        <w:t xml:space="preserve"> </w:t>
      </w:r>
      <w:r>
        <w:rPr>
          <w:rFonts w:ascii="Arial Narrow" w:hAnsi="Arial Narrow"/>
        </w:rPr>
        <w:t>wiring</w:t>
      </w:r>
      <w:r>
        <w:rPr>
          <w:rFonts w:ascii="Arial Narrow" w:hAnsi="Arial Narrow"/>
          <w:spacing w:val="-1"/>
        </w:rPr>
        <w:t xml:space="preserve"> </w:t>
      </w:r>
      <w:r>
        <w:rPr>
          <w:rFonts w:ascii="Arial Narrow" w:hAnsi="Arial Narrow"/>
        </w:rPr>
        <w:t>as needed.</w:t>
      </w:r>
      <w:r>
        <w:rPr>
          <w:rFonts w:ascii="Arial Narrow" w:hAnsi="Arial Narrow"/>
          <w:spacing w:val="40"/>
        </w:rPr>
        <w:t xml:space="preserve"> </w:t>
      </w:r>
      <w:r>
        <w:rPr>
          <w:rFonts w:ascii="Arial Narrow" w:hAnsi="Arial Narrow"/>
        </w:rPr>
        <w:t>Such</w:t>
      </w:r>
      <w:r>
        <w:rPr>
          <w:rFonts w:ascii="Arial Narrow" w:hAnsi="Arial Narrow"/>
          <w:spacing w:val="-1"/>
        </w:rPr>
        <w:t xml:space="preserve"> </w:t>
      </w:r>
      <w:r>
        <w:rPr>
          <w:rFonts w:ascii="Arial Narrow" w:hAnsi="Arial Narrow"/>
        </w:rPr>
        <w:t>access</w:t>
      </w:r>
      <w:r>
        <w:rPr>
          <w:rFonts w:ascii="Arial Narrow" w:hAnsi="Arial Narrow"/>
          <w:spacing w:val="-3"/>
        </w:rPr>
        <w:t xml:space="preserve"> </w:t>
      </w:r>
      <w:r>
        <w:rPr>
          <w:rFonts w:ascii="Arial Narrow" w:hAnsi="Arial Narrow"/>
        </w:rPr>
        <w:t>shall</w:t>
      </w:r>
      <w:r>
        <w:rPr>
          <w:rFonts w:ascii="Arial Narrow" w:hAnsi="Arial Narrow"/>
          <w:spacing w:val="-1"/>
        </w:rPr>
        <w:t xml:space="preserve"> </w:t>
      </w:r>
      <w:r>
        <w:rPr>
          <w:rFonts w:ascii="Arial Narrow" w:hAnsi="Arial Narrow"/>
        </w:rPr>
        <w:t>be</w:t>
      </w:r>
      <w:r>
        <w:rPr>
          <w:rFonts w:ascii="Arial Narrow" w:hAnsi="Arial Narrow"/>
          <w:spacing w:val="-5"/>
        </w:rPr>
        <w:t xml:space="preserve"> </w:t>
      </w:r>
      <w:r>
        <w:rPr>
          <w:rFonts w:ascii="Arial Narrow" w:hAnsi="Arial Narrow"/>
        </w:rPr>
        <w:t>scheduled</w:t>
      </w:r>
      <w:r>
        <w:rPr>
          <w:rFonts w:ascii="Arial Narrow" w:hAnsi="Arial Narrow"/>
          <w:spacing w:val="-1"/>
        </w:rPr>
        <w:t xml:space="preserve"> </w:t>
      </w:r>
      <w:r>
        <w:rPr>
          <w:rFonts w:ascii="Arial Narrow" w:hAnsi="Arial Narrow"/>
        </w:rPr>
        <w:t>in</w:t>
      </w:r>
      <w:r>
        <w:rPr>
          <w:rFonts w:ascii="Arial Narrow" w:hAnsi="Arial Narrow"/>
          <w:spacing w:val="-5"/>
        </w:rPr>
        <w:t xml:space="preserve"> </w:t>
      </w:r>
      <w:r>
        <w:rPr>
          <w:rFonts w:ascii="Arial Narrow" w:hAnsi="Arial Narrow"/>
        </w:rPr>
        <w:t>advance</w:t>
      </w:r>
      <w:r>
        <w:rPr>
          <w:rFonts w:ascii="Arial Narrow" w:hAnsi="Arial Narrow"/>
          <w:spacing w:val="-1"/>
        </w:rPr>
        <w:t xml:space="preserve"> </w:t>
      </w:r>
      <w:r>
        <w:rPr>
          <w:rFonts w:ascii="Arial Narrow" w:hAnsi="Arial Narrow"/>
        </w:rPr>
        <w:t>and</w:t>
      </w:r>
      <w:r>
        <w:rPr>
          <w:rFonts w:ascii="Arial Narrow" w:hAnsi="Arial Narrow"/>
          <w:spacing w:val="-1"/>
        </w:rPr>
        <w:t xml:space="preserve"> </w:t>
      </w:r>
      <w:r>
        <w:rPr>
          <w:rFonts w:ascii="Arial Narrow" w:hAnsi="Arial Narrow"/>
        </w:rPr>
        <w:t>shall not pose any disruption or cause any delays in the execution of the landlord’s work.</w:t>
      </w:r>
    </w:p>
    <w:p w14:paraId="00777F8A" w14:textId="77777777" w:rsidR="00FE5876" w:rsidRDefault="00FE5876">
      <w:pPr>
        <w:spacing w:line="127" w:lineRule="auto"/>
        <w:rPr>
          <w:rFonts w:ascii="Arial Narrow" w:hAnsi="Arial Narrow"/>
        </w:rPr>
        <w:sectPr w:rsidR="00FE5876">
          <w:pgSz w:w="12240" w:h="15840"/>
          <w:pgMar w:top="1360" w:right="880" w:bottom="1140" w:left="960" w:header="0" w:footer="956" w:gutter="0"/>
          <w:cols w:space="720"/>
        </w:sectPr>
      </w:pPr>
    </w:p>
    <w:p w14:paraId="03648164" w14:textId="77777777" w:rsidR="00FE5876" w:rsidRDefault="00EF798B">
      <w:pPr>
        <w:pStyle w:val="Heading2"/>
        <w:spacing w:before="0" w:line="332" w:lineRule="exact"/>
        <w:rPr>
          <w:u w:val="none"/>
        </w:rPr>
      </w:pPr>
      <w:r>
        <w:rPr>
          <w:spacing w:val="-2"/>
        </w:rPr>
        <w:t>Cleaning:</w:t>
      </w:r>
    </w:p>
    <w:p w14:paraId="41C48BE8" w14:textId="77777777" w:rsidR="00FE5876" w:rsidRDefault="00EF798B">
      <w:pPr>
        <w:pStyle w:val="BodyText"/>
        <w:spacing w:line="434" w:lineRule="exact"/>
        <w:ind w:left="475"/>
        <w:rPr>
          <w:rFonts w:ascii="Arial Narrow"/>
        </w:rPr>
      </w:pPr>
      <w:r>
        <w:rPr>
          <w:rFonts w:ascii="Arial Narrow"/>
        </w:rPr>
        <w:t>Landlord</w:t>
      </w:r>
      <w:r>
        <w:rPr>
          <w:rFonts w:ascii="Arial Narrow"/>
          <w:spacing w:val="-6"/>
        </w:rPr>
        <w:t xml:space="preserve"> </w:t>
      </w:r>
      <w:r>
        <w:rPr>
          <w:rFonts w:ascii="Arial Narrow"/>
        </w:rPr>
        <w:t>to</w:t>
      </w:r>
      <w:r>
        <w:rPr>
          <w:rFonts w:ascii="Arial Narrow"/>
          <w:spacing w:val="-4"/>
        </w:rPr>
        <w:t xml:space="preserve"> </w:t>
      </w:r>
      <w:r>
        <w:rPr>
          <w:rFonts w:ascii="Arial Narrow"/>
        </w:rPr>
        <w:t>have</w:t>
      </w:r>
      <w:r>
        <w:rPr>
          <w:rFonts w:ascii="Arial Narrow"/>
          <w:spacing w:val="-7"/>
        </w:rPr>
        <w:t xml:space="preserve"> </w:t>
      </w:r>
      <w:r>
        <w:rPr>
          <w:rFonts w:ascii="Arial Narrow"/>
        </w:rPr>
        <w:t>the</w:t>
      </w:r>
      <w:r>
        <w:rPr>
          <w:rFonts w:ascii="Arial Narrow"/>
          <w:spacing w:val="-4"/>
        </w:rPr>
        <w:t xml:space="preserve"> </w:t>
      </w:r>
      <w:r>
        <w:rPr>
          <w:rFonts w:ascii="Arial Narrow"/>
        </w:rPr>
        <w:t>demised</w:t>
      </w:r>
      <w:r>
        <w:rPr>
          <w:rFonts w:ascii="Arial Narrow"/>
          <w:spacing w:val="-4"/>
        </w:rPr>
        <w:t xml:space="preserve"> </w:t>
      </w:r>
      <w:r>
        <w:rPr>
          <w:rFonts w:ascii="Arial Narrow"/>
        </w:rPr>
        <w:t>premises</w:t>
      </w:r>
      <w:r>
        <w:rPr>
          <w:rFonts w:ascii="Arial Narrow"/>
          <w:spacing w:val="-5"/>
        </w:rPr>
        <w:t xml:space="preserve"> </w:t>
      </w:r>
      <w:r>
        <w:rPr>
          <w:rFonts w:ascii="Arial Narrow"/>
        </w:rPr>
        <w:t>cleaned</w:t>
      </w:r>
      <w:r>
        <w:rPr>
          <w:rFonts w:ascii="Arial Narrow"/>
          <w:spacing w:val="-4"/>
        </w:rPr>
        <w:t xml:space="preserve"> </w:t>
      </w:r>
      <w:r>
        <w:rPr>
          <w:rFonts w:ascii="Arial Narrow"/>
        </w:rPr>
        <w:t>(construction</w:t>
      </w:r>
      <w:r>
        <w:rPr>
          <w:rFonts w:ascii="Arial Narrow"/>
          <w:spacing w:val="-4"/>
        </w:rPr>
        <w:t xml:space="preserve"> </w:t>
      </w:r>
      <w:r>
        <w:rPr>
          <w:rFonts w:ascii="Arial Narrow"/>
        </w:rPr>
        <w:t>clean)</w:t>
      </w:r>
      <w:r>
        <w:rPr>
          <w:rFonts w:ascii="Arial Narrow"/>
          <w:spacing w:val="-3"/>
        </w:rPr>
        <w:t xml:space="preserve"> </w:t>
      </w:r>
      <w:r>
        <w:rPr>
          <w:rFonts w:ascii="Arial Narrow"/>
        </w:rPr>
        <w:t>before</w:t>
      </w:r>
      <w:r>
        <w:rPr>
          <w:rFonts w:ascii="Arial Narrow"/>
          <w:spacing w:val="-4"/>
        </w:rPr>
        <w:t xml:space="preserve"> </w:t>
      </w:r>
      <w:r>
        <w:rPr>
          <w:rFonts w:ascii="Arial Narrow"/>
        </w:rPr>
        <w:t>tenant</w:t>
      </w:r>
      <w:r>
        <w:rPr>
          <w:rFonts w:ascii="Arial Narrow"/>
          <w:spacing w:val="-2"/>
        </w:rPr>
        <w:t xml:space="preserve"> </w:t>
      </w:r>
      <w:r>
        <w:rPr>
          <w:rFonts w:ascii="Arial Narrow"/>
        </w:rPr>
        <w:t>occupies,</w:t>
      </w:r>
      <w:r>
        <w:rPr>
          <w:rFonts w:ascii="Arial Narrow"/>
          <w:spacing w:val="-5"/>
        </w:rPr>
        <w:t xml:space="preserve"> </w:t>
      </w:r>
      <w:r>
        <w:rPr>
          <w:rFonts w:ascii="Arial Narrow"/>
        </w:rPr>
        <w:t>cleaning</w:t>
      </w:r>
      <w:r>
        <w:rPr>
          <w:rFonts w:ascii="Arial Narrow"/>
          <w:spacing w:val="-8"/>
        </w:rPr>
        <w:t xml:space="preserve"> </w:t>
      </w:r>
      <w:r>
        <w:rPr>
          <w:rFonts w:ascii="Arial Narrow"/>
        </w:rPr>
        <w:t>to</w:t>
      </w:r>
      <w:r>
        <w:rPr>
          <w:rFonts w:ascii="Arial Narrow"/>
          <w:spacing w:val="-3"/>
        </w:rPr>
        <w:t xml:space="preserve"> </w:t>
      </w:r>
      <w:r>
        <w:rPr>
          <w:rFonts w:ascii="Arial Narrow"/>
          <w:spacing w:val="-2"/>
        </w:rPr>
        <w:t>include:</w:t>
      </w:r>
    </w:p>
    <w:p w14:paraId="2C38198F" w14:textId="77777777" w:rsidR="00FE5876" w:rsidRDefault="00EF798B">
      <w:pPr>
        <w:pStyle w:val="ListParagraph"/>
        <w:numPr>
          <w:ilvl w:val="0"/>
          <w:numId w:val="7"/>
        </w:numPr>
        <w:tabs>
          <w:tab w:val="left" w:pos="1199"/>
        </w:tabs>
        <w:spacing w:line="344" w:lineRule="exact"/>
        <w:ind w:left="1199" w:hanging="723"/>
        <w:rPr>
          <w:rFonts w:ascii="Arial Narrow"/>
        </w:rPr>
      </w:pPr>
      <w:bookmarkStart w:id="4" w:name="A._Vacuum_all_carpet_areas,_mop_&amp;_clean_"/>
      <w:bookmarkEnd w:id="4"/>
      <w:r>
        <w:rPr>
          <w:rFonts w:ascii="Arial Narrow"/>
        </w:rPr>
        <w:t>Vacuum all</w:t>
      </w:r>
      <w:r>
        <w:rPr>
          <w:rFonts w:ascii="Arial Narrow"/>
          <w:spacing w:val="-5"/>
        </w:rPr>
        <w:t xml:space="preserve"> </w:t>
      </w:r>
      <w:r>
        <w:rPr>
          <w:rFonts w:ascii="Arial Narrow"/>
        </w:rPr>
        <w:t>carpet areas,</w:t>
      </w:r>
      <w:r>
        <w:rPr>
          <w:rFonts w:ascii="Arial Narrow"/>
          <w:spacing w:val="-3"/>
        </w:rPr>
        <w:t xml:space="preserve"> </w:t>
      </w:r>
      <w:r>
        <w:rPr>
          <w:rFonts w:ascii="Arial Narrow"/>
        </w:rPr>
        <w:t>mop</w:t>
      </w:r>
      <w:r>
        <w:rPr>
          <w:rFonts w:ascii="Arial Narrow"/>
          <w:spacing w:val="-2"/>
        </w:rPr>
        <w:t xml:space="preserve"> </w:t>
      </w:r>
      <w:r>
        <w:rPr>
          <w:rFonts w:ascii="Arial Narrow"/>
        </w:rPr>
        <w:t>&amp;</w:t>
      </w:r>
      <w:r>
        <w:rPr>
          <w:rFonts w:ascii="Arial Narrow"/>
          <w:spacing w:val="-5"/>
        </w:rPr>
        <w:t xml:space="preserve"> </w:t>
      </w:r>
      <w:r>
        <w:rPr>
          <w:rFonts w:ascii="Arial Narrow"/>
        </w:rPr>
        <w:t>clean</w:t>
      </w:r>
      <w:r>
        <w:rPr>
          <w:rFonts w:ascii="Arial Narrow"/>
          <w:spacing w:val="-1"/>
        </w:rPr>
        <w:t xml:space="preserve"> </w:t>
      </w:r>
      <w:r>
        <w:rPr>
          <w:rFonts w:ascii="Arial Narrow"/>
        </w:rPr>
        <w:t>all</w:t>
      </w:r>
      <w:r>
        <w:rPr>
          <w:rFonts w:ascii="Arial Narrow"/>
          <w:spacing w:val="-5"/>
        </w:rPr>
        <w:t xml:space="preserve"> </w:t>
      </w:r>
      <w:r>
        <w:rPr>
          <w:rFonts w:ascii="Arial Narrow"/>
          <w:spacing w:val="-2"/>
        </w:rPr>
        <w:t>floors.</w:t>
      </w:r>
    </w:p>
    <w:p w14:paraId="7F39481B" w14:textId="77777777" w:rsidR="00FE5876" w:rsidRDefault="00EF798B">
      <w:pPr>
        <w:pStyle w:val="ListParagraph"/>
        <w:numPr>
          <w:ilvl w:val="0"/>
          <w:numId w:val="7"/>
        </w:numPr>
        <w:tabs>
          <w:tab w:val="left" w:pos="1199"/>
        </w:tabs>
        <w:spacing w:line="252" w:lineRule="exact"/>
        <w:ind w:left="1199" w:hanging="723"/>
        <w:rPr>
          <w:rFonts w:ascii="Arial Narrow"/>
        </w:rPr>
      </w:pPr>
      <w:bookmarkStart w:id="5" w:name="B._Clean_interior_and_exterior_of_all_wi"/>
      <w:bookmarkStart w:id="6" w:name="C._Dust_all_surfaces_including_but_not_l"/>
      <w:bookmarkEnd w:id="5"/>
      <w:bookmarkEnd w:id="6"/>
      <w:r>
        <w:rPr>
          <w:rFonts w:ascii="Arial Narrow"/>
        </w:rPr>
        <w:t>Clean</w:t>
      </w:r>
      <w:r>
        <w:rPr>
          <w:rFonts w:ascii="Arial Narrow"/>
          <w:spacing w:val="-3"/>
        </w:rPr>
        <w:t xml:space="preserve"> </w:t>
      </w:r>
      <w:r>
        <w:rPr>
          <w:rFonts w:ascii="Arial Narrow"/>
        </w:rPr>
        <w:t>interior</w:t>
      </w:r>
      <w:r>
        <w:rPr>
          <w:rFonts w:ascii="Arial Narrow"/>
          <w:spacing w:val="-2"/>
        </w:rPr>
        <w:t xml:space="preserve"> </w:t>
      </w:r>
      <w:r>
        <w:rPr>
          <w:rFonts w:ascii="Arial Narrow"/>
        </w:rPr>
        <w:t>and</w:t>
      </w:r>
      <w:r>
        <w:rPr>
          <w:rFonts w:ascii="Arial Narrow"/>
          <w:spacing w:val="-2"/>
        </w:rPr>
        <w:t xml:space="preserve"> </w:t>
      </w:r>
      <w:r>
        <w:rPr>
          <w:rFonts w:ascii="Arial Narrow"/>
        </w:rPr>
        <w:t>exterior</w:t>
      </w:r>
      <w:r>
        <w:rPr>
          <w:rFonts w:ascii="Arial Narrow"/>
          <w:spacing w:val="-6"/>
        </w:rPr>
        <w:t xml:space="preserve"> </w:t>
      </w:r>
      <w:r>
        <w:rPr>
          <w:rFonts w:ascii="Arial Narrow"/>
        </w:rPr>
        <w:t>of</w:t>
      </w:r>
      <w:r>
        <w:rPr>
          <w:rFonts w:ascii="Arial Narrow"/>
          <w:spacing w:val="-1"/>
        </w:rPr>
        <w:t xml:space="preserve"> </w:t>
      </w:r>
      <w:r>
        <w:rPr>
          <w:rFonts w:ascii="Arial Narrow"/>
        </w:rPr>
        <w:t>all</w:t>
      </w:r>
      <w:r>
        <w:rPr>
          <w:rFonts w:ascii="Arial Narrow"/>
          <w:spacing w:val="-5"/>
        </w:rPr>
        <w:t xml:space="preserve"> </w:t>
      </w:r>
      <w:r>
        <w:rPr>
          <w:rFonts w:ascii="Arial Narrow"/>
          <w:spacing w:val="-2"/>
        </w:rPr>
        <w:t>windows.</w:t>
      </w:r>
    </w:p>
    <w:p w14:paraId="539026BF" w14:textId="77777777" w:rsidR="00FE5876" w:rsidRDefault="00EF798B">
      <w:pPr>
        <w:pStyle w:val="ListParagraph"/>
        <w:numPr>
          <w:ilvl w:val="0"/>
          <w:numId w:val="7"/>
        </w:numPr>
        <w:tabs>
          <w:tab w:val="left" w:pos="1199"/>
        </w:tabs>
        <w:spacing w:line="254" w:lineRule="exact"/>
        <w:ind w:left="1199" w:hanging="723"/>
        <w:rPr>
          <w:rFonts w:ascii="Arial Narrow"/>
        </w:rPr>
      </w:pPr>
      <w:r>
        <w:rPr>
          <w:rFonts w:ascii="Arial Narrow"/>
        </w:rPr>
        <w:t>Dust</w:t>
      </w:r>
      <w:r>
        <w:rPr>
          <w:rFonts w:ascii="Arial Narrow"/>
          <w:spacing w:val="-6"/>
        </w:rPr>
        <w:t xml:space="preserve"> </w:t>
      </w:r>
      <w:r>
        <w:rPr>
          <w:rFonts w:ascii="Arial Narrow"/>
        </w:rPr>
        <w:t>all</w:t>
      </w:r>
      <w:r>
        <w:rPr>
          <w:rFonts w:ascii="Arial Narrow"/>
          <w:spacing w:val="-8"/>
        </w:rPr>
        <w:t xml:space="preserve"> </w:t>
      </w:r>
      <w:r>
        <w:rPr>
          <w:rFonts w:ascii="Arial Narrow"/>
        </w:rPr>
        <w:t>surfaces</w:t>
      </w:r>
      <w:r>
        <w:rPr>
          <w:rFonts w:ascii="Arial Narrow"/>
          <w:spacing w:val="-2"/>
        </w:rPr>
        <w:t xml:space="preserve"> </w:t>
      </w:r>
      <w:r>
        <w:rPr>
          <w:rFonts w:ascii="Arial Narrow"/>
        </w:rPr>
        <w:t>including</w:t>
      </w:r>
      <w:r>
        <w:rPr>
          <w:rFonts w:ascii="Arial Narrow"/>
          <w:spacing w:val="-4"/>
        </w:rPr>
        <w:t xml:space="preserve"> </w:t>
      </w:r>
      <w:r>
        <w:rPr>
          <w:rFonts w:ascii="Arial Narrow"/>
        </w:rPr>
        <w:t>but</w:t>
      </w:r>
      <w:r>
        <w:rPr>
          <w:rFonts w:ascii="Arial Narrow"/>
          <w:spacing w:val="-2"/>
        </w:rPr>
        <w:t xml:space="preserve"> </w:t>
      </w:r>
      <w:r>
        <w:rPr>
          <w:rFonts w:ascii="Arial Narrow"/>
        </w:rPr>
        <w:t>not</w:t>
      </w:r>
      <w:r>
        <w:rPr>
          <w:rFonts w:ascii="Arial Narrow"/>
          <w:spacing w:val="-3"/>
        </w:rPr>
        <w:t xml:space="preserve"> </w:t>
      </w:r>
      <w:r>
        <w:rPr>
          <w:rFonts w:ascii="Arial Narrow"/>
        </w:rPr>
        <w:t>limited</w:t>
      </w:r>
      <w:r>
        <w:rPr>
          <w:rFonts w:ascii="Arial Narrow"/>
          <w:spacing w:val="-7"/>
        </w:rPr>
        <w:t xml:space="preserve"> </w:t>
      </w:r>
      <w:r>
        <w:rPr>
          <w:rFonts w:ascii="Arial Narrow"/>
        </w:rPr>
        <w:t>to</w:t>
      </w:r>
      <w:r>
        <w:rPr>
          <w:rFonts w:ascii="Arial Narrow"/>
          <w:spacing w:val="-4"/>
        </w:rPr>
        <w:t xml:space="preserve"> </w:t>
      </w:r>
      <w:r>
        <w:rPr>
          <w:rFonts w:ascii="Arial Narrow"/>
        </w:rPr>
        <w:t>window</w:t>
      </w:r>
      <w:r>
        <w:rPr>
          <w:rFonts w:ascii="Arial Narrow"/>
          <w:spacing w:val="-2"/>
        </w:rPr>
        <w:t xml:space="preserve"> </w:t>
      </w:r>
      <w:r>
        <w:rPr>
          <w:rFonts w:ascii="Arial Narrow"/>
        </w:rPr>
        <w:t>sills,</w:t>
      </w:r>
      <w:r>
        <w:rPr>
          <w:rFonts w:ascii="Arial Narrow"/>
          <w:spacing w:val="-6"/>
        </w:rPr>
        <w:t xml:space="preserve"> </w:t>
      </w:r>
      <w:r>
        <w:rPr>
          <w:rFonts w:ascii="Arial Narrow"/>
        </w:rPr>
        <w:t>millwork,</w:t>
      </w:r>
      <w:r>
        <w:rPr>
          <w:rFonts w:ascii="Arial Narrow"/>
          <w:spacing w:val="-6"/>
        </w:rPr>
        <w:t xml:space="preserve"> </w:t>
      </w:r>
      <w:r>
        <w:rPr>
          <w:rFonts w:ascii="Arial Narrow"/>
        </w:rPr>
        <w:t>sink</w:t>
      </w:r>
      <w:r>
        <w:rPr>
          <w:rFonts w:ascii="Arial Narrow"/>
          <w:spacing w:val="-2"/>
        </w:rPr>
        <w:t xml:space="preserve"> </w:t>
      </w:r>
      <w:r>
        <w:rPr>
          <w:rFonts w:ascii="Arial Narrow"/>
        </w:rPr>
        <w:t>countertops,</w:t>
      </w:r>
      <w:r>
        <w:rPr>
          <w:rFonts w:ascii="Arial Narrow"/>
          <w:spacing w:val="-2"/>
        </w:rPr>
        <w:t xml:space="preserve"> </w:t>
      </w:r>
      <w:r>
        <w:rPr>
          <w:rFonts w:ascii="Arial Narrow"/>
        </w:rPr>
        <w:t>light</w:t>
      </w:r>
      <w:r>
        <w:rPr>
          <w:rFonts w:ascii="Arial Narrow"/>
          <w:spacing w:val="-6"/>
        </w:rPr>
        <w:t xml:space="preserve"> </w:t>
      </w:r>
      <w:r>
        <w:rPr>
          <w:rFonts w:ascii="Arial Narrow"/>
        </w:rPr>
        <w:t>fixtures,</w:t>
      </w:r>
      <w:r>
        <w:rPr>
          <w:rFonts w:ascii="Arial Narrow"/>
          <w:spacing w:val="-2"/>
        </w:rPr>
        <w:t xml:space="preserve"> </w:t>
      </w:r>
      <w:r>
        <w:rPr>
          <w:rFonts w:ascii="Arial Narrow"/>
          <w:spacing w:val="-4"/>
        </w:rPr>
        <w:t>etc.</w:t>
      </w:r>
    </w:p>
    <w:p w14:paraId="5C2B5FCD" w14:textId="77777777" w:rsidR="00FE5876" w:rsidRDefault="00EF798B">
      <w:pPr>
        <w:pStyle w:val="ListParagraph"/>
        <w:numPr>
          <w:ilvl w:val="0"/>
          <w:numId w:val="7"/>
        </w:numPr>
        <w:tabs>
          <w:tab w:val="left" w:pos="1199"/>
        </w:tabs>
        <w:spacing w:line="387" w:lineRule="exact"/>
        <w:ind w:left="1199" w:hanging="723"/>
        <w:rPr>
          <w:rFonts w:ascii="Arial Narrow"/>
        </w:rPr>
      </w:pPr>
      <w:bookmarkStart w:id="7" w:name="D._Clean_entire_restrooms."/>
      <w:bookmarkEnd w:id="7"/>
      <w:r>
        <w:rPr>
          <w:rFonts w:ascii="Arial Narrow"/>
        </w:rPr>
        <w:t>Clean</w:t>
      </w:r>
      <w:r>
        <w:rPr>
          <w:rFonts w:ascii="Arial Narrow"/>
          <w:spacing w:val="-2"/>
        </w:rPr>
        <w:t xml:space="preserve"> </w:t>
      </w:r>
      <w:r>
        <w:rPr>
          <w:rFonts w:ascii="Arial Narrow"/>
        </w:rPr>
        <w:t>entire</w:t>
      </w:r>
      <w:r>
        <w:rPr>
          <w:rFonts w:ascii="Arial Narrow"/>
          <w:spacing w:val="-1"/>
        </w:rPr>
        <w:t xml:space="preserve"> </w:t>
      </w:r>
      <w:r>
        <w:rPr>
          <w:rFonts w:ascii="Arial Narrow"/>
          <w:spacing w:val="-2"/>
        </w:rPr>
        <w:t>restrooms.</w:t>
      </w:r>
    </w:p>
    <w:p w14:paraId="07072354" w14:textId="77777777" w:rsidR="00FE5876" w:rsidRDefault="00EF798B">
      <w:pPr>
        <w:pStyle w:val="BodyText"/>
        <w:spacing w:before="163"/>
        <w:ind w:left="476"/>
        <w:rPr>
          <w:rFonts w:ascii="Arial Narrow"/>
        </w:rPr>
      </w:pPr>
      <w:r>
        <w:rPr>
          <w:rFonts w:ascii="Arial Narrow"/>
        </w:rPr>
        <w:t>It</w:t>
      </w:r>
      <w:r>
        <w:rPr>
          <w:rFonts w:ascii="Arial Narrow"/>
          <w:spacing w:val="-1"/>
        </w:rPr>
        <w:t xml:space="preserve"> </w:t>
      </w:r>
      <w:r>
        <w:rPr>
          <w:rFonts w:ascii="Arial Narrow"/>
        </w:rPr>
        <w:t>is recommended</w:t>
      </w:r>
      <w:r>
        <w:rPr>
          <w:rFonts w:ascii="Arial Narrow"/>
          <w:spacing w:val="-5"/>
        </w:rPr>
        <w:t xml:space="preserve"> </w:t>
      </w:r>
      <w:r>
        <w:rPr>
          <w:rFonts w:ascii="Arial Narrow"/>
        </w:rPr>
        <w:t>that</w:t>
      </w:r>
      <w:r>
        <w:rPr>
          <w:rFonts w:ascii="Arial Narrow"/>
          <w:spacing w:val="-4"/>
        </w:rPr>
        <w:t xml:space="preserve"> </w:t>
      </w:r>
      <w:r>
        <w:rPr>
          <w:rFonts w:ascii="Arial Narrow"/>
        </w:rPr>
        <w:t>the</w:t>
      </w:r>
      <w:r>
        <w:rPr>
          <w:rFonts w:ascii="Arial Narrow"/>
          <w:spacing w:val="-6"/>
        </w:rPr>
        <w:t xml:space="preserve"> </w:t>
      </w:r>
      <w:r>
        <w:rPr>
          <w:rFonts w:ascii="Arial Narrow"/>
        </w:rPr>
        <w:t>tenant</w:t>
      </w:r>
      <w:r>
        <w:rPr>
          <w:rFonts w:ascii="Arial Narrow"/>
          <w:spacing w:val="-4"/>
        </w:rPr>
        <w:t xml:space="preserve"> </w:t>
      </w:r>
      <w:r>
        <w:rPr>
          <w:rFonts w:ascii="Arial Narrow"/>
        </w:rPr>
        <w:t>contract</w:t>
      </w:r>
      <w:r>
        <w:rPr>
          <w:rFonts w:ascii="Arial Narrow"/>
          <w:spacing w:val="-4"/>
        </w:rPr>
        <w:t xml:space="preserve"> </w:t>
      </w:r>
      <w:r>
        <w:rPr>
          <w:rFonts w:ascii="Arial Narrow"/>
        </w:rPr>
        <w:t>for</w:t>
      </w:r>
      <w:r>
        <w:rPr>
          <w:rFonts w:ascii="Arial Narrow"/>
          <w:spacing w:val="-1"/>
        </w:rPr>
        <w:t xml:space="preserve"> </w:t>
      </w:r>
      <w:r>
        <w:rPr>
          <w:rFonts w:ascii="Arial Narrow"/>
        </w:rPr>
        <w:t>a</w:t>
      </w:r>
      <w:r>
        <w:rPr>
          <w:rFonts w:ascii="Arial Narrow"/>
          <w:spacing w:val="-6"/>
        </w:rPr>
        <w:t xml:space="preserve"> </w:t>
      </w:r>
      <w:r>
        <w:rPr>
          <w:rFonts w:ascii="Arial Narrow"/>
        </w:rPr>
        <w:t>final</w:t>
      </w:r>
      <w:r>
        <w:rPr>
          <w:rFonts w:ascii="Arial Narrow"/>
          <w:spacing w:val="-2"/>
        </w:rPr>
        <w:t xml:space="preserve"> </w:t>
      </w:r>
      <w:r>
        <w:rPr>
          <w:rFonts w:ascii="Arial Narrow"/>
        </w:rPr>
        <w:t>detailed</w:t>
      </w:r>
      <w:r>
        <w:rPr>
          <w:rFonts w:ascii="Arial Narrow"/>
          <w:spacing w:val="-2"/>
        </w:rPr>
        <w:t xml:space="preserve"> </w:t>
      </w:r>
      <w:r>
        <w:rPr>
          <w:rFonts w:ascii="Arial Narrow"/>
        </w:rPr>
        <w:t>cleaning</w:t>
      </w:r>
      <w:r>
        <w:rPr>
          <w:rFonts w:ascii="Arial Narrow"/>
          <w:spacing w:val="-2"/>
        </w:rPr>
        <w:t xml:space="preserve"> </w:t>
      </w:r>
      <w:r>
        <w:rPr>
          <w:rFonts w:ascii="Arial Narrow"/>
        </w:rPr>
        <w:t>prior</w:t>
      </w:r>
      <w:r>
        <w:rPr>
          <w:rFonts w:ascii="Arial Narrow"/>
          <w:spacing w:val="-6"/>
        </w:rPr>
        <w:t xml:space="preserve"> </w:t>
      </w:r>
      <w:r>
        <w:rPr>
          <w:rFonts w:ascii="Arial Narrow"/>
        </w:rPr>
        <w:t>to</w:t>
      </w:r>
      <w:r>
        <w:rPr>
          <w:rFonts w:ascii="Arial Narrow"/>
          <w:spacing w:val="-5"/>
        </w:rPr>
        <w:t xml:space="preserve"> </w:t>
      </w:r>
      <w:r>
        <w:rPr>
          <w:rFonts w:ascii="Arial Narrow"/>
        </w:rPr>
        <w:t>move-</w:t>
      </w:r>
      <w:r>
        <w:rPr>
          <w:rFonts w:ascii="Arial Narrow"/>
          <w:spacing w:val="-5"/>
        </w:rPr>
        <w:t>in.</w:t>
      </w:r>
    </w:p>
    <w:p w14:paraId="37E2F78D" w14:textId="77777777" w:rsidR="00FE5876" w:rsidRDefault="00FE5876">
      <w:pPr>
        <w:pStyle w:val="BodyText"/>
        <w:spacing w:before="262"/>
        <w:rPr>
          <w:rFonts w:ascii="Arial Narrow"/>
        </w:rPr>
      </w:pPr>
    </w:p>
    <w:p w14:paraId="193FB23E" w14:textId="77777777" w:rsidR="00FE5876" w:rsidRDefault="00EF798B">
      <w:pPr>
        <w:pStyle w:val="Heading2"/>
        <w:spacing w:before="0" w:line="474" w:lineRule="exact"/>
        <w:rPr>
          <w:u w:val="none"/>
        </w:rPr>
      </w:pPr>
      <w:r>
        <w:t>Additional</w:t>
      </w:r>
      <w:r>
        <w:rPr>
          <w:spacing w:val="-4"/>
        </w:rPr>
        <w:t xml:space="preserve"> Work:</w:t>
      </w:r>
    </w:p>
    <w:p w14:paraId="3BA5BC15" w14:textId="77777777" w:rsidR="00FE5876" w:rsidRDefault="00EF798B">
      <w:pPr>
        <w:pStyle w:val="BodyText"/>
        <w:spacing w:before="156" w:line="127" w:lineRule="auto"/>
        <w:ind w:left="479" w:right="533" w:hanging="4"/>
        <w:rPr>
          <w:rFonts w:ascii="Arial Narrow"/>
        </w:rPr>
      </w:pPr>
      <w:r>
        <w:rPr>
          <w:rFonts w:ascii="Arial Narrow"/>
        </w:rPr>
        <w:t>In</w:t>
      </w:r>
      <w:r>
        <w:rPr>
          <w:rFonts w:ascii="Arial Narrow"/>
          <w:spacing w:val="-1"/>
        </w:rPr>
        <w:t xml:space="preserve"> </w:t>
      </w:r>
      <w:r>
        <w:rPr>
          <w:rFonts w:ascii="Arial Narrow"/>
        </w:rPr>
        <w:t>the</w:t>
      </w:r>
      <w:r>
        <w:rPr>
          <w:rFonts w:ascii="Arial Narrow"/>
          <w:spacing w:val="-5"/>
        </w:rPr>
        <w:t xml:space="preserve"> </w:t>
      </w:r>
      <w:r>
        <w:rPr>
          <w:rFonts w:ascii="Arial Narrow"/>
        </w:rPr>
        <w:t>event</w:t>
      </w:r>
      <w:r>
        <w:rPr>
          <w:rFonts w:ascii="Arial Narrow"/>
          <w:spacing w:val="-3"/>
        </w:rPr>
        <w:t xml:space="preserve"> </w:t>
      </w:r>
      <w:r>
        <w:rPr>
          <w:rFonts w:ascii="Arial Narrow"/>
        </w:rPr>
        <w:t>Tenant</w:t>
      </w:r>
      <w:r>
        <w:rPr>
          <w:rFonts w:ascii="Arial Narrow"/>
          <w:spacing w:val="-3"/>
        </w:rPr>
        <w:t xml:space="preserve"> </w:t>
      </w:r>
      <w:r>
        <w:rPr>
          <w:rFonts w:ascii="Arial Narrow"/>
        </w:rPr>
        <w:t>desires</w:t>
      </w:r>
      <w:r>
        <w:rPr>
          <w:rFonts w:ascii="Arial Narrow"/>
          <w:spacing w:val="-3"/>
        </w:rPr>
        <w:t xml:space="preserve"> </w:t>
      </w:r>
      <w:r>
        <w:rPr>
          <w:rFonts w:ascii="Arial Narrow"/>
        </w:rPr>
        <w:t>any</w:t>
      </w:r>
      <w:r>
        <w:rPr>
          <w:rFonts w:ascii="Arial Narrow"/>
          <w:spacing w:val="-3"/>
        </w:rPr>
        <w:t xml:space="preserve"> </w:t>
      </w:r>
      <w:r>
        <w:rPr>
          <w:rFonts w:ascii="Arial Narrow"/>
        </w:rPr>
        <w:t>additional</w:t>
      </w:r>
      <w:r>
        <w:rPr>
          <w:rFonts w:ascii="Arial Narrow"/>
          <w:spacing w:val="-1"/>
        </w:rPr>
        <w:t xml:space="preserve"> </w:t>
      </w:r>
      <w:r>
        <w:rPr>
          <w:rFonts w:ascii="Arial Narrow"/>
        </w:rPr>
        <w:t>work,</w:t>
      </w:r>
      <w:r>
        <w:rPr>
          <w:rFonts w:ascii="Arial Narrow"/>
          <w:spacing w:val="-3"/>
        </w:rPr>
        <w:t xml:space="preserve"> </w:t>
      </w:r>
      <w:r>
        <w:rPr>
          <w:rFonts w:ascii="Arial Narrow"/>
        </w:rPr>
        <w:t>materials or</w:t>
      </w:r>
      <w:r>
        <w:rPr>
          <w:rFonts w:ascii="Arial Narrow"/>
          <w:spacing w:val="-1"/>
        </w:rPr>
        <w:t xml:space="preserve"> </w:t>
      </w:r>
      <w:r>
        <w:rPr>
          <w:rFonts w:ascii="Arial Narrow"/>
        </w:rPr>
        <w:t>installations</w:t>
      </w:r>
      <w:r>
        <w:rPr>
          <w:rFonts w:ascii="Arial Narrow"/>
          <w:spacing w:val="-3"/>
        </w:rPr>
        <w:t xml:space="preserve"> </w:t>
      </w:r>
      <w:r>
        <w:rPr>
          <w:rFonts w:ascii="Arial Narrow"/>
        </w:rPr>
        <w:t>to</w:t>
      </w:r>
      <w:r>
        <w:rPr>
          <w:rFonts w:ascii="Arial Narrow"/>
          <w:spacing w:val="-1"/>
        </w:rPr>
        <w:t xml:space="preserve"> </w:t>
      </w:r>
      <w:r>
        <w:rPr>
          <w:rFonts w:ascii="Arial Narrow"/>
        </w:rPr>
        <w:t>be</w:t>
      </w:r>
      <w:r>
        <w:rPr>
          <w:rFonts w:ascii="Arial Narrow"/>
          <w:spacing w:val="-5"/>
        </w:rPr>
        <w:t xml:space="preserve"> </w:t>
      </w:r>
      <w:r>
        <w:rPr>
          <w:rFonts w:ascii="Arial Narrow"/>
        </w:rPr>
        <w:t>supplied</w:t>
      </w:r>
      <w:r>
        <w:rPr>
          <w:rFonts w:ascii="Arial Narrow"/>
          <w:spacing w:val="-1"/>
        </w:rPr>
        <w:t xml:space="preserve"> </w:t>
      </w:r>
      <w:r>
        <w:rPr>
          <w:rFonts w:ascii="Arial Narrow"/>
        </w:rPr>
        <w:t>and</w:t>
      </w:r>
      <w:r>
        <w:rPr>
          <w:rFonts w:ascii="Arial Narrow"/>
          <w:spacing w:val="-1"/>
        </w:rPr>
        <w:t xml:space="preserve"> </w:t>
      </w:r>
      <w:r>
        <w:rPr>
          <w:rFonts w:ascii="Arial Narrow"/>
        </w:rPr>
        <w:t>installed</w:t>
      </w:r>
      <w:r>
        <w:rPr>
          <w:rFonts w:ascii="Arial Narrow"/>
          <w:spacing w:val="-5"/>
        </w:rPr>
        <w:t xml:space="preserve"> </w:t>
      </w:r>
      <w:r>
        <w:rPr>
          <w:rFonts w:ascii="Arial Narrow"/>
        </w:rPr>
        <w:t>by the</w:t>
      </w:r>
      <w:r>
        <w:rPr>
          <w:rFonts w:ascii="Arial Narrow"/>
          <w:spacing w:val="-5"/>
        </w:rPr>
        <w:t xml:space="preserve"> </w:t>
      </w:r>
      <w:r>
        <w:rPr>
          <w:rFonts w:ascii="Arial Narrow"/>
        </w:rPr>
        <w:t>landlord pursuant to the provisions of this letter, then the landlord will finish and conduct all extra work on the basis of cost.</w:t>
      </w:r>
    </w:p>
    <w:p w14:paraId="602D3703" w14:textId="77777777" w:rsidR="00FE5876" w:rsidRDefault="00EF798B">
      <w:pPr>
        <w:pStyle w:val="BodyText"/>
        <w:spacing w:line="127" w:lineRule="auto"/>
        <w:ind w:left="479" w:right="560"/>
        <w:rPr>
          <w:rFonts w:ascii="Arial Narrow"/>
        </w:rPr>
      </w:pPr>
      <w:r>
        <w:rPr>
          <w:rFonts w:ascii="Arial Narrow"/>
        </w:rPr>
        <w:t>Landlord</w:t>
      </w:r>
      <w:r>
        <w:rPr>
          <w:rFonts w:ascii="Arial Narrow"/>
          <w:spacing w:val="-1"/>
        </w:rPr>
        <w:t xml:space="preserve"> </w:t>
      </w:r>
      <w:r>
        <w:rPr>
          <w:rFonts w:ascii="Arial Narrow"/>
        </w:rPr>
        <w:t>shall</w:t>
      </w:r>
      <w:r>
        <w:rPr>
          <w:rFonts w:ascii="Arial Narrow"/>
          <w:spacing w:val="-1"/>
        </w:rPr>
        <w:t xml:space="preserve"> </w:t>
      </w:r>
      <w:r>
        <w:rPr>
          <w:rFonts w:ascii="Arial Narrow"/>
        </w:rPr>
        <w:t>provide</w:t>
      </w:r>
      <w:r>
        <w:rPr>
          <w:rFonts w:ascii="Arial Narrow"/>
          <w:spacing w:val="-5"/>
        </w:rPr>
        <w:t xml:space="preserve"> </w:t>
      </w:r>
      <w:r>
        <w:rPr>
          <w:rFonts w:ascii="Arial Narrow"/>
        </w:rPr>
        <w:t>the</w:t>
      </w:r>
      <w:r>
        <w:rPr>
          <w:rFonts w:ascii="Arial Narrow"/>
          <w:spacing w:val="-1"/>
        </w:rPr>
        <w:t xml:space="preserve"> </w:t>
      </w:r>
      <w:r>
        <w:rPr>
          <w:rFonts w:ascii="Arial Narrow"/>
        </w:rPr>
        <w:t>tenant with</w:t>
      </w:r>
      <w:r>
        <w:rPr>
          <w:rFonts w:ascii="Arial Narrow"/>
          <w:spacing w:val="-1"/>
        </w:rPr>
        <w:t xml:space="preserve"> </w:t>
      </w:r>
      <w:r>
        <w:rPr>
          <w:rFonts w:ascii="Arial Narrow"/>
        </w:rPr>
        <w:t>an</w:t>
      </w:r>
      <w:r>
        <w:rPr>
          <w:rFonts w:ascii="Arial Narrow"/>
          <w:spacing w:val="-5"/>
        </w:rPr>
        <w:t xml:space="preserve"> </w:t>
      </w:r>
      <w:r>
        <w:rPr>
          <w:rFonts w:ascii="Arial Narrow"/>
        </w:rPr>
        <w:t>additional</w:t>
      </w:r>
      <w:r>
        <w:rPr>
          <w:rFonts w:ascii="Arial Narrow"/>
          <w:spacing w:val="-1"/>
        </w:rPr>
        <w:t xml:space="preserve"> </w:t>
      </w:r>
      <w:r>
        <w:rPr>
          <w:rFonts w:ascii="Arial Narrow"/>
        </w:rPr>
        <w:t>work</w:t>
      </w:r>
      <w:r>
        <w:rPr>
          <w:rFonts w:ascii="Arial Narrow"/>
          <w:spacing w:val="-3"/>
        </w:rPr>
        <w:t xml:space="preserve"> </w:t>
      </w:r>
      <w:r>
        <w:rPr>
          <w:rFonts w:ascii="Arial Narrow"/>
        </w:rPr>
        <w:t>request</w:t>
      </w:r>
      <w:r>
        <w:rPr>
          <w:rFonts w:ascii="Arial Narrow"/>
          <w:spacing w:val="-3"/>
        </w:rPr>
        <w:t xml:space="preserve"> </w:t>
      </w:r>
      <w:r>
        <w:rPr>
          <w:rFonts w:ascii="Arial Narrow"/>
        </w:rPr>
        <w:t>form indicating</w:t>
      </w:r>
      <w:r>
        <w:rPr>
          <w:rFonts w:ascii="Arial Narrow"/>
          <w:spacing w:val="-1"/>
        </w:rPr>
        <w:t xml:space="preserve"> </w:t>
      </w:r>
      <w:r>
        <w:rPr>
          <w:rFonts w:ascii="Arial Narrow"/>
        </w:rPr>
        <w:t>the</w:t>
      </w:r>
      <w:r>
        <w:rPr>
          <w:rFonts w:ascii="Arial Narrow"/>
          <w:spacing w:val="-5"/>
        </w:rPr>
        <w:t xml:space="preserve"> </w:t>
      </w:r>
      <w:r>
        <w:rPr>
          <w:rFonts w:ascii="Arial Narrow"/>
        </w:rPr>
        <w:t>scope</w:t>
      </w:r>
      <w:r>
        <w:rPr>
          <w:rFonts w:ascii="Arial Narrow"/>
          <w:spacing w:val="-1"/>
        </w:rPr>
        <w:t xml:space="preserve"> </w:t>
      </w:r>
      <w:r>
        <w:rPr>
          <w:rFonts w:ascii="Arial Narrow"/>
        </w:rPr>
        <w:t>of</w:t>
      </w:r>
      <w:r>
        <w:rPr>
          <w:rFonts w:ascii="Arial Narrow"/>
          <w:spacing w:val="-3"/>
        </w:rPr>
        <w:t xml:space="preserve"> </w:t>
      </w:r>
      <w:r>
        <w:rPr>
          <w:rFonts w:ascii="Arial Narrow"/>
        </w:rPr>
        <w:t>work.</w:t>
      </w:r>
      <w:r>
        <w:rPr>
          <w:rFonts w:ascii="Arial Narrow"/>
          <w:spacing w:val="-3"/>
        </w:rPr>
        <w:t xml:space="preserve"> </w:t>
      </w:r>
      <w:r>
        <w:rPr>
          <w:rFonts w:ascii="Arial Narrow"/>
        </w:rPr>
        <w:t>Tenant must</w:t>
      </w:r>
      <w:r>
        <w:rPr>
          <w:rFonts w:ascii="Arial Narrow"/>
          <w:spacing w:val="-3"/>
        </w:rPr>
        <w:t xml:space="preserve"> </w:t>
      </w:r>
      <w:r>
        <w:rPr>
          <w:rFonts w:ascii="Arial Narrow"/>
        </w:rPr>
        <w:t>sign a copy of the additional work request form prior to the commencement of additional work.</w:t>
      </w:r>
    </w:p>
    <w:p w14:paraId="41A44F92" w14:textId="77777777" w:rsidR="00FE5876" w:rsidRDefault="00FE5876">
      <w:pPr>
        <w:pStyle w:val="BodyText"/>
        <w:spacing w:before="71"/>
        <w:rPr>
          <w:rFonts w:ascii="Arial Narrow"/>
        </w:rPr>
      </w:pPr>
    </w:p>
    <w:p w14:paraId="578D79F1" w14:textId="77777777" w:rsidR="00FE5876" w:rsidRDefault="00EF798B">
      <w:pPr>
        <w:pStyle w:val="BodyText"/>
        <w:spacing w:line="127" w:lineRule="auto"/>
        <w:ind w:left="480" w:right="484" w:hanging="5"/>
        <w:rPr>
          <w:rFonts w:ascii="Arial Narrow" w:hAnsi="Arial Narrow"/>
        </w:rPr>
      </w:pPr>
      <w:r>
        <w:rPr>
          <w:rFonts w:ascii="Arial Narrow" w:hAnsi="Arial Narrow"/>
        </w:rPr>
        <w:t>Tenant shall pay to Landlord the amount as reflected as “Tenant Improvement” on the first month rent statement, following substantial</w:t>
      </w:r>
      <w:r>
        <w:rPr>
          <w:rFonts w:ascii="Arial Narrow" w:hAnsi="Arial Narrow"/>
          <w:spacing w:val="-3"/>
        </w:rPr>
        <w:t xml:space="preserve"> </w:t>
      </w:r>
      <w:r>
        <w:rPr>
          <w:rFonts w:ascii="Arial Narrow" w:hAnsi="Arial Narrow"/>
        </w:rPr>
        <w:t>completion.</w:t>
      </w:r>
      <w:r>
        <w:rPr>
          <w:rFonts w:ascii="Arial Narrow" w:hAnsi="Arial Narrow"/>
          <w:spacing w:val="-1"/>
        </w:rPr>
        <w:t xml:space="preserve"> </w:t>
      </w:r>
      <w:r>
        <w:rPr>
          <w:rFonts w:ascii="Arial Narrow" w:hAnsi="Arial Narrow"/>
        </w:rPr>
        <w:t>Landlord will not be required to perform any extra</w:t>
      </w:r>
      <w:r>
        <w:rPr>
          <w:rFonts w:ascii="Arial Narrow" w:hAnsi="Arial Narrow"/>
          <w:spacing w:val="-3"/>
        </w:rPr>
        <w:t xml:space="preserve"> </w:t>
      </w:r>
      <w:r>
        <w:rPr>
          <w:rFonts w:ascii="Arial Narrow" w:hAnsi="Arial Narrow"/>
        </w:rPr>
        <w:t>work</w:t>
      </w:r>
      <w:r>
        <w:rPr>
          <w:rFonts w:ascii="Arial Narrow" w:hAnsi="Arial Narrow"/>
          <w:spacing w:val="-1"/>
        </w:rPr>
        <w:t xml:space="preserve"> </w:t>
      </w:r>
      <w:r>
        <w:rPr>
          <w:rFonts w:ascii="Arial Narrow" w:hAnsi="Arial Narrow"/>
        </w:rPr>
        <w:t>which:</w:t>
      </w:r>
      <w:r>
        <w:rPr>
          <w:rFonts w:ascii="Arial Narrow" w:hAnsi="Arial Narrow"/>
          <w:spacing w:val="-1"/>
        </w:rPr>
        <w:t xml:space="preserve"> </w:t>
      </w:r>
      <w:r>
        <w:rPr>
          <w:rFonts w:ascii="Arial Narrow" w:hAnsi="Arial Narrow"/>
        </w:rPr>
        <w:t>will require the use</w:t>
      </w:r>
      <w:r>
        <w:rPr>
          <w:rFonts w:ascii="Arial Narrow" w:hAnsi="Arial Narrow"/>
          <w:spacing w:val="-3"/>
        </w:rPr>
        <w:t xml:space="preserve"> </w:t>
      </w:r>
      <w:r>
        <w:rPr>
          <w:rFonts w:ascii="Arial Narrow" w:hAnsi="Arial Narrow"/>
        </w:rPr>
        <w:t>of contractors of a</w:t>
      </w:r>
      <w:r>
        <w:rPr>
          <w:rFonts w:ascii="Arial Narrow" w:hAnsi="Arial Narrow"/>
          <w:spacing w:val="-5"/>
        </w:rPr>
        <w:t xml:space="preserve"> </w:t>
      </w:r>
      <w:r>
        <w:rPr>
          <w:rFonts w:ascii="Arial Narrow" w:hAnsi="Arial Narrow"/>
        </w:rPr>
        <w:t>type</w:t>
      </w:r>
      <w:r>
        <w:rPr>
          <w:rFonts w:ascii="Arial Narrow" w:hAnsi="Arial Narrow"/>
          <w:spacing w:val="-5"/>
        </w:rPr>
        <w:t xml:space="preserve"> </w:t>
      </w:r>
      <w:r>
        <w:rPr>
          <w:rFonts w:ascii="Arial Narrow" w:hAnsi="Arial Narrow"/>
        </w:rPr>
        <w:t>other</w:t>
      </w:r>
      <w:r>
        <w:rPr>
          <w:rFonts w:ascii="Arial Narrow" w:hAnsi="Arial Narrow"/>
          <w:spacing w:val="-5"/>
        </w:rPr>
        <w:t xml:space="preserve"> </w:t>
      </w:r>
      <w:r>
        <w:rPr>
          <w:rFonts w:ascii="Arial Narrow" w:hAnsi="Arial Narrow"/>
        </w:rPr>
        <w:t>than</w:t>
      </w:r>
      <w:r>
        <w:rPr>
          <w:rFonts w:ascii="Arial Narrow" w:hAnsi="Arial Narrow"/>
          <w:spacing w:val="-5"/>
        </w:rPr>
        <w:t xml:space="preserve"> </w:t>
      </w:r>
      <w:r>
        <w:rPr>
          <w:rFonts w:ascii="Arial Narrow" w:hAnsi="Arial Narrow"/>
        </w:rPr>
        <w:t>those</w:t>
      </w:r>
      <w:r>
        <w:rPr>
          <w:rFonts w:ascii="Arial Narrow" w:hAnsi="Arial Narrow"/>
          <w:spacing w:val="-1"/>
        </w:rPr>
        <w:t xml:space="preserve"> </w:t>
      </w:r>
      <w:r>
        <w:rPr>
          <w:rFonts w:ascii="Arial Narrow" w:hAnsi="Arial Narrow"/>
        </w:rPr>
        <w:t>normally engaged</w:t>
      </w:r>
      <w:r>
        <w:rPr>
          <w:rFonts w:ascii="Arial Narrow" w:hAnsi="Arial Narrow"/>
          <w:spacing w:val="-1"/>
        </w:rPr>
        <w:t xml:space="preserve"> </w:t>
      </w:r>
      <w:r>
        <w:rPr>
          <w:rFonts w:ascii="Arial Narrow" w:hAnsi="Arial Narrow"/>
        </w:rPr>
        <w:t>by the</w:t>
      </w:r>
      <w:r>
        <w:rPr>
          <w:rFonts w:ascii="Arial Narrow" w:hAnsi="Arial Narrow"/>
          <w:spacing w:val="-5"/>
        </w:rPr>
        <w:t xml:space="preserve"> </w:t>
      </w:r>
      <w:r>
        <w:rPr>
          <w:rFonts w:ascii="Arial Narrow" w:hAnsi="Arial Narrow"/>
        </w:rPr>
        <w:t>landlord</w:t>
      </w:r>
      <w:r>
        <w:rPr>
          <w:rFonts w:ascii="Arial Narrow" w:hAnsi="Arial Narrow"/>
          <w:spacing w:val="-1"/>
        </w:rPr>
        <w:t xml:space="preserve"> </w:t>
      </w:r>
      <w:r>
        <w:rPr>
          <w:rFonts w:ascii="Arial Narrow" w:hAnsi="Arial Narrow"/>
        </w:rPr>
        <w:t>in</w:t>
      </w:r>
      <w:r>
        <w:rPr>
          <w:rFonts w:ascii="Arial Narrow" w:hAnsi="Arial Narrow"/>
          <w:spacing w:val="-5"/>
        </w:rPr>
        <w:t xml:space="preserve"> </w:t>
      </w:r>
      <w:r>
        <w:rPr>
          <w:rFonts w:ascii="Arial Narrow" w:hAnsi="Arial Narrow"/>
        </w:rPr>
        <w:t>the</w:t>
      </w:r>
      <w:r>
        <w:rPr>
          <w:rFonts w:ascii="Arial Narrow" w:hAnsi="Arial Narrow"/>
          <w:spacing w:val="-1"/>
        </w:rPr>
        <w:t xml:space="preserve"> </w:t>
      </w:r>
      <w:r>
        <w:rPr>
          <w:rFonts w:ascii="Arial Narrow" w:hAnsi="Arial Narrow"/>
        </w:rPr>
        <w:t>construction</w:t>
      </w:r>
      <w:r>
        <w:rPr>
          <w:rFonts w:ascii="Arial Narrow" w:hAnsi="Arial Narrow"/>
          <w:spacing w:val="-1"/>
        </w:rPr>
        <w:t xml:space="preserve"> </w:t>
      </w:r>
      <w:r>
        <w:rPr>
          <w:rFonts w:ascii="Arial Narrow" w:hAnsi="Arial Narrow"/>
        </w:rPr>
        <w:t>of</w:t>
      </w:r>
      <w:r>
        <w:rPr>
          <w:rFonts w:ascii="Arial Narrow" w:hAnsi="Arial Narrow"/>
          <w:spacing w:val="-3"/>
        </w:rPr>
        <w:t xml:space="preserve"> </w:t>
      </w:r>
      <w:r>
        <w:rPr>
          <w:rFonts w:ascii="Arial Narrow" w:hAnsi="Arial Narrow"/>
        </w:rPr>
        <w:t>the</w:t>
      </w:r>
      <w:r>
        <w:rPr>
          <w:rFonts w:ascii="Arial Narrow" w:hAnsi="Arial Narrow"/>
          <w:spacing w:val="-5"/>
        </w:rPr>
        <w:t xml:space="preserve"> </w:t>
      </w:r>
      <w:r>
        <w:rPr>
          <w:rFonts w:ascii="Arial Narrow" w:hAnsi="Arial Narrow"/>
        </w:rPr>
        <w:t>building, or</w:t>
      </w:r>
      <w:r>
        <w:rPr>
          <w:rFonts w:ascii="Arial Narrow" w:hAnsi="Arial Narrow"/>
          <w:spacing w:val="-5"/>
        </w:rPr>
        <w:t xml:space="preserve"> </w:t>
      </w:r>
      <w:r>
        <w:rPr>
          <w:rFonts w:ascii="Arial Narrow" w:hAnsi="Arial Narrow"/>
        </w:rPr>
        <w:t>will</w:t>
      </w:r>
      <w:r>
        <w:rPr>
          <w:rFonts w:ascii="Arial Narrow" w:hAnsi="Arial Narrow"/>
          <w:spacing w:val="-1"/>
        </w:rPr>
        <w:t xml:space="preserve"> </w:t>
      </w:r>
      <w:r>
        <w:rPr>
          <w:rFonts w:ascii="Arial Narrow" w:hAnsi="Arial Narrow"/>
        </w:rPr>
        <w:t>tend to delay</w:t>
      </w:r>
      <w:r>
        <w:rPr>
          <w:rFonts w:ascii="Arial Narrow" w:hAnsi="Arial Narrow"/>
          <w:spacing w:val="-2"/>
        </w:rPr>
        <w:t xml:space="preserve"> </w:t>
      </w:r>
      <w:r>
        <w:rPr>
          <w:rFonts w:ascii="Arial Narrow" w:hAnsi="Arial Narrow"/>
        </w:rPr>
        <w:t>completion of</w:t>
      </w:r>
      <w:r>
        <w:rPr>
          <w:rFonts w:ascii="Arial Narrow" w:hAnsi="Arial Narrow"/>
          <w:spacing w:val="-2"/>
        </w:rPr>
        <w:t xml:space="preserve"> </w:t>
      </w:r>
      <w:r>
        <w:rPr>
          <w:rFonts w:ascii="Arial Narrow" w:hAnsi="Arial Narrow"/>
        </w:rPr>
        <w:t>landlord’s initial</w:t>
      </w:r>
      <w:r>
        <w:rPr>
          <w:rFonts w:ascii="Arial Narrow" w:hAnsi="Arial Narrow"/>
          <w:spacing w:val="-4"/>
        </w:rPr>
        <w:t xml:space="preserve"> </w:t>
      </w:r>
      <w:r>
        <w:rPr>
          <w:rFonts w:ascii="Arial Narrow" w:hAnsi="Arial Narrow"/>
        </w:rPr>
        <w:t>construction, or is not</w:t>
      </w:r>
      <w:r>
        <w:rPr>
          <w:rFonts w:ascii="Arial Narrow" w:hAnsi="Arial Narrow"/>
          <w:spacing w:val="-2"/>
        </w:rPr>
        <w:t xml:space="preserve"> </w:t>
      </w:r>
      <w:r>
        <w:rPr>
          <w:rFonts w:ascii="Arial Narrow" w:hAnsi="Arial Narrow"/>
        </w:rPr>
        <w:t>practical and</w:t>
      </w:r>
      <w:r>
        <w:rPr>
          <w:rFonts w:ascii="Arial Narrow" w:hAnsi="Arial Narrow"/>
          <w:spacing w:val="-4"/>
        </w:rPr>
        <w:t xml:space="preserve"> </w:t>
      </w:r>
      <w:r>
        <w:rPr>
          <w:rFonts w:ascii="Arial Narrow" w:hAnsi="Arial Narrow"/>
        </w:rPr>
        <w:t>consistent with existing</w:t>
      </w:r>
      <w:r>
        <w:rPr>
          <w:rFonts w:ascii="Arial Narrow" w:hAnsi="Arial Narrow"/>
          <w:spacing w:val="-4"/>
        </w:rPr>
        <w:t xml:space="preserve"> </w:t>
      </w:r>
      <w:r>
        <w:rPr>
          <w:rFonts w:ascii="Arial Narrow" w:hAnsi="Arial Narrow"/>
        </w:rPr>
        <w:t>physical</w:t>
      </w:r>
      <w:r>
        <w:rPr>
          <w:rFonts w:ascii="Arial Narrow" w:hAnsi="Arial Narrow"/>
          <w:spacing w:val="-4"/>
        </w:rPr>
        <w:t xml:space="preserve"> </w:t>
      </w:r>
      <w:r>
        <w:rPr>
          <w:rFonts w:ascii="Arial Narrow" w:hAnsi="Arial Narrow"/>
        </w:rPr>
        <w:t>conditions in</w:t>
      </w:r>
      <w:r>
        <w:rPr>
          <w:rFonts w:ascii="Arial Narrow" w:hAnsi="Arial Narrow"/>
          <w:spacing w:val="-1"/>
        </w:rPr>
        <w:t xml:space="preserve"> </w:t>
      </w:r>
      <w:r>
        <w:rPr>
          <w:rFonts w:ascii="Arial Narrow" w:hAnsi="Arial Narrow"/>
        </w:rPr>
        <w:t>the</w:t>
      </w:r>
      <w:r>
        <w:rPr>
          <w:rFonts w:ascii="Arial Narrow" w:hAnsi="Arial Narrow"/>
          <w:spacing w:val="-1"/>
        </w:rPr>
        <w:t xml:space="preserve"> </w:t>
      </w:r>
      <w:r>
        <w:rPr>
          <w:rFonts w:ascii="Arial Narrow" w:hAnsi="Arial Narrow"/>
        </w:rPr>
        <w:t>building</w:t>
      </w:r>
      <w:r>
        <w:rPr>
          <w:rFonts w:ascii="Arial Narrow" w:hAnsi="Arial Narrow"/>
          <w:spacing w:val="-1"/>
        </w:rPr>
        <w:t xml:space="preserve"> </w:t>
      </w:r>
      <w:r>
        <w:rPr>
          <w:rFonts w:ascii="Arial Narrow" w:hAnsi="Arial Narrow"/>
        </w:rPr>
        <w:t>and</w:t>
      </w:r>
      <w:r>
        <w:rPr>
          <w:rFonts w:ascii="Arial Narrow" w:hAnsi="Arial Narrow"/>
          <w:spacing w:val="-5"/>
        </w:rPr>
        <w:t xml:space="preserve"> </w:t>
      </w:r>
      <w:r>
        <w:rPr>
          <w:rFonts w:ascii="Arial Narrow" w:hAnsi="Arial Narrow"/>
        </w:rPr>
        <w:t>with</w:t>
      </w:r>
      <w:r>
        <w:rPr>
          <w:rFonts w:ascii="Arial Narrow" w:hAnsi="Arial Narrow"/>
          <w:spacing w:val="-5"/>
        </w:rPr>
        <w:t xml:space="preserve"> </w:t>
      </w:r>
      <w:r>
        <w:rPr>
          <w:rFonts w:ascii="Arial Narrow" w:hAnsi="Arial Narrow"/>
        </w:rPr>
        <w:t>the</w:t>
      </w:r>
      <w:r>
        <w:rPr>
          <w:rFonts w:ascii="Arial Narrow" w:hAnsi="Arial Narrow"/>
          <w:spacing w:val="-1"/>
        </w:rPr>
        <w:t xml:space="preserve"> </w:t>
      </w:r>
      <w:r>
        <w:rPr>
          <w:rFonts w:ascii="Arial Narrow" w:hAnsi="Arial Narrow"/>
        </w:rPr>
        <w:t>architectural</w:t>
      </w:r>
      <w:r>
        <w:rPr>
          <w:rFonts w:ascii="Arial Narrow" w:hAnsi="Arial Narrow"/>
          <w:spacing w:val="-1"/>
        </w:rPr>
        <w:t xml:space="preserve"> </w:t>
      </w:r>
      <w:r>
        <w:rPr>
          <w:rFonts w:ascii="Arial Narrow" w:hAnsi="Arial Narrow"/>
        </w:rPr>
        <w:t>&amp;</w:t>
      </w:r>
      <w:r>
        <w:rPr>
          <w:rFonts w:ascii="Arial Narrow" w:hAnsi="Arial Narrow"/>
          <w:spacing w:val="-1"/>
        </w:rPr>
        <w:t xml:space="preserve"> </w:t>
      </w:r>
      <w:r>
        <w:rPr>
          <w:rFonts w:ascii="Arial Narrow" w:hAnsi="Arial Narrow"/>
        </w:rPr>
        <w:t>engineering</w:t>
      </w:r>
      <w:r>
        <w:rPr>
          <w:rFonts w:ascii="Arial Narrow" w:hAnsi="Arial Narrow"/>
          <w:spacing w:val="-1"/>
        </w:rPr>
        <w:t xml:space="preserve"> </w:t>
      </w:r>
      <w:r>
        <w:rPr>
          <w:rFonts w:ascii="Arial Narrow" w:hAnsi="Arial Narrow"/>
        </w:rPr>
        <w:t>plans for</w:t>
      </w:r>
      <w:r>
        <w:rPr>
          <w:rFonts w:ascii="Arial Narrow" w:hAnsi="Arial Narrow"/>
          <w:spacing w:val="-5"/>
        </w:rPr>
        <w:t xml:space="preserve"> </w:t>
      </w:r>
      <w:r>
        <w:rPr>
          <w:rFonts w:ascii="Arial Narrow" w:hAnsi="Arial Narrow"/>
        </w:rPr>
        <w:t>the</w:t>
      </w:r>
      <w:r>
        <w:rPr>
          <w:rFonts w:ascii="Arial Narrow" w:hAnsi="Arial Narrow"/>
          <w:spacing w:val="-1"/>
        </w:rPr>
        <w:t xml:space="preserve"> </w:t>
      </w:r>
      <w:r>
        <w:rPr>
          <w:rFonts w:ascii="Arial Narrow" w:hAnsi="Arial Narrow"/>
        </w:rPr>
        <w:t>building,</w:t>
      </w:r>
      <w:r>
        <w:rPr>
          <w:rFonts w:ascii="Arial Narrow" w:hAnsi="Arial Narrow"/>
          <w:spacing w:val="-3"/>
        </w:rPr>
        <w:t xml:space="preserve"> </w:t>
      </w:r>
      <w:r>
        <w:rPr>
          <w:rFonts w:ascii="Arial Narrow" w:hAnsi="Arial Narrow"/>
        </w:rPr>
        <w:t>or</w:t>
      </w:r>
      <w:r>
        <w:rPr>
          <w:rFonts w:ascii="Arial Narrow" w:hAnsi="Arial Narrow"/>
          <w:spacing w:val="-5"/>
        </w:rPr>
        <w:t xml:space="preserve"> </w:t>
      </w:r>
      <w:r>
        <w:rPr>
          <w:rFonts w:ascii="Arial Narrow" w:hAnsi="Arial Narrow"/>
        </w:rPr>
        <w:t>will</w:t>
      </w:r>
      <w:r>
        <w:rPr>
          <w:rFonts w:ascii="Arial Narrow" w:hAnsi="Arial Narrow"/>
          <w:spacing w:val="-1"/>
        </w:rPr>
        <w:t xml:space="preserve"> </w:t>
      </w:r>
      <w:r>
        <w:rPr>
          <w:rFonts w:ascii="Arial Narrow" w:hAnsi="Arial Narrow"/>
        </w:rPr>
        <w:t>impair</w:t>
      </w:r>
      <w:r>
        <w:rPr>
          <w:rFonts w:ascii="Arial Narrow" w:hAnsi="Arial Narrow"/>
          <w:spacing w:val="-1"/>
        </w:rPr>
        <w:t xml:space="preserve"> </w:t>
      </w:r>
      <w:r>
        <w:rPr>
          <w:rFonts w:ascii="Arial Narrow" w:hAnsi="Arial Narrow"/>
        </w:rPr>
        <w:t>landlord’s ability</w:t>
      </w:r>
      <w:r>
        <w:rPr>
          <w:rFonts w:ascii="Arial Narrow" w:hAnsi="Arial Narrow"/>
          <w:spacing w:val="-3"/>
        </w:rPr>
        <w:t xml:space="preserve"> </w:t>
      </w:r>
      <w:r>
        <w:rPr>
          <w:rFonts w:ascii="Arial Narrow" w:hAnsi="Arial Narrow"/>
        </w:rPr>
        <w:t>to</w:t>
      </w:r>
      <w:r>
        <w:rPr>
          <w:rFonts w:ascii="Arial Narrow" w:hAnsi="Arial Narrow"/>
          <w:spacing w:val="-1"/>
        </w:rPr>
        <w:t xml:space="preserve"> </w:t>
      </w:r>
      <w:r>
        <w:rPr>
          <w:rFonts w:ascii="Arial Narrow" w:hAnsi="Arial Narrow"/>
        </w:rPr>
        <w:t>perform and of landlord’s obligations under the provisions of the lease, or will affect any portion of the building other than the demised premises.</w:t>
      </w:r>
    </w:p>
    <w:p w14:paraId="698BED96" w14:textId="77777777" w:rsidR="00FE5876" w:rsidRDefault="00FE5876">
      <w:pPr>
        <w:pStyle w:val="BodyText"/>
        <w:spacing w:before="64"/>
        <w:rPr>
          <w:rFonts w:ascii="Arial Narrow"/>
        </w:rPr>
      </w:pPr>
    </w:p>
    <w:p w14:paraId="382687EE" w14:textId="77777777" w:rsidR="00FE5876" w:rsidRDefault="00EF798B">
      <w:pPr>
        <w:pStyle w:val="BodyText"/>
        <w:spacing w:line="127" w:lineRule="auto"/>
        <w:ind w:left="480" w:right="623"/>
        <w:rPr>
          <w:rFonts w:ascii="Arial Narrow" w:hAnsi="Arial Narrow"/>
        </w:rPr>
      </w:pPr>
      <w:r>
        <w:rPr>
          <w:rFonts w:ascii="Arial Narrow" w:hAnsi="Arial Narrow"/>
        </w:rPr>
        <w:t>Tenant</w:t>
      </w:r>
      <w:r>
        <w:rPr>
          <w:rFonts w:ascii="Arial Narrow" w:hAnsi="Arial Narrow"/>
          <w:spacing w:val="-1"/>
        </w:rPr>
        <w:t xml:space="preserve"> </w:t>
      </w:r>
      <w:r>
        <w:rPr>
          <w:rFonts w:ascii="Arial Narrow" w:hAnsi="Arial Narrow"/>
        </w:rPr>
        <w:t>shall</w:t>
      </w:r>
      <w:r>
        <w:rPr>
          <w:rFonts w:ascii="Arial Narrow" w:hAnsi="Arial Narrow"/>
          <w:spacing w:val="-6"/>
        </w:rPr>
        <w:t xml:space="preserve"> </w:t>
      </w:r>
      <w:r>
        <w:rPr>
          <w:rFonts w:ascii="Arial Narrow" w:hAnsi="Arial Narrow"/>
        </w:rPr>
        <w:t>be</w:t>
      </w:r>
      <w:r>
        <w:rPr>
          <w:rFonts w:ascii="Arial Narrow" w:hAnsi="Arial Narrow"/>
          <w:spacing w:val="-3"/>
        </w:rPr>
        <w:t xml:space="preserve"> </w:t>
      </w:r>
      <w:r>
        <w:rPr>
          <w:rFonts w:ascii="Arial Narrow" w:hAnsi="Arial Narrow"/>
        </w:rPr>
        <w:t>entitled</w:t>
      </w:r>
      <w:r>
        <w:rPr>
          <w:rFonts w:ascii="Arial Narrow" w:hAnsi="Arial Narrow"/>
          <w:spacing w:val="-3"/>
        </w:rPr>
        <w:t xml:space="preserve"> </w:t>
      </w:r>
      <w:r>
        <w:rPr>
          <w:rFonts w:ascii="Arial Narrow" w:hAnsi="Arial Narrow"/>
        </w:rPr>
        <w:t>allowances</w:t>
      </w:r>
      <w:r>
        <w:rPr>
          <w:rFonts w:ascii="Arial Narrow" w:hAnsi="Arial Narrow"/>
          <w:spacing w:val="-4"/>
        </w:rPr>
        <w:t xml:space="preserve"> </w:t>
      </w:r>
      <w:r>
        <w:rPr>
          <w:rFonts w:ascii="Arial Narrow" w:hAnsi="Arial Narrow"/>
        </w:rPr>
        <w:t>from</w:t>
      </w:r>
      <w:r>
        <w:rPr>
          <w:rFonts w:ascii="Arial Narrow" w:hAnsi="Arial Narrow"/>
          <w:spacing w:val="-4"/>
        </w:rPr>
        <w:t xml:space="preserve"> </w:t>
      </w:r>
      <w:r>
        <w:rPr>
          <w:rFonts w:ascii="Arial Narrow" w:hAnsi="Arial Narrow"/>
        </w:rPr>
        <w:t>landlord</w:t>
      </w:r>
      <w:r>
        <w:rPr>
          <w:rFonts w:ascii="Arial Narrow" w:hAnsi="Arial Narrow"/>
          <w:spacing w:val="-3"/>
        </w:rPr>
        <w:t xml:space="preserve"> </w:t>
      </w:r>
      <w:r>
        <w:rPr>
          <w:rFonts w:ascii="Arial Narrow" w:hAnsi="Arial Narrow"/>
        </w:rPr>
        <w:t>by</w:t>
      </w:r>
      <w:r>
        <w:rPr>
          <w:rFonts w:ascii="Arial Narrow" w:hAnsi="Arial Narrow"/>
          <w:spacing w:val="-1"/>
        </w:rPr>
        <w:t xml:space="preserve"> </w:t>
      </w:r>
      <w:r>
        <w:rPr>
          <w:rFonts w:ascii="Arial Narrow" w:hAnsi="Arial Narrow"/>
        </w:rPr>
        <w:t>reason</w:t>
      </w:r>
      <w:r>
        <w:rPr>
          <w:rFonts w:ascii="Arial Narrow" w:hAnsi="Arial Narrow"/>
          <w:spacing w:val="-3"/>
        </w:rPr>
        <w:t xml:space="preserve"> </w:t>
      </w:r>
      <w:r>
        <w:rPr>
          <w:rFonts w:ascii="Arial Narrow" w:hAnsi="Arial Narrow"/>
        </w:rPr>
        <w:t>of</w:t>
      </w:r>
      <w:r>
        <w:rPr>
          <w:rFonts w:ascii="Arial Narrow" w:hAnsi="Arial Narrow"/>
          <w:spacing w:val="-4"/>
        </w:rPr>
        <w:t xml:space="preserve"> </w:t>
      </w:r>
      <w:r>
        <w:rPr>
          <w:rFonts w:ascii="Arial Narrow" w:hAnsi="Arial Narrow"/>
        </w:rPr>
        <w:t>substitution</w:t>
      </w:r>
      <w:r>
        <w:rPr>
          <w:rFonts w:ascii="Arial Narrow" w:hAnsi="Arial Narrow"/>
          <w:spacing w:val="-6"/>
        </w:rPr>
        <w:t xml:space="preserve"> </w:t>
      </w:r>
      <w:r>
        <w:rPr>
          <w:rFonts w:ascii="Arial Narrow" w:hAnsi="Arial Narrow"/>
        </w:rPr>
        <w:t>in</w:t>
      </w:r>
      <w:r>
        <w:rPr>
          <w:rFonts w:ascii="Arial Narrow" w:hAnsi="Arial Narrow"/>
          <w:spacing w:val="-3"/>
        </w:rPr>
        <w:t xml:space="preserve"> </w:t>
      </w:r>
      <w:r>
        <w:rPr>
          <w:rFonts w:ascii="Arial Narrow" w:hAnsi="Arial Narrow"/>
        </w:rPr>
        <w:t>landlord’s</w:t>
      </w:r>
      <w:r>
        <w:rPr>
          <w:rFonts w:ascii="Arial Narrow" w:hAnsi="Arial Narrow"/>
          <w:spacing w:val="-1"/>
        </w:rPr>
        <w:t xml:space="preserve"> </w:t>
      </w:r>
      <w:r>
        <w:rPr>
          <w:rFonts w:ascii="Arial Narrow" w:hAnsi="Arial Narrow"/>
        </w:rPr>
        <w:t>initial</w:t>
      </w:r>
      <w:r>
        <w:rPr>
          <w:rFonts w:ascii="Arial Narrow" w:hAnsi="Arial Narrow"/>
          <w:spacing w:val="-3"/>
        </w:rPr>
        <w:t xml:space="preserve"> </w:t>
      </w:r>
      <w:r>
        <w:rPr>
          <w:rFonts w:ascii="Arial Narrow" w:hAnsi="Arial Narrow"/>
        </w:rPr>
        <w:t>construction</w:t>
      </w:r>
      <w:r>
        <w:rPr>
          <w:rFonts w:ascii="Arial Narrow" w:hAnsi="Arial Narrow"/>
          <w:spacing w:val="-3"/>
        </w:rPr>
        <w:t xml:space="preserve"> </w:t>
      </w:r>
      <w:r>
        <w:rPr>
          <w:rFonts w:ascii="Arial Narrow" w:hAnsi="Arial Narrow"/>
        </w:rPr>
        <w:t>made</w:t>
      </w:r>
      <w:r>
        <w:rPr>
          <w:rFonts w:ascii="Arial Narrow" w:hAnsi="Arial Narrow"/>
          <w:spacing w:val="-3"/>
        </w:rPr>
        <w:t xml:space="preserve"> </w:t>
      </w:r>
      <w:r>
        <w:rPr>
          <w:rFonts w:ascii="Arial Narrow" w:hAnsi="Arial Narrow"/>
        </w:rPr>
        <w:t>at the direction of the tenant.</w:t>
      </w:r>
    </w:p>
    <w:p w14:paraId="393999A4" w14:textId="77777777" w:rsidR="00FE5876" w:rsidRDefault="00EF798B">
      <w:pPr>
        <w:pStyle w:val="Heading2"/>
        <w:spacing w:before="390" w:line="474" w:lineRule="exact"/>
        <w:rPr>
          <w:u w:val="none"/>
        </w:rPr>
      </w:pPr>
      <w:r>
        <w:t>Professional</w:t>
      </w:r>
      <w:r>
        <w:rPr>
          <w:spacing w:val="-6"/>
        </w:rPr>
        <w:t xml:space="preserve"> </w:t>
      </w:r>
      <w:r>
        <w:rPr>
          <w:spacing w:val="-2"/>
        </w:rPr>
        <w:t>Fees:</w:t>
      </w:r>
    </w:p>
    <w:p w14:paraId="71C7FCCB" w14:textId="77777777" w:rsidR="00FE5876" w:rsidRDefault="00EF798B">
      <w:pPr>
        <w:pStyle w:val="BodyText"/>
        <w:spacing w:before="156" w:line="127" w:lineRule="auto"/>
        <w:ind w:left="479" w:right="623" w:hanging="4"/>
        <w:rPr>
          <w:rFonts w:ascii="Arial Narrow" w:hAnsi="Arial Narrow"/>
        </w:rPr>
      </w:pPr>
      <w:r>
        <w:rPr>
          <w:rFonts w:ascii="Arial Narrow" w:hAnsi="Arial Narrow"/>
        </w:rPr>
        <w:t>The</w:t>
      </w:r>
      <w:r>
        <w:rPr>
          <w:rFonts w:ascii="Arial Narrow" w:hAnsi="Arial Narrow"/>
          <w:spacing w:val="-2"/>
        </w:rPr>
        <w:t xml:space="preserve"> </w:t>
      </w:r>
      <w:r>
        <w:rPr>
          <w:rFonts w:ascii="Arial Narrow" w:hAnsi="Arial Narrow"/>
        </w:rPr>
        <w:t>landlord’s</w:t>
      </w:r>
      <w:r>
        <w:rPr>
          <w:rFonts w:ascii="Arial Narrow" w:hAnsi="Arial Narrow"/>
          <w:spacing w:val="-4"/>
        </w:rPr>
        <w:t xml:space="preserve"> </w:t>
      </w:r>
      <w:r>
        <w:rPr>
          <w:rFonts w:ascii="Arial Narrow" w:hAnsi="Arial Narrow"/>
        </w:rPr>
        <w:t>scope</w:t>
      </w:r>
      <w:r>
        <w:rPr>
          <w:rFonts w:ascii="Arial Narrow" w:hAnsi="Arial Narrow"/>
          <w:spacing w:val="-2"/>
        </w:rPr>
        <w:t xml:space="preserve"> </w:t>
      </w:r>
      <w:r>
        <w:rPr>
          <w:rFonts w:ascii="Arial Narrow" w:hAnsi="Arial Narrow"/>
        </w:rPr>
        <w:t>of</w:t>
      </w:r>
      <w:r>
        <w:rPr>
          <w:rFonts w:ascii="Arial Narrow" w:hAnsi="Arial Narrow"/>
          <w:spacing w:val="-4"/>
        </w:rPr>
        <w:t xml:space="preserve"> </w:t>
      </w:r>
      <w:r>
        <w:rPr>
          <w:rFonts w:ascii="Arial Narrow" w:hAnsi="Arial Narrow"/>
        </w:rPr>
        <w:t>work includes all</w:t>
      </w:r>
      <w:r>
        <w:rPr>
          <w:rFonts w:ascii="Arial Narrow" w:hAnsi="Arial Narrow"/>
          <w:spacing w:val="-6"/>
        </w:rPr>
        <w:t xml:space="preserve"> </w:t>
      </w:r>
      <w:r>
        <w:rPr>
          <w:rFonts w:ascii="Arial Narrow" w:hAnsi="Arial Narrow"/>
        </w:rPr>
        <w:t>fees</w:t>
      </w:r>
      <w:r>
        <w:rPr>
          <w:rFonts w:ascii="Arial Narrow" w:hAnsi="Arial Narrow"/>
          <w:spacing w:val="-4"/>
        </w:rPr>
        <w:t xml:space="preserve"> </w:t>
      </w:r>
      <w:r>
        <w:rPr>
          <w:rFonts w:ascii="Arial Narrow" w:hAnsi="Arial Narrow"/>
        </w:rPr>
        <w:t>for</w:t>
      </w:r>
      <w:r>
        <w:rPr>
          <w:rFonts w:ascii="Arial Narrow" w:hAnsi="Arial Narrow"/>
          <w:spacing w:val="-6"/>
        </w:rPr>
        <w:t xml:space="preserve"> </w:t>
      </w:r>
      <w:r>
        <w:rPr>
          <w:rFonts w:ascii="Arial Narrow" w:hAnsi="Arial Narrow"/>
        </w:rPr>
        <w:t>the</w:t>
      </w:r>
      <w:r>
        <w:rPr>
          <w:rFonts w:ascii="Arial Narrow" w:hAnsi="Arial Narrow"/>
          <w:spacing w:val="-2"/>
        </w:rPr>
        <w:t xml:space="preserve"> </w:t>
      </w:r>
      <w:r>
        <w:rPr>
          <w:rFonts w:ascii="Arial Narrow" w:hAnsi="Arial Narrow"/>
        </w:rPr>
        <w:t>Architect,</w:t>
      </w:r>
      <w:r>
        <w:rPr>
          <w:rFonts w:ascii="Arial Narrow" w:hAnsi="Arial Narrow"/>
          <w:spacing w:val="-4"/>
        </w:rPr>
        <w:t xml:space="preserve"> </w:t>
      </w:r>
      <w:r>
        <w:rPr>
          <w:rFonts w:ascii="Arial Narrow" w:hAnsi="Arial Narrow"/>
        </w:rPr>
        <w:t>MEP</w:t>
      </w:r>
      <w:r>
        <w:rPr>
          <w:rFonts w:ascii="Arial Narrow" w:hAnsi="Arial Narrow"/>
          <w:spacing w:val="-6"/>
        </w:rPr>
        <w:t xml:space="preserve"> </w:t>
      </w:r>
      <w:r>
        <w:rPr>
          <w:rFonts w:ascii="Arial Narrow" w:hAnsi="Arial Narrow"/>
        </w:rPr>
        <w:t>Engineer, Special</w:t>
      </w:r>
      <w:r>
        <w:rPr>
          <w:rFonts w:ascii="Arial Narrow" w:hAnsi="Arial Narrow"/>
          <w:spacing w:val="-6"/>
        </w:rPr>
        <w:t xml:space="preserve"> </w:t>
      </w:r>
      <w:r>
        <w:rPr>
          <w:rFonts w:ascii="Arial Narrow" w:hAnsi="Arial Narrow"/>
        </w:rPr>
        <w:t>Inspector,</w:t>
      </w:r>
      <w:r>
        <w:rPr>
          <w:rFonts w:ascii="Arial Narrow" w:hAnsi="Arial Narrow"/>
          <w:spacing w:val="-4"/>
        </w:rPr>
        <w:t xml:space="preserve"> </w:t>
      </w:r>
      <w:r>
        <w:rPr>
          <w:rFonts w:ascii="Arial Narrow" w:hAnsi="Arial Narrow"/>
        </w:rPr>
        <w:t>Building Department Expeditor as well as all filing and permitting costs for the Building standard buildout.</w:t>
      </w:r>
    </w:p>
    <w:p w14:paraId="2039FE3F" w14:textId="77777777" w:rsidR="00FE5876" w:rsidRDefault="00FE5876">
      <w:pPr>
        <w:pStyle w:val="BodyText"/>
        <w:spacing w:before="88"/>
        <w:rPr>
          <w:rFonts w:ascii="Arial Narrow"/>
        </w:rPr>
      </w:pPr>
    </w:p>
    <w:p w14:paraId="6BDB6C29" w14:textId="77777777" w:rsidR="00FE5876" w:rsidRDefault="00EF798B">
      <w:pPr>
        <w:pStyle w:val="BodyText"/>
        <w:spacing w:line="117" w:lineRule="auto"/>
        <w:ind w:left="479" w:right="484"/>
        <w:rPr>
          <w:rFonts w:ascii="Arial Narrow"/>
        </w:rPr>
      </w:pPr>
      <w:r>
        <w:rPr>
          <w:rFonts w:ascii="Arial Narrow"/>
        </w:rPr>
        <w:t>The</w:t>
      </w:r>
      <w:r>
        <w:rPr>
          <w:rFonts w:ascii="Arial Narrow"/>
          <w:spacing w:val="-1"/>
        </w:rPr>
        <w:t xml:space="preserve"> </w:t>
      </w:r>
      <w:r>
        <w:rPr>
          <w:rFonts w:ascii="Arial Narrow"/>
        </w:rPr>
        <w:t>landlord</w:t>
      </w:r>
      <w:r>
        <w:rPr>
          <w:rFonts w:ascii="Arial Narrow"/>
          <w:spacing w:val="-1"/>
        </w:rPr>
        <w:t xml:space="preserve"> </w:t>
      </w:r>
      <w:r>
        <w:rPr>
          <w:rFonts w:ascii="Arial Narrow"/>
        </w:rPr>
        <w:t>is</w:t>
      </w:r>
      <w:r>
        <w:rPr>
          <w:rFonts w:ascii="Arial Narrow"/>
          <w:spacing w:val="-3"/>
        </w:rPr>
        <w:t xml:space="preserve"> </w:t>
      </w:r>
      <w:r>
        <w:rPr>
          <w:rFonts w:ascii="Arial Narrow"/>
        </w:rPr>
        <w:t>responsible</w:t>
      </w:r>
      <w:r>
        <w:rPr>
          <w:rFonts w:ascii="Arial Narrow"/>
          <w:spacing w:val="-5"/>
        </w:rPr>
        <w:t xml:space="preserve"> </w:t>
      </w:r>
      <w:r>
        <w:rPr>
          <w:rFonts w:ascii="Arial Narrow"/>
        </w:rPr>
        <w:t>for</w:t>
      </w:r>
      <w:r>
        <w:rPr>
          <w:rFonts w:ascii="Arial Narrow"/>
          <w:spacing w:val="-1"/>
        </w:rPr>
        <w:t xml:space="preserve"> </w:t>
      </w:r>
      <w:r>
        <w:rPr>
          <w:rFonts w:ascii="Arial Narrow"/>
        </w:rPr>
        <w:t>obtaining</w:t>
      </w:r>
      <w:r>
        <w:rPr>
          <w:rFonts w:ascii="Arial Narrow"/>
          <w:spacing w:val="-1"/>
        </w:rPr>
        <w:t xml:space="preserve"> </w:t>
      </w:r>
      <w:r>
        <w:rPr>
          <w:rFonts w:ascii="Arial Narrow"/>
        </w:rPr>
        <w:t>the</w:t>
      </w:r>
      <w:r>
        <w:rPr>
          <w:rFonts w:ascii="Arial Narrow"/>
          <w:spacing w:val="-1"/>
        </w:rPr>
        <w:t xml:space="preserve"> </w:t>
      </w:r>
      <w:r>
        <w:rPr>
          <w:rFonts w:ascii="Arial Narrow"/>
        </w:rPr>
        <w:t>ACP-5</w:t>
      </w:r>
      <w:r>
        <w:rPr>
          <w:rFonts w:ascii="Arial Narrow"/>
          <w:spacing w:val="-5"/>
        </w:rPr>
        <w:t xml:space="preserve"> </w:t>
      </w:r>
      <w:r>
        <w:rPr>
          <w:rFonts w:ascii="Arial Narrow"/>
        </w:rPr>
        <w:t>form</w:t>
      </w:r>
      <w:r>
        <w:rPr>
          <w:rFonts w:ascii="Arial Narrow"/>
          <w:spacing w:val="-3"/>
        </w:rPr>
        <w:t xml:space="preserve"> </w:t>
      </w:r>
      <w:r>
        <w:rPr>
          <w:rFonts w:ascii="Arial Narrow"/>
        </w:rPr>
        <w:t>required</w:t>
      </w:r>
      <w:r>
        <w:rPr>
          <w:rFonts w:ascii="Arial Narrow"/>
          <w:spacing w:val="-1"/>
        </w:rPr>
        <w:t xml:space="preserve"> </w:t>
      </w:r>
      <w:r>
        <w:rPr>
          <w:rFonts w:ascii="Arial Narrow"/>
        </w:rPr>
        <w:t>for</w:t>
      </w:r>
      <w:r>
        <w:rPr>
          <w:rFonts w:ascii="Arial Narrow"/>
          <w:spacing w:val="-5"/>
        </w:rPr>
        <w:t xml:space="preserve"> </w:t>
      </w:r>
      <w:r>
        <w:rPr>
          <w:rFonts w:ascii="Arial Narrow"/>
        </w:rPr>
        <w:t>filing</w:t>
      </w:r>
      <w:r>
        <w:rPr>
          <w:rFonts w:ascii="Arial Narrow"/>
          <w:spacing w:val="-1"/>
        </w:rPr>
        <w:t xml:space="preserve"> </w:t>
      </w:r>
      <w:r>
        <w:rPr>
          <w:rFonts w:ascii="Arial Narrow"/>
        </w:rPr>
        <w:t>and</w:t>
      </w:r>
      <w:r>
        <w:rPr>
          <w:rFonts w:ascii="Arial Narrow"/>
          <w:spacing w:val="-5"/>
        </w:rPr>
        <w:t xml:space="preserve"> </w:t>
      </w:r>
      <w:r>
        <w:rPr>
          <w:rFonts w:ascii="Arial Narrow"/>
        </w:rPr>
        <w:t>will</w:t>
      </w:r>
      <w:r>
        <w:rPr>
          <w:rFonts w:ascii="Arial Narrow"/>
          <w:spacing w:val="-1"/>
        </w:rPr>
        <w:t xml:space="preserve"> </w:t>
      </w:r>
      <w:r>
        <w:rPr>
          <w:rFonts w:ascii="Arial Narrow"/>
        </w:rPr>
        <w:t>be</w:t>
      </w:r>
      <w:r>
        <w:rPr>
          <w:rFonts w:ascii="Arial Narrow"/>
          <w:spacing w:val="-5"/>
        </w:rPr>
        <w:t xml:space="preserve"> </w:t>
      </w:r>
      <w:r>
        <w:rPr>
          <w:rFonts w:ascii="Arial Narrow"/>
        </w:rPr>
        <w:t>responsible</w:t>
      </w:r>
      <w:r>
        <w:rPr>
          <w:rFonts w:ascii="Arial Narrow"/>
          <w:spacing w:val="-5"/>
        </w:rPr>
        <w:t xml:space="preserve"> </w:t>
      </w:r>
      <w:r>
        <w:rPr>
          <w:rFonts w:ascii="Arial Narrow"/>
        </w:rPr>
        <w:t>for</w:t>
      </w:r>
      <w:r>
        <w:rPr>
          <w:rFonts w:ascii="Arial Narrow"/>
          <w:spacing w:val="-5"/>
        </w:rPr>
        <w:t xml:space="preserve"> </w:t>
      </w:r>
      <w:r>
        <w:rPr>
          <w:rFonts w:ascii="Arial Narrow"/>
        </w:rPr>
        <w:t>the</w:t>
      </w:r>
      <w:r>
        <w:rPr>
          <w:rFonts w:ascii="Arial Narrow"/>
          <w:spacing w:val="-1"/>
        </w:rPr>
        <w:t xml:space="preserve"> </w:t>
      </w:r>
      <w:r>
        <w:rPr>
          <w:rFonts w:ascii="Arial Narrow"/>
        </w:rPr>
        <w:t>removal</w:t>
      </w:r>
      <w:r>
        <w:rPr>
          <w:rFonts w:ascii="Arial Narrow"/>
          <w:spacing w:val="-1"/>
        </w:rPr>
        <w:t xml:space="preserve"> </w:t>
      </w:r>
      <w:r>
        <w:rPr>
          <w:rFonts w:ascii="Arial Narrow"/>
        </w:rPr>
        <w:t>of any asbestos or hazardous materials existing in the premises.</w:t>
      </w:r>
    </w:p>
    <w:p w14:paraId="5BD1405A" w14:textId="77777777" w:rsidR="00FE5876" w:rsidRDefault="00FE5876">
      <w:pPr>
        <w:spacing w:line="117" w:lineRule="auto"/>
        <w:rPr>
          <w:rFonts w:ascii="Arial Narrow"/>
        </w:rPr>
        <w:sectPr w:rsidR="00FE5876">
          <w:pgSz w:w="12240" w:h="15840"/>
          <w:pgMar w:top="1360" w:right="880" w:bottom="1140" w:left="960" w:header="0" w:footer="956" w:gutter="0"/>
          <w:cols w:space="720"/>
        </w:sectPr>
      </w:pPr>
    </w:p>
    <w:p w14:paraId="059EA66C" w14:textId="77777777" w:rsidR="00FE5876" w:rsidRDefault="00EF798B">
      <w:pPr>
        <w:pStyle w:val="Heading1"/>
        <w:ind w:left="2122"/>
      </w:pPr>
      <w:r>
        <w:rPr>
          <w:u w:val="thick"/>
        </w:rPr>
        <w:t>EXHIBIT</w:t>
      </w:r>
      <w:r>
        <w:rPr>
          <w:spacing w:val="-9"/>
          <w:u w:val="thick"/>
        </w:rPr>
        <w:t xml:space="preserve"> </w:t>
      </w:r>
      <w:r>
        <w:rPr>
          <w:u w:val="thick"/>
        </w:rPr>
        <w:t>D-</w:t>
      </w:r>
      <w:r>
        <w:rPr>
          <w:spacing w:val="-10"/>
          <w:u w:val="thick"/>
        </w:rPr>
        <w:t>2</w:t>
      </w:r>
    </w:p>
    <w:p w14:paraId="32633C07" w14:textId="77777777" w:rsidR="00FE5876" w:rsidRDefault="00EF798B">
      <w:pPr>
        <w:pStyle w:val="BodyText"/>
        <w:spacing w:before="253"/>
        <w:ind w:left="2121" w:right="2200"/>
        <w:jc w:val="center"/>
      </w:pPr>
      <w:r>
        <w:t>(Space</w:t>
      </w:r>
      <w:r>
        <w:rPr>
          <w:spacing w:val="-6"/>
        </w:rPr>
        <w:t xml:space="preserve"> </w:t>
      </w:r>
      <w:r>
        <w:rPr>
          <w:spacing w:val="-2"/>
        </w:rPr>
        <w:t>Plan)</w:t>
      </w:r>
    </w:p>
    <w:p w14:paraId="24029443" w14:textId="77777777" w:rsidR="00FE5876" w:rsidRDefault="00FE5876">
      <w:pPr>
        <w:pStyle w:val="BodyText"/>
        <w:rPr>
          <w:sz w:val="20"/>
        </w:rPr>
      </w:pPr>
    </w:p>
    <w:p w14:paraId="11FE9F44" w14:textId="77777777" w:rsidR="00FE5876" w:rsidRDefault="00FE5876">
      <w:pPr>
        <w:pStyle w:val="BodyText"/>
        <w:rPr>
          <w:sz w:val="20"/>
        </w:rPr>
      </w:pPr>
    </w:p>
    <w:p w14:paraId="7030ADC5" w14:textId="77777777" w:rsidR="00FE5876" w:rsidRDefault="00EF798B">
      <w:pPr>
        <w:pStyle w:val="BodyText"/>
        <w:spacing w:before="41"/>
        <w:rPr>
          <w:sz w:val="20"/>
        </w:rPr>
      </w:pPr>
      <w:r>
        <w:rPr>
          <w:noProof/>
        </w:rPr>
        <w:drawing>
          <wp:anchor distT="0" distB="0" distL="0" distR="0" simplePos="0" relativeHeight="487590912" behindDoc="1" locked="0" layoutInCell="1" allowOverlap="1" wp14:anchorId="75315B1C" wp14:editId="0181322B">
            <wp:simplePos x="0" y="0"/>
            <wp:positionH relativeFrom="page">
              <wp:posOffset>950975</wp:posOffset>
            </wp:positionH>
            <wp:positionV relativeFrom="paragraph">
              <wp:posOffset>187377</wp:posOffset>
            </wp:positionV>
            <wp:extent cx="5681091" cy="384448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cstate="print"/>
                    <a:stretch>
                      <a:fillRect/>
                    </a:stretch>
                  </pic:blipFill>
                  <pic:spPr>
                    <a:xfrm>
                      <a:off x="0" y="0"/>
                      <a:ext cx="5681091" cy="3844480"/>
                    </a:xfrm>
                    <a:prstGeom prst="rect">
                      <a:avLst/>
                    </a:prstGeom>
                  </pic:spPr>
                </pic:pic>
              </a:graphicData>
            </a:graphic>
          </wp:anchor>
        </w:drawing>
      </w:r>
    </w:p>
    <w:p w14:paraId="16875601" w14:textId="77777777" w:rsidR="00FE5876" w:rsidRDefault="00FE5876">
      <w:pPr>
        <w:rPr>
          <w:sz w:val="20"/>
        </w:rPr>
        <w:sectPr w:rsidR="00FE5876">
          <w:footerReference w:type="default" r:id="rId24"/>
          <w:pgSz w:w="12240" w:h="15840"/>
          <w:pgMar w:top="1360" w:right="880" w:bottom="880" w:left="960" w:header="0" w:footer="684" w:gutter="0"/>
          <w:cols w:space="720"/>
        </w:sectPr>
      </w:pPr>
    </w:p>
    <w:p w14:paraId="60FB2C84" w14:textId="77777777" w:rsidR="00FE5876" w:rsidRDefault="00EF798B">
      <w:pPr>
        <w:pStyle w:val="Heading1"/>
        <w:ind w:left="2121"/>
      </w:pPr>
      <w:r>
        <w:rPr>
          <w:u w:val="single"/>
        </w:rPr>
        <w:t>EXHIBIT</w:t>
      </w:r>
      <w:r>
        <w:rPr>
          <w:spacing w:val="-3"/>
          <w:u w:val="single"/>
        </w:rPr>
        <w:t xml:space="preserve"> </w:t>
      </w:r>
      <w:r>
        <w:rPr>
          <w:spacing w:val="-10"/>
          <w:u w:val="single"/>
        </w:rPr>
        <w:t>E</w:t>
      </w:r>
    </w:p>
    <w:p w14:paraId="1EE7C116" w14:textId="77777777" w:rsidR="00FE5876" w:rsidRDefault="00EF798B">
      <w:pPr>
        <w:pStyle w:val="BodyText"/>
        <w:spacing w:before="247" w:line="482" w:lineRule="auto"/>
        <w:ind w:left="3431" w:right="2898" w:firstLine="60"/>
      </w:pPr>
      <w:r>
        <w:t>(Form of Tenant Estoppel Certificate) TENANT</w:t>
      </w:r>
      <w:r>
        <w:rPr>
          <w:spacing w:val="-14"/>
        </w:rPr>
        <w:t xml:space="preserve"> </w:t>
      </w:r>
      <w:r>
        <w:t>ESTOPPEL</w:t>
      </w:r>
      <w:r>
        <w:rPr>
          <w:spacing w:val="-14"/>
        </w:rPr>
        <w:t xml:space="preserve"> </w:t>
      </w:r>
      <w:r>
        <w:t>CERTIFICATE</w:t>
      </w:r>
    </w:p>
    <w:p w14:paraId="3BE72982" w14:textId="77777777" w:rsidR="00FE5876" w:rsidRDefault="00EF798B">
      <w:pPr>
        <w:pStyle w:val="BodyText"/>
        <w:spacing w:before="3"/>
        <w:rPr>
          <w:sz w:val="19"/>
        </w:rPr>
      </w:pPr>
      <w:r>
        <w:rPr>
          <w:noProof/>
        </w:rPr>
        <mc:AlternateContent>
          <mc:Choice Requires="wps">
            <w:drawing>
              <wp:anchor distT="0" distB="0" distL="0" distR="0" simplePos="0" relativeHeight="487591424" behindDoc="1" locked="0" layoutInCell="1" allowOverlap="1" wp14:anchorId="546E4BCD" wp14:editId="265EC973">
                <wp:simplePos x="0" y="0"/>
                <wp:positionH relativeFrom="page">
                  <wp:posOffset>2593276</wp:posOffset>
                </wp:positionH>
                <wp:positionV relativeFrom="paragraph">
                  <wp:posOffset>155890</wp:posOffset>
                </wp:positionV>
                <wp:extent cx="258826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8260" cy="1270"/>
                        </a:xfrm>
                        <a:custGeom>
                          <a:avLst/>
                          <a:gdLst/>
                          <a:ahLst/>
                          <a:cxnLst/>
                          <a:rect l="l" t="t" r="r" b="b"/>
                          <a:pathLst>
                            <a:path w="2588260">
                              <a:moveTo>
                                <a:pt x="0" y="0"/>
                              </a:moveTo>
                              <a:lnTo>
                                <a:pt x="2588012"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1D4BD2" id="Graphic 30" o:spid="_x0000_s1026" style="position:absolute;margin-left:204.2pt;margin-top:12.25pt;width:203.8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588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" path="m,l2588012,e" filled="f" strokeweight=".24447mm">
                <v:path arrowok="t"/>
                <w10:wrap type="topAndBottom" anchorx="page"/>
              </v:shape>
            </w:pict>
          </mc:Fallback>
        </mc:AlternateContent>
      </w:r>
      <w:r>
        <w:rPr>
          <w:noProof/>
        </w:rPr>
        <mc:AlternateContent>
          <mc:Choice Requires="wps">
            <w:drawing>
              <wp:anchor distT="0" distB="0" distL="0" distR="0" simplePos="0" relativeHeight="487591936" behindDoc="1" locked="0" layoutInCell="1" allowOverlap="1" wp14:anchorId="1D62F4C8" wp14:editId="78555260">
                <wp:simplePos x="0" y="0"/>
                <wp:positionH relativeFrom="page">
                  <wp:posOffset>2837052</wp:posOffset>
                </wp:positionH>
                <wp:positionV relativeFrom="paragraph">
                  <wp:posOffset>318501</wp:posOffset>
                </wp:positionV>
                <wp:extent cx="209677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6770" cy="1270"/>
                        </a:xfrm>
                        <a:custGeom>
                          <a:avLst/>
                          <a:gdLst/>
                          <a:ahLst/>
                          <a:cxnLst/>
                          <a:rect l="l" t="t" r="r" b="b"/>
                          <a:pathLst>
                            <a:path w="2096770">
                              <a:moveTo>
                                <a:pt x="0" y="0"/>
                              </a:moveTo>
                              <a:lnTo>
                                <a:pt x="2096589"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79414D" id="Graphic 31" o:spid="_x0000_s1026" style="position:absolute;margin-left:223.4pt;margin-top:25.1pt;width:165.1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096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" path="m,l2096589,e" filled="f" strokeweight=".24447mm">
                <v:path arrowok="t"/>
                <w10:wrap type="topAndBottom" anchorx="page"/>
              </v:shape>
            </w:pict>
          </mc:Fallback>
        </mc:AlternateContent>
      </w:r>
    </w:p>
    <w:p w14:paraId="2E3022C4" w14:textId="77777777" w:rsidR="00FE5876" w:rsidRDefault="00FE5876">
      <w:pPr>
        <w:pStyle w:val="BodyText"/>
        <w:spacing w:before="6"/>
        <w:rPr>
          <w:sz w:val="19"/>
        </w:rPr>
      </w:pPr>
    </w:p>
    <w:p w14:paraId="07B27812" w14:textId="77777777" w:rsidR="00FE5876" w:rsidRDefault="00EF798B">
      <w:pPr>
        <w:pStyle w:val="Heading2"/>
        <w:spacing w:before="0" w:line="240" w:lineRule="auto"/>
        <w:ind w:left="2125" w:right="2200"/>
        <w:jc w:val="center"/>
        <w:rPr>
          <w:rFonts w:ascii="Times New Roman"/>
          <w:u w:val="none"/>
        </w:rPr>
      </w:pPr>
      <w:r>
        <w:rPr>
          <w:rFonts w:ascii="Times New Roman"/>
          <w:u w:val="none"/>
        </w:rPr>
        <w:t>New</w:t>
      </w:r>
      <w:r>
        <w:rPr>
          <w:rFonts w:ascii="Times New Roman"/>
          <w:spacing w:val="-7"/>
          <w:u w:val="none"/>
        </w:rPr>
        <w:t xml:space="preserve"> </w:t>
      </w:r>
      <w:r>
        <w:rPr>
          <w:rFonts w:ascii="Times New Roman"/>
          <w:u w:val="none"/>
        </w:rPr>
        <w:t>York,</w:t>
      </w:r>
      <w:r>
        <w:rPr>
          <w:rFonts w:ascii="Times New Roman"/>
          <w:spacing w:val="3"/>
          <w:u w:val="none"/>
        </w:rPr>
        <w:t xml:space="preserve"> </w:t>
      </w:r>
      <w:r>
        <w:rPr>
          <w:rFonts w:ascii="Times New Roman"/>
          <w:u w:val="none"/>
        </w:rPr>
        <w:t>New</w:t>
      </w:r>
      <w:r>
        <w:rPr>
          <w:rFonts w:ascii="Times New Roman"/>
          <w:spacing w:val="-4"/>
          <w:u w:val="none"/>
        </w:rPr>
        <w:t xml:space="preserve"> York</w:t>
      </w:r>
    </w:p>
    <w:p w14:paraId="64B50D39" w14:textId="77777777" w:rsidR="00FE5876" w:rsidRDefault="00FE5876">
      <w:pPr>
        <w:pStyle w:val="BodyText"/>
        <w:spacing w:before="248"/>
        <w:rPr>
          <w:b/>
        </w:rPr>
      </w:pPr>
    </w:p>
    <w:p w14:paraId="10C936E0" w14:textId="77777777" w:rsidR="00FE5876" w:rsidRDefault="00EF798B">
      <w:pPr>
        <w:tabs>
          <w:tab w:val="left" w:pos="7672"/>
          <w:tab w:val="left" w:pos="8440"/>
        </w:tabs>
        <w:spacing w:before="1"/>
        <w:ind w:left="6240"/>
      </w:pPr>
      <w:r>
        <w:rPr>
          <w:u w:val="single"/>
        </w:rPr>
        <w:tab/>
      </w:r>
      <w:r>
        <w:t xml:space="preserve">, </w:t>
      </w:r>
      <w:r>
        <w:rPr>
          <w:u w:val="single"/>
        </w:rPr>
        <w:tab/>
      </w:r>
    </w:p>
    <w:p w14:paraId="124AE9D2" w14:textId="77777777" w:rsidR="00FE5876" w:rsidRDefault="00EF798B">
      <w:pPr>
        <w:pStyle w:val="BodyText"/>
        <w:spacing w:before="250"/>
        <w:ind w:left="480" w:right="7908"/>
      </w:pPr>
      <w:r>
        <w:t>40</w:t>
      </w:r>
      <w:r>
        <w:rPr>
          <w:spacing w:val="-12"/>
        </w:rPr>
        <w:t xml:space="preserve"> </w:t>
      </w:r>
      <w:r>
        <w:t>Wall</w:t>
      </w:r>
      <w:r>
        <w:rPr>
          <w:spacing w:val="-14"/>
        </w:rPr>
        <w:t xml:space="preserve"> </w:t>
      </w:r>
      <w:r>
        <w:t>Street</w:t>
      </w:r>
      <w:r>
        <w:rPr>
          <w:spacing w:val="-14"/>
        </w:rPr>
        <w:t xml:space="preserve"> </w:t>
      </w:r>
      <w:r>
        <w:t>LL</w:t>
      </w:r>
      <w:r>
        <w:t>C 725 Fifth Avenue</w:t>
      </w:r>
    </w:p>
    <w:p w14:paraId="5EF8EAD7" w14:textId="77777777" w:rsidR="00FE5876" w:rsidRDefault="00EF798B">
      <w:pPr>
        <w:pStyle w:val="BodyText"/>
        <w:spacing w:before="2"/>
        <w:ind w:left="480"/>
      </w:pPr>
      <w:r>
        <w:t>New</w:t>
      </w:r>
      <w:r>
        <w:rPr>
          <w:spacing w:val="-5"/>
        </w:rPr>
        <w:t xml:space="preserve"> </w:t>
      </w:r>
      <w:r>
        <w:t>York,</w:t>
      </w:r>
      <w:r>
        <w:rPr>
          <w:spacing w:val="1"/>
        </w:rPr>
        <w:t xml:space="preserve"> </w:t>
      </w:r>
      <w:r>
        <w:t>New</w:t>
      </w:r>
      <w:r>
        <w:rPr>
          <w:spacing w:val="-2"/>
        </w:rPr>
        <w:t xml:space="preserve"> </w:t>
      </w:r>
      <w:r>
        <w:t>York</w:t>
      </w:r>
      <w:r>
        <w:rPr>
          <w:spacing w:val="-1"/>
        </w:rPr>
        <w:t xml:space="preserve"> </w:t>
      </w:r>
      <w:r>
        <w:rPr>
          <w:spacing w:val="-4"/>
        </w:rPr>
        <w:t>10022</w:t>
      </w:r>
    </w:p>
    <w:p w14:paraId="0E5613DF" w14:textId="77777777" w:rsidR="00FE5876" w:rsidRDefault="00EF798B">
      <w:pPr>
        <w:tabs>
          <w:tab w:val="left" w:pos="2536"/>
        </w:tabs>
        <w:spacing w:before="251" w:line="252" w:lineRule="exact"/>
        <w:ind w:left="480"/>
      </w:pPr>
      <w:r>
        <w:rPr>
          <w:spacing w:val="-10"/>
        </w:rPr>
        <w:t>[</w:t>
      </w:r>
      <w:r>
        <w:rPr>
          <w:u w:val="single"/>
        </w:rPr>
        <w:tab/>
      </w:r>
      <w:r>
        <w:rPr>
          <w:spacing w:val="-10"/>
        </w:rPr>
        <w:t>]</w:t>
      </w:r>
    </w:p>
    <w:p w14:paraId="17451CB8" w14:textId="77777777" w:rsidR="00FE5876" w:rsidRDefault="00EF798B">
      <w:pPr>
        <w:tabs>
          <w:tab w:val="left" w:pos="2536"/>
        </w:tabs>
        <w:spacing w:line="252" w:lineRule="exact"/>
        <w:ind w:left="480"/>
      </w:pPr>
      <w:r>
        <w:rPr>
          <w:spacing w:val="-10"/>
        </w:rPr>
        <w:t>[</w:t>
      </w:r>
      <w:r>
        <w:rPr>
          <w:u w:val="single"/>
        </w:rPr>
        <w:tab/>
      </w:r>
      <w:r>
        <w:rPr>
          <w:spacing w:val="-10"/>
        </w:rPr>
        <w:t>]</w:t>
      </w:r>
    </w:p>
    <w:p w14:paraId="516B75FE" w14:textId="77777777" w:rsidR="00FE5876" w:rsidRDefault="00EF798B">
      <w:pPr>
        <w:tabs>
          <w:tab w:val="left" w:pos="2536"/>
        </w:tabs>
        <w:spacing w:before="3"/>
        <w:ind w:left="480"/>
      </w:pPr>
      <w:r>
        <w:rPr>
          <w:spacing w:val="-10"/>
        </w:rPr>
        <w:t>[</w:t>
      </w:r>
      <w:r>
        <w:rPr>
          <w:u w:val="single"/>
        </w:rPr>
        <w:tab/>
      </w:r>
      <w:r>
        <w:rPr>
          <w:spacing w:val="-10"/>
        </w:rPr>
        <w:t>]</w:t>
      </w:r>
    </w:p>
    <w:p w14:paraId="229A5F20" w14:textId="77777777" w:rsidR="00FE5876" w:rsidRDefault="00EF798B">
      <w:pPr>
        <w:tabs>
          <w:tab w:val="left" w:pos="6484"/>
        </w:tabs>
        <w:spacing w:before="251"/>
        <w:ind w:left="1920" w:right="558" w:hanging="721"/>
        <w:jc w:val="both"/>
      </w:pPr>
      <w:r>
        <w:t>Re:</w:t>
      </w:r>
      <w:r>
        <w:rPr>
          <w:spacing w:val="80"/>
          <w:w w:val="150"/>
        </w:rPr>
        <w:t xml:space="preserve">  </w:t>
      </w:r>
      <w:r>
        <w:t xml:space="preserve">Agreement of Office Lease, dated as of </w:t>
      </w:r>
      <w:r>
        <w:rPr>
          <w:u w:val="single"/>
        </w:rPr>
        <w:tab/>
      </w:r>
      <w:r>
        <w:t>,</w:t>
      </w:r>
      <w:r>
        <w:rPr>
          <w:spacing w:val="-14"/>
        </w:rPr>
        <w:t xml:space="preserve"> </w:t>
      </w:r>
      <w:r>
        <w:t>202</w:t>
      </w:r>
      <w:r>
        <w:rPr>
          <w:spacing w:val="80"/>
          <w:u w:val="single"/>
        </w:rPr>
        <w:t xml:space="preserve"> </w:t>
      </w:r>
      <w:r>
        <w:rPr>
          <w:spacing w:val="-9"/>
        </w:rPr>
        <w:t xml:space="preserve"> </w:t>
      </w:r>
      <w:r>
        <w:t>(the</w:t>
      </w:r>
      <w:r>
        <w:rPr>
          <w:spacing w:val="-13"/>
        </w:rPr>
        <w:t xml:space="preserve"> </w:t>
      </w:r>
      <w:r>
        <w:t>“</w:t>
      </w:r>
      <w:r>
        <w:rPr>
          <w:b/>
        </w:rPr>
        <w:t>Lease</w:t>
      </w:r>
      <w:r>
        <w:t>”),</w:t>
      </w:r>
      <w:r>
        <w:rPr>
          <w:spacing w:val="-11"/>
        </w:rPr>
        <w:t xml:space="preserve"> </w:t>
      </w:r>
      <w:r>
        <w:t>by</w:t>
      </w:r>
      <w:r>
        <w:rPr>
          <w:spacing w:val="-14"/>
        </w:rPr>
        <w:t xml:space="preserve"> </w:t>
      </w:r>
      <w:r>
        <w:t>and</w:t>
      </w:r>
      <w:r>
        <w:rPr>
          <w:spacing w:val="-10"/>
        </w:rPr>
        <w:t xml:space="preserve"> </w:t>
      </w:r>
      <w:r>
        <w:t>between 40</w:t>
      </w:r>
      <w:r>
        <w:rPr>
          <w:spacing w:val="-2"/>
        </w:rPr>
        <w:t xml:space="preserve"> </w:t>
      </w:r>
      <w:r>
        <w:t>WALL</w:t>
      </w:r>
      <w:r>
        <w:rPr>
          <w:spacing w:val="-3"/>
        </w:rPr>
        <w:t xml:space="preserve"> </w:t>
      </w:r>
      <w:r>
        <w:t>STREET</w:t>
      </w:r>
      <w:r>
        <w:rPr>
          <w:spacing w:val="-3"/>
        </w:rPr>
        <w:t xml:space="preserve"> </w:t>
      </w:r>
      <w:r>
        <w:t>LLC, as</w:t>
      </w:r>
      <w:r>
        <w:rPr>
          <w:spacing w:val="-2"/>
        </w:rPr>
        <w:t xml:space="preserve"> </w:t>
      </w:r>
      <w:r>
        <w:t>landlord (“</w:t>
      </w:r>
      <w:r>
        <w:rPr>
          <w:b/>
        </w:rPr>
        <w:t>Landlord</w:t>
      </w:r>
      <w:r>
        <w:t>”), and the</w:t>
      </w:r>
      <w:r>
        <w:rPr>
          <w:spacing w:val="-2"/>
        </w:rPr>
        <w:t xml:space="preserve"> </w:t>
      </w:r>
      <w:r>
        <w:t>undersigned, as</w:t>
      </w:r>
      <w:r>
        <w:rPr>
          <w:spacing w:val="-2"/>
        </w:rPr>
        <w:t xml:space="preserve"> </w:t>
      </w:r>
      <w:r>
        <w:t xml:space="preserve">tenant, with respect to </w:t>
      </w:r>
      <w:r>
        <w:rPr>
          <w:b/>
        </w:rPr>
        <w:t xml:space="preserve">[a portion of the] [the entire] </w:t>
      </w:r>
      <w:r>
        <w:rPr>
          <w:b/>
          <w:spacing w:val="276"/>
          <w:u w:val="single"/>
        </w:rPr>
        <w:t xml:space="preserve"> </w:t>
      </w:r>
      <w:r>
        <w:rPr>
          <w:b/>
          <w:spacing w:val="26"/>
        </w:rPr>
        <w:t xml:space="preserve"> </w:t>
      </w:r>
      <w:r>
        <w:t>Floor (the “</w:t>
      </w:r>
      <w:r>
        <w:rPr>
          <w:b/>
        </w:rPr>
        <w:t>Demised Premises</w:t>
      </w:r>
      <w:r>
        <w:t>”) of the building located at 40 Wall Street, New York, New York (the “</w:t>
      </w:r>
      <w:r>
        <w:rPr>
          <w:b/>
        </w:rPr>
        <w:t>Building</w:t>
      </w:r>
      <w:r>
        <w:t>”)</w:t>
      </w:r>
    </w:p>
    <w:p w14:paraId="17401DE7" w14:textId="77777777" w:rsidR="00FE5876" w:rsidRDefault="00EF798B">
      <w:pPr>
        <w:pStyle w:val="BodyText"/>
        <w:spacing w:before="252"/>
        <w:ind w:left="480"/>
        <w:jc w:val="both"/>
      </w:pPr>
      <w:r>
        <w:t>Ladies</w:t>
      </w:r>
      <w:r>
        <w:rPr>
          <w:spacing w:val="-5"/>
        </w:rPr>
        <w:t xml:space="preserve"> </w:t>
      </w:r>
      <w:r>
        <w:t>and</w:t>
      </w:r>
      <w:r>
        <w:rPr>
          <w:spacing w:val="-1"/>
        </w:rPr>
        <w:t xml:space="preserve"> </w:t>
      </w:r>
      <w:r>
        <w:rPr>
          <w:spacing w:val="-2"/>
        </w:rPr>
        <w:t>Gentlemen:</w:t>
      </w:r>
    </w:p>
    <w:p w14:paraId="11C7E124" w14:textId="77777777" w:rsidR="00FE5876" w:rsidRDefault="00FE5876">
      <w:pPr>
        <w:pStyle w:val="BodyText"/>
        <w:spacing w:before="2"/>
      </w:pPr>
    </w:p>
    <w:p w14:paraId="3C14DAB9" w14:textId="77777777" w:rsidR="00FE5876" w:rsidRDefault="00EF798B">
      <w:pPr>
        <w:pStyle w:val="BodyText"/>
        <w:ind w:left="480" w:right="557" w:firstLine="720"/>
        <w:jc w:val="both"/>
      </w:pPr>
      <w:r>
        <w:t>You</w:t>
      </w:r>
      <w:r>
        <w:rPr>
          <w:spacing w:val="-9"/>
        </w:rPr>
        <w:t xml:space="preserve"> </w:t>
      </w:r>
      <w:r>
        <w:t>have</w:t>
      </w:r>
      <w:r>
        <w:rPr>
          <w:spacing w:val="-8"/>
        </w:rPr>
        <w:t xml:space="preserve"> </w:t>
      </w:r>
      <w:r>
        <w:t>requested</w:t>
      </w:r>
      <w:r>
        <w:rPr>
          <w:spacing w:val="-5"/>
        </w:rPr>
        <w:t xml:space="preserve"> </w:t>
      </w:r>
      <w:r>
        <w:t>that</w:t>
      </w:r>
      <w:r>
        <w:rPr>
          <w:spacing w:val="-7"/>
        </w:rPr>
        <w:t xml:space="preserve"> </w:t>
      </w:r>
      <w:r>
        <w:t>the</w:t>
      </w:r>
      <w:r>
        <w:rPr>
          <w:spacing w:val="-8"/>
        </w:rPr>
        <w:t xml:space="preserve"> </w:t>
      </w:r>
      <w:r>
        <w:t>undersigned</w:t>
      </w:r>
      <w:r>
        <w:rPr>
          <w:spacing w:val="-5"/>
        </w:rPr>
        <w:t xml:space="preserve"> </w:t>
      </w:r>
      <w:r>
        <w:t>deliver</w:t>
      </w:r>
      <w:r>
        <w:rPr>
          <w:spacing w:val="-8"/>
        </w:rPr>
        <w:t xml:space="preserve"> </w:t>
      </w:r>
      <w:r>
        <w:t>this</w:t>
      </w:r>
      <w:r>
        <w:rPr>
          <w:spacing w:val="-8"/>
        </w:rPr>
        <w:t xml:space="preserve"> </w:t>
      </w:r>
      <w:r>
        <w:t>Estoppel</w:t>
      </w:r>
      <w:r>
        <w:rPr>
          <w:spacing w:val="-8"/>
        </w:rPr>
        <w:t xml:space="preserve"> </w:t>
      </w:r>
      <w:r>
        <w:t>Certificate</w:t>
      </w:r>
      <w:r>
        <w:rPr>
          <w:spacing w:val="-8"/>
        </w:rPr>
        <w:t xml:space="preserve"> </w:t>
      </w:r>
      <w:r>
        <w:t>for</w:t>
      </w:r>
      <w:r>
        <w:rPr>
          <w:spacing w:val="-8"/>
        </w:rPr>
        <w:t xml:space="preserve"> </w:t>
      </w:r>
      <w:r>
        <w:t>the</w:t>
      </w:r>
      <w:r>
        <w:rPr>
          <w:spacing w:val="-8"/>
        </w:rPr>
        <w:t xml:space="preserve"> </w:t>
      </w:r>
      <w:r>
        <w:t>purpose</w:t>
      </w:r>
      <w:r>
        <w:rPr>
          <w:spacing w:val="-8"/>
        </w:rPr>
        <w:t xml:space="preserve"> </w:t>
      </w:r>
      <w:r>
        <w:t>of</w:t>
      </w:r>
      <w:r>
        <w:rPr>
          <w:spacing w:val="-8"/>
        </w:rPr>
        <w:t xml:space="preserve"> </w:t>
      </w:r>
      <w:r>
        <w:t>setting forth</w:t>
      </w:r>
      <w:r>
        <w:rPr>
          <w:spacing w:val="-12"/>
        </w:rPr>
        <w:t xml:space="preserve"> </w:t>
      </w:r>
      <w:r>
        <w:t>certain</w:t>
      </w:r>
      <w:r>
        <w:rPr>
          <w:spacing w:val="-13"/>
        </w:rPr>
        <w:t xml:space="preserve"> </w:t>
      </w:r>
      <w:r>
        <w:t>pertinent</w:t>
      </w:r>
      <w:r>
        <w:rPr>
          <w:spacing w:val="-12"/>
        </w:rPr>
        <w:t xml:space="preserve"> </w:t>
      </w:r>
      <w:r>
        <w:t>information</w:t>
      </w:r>
      <w:r>
        <w:rPr>
          <w:spacing w:val="-13"/>
        </w:rPr>
        <w:t xml:space="preserve"> </w:t>
      </w:r>
      <w:r>
        <w:t>regarding</w:t>
      </w:r>
      <w:r>
        <w:rPr>
          <w:spacing w:val="-13"/>
        </w:rPr>
        <w:t xml:space="preserve"> </w:t>
      </w:r>
      <w:r>
        <w:t>the</w:t>
      </w:r>
      <w:r>
        <w:rPr>
          <w:spacing w:val="-12"/>
        </w:rPr>
        <w:t xml:space="preserve"> </w:t>
      </w:r>
      <w:r>
        <w:t>Lease</w:t>
      </w:r>
      <w:r>
        <w:rPr>
          <w:spacing w:val="-12"/>
        </w:rPr>
        <w:t xml:space="preserve"> </w:t>
      </w:r>
      <w:r>
        <w:t>and</w:t>
      </w:r>
      <w:r>
        <w:rPr>
          <w:spacing w:val="-9"/>
        </w:rPr>
        <w:t xml:space="preserve"> </w:t>
      </w:r>
      <w:r>
        <w:t>the</w:t>
      </w:r>
      <w:r>
        <w:rPr>
          <w:spacing w:val="-12"/>
        </w:rPr>
        <w:t xml:space="preserve"> </w:t>
      </w:r>
      <w:r>
        <w:t>Demised</w:t>
      </w:r>
      <w:r>
        <w:rPr>
          <w:spacing w:val="-8"/>
        </w:rPr>
        <w:t xml:space="preserve"> </w:t>
      </w:r>
      <w:r>
        <w:t>Premises.</w:t>
      </w:r>
      <w:r>
        <w:rPr>
          <w:spacing w:val="35"/>
        </w:rPr>
        <w:t xml:space="preserve"> </w:t>
      </w:r>
      <w:r>
        <w:t>The</w:t>
      </w:r>
      <w:r>
        <w:rPr>
          <w:spacing w:val="-12"/>
        </w:rPr>
        <w:t xml:space="preserve"> </w:t>
      </w:r>
      <w:r>
        <w:t>undersigned</w:t>
      </w:r>
      <w:r>
        <w:rPr>
          <w:spacing w:val="-9"/>
        </w:rPr>
        <w:t xml:space="preserve"> </w:t>
      </w:r>
      <w:r>
        <w:t>hereby acknowledges</w:t>
      </w:r>
      <w:r>
        <w:rPr>
          <w:spacing w:val="-8"/>
        </w:rPr>
        <w:t xml:space="preserve"> </w:t>
      </w:r>
      <w:r>
        <w:t>that</w:t>
      </w:r>
      <w:r>
        <w:rPr>
          <w:spacing w:val="-4"/>
        </w:rPr>
        <w:t xml:space="preserve"> </w:t>
      </w:r>
      <w:r>
        <w:t>you</w:t>
      </w:r>
      <w:r>
        <w:rPr>
          <w:spacing w:val="-4"/>
        </w:rPr>
        <w:t xml:space="preserve"> </w:t>
      </w:r>
      <w:r>
        <w:t>are</w:t>
      </w:r>
      <w:r>
        <w:rPr>
          <w:spacing w:val="-4"/>
        </w:rPr>
        <w:t xml:space="preserve"> </w:t>
      </w:r>
      <w:r>
        <w:t>relying</w:t>
      </w:r>
      <w:r>
        <w:rPr>
          <w:spacing w:val="-5"/>
        </w:rPr>
        <w:t xml:space="preserve"> </w:t>
      </w:r>
      <w:r>
        <w:t>upon</w:t>
      </w:r>
      <w:r>
        <w:rPr>
          <w:spacing w:val="-9"/>
        </w:rPr>
        <w:t xml:space="preserve"> </w:t>
      </w:r>
      <w:r>
        <w:t>the</w:t>
      </w:r>
      <w:r>
        <w:rPr>
          <w:spacing w:val="-4"/>
        </w:rPr>
        <w:t xml:space="preserve"> </w:t>
      </w:r>
      <w:r>
        <w:t>certifications</w:t>
      </w:r>
      <w:r>
        <w:rPr>
          <w:spacing w:val="-4"/>
        </w:rPr>
        <w:t xml:space="preserve"> </w:t>
      </w:r>
      <w:r>
        <w:t>and agreements</w:t>
      </w:r>
      <w:r>
        <w:rPr>
          <w:spacing w:val="-8"/>
        </w:rPr>
        <w:t xml:space="preserve"> </w:t>
      </w:r>
      <w:r>
        <w:t>made</w:t>
      </w:r>
      <w:r>
        <w:rPr>
          <w:spacing w:val="-8"/>
        </w:rPr>
        <w:t xml:space="preserve"> </w:t>
      </w:r>
      <w:r>
        <w:t>by</w:t>
      </w:r>
      <w:r>
        <w:rPr>
          <w:spacing w:val="-4"/>
        </w:rPr>
        <w:t xml:space="preserve"> </w:t>
      </w:r>
      <w:r>
        <w:t>the</w:t>
      </w:r>
      <w:r>
        <w:rPr>
          <w:spacing w:val="-8"/>
        </w:rPr>
        <w:t xml:space="preserve"> </w:t>
      </w:r>
      <w:r>
        <w:t>undersigned</w:t>
      </w:r>
      <w:r>
        <w:rPr>
          <w:spacing w:val="-5"/>
        </w:rPr>
        <w:t xml:space="preserve"> </w:t>
      </w:r>
      <w:r>
        <w:t>herein.</w:t>
      </w:r>
    </w:p>
    <w:p w14:paraId="0717D157" w14:textId="77777777" w:rsidR="00FE5876" w:rsidRDefault="00FE5876">
      <w:pPr>
        <w:pStyle w:val="BodyText"/>
      </w:pPr>
    </w:p>
    <w:p w14:paraId="37C699D3" w14:textId="77777777" w:rsidR="00FE5876" w:rsidRDefault="00EF798B">
      <w:pPr>
        <w:pStyle w:val="BodyText"/>
        <w:ind w:left="1200"/>
      </w:pPr>
      <w:r>
        <w:t>The</w:t>
      </w:r>
      <w:r>
        <w:rPr>
          <w:spacing w:val="-4"/>
        </w:rPr>
        <w:t xml:space="preserve"> </w:t>
      </w:r>
      <w:r>
        <w:t>undersigned</w:t>
      </w:r>
      <w:r>
        <w:rPr>
          <w:spacing w:val="-1"/>
        </w:rPr>
        <w:t xml:space="preserve"> </w:t>
      </w:r>
      <w:r>
        <w:t>hereby certifies</w:t>
      </w:r>
      <w:r>
        <w:rPr>
          <w:spacing w:val="-4"/>
        </w:rPr>
        <w:t xml:space="preserve"> </w:t>
      </w:r>
      <w:r>
        <w:t>to you</w:t>
      </w:r>
      <w:r>
        <w:rPr>
          <w:spacing w:val="-5"/>
        </w:rPr>
        <w:t xml:space="preserve"> </w:t>
      </w:r>
      <w:r>
        <w:t>the</w:t>
      </w:r>
      <w:r>
        <w:rPr>
          <w:spacing w:val="-3"/>
        </w:rPr>
        <w:t xml:space="preserve"> </w:t>
      </w:r>
      <w:r>
        <w:rPr>
          <w:spacing w:val="-2"/>
        </w:rPr>
        <w:t>following:</w:t>
      </w:r>
    </w:p>
    <w:p w14:paraId="5907F55D" w14:textId="77777777" w:rsidR="00FE5876" w:rsidRDefault="00EF798B">
      <w:pPr>
        <w:pStyle w:val="ListParagraph"/>
        <w:numPr>
          <w:ilvl w:val="0"/>
          <w:numId w:val="1"/>
        </w:numPr>
        <w:tabs>
          <w:tab w:val="left" w:pos="1918"/>
          <w:tab w:val="left" w:pos="8161"/>
        </w:tabs>
        <w:spacing w:before="251"/>
        <w:ind w:right="554" w:firstLine="720"/>
        <w:jc w:val="both"/>
      </w:pPr>
      <w:r>
        <w:t>The Lease constitutes the entire agreement between Landlord and the undersigned with respect</w:t>
      </w:r>
      <w:r>
        <w:rPr>
          <w:spacing w:val="-1"/>
        </w:rPr>
        <w:t xml:space="preserve"> </w:t>
      </w:r>
      <w:r>
        <w:t>to the</w:t>
      </w:r>
      <w:r>
        <w:rPr>
          <w:spacing w:val="-1"/>
        </w:rPr>
        <w:t xml:space="preserve"> </w:t>
      </w:r>
      <w:r>
        <w:t>Demised Premises, and same</w:t>
      </w:r>
      <w:r>
        <w:rPr>
          <w:spacing w:val="-1"/>
        </w:rPr>
        <w:t xml:space="preserve"> </w:t>
      </w:r>
      <w:r>
        <w:t>is</w:t>
      </w:r>
      <w:r>
        <w:rPr>
          <w:spacing w:val="-1"/>
        </w:rPr>
        <w:t xml:space="preserve"> </w:t>
      </w:r>
      <w:r>
        <w:t>in</w:t>
      </w:r>
      <w:r>
        <w:rPr>
          <w:spacing w:val="-1"/>
        </w:rPr>
        <w:t xml:space="preserve"> </w:t>
      </w:r>
      <w:r>
        <w:t>full</w:t>
      </w:r>
      <w:r>
        <w:rPr>
          <w:spacing w:val="-1"/>
        </w:rPr>
        <w:t xml:space="preserve"> </w:t>
      </w:r>
      <w:r>
        <w:t>force</w:t>
      </w:r>
      <w:r>
        <w:rPr>
          <w:spacing w:val="-1"/>
        </w:rPr>
        <w:t xml:space="preserve"> </w:t>
      </w:r>
      <w:r>
        <w:t>and effect</w:t>
      </w:r>
      <w:r>
        <w:rPr>
          <w:spacing w:val="-1"/>
        </w:rPr>
        <w:t xml:space="preserve"> </w:t>
      </w:r>
      <w:r>
        <w:t>and has</w:t>
      </w:r>
      <w:r>
        <w:rPr>
          <w:spacing w:val="-1"/>
        </w:rPr>
        <w:t xml:space="preserve"> </w:t>
      </w:r>
      <w:r>
        <w:t>not</w:t>
      </w:r>
      <w:r>
        <w:rPr>
          <w:spacing w:val="-1"/>
        </w:rPr>
        <w:t xml:space="preserve"> </w:t>
      </w:r>
      <w:r>
        <w:t>been</w:t>
      </w:r>
      <w:r>
        <w:rPr>
          <w:spacing w:val="-1"/>
        </w:rPr>
        <w:t xml:space="preserve"> </w:t>
      </w:r>
      <w:r>
        <w:t xml:space="preserve">assigned, modified, supplemented or amended in any way, other than </w:t>
      </w:r>
      <w:r>
        <w:rPr>
          <w:u w:val="single"/>
        </w:rPr>
        <w:tab/>
      </w:r>
      <w:r>
        <w:rPr>
          <w:spacing w:val="-10"/>
        </w:rPr>
        <w:t>;</w:t>
      </w:r>
    </w:p>
    <w:p w14:paraId="215CD617" w14:textId="77777777" w:rsidR="00FE5876" w:rsidRDefault="00EF798B">
      <w:pPr>
        <w:pStyle w:val="ListParagraph"/>
        <w:numPr>
          <w:ilvl w:val="0"/>
          <w:numId w:val="1"/>
        </w:numPr>
        <w:tabs>
          <w:tab w:val="left" w:pos="1921"/>
        </w:tabs>
        <w:spacing w:before="253"/>
        <w:ind w:left="1921" w:hanging="720"/>
      </w:pPr>
      <w:r>
        <w:t>The</w:t>
      </w:r>
      <w:r>
        <w:rPr>
          <w:spacing w:val="-6"/>
        </w:rPr>
        <w:t xml:space="preserve"> </w:t>
      </w:r>
      <w:r>
        <w:t>undersigned</w:t>
      </w:r>
      <w:r>
        <w:rPr>
          <w:spacing w:val="1"/>
        </w:rPr>
        <w:t xml:space="preserve"> </w:t>
      </w:r>
      <w:r>
        <w:t>is</w:t>
      </w:r>
      <w:r>
        <w:rPr>
          <w:spacing w:val="-3"/>
        </w:rPr>
        <w:t xml:space="preserve"> </w:t>
      </w:r>
      <w:r>
        <w:t>not</w:t>
      </w:r>
      <w:r>
        <w:rPr>
          <w:spacing w:val="-3"/>
        </w:rPr>
        <w:t xml:space="preserve"> </w:t>
      </w:r>
      <w:r>
        <w:t>in</w:t>
      </w:r>
      <w:r>
        <w:rPr>
          <w:spacing w:val="-5"/>
        </w:rPr>
        <w:t xml:space="preserve"> </w:t>
      </w:r>
      <w:r>
        <w:t>default</w:t>
      </w:r>
      <w:r>
        <w:rPr>
          <w:spacing w:val="-3"/>
        </w:rPr>
        <w:t xml:space="preserve"> </w:t>
      </w:r>
      <w:r>
        <w:t>of</w:t>
      </w:r>
      <w:r>
        <w:rPr>
          <w:spacing w:val="1"/>
        </w:rPr>
        <w:t xml:space="preserve"> </w:t>
      </w:r>
      <w:r>
        <w:t>any</w:t>
      </w:r>
      <w:r>
        <w:rPr>
          <w:spacing w:val="-3"/>
        </w:rPr>
        <w:t xml:space="preserve"> </w:t>
      </w:r>
      <w:r>
        <w:t>of its</w:t>
      </w:r>
      <w:r>
        <w:rPr>
          <w:spacing w:val="-7"/>
        </w:rPr>
        <w:t xml:space="preserve"> </w:t>
      </w:r>
      <w:r>
        <w:t>obligations</w:t>
      </w:r>
      <w:r>
        <w:rPr>
          <w:spacing w:val="1"/>
        </w:rPr>
        <w:t xml:space="preserve"> </w:t>
      </w:r>
      <w:r>
        <w:t>under</w:t>
      </w:r>
      <w:r>
        <w:rPr>
          <w:spacing w:val="-3"/>
        </w:rPr>
        <w:t xml:space="preserve"> </w:t>
      </w:r>
      <w:r>
        <w:t>the</w:t>
      </w:r>
      <w:r>
        <w:rPr>
          <w:spacing w:val="1"/>
        </w:rPr>
        <w:t xml:space="preserve"> </w:t>
      </w:r>
      <w:r>
        <w:rPr>
          <w:spacing w:val="-2"/>
        </w:rPr>
        <w:t>Lease;</w:t>
      </w:r>
    </w:p>
    <w:p w14:paraId="018DFA04" w14:textId="77777777" w:rsidR="00FE5876" w:rsidRDefault="00FE5876">
      <w:pPr>
        <w:pStyle w:val="BodyText"/>
        <w:spacing w:before="1"/>
      </w:pPr>
    </w:p>
    <w:p w14:paraId="3EBD0DC5" w14:textId="77777777" w:rsidR="00FE5876" w:rsidRDefault="00EF798B">
      <w:pPr>
        <w:pStyle w:val="ListParagraph"/>
        <w:numPr>
          <w:ilvl w:val="0"/>
          <w:numId w:val="1"/>
        </w:numPr>
        <w:tabs>
          <w:tab w:val="left" w:pos="1921"/>
        </w:tabs>
        <w:spacing w:before="1"/>
        <w:ind w:left="1921" w:hanging="720"/>
      </w:pPr>
      <w:r>
        <w:t>Landlord</w:t>
      </w:r>
      <w:r>
        <w:rPr>
          <w:spacing w:val="-2"/>
        </w:rPr>
        <w:t xml:space="preserve"> </w:t>
      </w:r>
      <w:r>
        <w:t>is</w:t>
      </w:r>
      <w:r>
        <w:rPr>
          <w:spacing w:val="-2"/>
        </w:rPr>
        <w:t xml:space="preserve"> </w:t>
      </w:r>
      <w:r>
        <w:t>not</w:t>
      </w:r>
      <w:r>
        <w:rPr>
          <w:spacing w:val="-3"/>
        </w:rPr>
        <w:t xml:space="preserve"> </w:t>
      </w:r>
      <w:r>
        <w:t>in</w:t>
      </w:r>
      <w:r>
        <w:rPr>
          <w:spacing w:val="-4"/>
        </w:rPr>
        <w:t xml:space="preserve"> </w:t>
      </w:r>
      <w:r>
        <w:t>default</w:t>
      </w:r>
      <w:r>
        <w:rPr>
          <w:spacing w:val="-2"/>
        </w:rPr>
        <w:t xml:space="preserve"> </w:t>
      </w:r>
      <w:r>
        <w:t>under</w:t>
      </w:r>
      <w:r>
        <w:rPr>
          <w:spacing w:val="-3"/>
        </w:rPr>
        <w:t xml:space="preserve"> </w:t>
      </w:r>
      <w:r>
        <w:t>any</w:t>
      </w:r>
      <w:r>
        <w:rPr>
          <w:spacing w:val="-4"/>
        </w:rPr>
        <w:t xml:space="preserve"> </w:t>
      </w:r>
      <w:r>
        <w:t>of</w:t>
      </w:r>
      <w:r>
        <w:rPr>
          <w:spacing w:val="1"/>
        </w:rPr>
        <w:t xml:space="preserve"> </w:t>
      </w:r>
      <w:r>
        <w:t>its</w:t>
      </w:r>
      <w:r>
        <w:rPr>
          <w:spacing w:val="-3"/>
        </w:rPr>
        <w:t xml:space="preserve"> </w:t>
      </w:r>
      <w:r>
        <w:t>obligations</w:t>
      </w:r>
      <w:r>
        <w:rPr>
          <w:spacing w:val="-3"/>
        </w:rPr>
        <w:t xml:space="preserve"> </w:t>
      </w:r>
      <w:r>
        <w:t>under</w:t>
      </w:r>
      <w:r>
        <w:rPr>
          <w:spacing w:val="-3"/>
        </w:rPr>
        <w:t xml:space="preserve"> </w:t>
      </w:r>
      <w:r>
        <w:t>the</w:t>
      </w:r>
      <w:r>
        <w:rPr>
          <w:spacing w:val="-2"/>
        </w:rPr>
        <w:t xml:space="preserve"> Lease;</w:t>
      </w:r>
    </w:p>
    <w:p w14:paraId="75C61FBF" w14:textId="77777777" w:rsidR="00FE5876" w:rsidRDefault="00EF798B">
      <w:pPr>
        <w:pStyle w:val="ListParagraph"/>
        <w:numPr>
          <w:ilvl w:val="0"/>
          <w:numId w:val="1"/>
        </w:numPr>
        <w:tabs>
          <w:tab w:val="left" w:pos="1918"/>
          <w:tab w:val="left" w:pos="4537"/>
          <w:tab w:val="left" w:pos="8972"/>
        </w:tabs>
        <w:spacing w:before="250" w:line="242" w:lineRule="auto"/>
        <w:ind w:left="481" w:right="557" w:firstLine="719"/>
        <w:jc w:val="both"/>
      </w:pPr>
      <w:r>
        <w:t>The fixed monthly rent due under the Lease as of the date hereof is $</w:t>
      </w:r>
      <w:r>
        <w:rPr>
          <w:u w:val="single"/>
        </w:rPr>
        <w:tab/>
      </w:r>
      <w:r>
        <w:t>,</w:t>
      </w:r>
      <w:r>
        <w:rPr>
          <w:spacing w:val="-14"/>
        </w:rPr>
        <w:t xml:space="preserve"> </w:t>
      </w:r>
      <w:r>
        <w:t>and</w:t>
      </w:r>
      <w:r>
        <w:rPr>
          <w:spacing w:val="-14"/>
        </w:rPr>
        <w:t xml:space="preserve"> </w:t>
      </w:r>
      <w:r>
        <w:t>such rent has been paid</w:t>
      </w:r>
      <w:r>
        <w:rPr>
          <w:spacing w:val="9"/>
        </w:rPr>
        <w:t xml:space="preserve"> </w:t>
      </w:r>
      <w:r>
        <w:t xml:space="preserve">through </w:t>
      </w:r>
      <w:r>
        <w:rPr>
          <w:u w:val="single"/>
        </w:rPr>
        <w:tab/>
      </w:r>
      <w:r>
        <w:t>,</w:t>
      </w:r>
      <w:r>
        <w:rPr>
          <w:spacing w:val="3"/>
        </w:rPr>
        <w:t xml:space="preserve"> </w:t>
      </w:r>
      <w:r>
        <w:t>202</w:t>
      </w:r>
      <w:r>
        <w:rPr>
          <w:spacing w:val="52"/>
          <w:u w:val="single"/>
        </w:rPr>
        <w:t xml:space="preserve">  </w:t>
      </w:r>
      <w:r>
        <w:t>.</w:t>
      </w:r>
      <w:r>
        <w:rPr>
          <w:spacing w:val="58"/>
        </w:rPr>
        <w:t xml:space="preserve"> </w:t>
      </w:r>
      <w:r>
        <w:t>The</w:t>
      </w:r>
      <w:r>
        <w:rPr>
          <w:spacing w:val="1"/>
        </w:rPr>
        <w:t xml:space="preserve"> </w:t>
      </w:r>
      <w:r>
        <w:t>commencement</w:t>
      </w:r>
      <w:r>
        <w:rPr>
          <w:spacing w:val="1"/>
        </w:rPr>
        <w:t xml:space="preserve"> </w:t>
      </w:r>
      <w:r>
        <w:t>date</w:t>
      </w:r>
      <w:r>
        <w:rPr>
          <w:spacing w:val="1"/>
        </w:rPr>
        <w:t xml:space="preserve"> </w:t>
      </w:r>
      <w:r>
        <w:t>of</w:t>
      </w:r>
      <w:r>
        <w:rPr>
          <w:spacing w:val="5"/>
        </w:rPr>
        <w:t xml:space="preserve"> </w:t>
      </w:r>
      <w:r>
        <w:t>the</w:t>
      </w:r>
      <w:r>
        <w:rPr>
          <w:spacing w:val="1"/>
        </w:rPr>
        <w:t xml:space="preserve"> </w:t>
      </w:r>
      <w:r>
        <w:t>Lease</w:t>
      </w:r>
      <w:r>
        <w:rPr>
          <w:spacing w:val="1"/>
        </w:rPr>
        <w:t xml:space="preserve"> </w:t>
      </w:r>
      <w:r>
        <w:t>occurred</w:t>
      </w:r>
      <w:r>
        <w:rPr>
          <w:spacing w:val="5"/>
        </w:rPr>
        <w:t xml:space="preserve"> </w:t>
      </w:r>
      <w:r>
        <w:rPr>
          <w:spacing w:val="-5"/>
        </w:rPr>
        <w:t>on</w:t>
      </w:r>
    </w:p>
    <w:p w14:paraId="4CBCDE3E" w14:textId="77777777" w:rsidR="00FE5876" w:rsidRDefault="00EF798B">
      <w:pPr>
        <w:pStyle w:val="BodyText"/>
        <w:tabs>
          <w:tab w:val="left" w:pos="1913"/>
          <w:tab w:val="left" w:pos="6037"/>
          <w:tab w:val="left" w:pos="8310"/>
        </w:tabs>
        <w:ind w:left="481" w:right="554"/>
        <w:jc w:val="both"/>
      </w:pPr>
      <w:r>
        <w:rPr>
          <w:u w:val="single"/>
        </w:rPr>
        <w:tab/>
      </w:r>
      <w:r>
        <w:t>,</w:t>
      </w:r>
      <w:r>
        <w:rPr>
          <w:spacing w:val="40"/>
        </w:rPr>
        <w:t xml:space="preserve"> </w:t>
      </w:r>
      <w:r>
        <w:t>and</w:t>
      </w:r>
      <w:r>
        <w:rPr>
          <w:spacing w:val="40"/>
        </w:rPr>
        <w:t xml:space="preserve"> </w:t>
      </w:r>
      <w:r>
        <w:t>the</w:t>
      </w:r>
      <w:r>
        <w:rPr>
          <w:spacing w:val="40"/>
        </w:rPr>
        <w:t xml:space="preserve"> </w:t>
      </w:r>
      <w:r>
        <w:t>Lease</w:t>
      </w:r>
      <w:r>
        <w:rPr>
          <w:spacing w:val="40"/>
        </w:rPr>
        <w:t xml:space="preserve"> </w:t>
      </w:r>
      <w:r>
        <w:t>will</w:t>
      </w:r>
      <w:r>
        <w:rPr>
          <w:spacing w:val="40"/>
        </w:rPr>
        <w:t xml:space="preserve"> </w:t>
      </w:r>
      <w:r>
        <w:t>expire</w:t>
      </w:r>
      <w:r>
        <w:rPr>
          <w:spacing w:val="40"/>
        </w:rPr>
        <w:t xml:space="preserve"> </w:t>
      </w:r>
      <w:r>
        <w:t>on</w:t>
      </w:r>
      <w:r>
        <w:rPr>
          <w:spacing w:val="34"/>
        </w:rPr>
        <w:t xml:space="preserve"> </w:t>
      </w:r>
      <w:r>
        <w:rPr>
          <w:u w:val="single"/>
        </w:rPr>
        <w:tab/>
      </w:r>
      <w:r>
        <w:t>.</w:t>
      </w:r>
      <w:r>
        <w:rPr>
          <w:spacing w:val="40"/>
        </w:rPr>
        <w:t xml:space="preserve"> </w:t>
      </w:r>
      <w:r>
        <w:t xml:space="preserve">The additional rent (including, without limitation, all applicable escalations and tenant reimbursements to Landlord (if any) such as real estate taxes, if any), payable under the Lease for the month this Estoppel Certificate is executed are as follows: [Specify each of such additional rent charges] </w:t>
      </w:r>
      <w:r>
        <w:rPr>
          <w:u w:val="single"/>
        </w:rPr>
        <w:tab/>
      </w:r>
      <w:r>
        <w:rPr>
          <w:u w:val="single"/>
        </w:rPr>
        <w:tab/>
      </w:r>
      <w:r>
        <w:rPr>
          <w:spacing w:val="-10"/>
        </w:rPr>
        <w:t>;</w:t>
      </w:r>
    </w:p>
    <w:p w14:paraId="04A6D41B" w14:textId="77777777" w:rsidR="00FE5876" w:rsidRDefault="00EF798B">
      <w:pPr>
        <w:pStyle w:val="ListParagraph"/>
        <w:numPr>
          <w:ilvl w:val="0"/>
          <w:numId w:val="1"/>
        </w:numPr>
        <w:tabs>
          <w:tab w:val="left" w:pos="1919"/>
        </w:tabs>
        <w:spacing w:before="249"/>
        <w:ind w:left="481" w:right="559" w:firstLine="720"/>
        <w:jc w:val="both"/>
      </w:pPr>
      <w:r>
        <w:t>The undersigned, to its knowledge, currently has no (i) present right of offset or defense against</w:t>
      </w:r>
      <w:r>
        <w:rPr>
          <w:spacing w:val="-3"/>
        </w:rPr>
        <w:t xml:space="preserve"> </w:t>
      </w:r>
      <w:r>
        <w:t>any</w:t>
      </w:r>
      <w:r>
        <w:rPr>
          <w:spacing w:val="-4"/>
        </w:rPr>
        <w:t xml:space="preserve"> </w:t>
      </w:r>
      <w:r>
        <w:t>rent,</w:t>
      </w:r>
      <w:r>
        <w:rPr>
          <w:spacing w:val="-1"/>
        </w:rPr>
        <w:t xml:space="preserve"> </w:t>
      </w:r>
      <w:r>
        <w:t>additional</w:t>
      </w:r>
      <w:r>
        <w:rPr>
          <w:spacing w:val="-3"/>
        </w:rPr>
        <w:t xml:space="preserve"> </w:t>
      </w:r>
      <w:r>
        <w:t>rent,</w:t>
      </w:r>
      <w:r>
        <w:rPr>
          <w:spacing w:val="-1"/>
        </w:rPr>
        <w:t xml:space="preserve"> </w:t>
      </w:r>
      <w:r>
        <w:t>or</w:t>
      </w:r>
      <w:r>
        <w:rPr>
          <w:spacing w:val="-4"/>
        </w:rPr>
        <w:t xml:space="preserve"> </w:t>
      </w:r>
      <w:r>
        <w:t>other</w:t>
      </w:r>
      <w:r>
        <w:rPr>
          <w:spacing w:val="-4"/>
        </w:rPr>
        <w:t xml:space="preserve"> </w:t>
      </w:r>
      <w:r>
        <w:t>sums payable</w:t>
      </w:r>
      <w:r>
        <w:rPr>
          <w:spacing w:val="-4"/>
        </w:rPr>
        <w:t xml:space="preserve"> </w:t>
      </w:r>
      <w:r>
        <w:t>to Landlord under</w:t>
      </w:r>
      <w:r>
        <w:rPr>
          <w:spacing w:val="-4"/>
        </w:rPr>
        <w:t xml:space="preserve"> </w:t>
      </w:r>
      <w:r>
        <w:t>the</w:t>
      </w:r>
      <w:r>
        <w:rPr>
          <w:spacing w:val="-4"/>
        </w:rPr>
        <w:t xml:space="preserve"> </w:t>
      </w:r>
      <w:r>
        <w:t>Lease</w:t>
      </w:r>
      <w:r>
        <w:rPr>
          <w:spacing w:val="-4"/>
        </w:rPr>
        <w:t xml:space="preserve"> </w:t>
      </w:r>
      <w:r>
        <w:t>which</w:t>
      </w:r>
      <w:r>
        <w:rPr>
          <w:spacing w:val="-4"/>
        </w:rPr>
        <w:t xml:space="preserve"> </w:t>
      </w:r>
      <w:r>
        <w:t>are</w:t>
      </w:r>
      <w:r>
        <w:rPr>
          <w:spacing w:val="-4"/>
        </w:rPr>
        <w:t xml:space="preserve"> </w:t>
      </w:r>
      <w:r>
        <w:t>due</w:t>
      </w:r>
      <w:r>
        <w:rPr>
          <w:spacing w:val="-4"/>
        </w:rPr>
        <w:t xml:space="preserve"> </w:t>
      </w:r>
      <w:r>
        <w:t>or</w:t>
      </w:r>
      <w:r>
        <w:rPr>
          <w:spacing w:val="-5"/>
        </w:rPr>
        <w:t xml:space="preserve"> </w:t>
      </w:r>
      <w:r>
        <w:t>shall</w:t>
      </w:r>
    </w:p>
    <w:p w14:paraId="0F23D2A6" w14:textId="77777777" w:rsidR="00FE5876" w:rsidRDefault="00FE5876">
      <w:pPr>
        <w:jc w:val="both"/>
        <w:sectPr w:rsidR="00FE5876">
          <w:footerReference w:type="default" r:id="rId25"/>
          <w:pgSz w:w="12240" w:h="15840"/>
          <w:pgMar w:top="1360" w:right="880" w:bottom="880" w:left="960" w:header="0" w:footer="688" w:gutter="0"/>
          <w:cols w:space="720"/>
        </w:sectPr>
      </w:pPr>
    </w:p>
    <w:p w14:paraId="6C54DEAD" w14:textId="77777777" w:rsidR="00FE5876" w:rsidRDefault="00EF798B">
      <w:pPr>
        <w:pStyle w:val="BodyText"/>
        <w:spacing w:before="74"/>
        <w:ind w:left="480"/>
      </w:pPr>
      <w:r>
        <w:t>become</w:t>
      </w:r>
      <w:r>
        <w:rPr>
          <w:spacing w:val="23"/>
        </w:rPr>
        <w:t xml:space="preserve"> </w:t>
      </w:r>
      <w:r>
        <w:t>due</w:t>
      </w:r>
      <w:r>
        <w:rPr>
          <w:spacing w:val="23"/>
        </w:rPr>
        <w:t xml:space="preserve"> </w:t>
      </w:r>
      <w:r>
        <w:t>under</w:t>
      </w:r>
      <w:r>
        <w:rPr>
          <w:spacing w:val="23"/>
        </w:rPr>
        <w:t xml:space="preserve"> </w:t>
      </w:r>
      <w:r>
        <w:t>the</w:t>
      </w:r>
      <w:r>
        <w:rPr>
          <w:spacing w:val="23"/>
        </w:rPr>
        <w:t xml:space="preserve"> </w:t>
      </w:r>
      <w:r>
        <w:t>Lease</w:t>
      </w:r>
      <w:r>
        <w:rPr>
          <w:spacing w:val="23"/>
        </w:rPr>
        <w:t xml:space="preserve"> </w:t>
      </w:r>
      <w:r>
        <w:t>or</w:t>
      </w:r>
      <w:r>
        <w:rPr>
          <w:spacing w:val="23"/>
        </w:rPr>
        <w:t xml:space="preserve"> </w:t>
      </w:r>
      <w:r>
        <w:t>(ii)</w:t>
      </w:r>
      <w:r>
        <w:rPr>
          <w:spacing w:val="23"/>
        </w:rPr>
        <w:t xml:space="preserve"> </w:t>
      </w:r>
      <w:r>
        <w:t>actions,</w:t>
      </w:r>
      <w:r>
        <w:rPr>
          <w:spacing w:val="26"/>
        </w:rPr>
        <w:t xml:space="preserve"> </w:t>
      </w:r>
      <w:r>
        <w:t>claims,</w:t>
      </w:r>
      <w:r>
        <w:rPr>
          <w:spacing w:val="26"/>
        </w:rPr>
        <w:t xml:space="preserve"> </w:t>
      </w:r>
      <w:r>
        <w:t>proceedings</w:t>
      </w:r>
      <w:r>
        <w:rPr>
          <w:spacing w:val="23"/>
        </w:rPr>
        <w:t xml:space="preserve"> </w:t>
      </w:r>
      <w:r>
        <w:t>or</w:t>
      </w:r>
      <w:r>
        <w:rPr>
          <w:spacing w:val="23"/>
        </w:rPr>
        <w:t xml:space="preserve"> </w:t>
      </w:r>
      <w:r>
        <w:t>suits</w:t>
      </w:r>
      <w:r>
        <w:rPr>
          <w:spacing w:val="23"/>
        </w:rPr>
        <w:t xml:space="preserve"> </w:t>
      </w:r>
      <w:r>
        <w:t>pending</w:t>
      </w:r>
      <w:r>
        <w:rPr>
          <w:spacing w:val="23"/>
        </w:rPr>
        <w:t xml:space="preserve"> </w:t>
      </w:r>
      <w:r>
        <w:t>or</w:t>
      </w:r>
      <w:r>
        <w:rPr>
          <w:spacing w:val="23"/>
        </w:rPr>
        <w:t xml:space="preserve"> </w:t>
      </w:r>
      <w:r>
        <w:t>threatened</w:t>
      </w:r>
      <w:r>
        <w:rPr>
          <w:spacing w:val="27"/>
        </w:rPr>
        <w:t xml:space="preserve"> </w:t>
      </w:r>
      <w:r>
        <w:t>against Landlord or relating to the Demised Premises;</w:t>
      </w:r>
    </w:p>
    <w:p w14:paraId="0EEF91C8" w14:textId="77777777" w:rsidR="00FE5876" w:rsidRDefault="00FE5876">
      <w:pPr>
        <w:pStyle w:val="BodyText"/>
        <w:spacing w:before="1"/>
      </w:pPr>
    </w:p>
    <w:p w14:paraId="17B84DBF" w14:textId="77777777" w:rsidR="00FE5876" w:rsidRDefault="00EF798B">
      <w:pPr>
        <w:pStyle w:val="ListParagraph"/>
        <w:numPr>
          <w:ilvl w:val="0"/>
          <w:numId w:val="1"/>
        </w:numPr>
        <w:tabs>
          <w:tab w:val="left" w:pos="1916"/>
        </w:tabs>
        <w:ind w:right="558" w:firstLine="719"/>
        <w:jc w:val="both"/>
      </w:pPr>
      <w:r>
        <w:t>The Lease was duly authorized and entered into by the undersigned and constitutes the valid and binding obligation of the undersigned, enforceable in accordance with its terms;</w:t>
      </w:r>
    </w:p>
    <w:p w14:paraId="148B52AF" w14:textId="77777777" w:rsidR="00FE5876" w:rsidRDefault="00EF798B">
      <w:pPr>
        <w:pStyle w:val="ListParagraph"/>
        <w:numPr>
          <w:ilvl w:val="0"/>
          <w:numId w:val="1"/>
        </w:numPr>
        <w:tabs>
          <w:tab w:val="left" w:pos="1917"/>
        </w:tabs>
        <w:spacing w:before="250" w:line="242" w:lineRule="auto"/>
        <w:ind w:right="561" w:firstLine="719"/>
        <w:jc w:val="both"/>
      </w:pPr>
      <w:r>
        <w:t>The undersigned has not prepaid any sums due and payable to Landlord under the Lease beyond</w:t>
      </w:r>
      <w:r>
        <w:rPr>
          <w:spacing w:val="-5"/>
        </w:rPr>
        <w:t xml:space="preserve"> </w:t>
      </w:r>
      <w:r>
        <w:t>the</w:t>
      </w:r>
      <w:r>
        <w:rPr>
          <w:spacing w:val="-8"/>
        </w:rPr>
        <w:t xml:space="preserve"> </w:t>
      </w:r>
      <w:r>
        <w:t>current</w:t>
      </w:r>
      <w:r>
        <w:rPr>
          <w:spacing w:val="-8"/>
        </w:rPr>
        <w:t xml:space="preserve"> </w:t>
      </w:r>
      <w:r>
        <w:t>month</w:t>
      </w:r>
      <w:r>
        <w:rPr>
          <w:spacing w:val="-9"/>
        </w:rPr>
        <w:t xml:space="preserve"> </w:t>
      </w:r>
      <w:r>
        <w:t>and</w:t>
      </w:r>
      <w:r>
        <w:rPr>
          <w:spacing w:val="-5"/>
        </w:rPr>
        <w:t xml:space="preserve"> </w:t>
      </w:r>
      <w:r>
        <w:t>will</w:t>
      </w:r>
      <w:r>
        <w:rPr>
          <w:spacing w:val="-8"/>
        </w:rPr>
        <w:t xml:space="preserve"> </w:t>
      </w:r>
      <w:r>
        <w:t>not</w:t>
      </w:r>
      <w:r>
        <w:rPr>
          <w:spacing w:val="-8"/>
        </w:rPr>
        <w:t xml:space="preserve"> </w:t>
      </w:r>
      <w:r>
        <w:t>pay</w:t>
      </w:r>
      <w:r>
        <w:rPr>
          <w:spacing w:val="-9"/>
        </w:rPr>
        <w:t xml:space="preserve"> </w:t>
      </w:r>
      <w:r>
        <w:t>any</w:t>
      </w:r>
      <w:r>
        <w:rPr>
          <w:spacing w:val="-5"/>
        </w:rPr>
        <w:t xml:space="preserve"> </w:t>
      </w:r>
      <w:r>
        <w:t>sums</w:t>
      </w:r>
      <w:r>
        <w:rPr>
          <w:spacing w:val="-8"/>
        </w:rPr>
        <w:t xml:space="preserve"> </w:t>
      </w:r>
      <w:r>
        <w:t>payable</w:t>
      </w:r>
      <w:r>
        <w:rPr>
          <w:spacing w:val="-8"/>
        </w:rPr>
        <w:t xml:space="preserve"> </w:t>
      </w:r>
      <w:r>
        <w:t>to</w:t>
      </w:r>
      <w:r>
        <w:rPr>
          <w:spacing w:val="-5"/>
        </w:rPr>
        <w:t xml:space="preserve"> </w:t>
      </w:r>
      <w:r>
        <w:t>Landlord</w:t>
      </w:r>
      <w:r>
        <w:rPr>
          <w:spacing w:val="-5"/>
        </w:rPr>
        <w:t xml:space="preserve"> </w:t>
      </w:r>
      <w:r>
        <w:t>more</w:t>
      </w:r>
      <w:r>
        <w:rPr>
          <w:spacing w:val="-8"/>
        </w:rPr>
        <w:t xml:space="preserve"> </w:t>
      </w:r>
      <w:r>
        <w:t>than</w:t>
      </w:r>
      <w:r>
        <w:rPr>
          <w:spacing w:val="-9"/>
        </w:rPr>
        <w:t xml:space="preserve"> </w:t>
      </w:r>
      <w:r>
        <w:t>one</w:t>
      </w:r>
      <w:r>
        <w:rPr>
          <w:spacing w:val="-8"/>
        </w:rPr>
        <w:t xml:space="preserve"> </w:t>
      </w:r>
      <w:r>
        <w:t>month</w:t>
      </w:r>
      <w:r>
        <w:rPr>
          <w:spacing w:val="-9"/>
        </w:rPr>
        <w:t xml:space="preserve"> </w:t>
      </w:r>
      <w:r>
        <w:t>in</w:t>
      </w:r>
      <w:r>
        <w:rPr>
          <w:spacing w:val="-9"/>
        </w:rPr>
        <w:t xml:space="preserve"> </w:t>
      </w:r>
      <w:r>
        <w:t>advance;</w:t>
      </w:r>
    </w:p>
    <w:p w14:paraId="3FEFC330" w14:textId="77777777" w:rsidR="00FE5876" w:rsidRDefault="00EF798B">
      <w:pPr>
        <w:pStyle w:val="ListParagraph"/>
        <w:numPr>
          <w:ilvl w:val="0"/>
          <w:numId w:val="1"/>
        </w:numPr>
        <w:tabs>
          <w:tab w:val="left" w:pos="1917"/>
        </w:tabs>
        <w:spacing w:before="249"/>
        <w:ind w:right="559" w:firstLine="719"/>
        <w:jc w:val="both"/>
      </w:pPr>
      <w:r>
        <w:t>The undersigned has entered into and accepted possession of the Demised Premises.</w:t>
      </w:r>
      <w:r>
        <w:rPr>
          <w:spacing w:val="40"/>
        </w:rPr>
        <w:t xml:space="preserve"> </w:t>
      </w:r>
      <w:r>
        <w:t>All improvements required by the terms of the Lease to be made by Landlord have been completed to the satisfaction of Tenant in all respects;</w:t>
      </w:r>
    </w:p>
    <w:p w14:paraId="6C1FEA71" w14:textId="77777777" w:rsidR="00FE5876" w:rsidRDefault="00FE5876">
      <w:pPr>
        <w:pStyle w:val="BodyText"/>
      </w:pPr>
    </w:p>
    <w:p w14:paraId="1F71E15F" w14:textId="77777777" w:rsidR="00FE5876" w:rsidRDefault="00EF798B">
      <w:pPr>
        <w:pStyle w:val="ListParagraph"/>
        <w:numPr>
          <w:ilvl w:val="0"/>
          <w:numId w:val="1"/>
        </w:numPr>
        <w:tabs>
          <w:tab w:val="left" w:pos="1917"/>
          <w:tab w:val="left" w:pos="9841"/>
        </w:tabs>
        <w:ind w:right="556" w:firstLine="720"/>
        <w:jc w:val="both"/>
      </w:pPr>
      <w:r>
        <w:t>There is currently on deposit or held under the Lease a security deposit of $</w:t>
      </w:r>
      <w:r>
        <w:rPr>
          <w:u w:val="single"/>
        </w:rPr>
        <w:tab/>
      </w:r>
      <w:r>
        <w:t xml:space="preserve"> in the form of </w:t>
      </w:r>
      <w:r>
        <w:rPr>
          <w:b/>
        </w:rPr>
        <w:t>[cash][a letter of credit]</w:t>
      </w:r>
      <w:r>
        <w:t>;</w:t>
      </w:r>
    </w:p>
    <w:p w14:paraId="6EDFB7C6" w14:textId="77777777" w:rsidR="00FE5876" w:rsidRDefault="00FE5876">
      <w:pPr>
        <w:pStyle w:val="BodyText"/>
      </w:pPr>
    </w:p>
    <w:p w14:paraId="179A24F6" w14:textId="77777777" w:rsidR="00FE5876" w:rsidRDefault="00EF798B">
      <w:pPr>
        <w:pStyle w:val="ListParagraph"/>
        <w:numPr>
          <w:ilvl w:val="0"/>
          <w:numId w:val="1"/>
        </w:numPr>
        <w:tabs>
          <w:tab w:val="left" w:pos="1920"/>
        </w:tabs>
        <w:spacing w:before="1"/>
        <w:ind w:left="1920" w:hanging="720"/>
      </w:pPr>
      <w:r>
        <w:t>The</w:t>
      </w:r>
      <w:r>
        <w:rPr>
          <w:spacing w:val="-4"/>
        </w:rPr>
        <w:t xml:space="preserve"> </w:t>
      </w:r>
      <w:r>
        <w:t>undersigned is</w:t>
      </w:r>
      <w:r>
        <w:rPr>
          <w:spacing w:val="1"/>
        </w:rPr>
        <w:t xml:space="preserve"> </w:t>
      </w:r>
      <w:r>
        <w:t>not</w:t>
      </w:r>
      <w:r>
        <w:rPr>
          <w:spacing w:val="-4"/>
        </w:rPr>
        <w:t xml:space="preserve"> </w:t>
      </w:r>
      <w:r>
        <w:t>currently</w:t>
      </w:r>
      <w:r>
        <w:rPr>
          <w:spacing w:val="1"/>
        </w:rPr>
        <w:t xml:space="preserve"> </w:t>
      </w:r>
      <w:r>
        <w:t>entitled</w:t>
      </w:r>
      <w:r>
        <w:rPr>
          <w:spacing w:val="1"/>
        </w:rPr>
        <w:t xml:space="preserve"> </w:t>
      </w:r>
      <w:r>
        <w:t>to any</w:t>
      </w:r>
      <w:r>
        <w:rPr>
          <w:spacing w:val="-3"/>
        </w:rPr>
        <w:t xml:space="preserve"> </w:t>
      </w:r>
      <w:r>
        <w:t>rent</w:t>
      </w:r>
      <w:r>
        <w:rPr>
          <w:spacing w:val="1"/>
        </w:rPr>
        <w:t xml:space="preserve"> </w:t>
      </w:r>
      <w:r>
        <w:t>concessions</w:t>
      </w:r>
      <w:r>
        <w:rPr>
          <w:spacing w:val="-4"/>
        </w:rPr>
        <w:t xml:space="preserve"> </w:t>
      </w:r>
      <w:r>
        <w:t>or</w:t>
      </w:r>
      <w:r>
        <w:rPr>
          <w:spacing w:val="1"/>
        </w:rPr>
        <w:t xml:space="preserve"> </w:t>
      </w:r>
      <w:r>
        <w:t>abatements</w:t>
      </w:r>
      <w:r>
        <w:rPr>
          <w:spacing w:val="-3"/>
        </w:rPr>
        <w:t xml:space="preserve"> </w:t>
      </w:r>
      <w:r>
        <w:t>other</w:t>
      </w:r>
      <w:r>
        <w:rPr>
          <w:spacing w:val="-3"/>
        </w:rPr>
        <w:t xml:space="preserve"> </w:t>
      </w:r>
      <w:r>
        <w:rPr>
          <w:spacing w:val="-4"/>
        </w:rPr>
        <w:t>than</w:t>
      </w:r>
    </w:p>
    <w:p w14:paraId="0F88B8ED" w14:textId="77777777" w:rsidR="00FE5876" w:rsidRDefault="00EF798B">
      <w:pPr>
        <w:pStyle w:val="BodyText"/>
        <w:spacing w:before="4"/>
        <w:rPr>
          <w:sz w:val="19"/>
        </w:rPr>
      </w:pPr>
      <w:r>
        <w:rPr>
          <w:noProof/>
        </w:rPr>
        <mc:AlternateContent>
          <mc:Choice Requires="wps">
            <w:drawing>
              <wp:anchor distT="0" distB="0" distL="0" distR="0" simplePos="0" relativeHeight="487592448" behindDoc="1" locked="0" layoutInCell="1" allowOverlap="1" wp14:anchorId="7C463624" wp14:editId="2C97FA4A">
                <wp:simplePos x="0" y="0"/>
                <wp:positionH relativeFrom="page">
                  <wp:posOffset>914819</wp:posOffset>
                </wp:positionH>
                <wp:positionV relativeFrom="paragraph">
                  <wp:posOffset>157100</wp:posOffset>
                </wp:positionV>
                <wp:extent cx="545211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946"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1CDAA1" id="Graphic 33" o:spid="_x0000_s1026" style="position:absolute;margin-left:72.05pt;margin-top:12.35pt;width:429.3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BYKFAIAAFsEAAAOAAAAZHJzL2Uyb0RvYy54bWysVMFu2zAMvQ/YPwi6L06Cpuu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" path="m,l5451946,e" filled="f" strokeweight=".44pt">
                <v:path arrowok="t"/>
                <w10:wrap type="topAndBottom" anchorx="page"/>
              </v:shape>
            </w:pict>
          </mc:Fallback>
        </mc:AlternateContent>
      </w:r>
      <w:r>
        <w:rPr>
          <w:noProof/>
        </w:rPr>
        <mc:AlternateContent>
          <mc:Choice Requires="wps">
            <w:drawing>
              <wp:anchor distT="0" distB="0" distL="0" distR="0" simplePos="0" relativeHeight="487592960" behindDoc="1" locked="0" layoutInCell="1" allowOverlap="1" wp14:anchorId="5D69C26C" wp14:editId="3D548566">
                <wp:simplePos x="0" y="0"/>
                <wp:positionH relativeFrom="page">
                  <wp:posOffset>914819</wp:posOffset>
                </wp:positionH>
                <wp:positionV relativeFrom="paragraph">
                  <wp:posOffset>317057</wp:posOffset>
                </wp:positionV>
                <wp:extent cx="59436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019"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BF6BC0" id="Graphic 34" o:spid="_x0000_s1026" style="position:absolute;margin-left:72.05pt;margin-top:24.95pt;width:468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" path="m,l5943019,e" filled="f" strokeweight=".44pt">
                <v:path arrowok="t"/>
                <w10:wrap type="topAndBottom" anchorx="page"/>
              </v:shape>
            </w:pict>
          </mc:Fallback>
        </mc:AlternateContent>
      </w:r>
      <w:r>
        <w:rPr>
          <w:noProof/>
        </w:rPr>
        <mc:AlternateContent>
          <mc:Choice Requires="wps">
            <w:drawing>
              <wp:anchor distT="0" distB="0" distL="0" distR="0" simplePos="0" relativeHeight="487593472" behindDoc="1" locked="0" layoutInCell="1" allowOverlap="1" wp14:anchorId="6E8E5D90" wp14:editId="66A85066">
                <wp:simplePos x="0" y="0"/>
                <wp:positionH relativeFrom="page">
                  <wp:posOffset>914819</wp:posOffset>
                </wp:positionH>
                <wp:positionV relativeFrom="paragraph">
                  <wp:posOffset>479668</wp:posOffset>
                </wp:positionV>
                <wp:extent cx="594360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019"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448A89" id="Graphic 35" o:spid="_x0000_s1026" style="position:absolute;margin-left:72.05pt;margin-top:37.75pt;width:468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" path="m,l5943019,e" filled="f" strokeweight=".44pt">
                <v:path arrowok="t"/>
                <w10:wrap type="topAndBottom" anchorx="page"/>
              </v:shape>
            </w:pict>
          </mc:Fallback>
        </mc:AlternateContent>
      </w:r>
    </w:p>
    <w:p w14:paraId="0B2B217C" w14:textId="77777777" w:rsidR="00FE5876" w:rsidRDefault="00FE5876">
      <w:pPr>
        <w:pStyle w:val="BodyText"/>
        <w:spacing w:before="5"/>
        <w:rPr>
          <w:sz w:val="19"/>
        </w:rPr>
      </w:pPr>
    </w:p>
    <w:p w14:paraId="10B04D2B" w14:textId="77777777" w:rsidR="00FE5876" w:rsidRDefault="00FE5876">
      <w:pPr>
        <w:pStyle w:val="BodyText"/>
        <w:spacing w:before="9"/>
        <w:rPr>
          <w:sz w:val="19"/>
        </w:rPr>
      </w:pPr>
    </w:p>
    <w:p w14:paraId="568D2A29" w14:textId="77777777" w:rsidR="00FE5876" w:rsidRDefault="00EF798B">
      <w:pPr>
        <w:tabs>
          <w:tab w:val="left" w:pos="5436"/>
        </w:tabs>
        <w:ind w:left="480"/>
      </w:pPr>
      <w:r>
        <w:rPr>
          <w:u w:val="single"/>
        </w:rPr>
        <w:tab/>
      </w:r>
      <w:r>
        <w:rPr>
          <w:spacing w:val="-10"/>
        </w:rPr>
        <w:t>;</w:t>
      </w:r>
    </w:p>
    <w:p w14:paraId="009741F0" w14:textId="77777777" w:rsidR="00FE5876" w:rsidRDefault="00EF798B">
      <w:pPr>
        <w:pStyle w:val="ListParagraph"/>
        <w:numPr>
          <w:ilvl w:val="0"/>
          <w:numId w:val="1"/>
        </w:numPr>
        <w:tabs>
          <w:tab w:val="left" w:pos="1917"/>
        </w:tabs>
        <w:spacing w:before="250"/>
        <w:ind w:right="555" w:firstLine="719"/>
        <w:jc w:val="both"/>
      </w:pPr>
      <w:r>
        <w:t xml:space="preserve">The undersigned has not given notice to exercise any rights to cancel, surrender or terminate the Lease and will not so cancel, surrender or terminate the Lease without giving you at least thirty (30) days prior written notice (at the address set forth above) of the undersigned’s intention to do </w:t>
      </w:r>
      <w:r>
        <w:rPr>
          <w:spacing w:val="-2"/>
        </w:rPr>
        <w:t>same;</w:t>
      </w:r>
    </w:p>
    <w:p w14:paraId="45C93BE6" w14:textId="77777777" w:rsidR="00FE5876" w:rsidRDefault="00FE5876">
      <w:pPr>
        <w:pStyle w:val="BodyText"/>
        <w:spacing w:before="2"/>
      </w:pPr>
    </w:p>
    <w:p w14:paraId="540BCABC" w14:textId="77777777" w:rsidR="00FE5876" w:rsidRDefault="00EF798B">
      <w:pPr>
        <w:pStyle w:val="ListParagraph"/>
        <w:numPr>
          <w:ilvl w:val="0"/>
          <w:numId w:val="1"/>
        </w:numPr>
        <w:tabs>
          <w:tab w:val="left" w:pos="1920"/>
        </w:tabs>
        <w:ind w:right="559" w:firstLine="720"/>
      </w:pPr>
      <w:r>
        <w:t>Attached hereto is a true, correct and complete copy of the Lease, and the undersigned is the sole holder of the Tenant’s interest in the Lease;</w:t>
      </w:r>
    </w:p>
    <w:p w14:paraId="636D6DFA" w14:textId="77777777" w:rsidR="00FE5876" w:rsidRDefault="00FE5876">
      <w:pPr>
        <w:pStyle w:val="BodyText"/>
      </w:pPr>
    </w:p>
    <w:p w14:paraId="78210E4C" w14:textId="77777777" w:rsidR="00FE5876" w:rsidRDefault="00FE5876">
      <w:pPr>
        <w:pStyle w:val="BodyText"/>
      </w:pPr>
    </w:p>
    <w:p w14:paraId="272E6AD4" w14:textId="77777777" w:rsidR="00FE5876" w:rsidRDefault="00EF798B">
      <w:pPr>
        <w:pStyle w:val="ListParagraph"/>
        <w:numPr>
          <w:ilvl w:val="0"/>
          <w:numId w:val="1"/>
        </w:numPr>
        <w:tabs>
          <w:tab w:val="left" w:pos="1920"/>
        </w:tabs>
        <w:ind w:right="559" w:firstLine="720"/>
      </w:pPr>
      <w:r>
        <w:t>The undersigned has not received any written notice of a prior sale, transfer, assignment, hypothecation</w:t>
      </w:r>
      <w:r>
        <w:rPr>
          <w:spacing w:val="80"/>
        </w:rPr>
        <w:t xml:space="preserve"> </w:t>
      </w:r>
      <w:r>
        <w:t>or</w:t>
      </w:r>
      <w:r>
        <w:rPr>
          <w:spacing w:val="80"/>
        </w:rPr>
        <w:t xml:space="preserve"> </w:t>
      </w:r>
      <w:r>
        <w:t>pledge</w:t>
      </w:r>
      <w:r>
        <w:rPr>
          <w:spacing w:val="80"/>
        </w:rPr>
        <w:t xml:space="preserve"> </w:t>
      </w:r>
      <w:r>
        <w:t>of</w:t>
      </w:r>
      <w:r>
        <w:rPr>
          <w:spacing w:val="69"/>
          <w:w w:val="150"/>
        </w:rPr>
        <w:t xml:space="preserve"> </w:t>
      </w:r>
      <w:r>
        <w:t>the</w:t>
      </w:r>
      <w:r>
        <w:rPr>
          <w:spacing w:val="69"/>
          <w:w w:val="150"/>
        </w:rPr>
        <w:t xml:space="preserve"> </w:t>
      </w:r>
      <w:r>
        <w:t>Lease</w:t>
      </w:r>
      <w:r>
        <w:rPr>
          <w:spacing w:val="80"/>
        </w:rPr>
        <w:t xml:space="preserve"> </w:t>
      </w:r>
      <w:r>
        <w:t>or</w:t>
      </w:r>
      <w:r>
        <w:rPr>
          <w:spacing w:val="69"/>
          <w:w w:val="150"/>
        </w:rPr>
        <w:t xml:space="preserve"> </w:t>
      </w:r>
      <w:r>
        <w:t>of</w:t>
      </w:r>
      <w:r>
        <w:rPr>
          <w:spacing w:val="69"/>
          <w:w w:val="150"/>
        </w:rPr>
        <w:t xml:space="preserve"> </w:t>
      </w:r>
      <w:r>
        <w:t>the</w:t>
      </w:r>
      <w:r>
        <w:rPr>
          <w:spacing w:val="80"/>
        </w:rPr>
        <w:t xml:space="preserve"> </w:t>
      </w:r>
      <w:r>
        <w:t>rents</w:t>
      </w:r>
      <w:r>
        <w:rPr>
          <w:spacing w:val="80"/>
        </w:rPr>
        <w:t xml:space="preserve"> </w:t>
      </w:r>
      <w:r>
        <w:t>secured</w:t>
      </w:r>
      <w:r>
        <w:rPr>
          <w:spacing w:val="69"/>
          <w:w w:val="150"/>
        </w:rPr>
        <w:t xml:space="preserve"> </w:t>
      </w:r>
      <w:r>
        <w:t>therein,</w:t>
      </w:r>
      <w:r>
        <w:rPr>
          <w:spacing w:val="68"/>
          <w:w w:val="150"/>
        </w:rPr>
        <w:t xml:space="preserve"> </w:t>
      </w:r>
      <w:r>
        <w:t>with</w:t>
      </w:r>
      <w:r>
        <w:rPr>
          <w:spacing w:val="80"/>
        </w:rPr>
        <w:t xml:space="preserve"> </w:t>
      </w:r>
      <w:r>
        <w:t>the</w:t>
      </w:r>
      <w:r>
        <w:rPr>
          <w:spacing w:val="69"/>
          <w:w w:val="150"/>
        </w:rPr>
        <w:t xml:space="preserve"> </w:t>
      </w:r>
      <w:r>
        <w:t>exception</w:t>
      </w:r>
      <w:r>
        <w:rPr>
          <w:spacing w:val="80"/>
        </w:rPr>
        <w:t xml:space="preserve"> </w:t>
      </w:r>
      <w:r>
        <w:t>of</w:t>
      </w:r>
    </w:p>
    <w:p w14:paraId="3AC50C2D" w14:textId="77777777" w:rsidR="00FE5876" w:rsidRDefault="00EF798B">
      <w:pPr>
        <w:tabs>
          <w:tab w:val="left" w:pos="2464"/>
        </w:tabs>
        <w:spacing w:line="251" w:lineRule="exact"/>
        <w:ind w:left="480"/>
      </w:pPr>
      <w:r>
        <w:rPr>
          <w:u w:val="single"/>
        </w:rPr>
        <w:tab/>
      </w:r>
      <w:r>
        <w:rPr>
          <w:spacing w:val="-10"/>
        </w:rPr>
        <w:t>;</w:t>
      </w:r>
    </w:p>
    <w:p w14:paraId="3470E6ED" w14:textId="77777777" w:rsidR="00FE5876" w:rsidRDefault="00FE5876">
      <w:pPr>
        <w:pStyle w:val="BodyText"/>
        <w:spacing w:before="2"/>
      </w:pPr>
    </w:p>
    <w:p w14:paraId="6A57DDFF" w14:textId="77777777" w:rsidR="00FE5876" w:rsidRDefault="00EF798B">
      <w:pPr>
        <w:pStyle w:val="ListParagraph"/>
        <w:numPr>
          <w:ilvl w:val="0"/>
          <w:numId w:val="1"/>
        </w:numPr>
        <w:tabs>
          <w:tab w:val="left" w:pos="1918"/>
          <w:tab w:val="left" w:pos="5100"/>
        </w:tabs>
        <w:ind w:right="557" w:firstLine="720"/>
        <w:jc w:val="both"/>
      </w:pPr>
      <w:r>
        <w:t>Tenant</w:t>
      </w:r>
      <w:r>
        <w:rPr>
          <w:spacing w:val="-4"/>
        </w:rPr>
        <w:t xml:space="preserve"> </w:t>
      </w:r>
      <w:r>
        <w:t>has</w:t>
      </w:r>
      <w:r>
        <w:rPr>
          <w:spacing w:val="-4"/>
        </w:rPr>
        <w:t xml:space="preserve"> </w:t>
      </w:r>
      <w:r>
        <w:t>no right</w:t>
      </w:r>
      <w:r>
        <w:rPr>
          <w:spacing w:val="-3"/>
        </w:rPr>
        <w:t xml:space="preserve"> </w:t>
      </w:r>
      <w:r>
        <w:t>of first</w:t>
      </w:r>
      <w:r>
        <w:rPr>
          <w:spacing w:val="-3"/>
        </w:rPr>
        <w:t xml:space="preserve"> </w:t>
      </w:r>
      <w:r>
        <w:t>offer,</w:t>
      </w:r>
      <w:r>
        <w:rPr>
          <w:spacing w:val="-1"/>
        </w:rPr>
        <w:t xml:space="preserve"> </w:t>
      </w:r>
      <w:r>
        <w:t>right</w:t>
      </w:r>
      <w:r>
        <w:rPr>
          <w:spacing w:val="-4"/>
        </w:rPr>
        <w:t xml:space="preserve"> </w:t>
      </w:r>
      <w:r>
        <w:t>of</w:t>
      </w:r>
      <w:r>
        <w:rPr>
          <w:spacing w:val="-4"/>
        </w:rPr>
        <w:t xml:space="preserve"> </w:t>
      </w:r>
      <w:r>
        <w:t>first</w:t>
      </w:r>
      <w:r>
        <w:rPr>
          <w:spacing w:val="-8"/>
        </w:rPr>
        <w:t xml:space="preserve"> </w:t>
      </w:r>
      <w:r>
        <w:t>refusal,</w:t>
      </w:r>
      <w:r>
        <w:rPr>
          <w:spacing w:val="-2"/>
        </w:rPr>
        <w:t xml:space="preserve"> </w:t>
      </w:r>
      <w:r>
        <w:t>option</w:t>
      </w:r>
      <w:r>
        <w:rPr>
          <w:spacing w:val="-9"/>
        </w:rPr>
        <w:t xml:space="preserve"> </w:t>
      </w:r>
      <w:r>
        <w:t>or</w:t>
      </w:r>
      <w:r>
        <w:rPr>
          <w:spacing w:val="-4"/>
        </w:rPr>
        <w:t xml:space="preserve"> </w:t>
      </w:r>
      <w:r>
        <w:t>other</w:t>
      </w:r>
      <w:r>
        <w:rPr>
          <w:spacing w:val="-4"/>
        </w:rPr>
        <w:t xml:space="preserve"> </w:t>
      </w:r>
      <w:r>
        <w:t>right</w:t>
      </w:r>
      <w:r>
        <w:rPr>
          <w:spacing w:val="-4"/>
        </w:rPr>
        <w:t xml:space="preserve"> </w:t>
      </w:r>
      <w:r>
        <w:t>to</w:t>
      </w:r>
      <w:r>
        <w:rPr>
          <w:spacing w:val="-1"/>
        </w:rPr>
        <w:t xml:space="preserve"> </w:t>
      </w:r>
      <w:r>
        <w:t>purchase</w:t>
      </w:r>
      <w:r>
        <w:rPr>
          <w:spacing w:val="-4"/>
        </w:rPr>
        <w:t xml:space="preserve"> </w:t>
      </w:r>
      <w:r>
        <w:t>the Demised Premises, the</w:t>
      </w:r>
      <w:r>
        <w:rPr>
          <w:spacing w:val="-1"/>
        </w:rPr>
        <w:t xml:space="preserve"> </w:t>
      </w:r>
      <w:r>
        <w:t>Building, or</w:t>
      </w:r>
      <w:r>
        <w:rPr>
          <w:spacing w:val="-1"/>
        </w:rPr>
        <w:t xml:space="preserve"> </w:t>
      </w:r>
      <w:r>
        <w:t>any</w:t>
      </w:r>
      <w:r>
        <w:rPr>
          <w:spacing w:val="-1"/>
        </w:rPr>
        <w:t xml:space="preserve"> </w:t>
      </w:r>
      <w:r>
        <w:t>portion</w:t>
      </w:r>
      <w:r>
        <w:rPr>
          <w:spacing w:val="-1"/>
        </w:rPr>
        <w:t xml:space="preserve"> </w:t>
      </w:r>
      <w:r>
        <w:t>thereof.</w:t>
      </w:r>
      <w:r>
        <w:rPr>
          <w:spacing w:val="40"/>
        </w:rPr>
        <w:t xml:space="preserve"> </w:t>
      </w:r>
      <w:r>
        <w:t>Tenant</w:t>
      </w:r>
      <w:r>
        <w:rPr>
          <w:spacing w:val="-1"/>
        </w:rPr>
        <w:t xml:space="preserve"> </w:t>
      </w:r>
      <w:r>
        <w:t>has</w:t>
      </w:r>
      <w:r>
        <w:rPr>
          <w:spacing w:val="-1"/>
        </w:rPr>
        <w:t xml:space="preserve"> </w:t>
      </w:r>
      <w:r>
        <w:t>no right</w:t>
      </w:r>
      <w:r>
        <w:rPr>
          <w:spacing w:val="-1"/>
        </w:rPr>
        <w:t xml:space="preserve"> </w:t>
      </w:r>
      <w:r>
        <w:t>or</w:t>
      </w:r>
      <w:r>
        <w:rPr>
          <w:spacing w:val="-1"/>
        </w:rPr>
        <w:t xml:space="preserve"> </w:t>
      </w:r>
      <w:r>
        <w:t>option</w:t>
      </w:r>
      <w:r>
        <w:rPr>
          <w:spacing w:val="-1"/>
        </w:rPr>
        <w:t xml:space="preserve"> </w:t>
      </w:r>
      <w:r>
        <w:t>to renew</w:t>
      </w:r>
      <w:r>
        <w:rPr>
          <w:spacing w:val="-1"/>
        </w:rPr>
        <w:t xml:space="preserve"> </w:t>
      </w:r>
      <w:r>
        <w:t>the</w:t>
      </w:r>
      <w:r>
        <w:rPr>
          <w:spacing w:val="-1"/>
        </w:rPr>
        <w:t xml:space="preserve"> </w:t>
      </w:r>
      <w:r>
        <w:t xml:space="preserve">Lease except as follows: </w:t>
      </w:r>
      <w:r>
        <w:rPr>
          <w:u w:val="single"/>
        </w:rPr>
        <w:tab/>
      </w:r>
      <w:r>
        <w:t>; and</w:t>
      </w:r>
    </w:p>
    <w:p w14:paraId="47EC7FEA" w14:textId="77777777" w:rsidR="00FE5876" w:rsidRDefault="00FE5876">
      <w:pPr>
        <w:pStyle w:val="BodyText"/>
      </w:pPr>
    </w:p>
    <w:p w14:paraId="56F40CA6" w14:textId="77777777" w:rsidR="00FE5876" w:rsidRDefault="00EF798B">
      <w:pPr>
        <w:pStyle w:val="ListParagraph"/>
        <w:numPr>
          <w:ilvl w:val="0"/>
          <w:numId w:val="1"/>
        </w:numPr>
        <w:tabs>
          <w:tab w:val="left" w:pos="1917"/>
        </w:tabs>
        <w:ind w:right="558" w:firstLine="720"/>
        <w:jc w:val="both"/>
      </w:pPr>
      <w:r>
        <w:t>There are, to the undersigned’s knowledge, currently no actions, whether voluntary or otherwise,</w:t>
      </w:r>
      <w:r>
        <w:rPr>
          <w:spacing w:val="-2"/>
        </w:rPr>
        <w:t xml:space="preserve"> </w:t>
      </w:r>
      <w:r>
        <w:t>pending</w:t>
      </w:r>
      <w:r>
        <w:rPr>
          <w:spacing w:val="-5"/>
        </w:rPr>
        <w:t xml:space="preserve"> </w:t>
      </w:r>
      <w:r>
        <w:t>or</w:t>
      </w:r>
      <w:r>
        <w:rPr>
          <w:spacing w:val="-5"/>
        </w:rPr>
        <w:t xml:space="preserve"> </w:t>
      </w:r>
      <w:r>
        <w:t>threatened</w:t>
      </w:r>
      <w:r>
        <w:rPr>
          <w:spacing w:val="-1"/>
        </w:rPr>
        <w:t xml:space="preserve"> </w:t>
      </w:r>
      <w:r>
        <w:t>in</w:t>
      </w:r>
      <w:r>
        <w:rPr>
          <w:spacing w:val="-5"/>
        </w:rPr>
        <w:t xml:space="preserve"> </w:t>
      </w:r>
      <w:r>
        <w:t>writing</w:t>
      </w:r>
      <w:r>
        <w:rPr>
          <w:spacing w:val="-6"/>
        </w:rPr>
        <w:t xml:space="preserve"> </w:t>
      </w:r>
      <w:r>
        <w:t>against</w:t>
      </w:r>
      <w:r>
        <w:rPr>
          <w:spacing w:val="-5"/>
        </w:rPr>
        <w:t xml:space="preserve"> </w:t>
      </w:r>
      <w:r>
        <w:t>Tenant</w:t>
      </w:r>
      <w:r>
        <w:rPr>
          <w:spacing w:val="-5"/>
        </w:rPr>
        <w:t xml:space="preserve"> </w:t>
      </w:r>
      <w:r>
        <w:t>before</w:t>
      </w:r>
      <w:r>
        <w:rPr>
          <w:spacing w:val="-5"/>
        </w:rPr>
        <w:t xml:space="preserve"> </w:t>
      </w:r>
      <w:r>
        <w:t>or</w:t>
      </w:r>
      <w:r>
        <w:rPr>
          <w:spacing w:val="-8"/>
        </w:rPr>
        <w:t xml:space="preserve"> </w:t>
      </w:r>
      <w:r>
        <w:t>by</w:t>
      </w:r>
      <w:r>
        <w:rPr>
          <w:spacing w:val="-5"/>
        </w:rPr>
        <w:t xml:space="preserve"> </w:t>
      </w:r>
      <w:r>
        <w:t>any</w:t>
      </w:r>
      <w:r>
        <w:rPr>
          <w:spacing w:val="-5"/>
        </w:rPr>
        <w:t xml:space="preserve"> </w:t>
      </w:r>
      <w:r>
        <w:t>court</w:t>
      </w:r>
      <w:r>
        <w:rPr>
          <w:spacing w:val="-5"/>
        </w:rPr>
        <w:t xml:space="preserve"> </w:t>
      </w:r>
      <w:r>
        <w:t>or</w:t>
      </w:r>
      <w:r>
        <w:rPr>
          <w:spacing w:val="-5"/>
        </w:rPr>
        <w:t xml:space="preserve"> </w:t>
      </w:r>
      <w:r>
        <w:t>administrative</w:t>
      </w:r>
      <w:r>
        <w:rPr>
          <w:spacing w:val="-5"/>
        </w:rPr>
        <w:t xml:space="preserve"> </w:t>
      </w:r>
      <w:r>
        <w:t>agency which, if adversely determined, would materially and adversely affect Tenant’s ability to comply with its obligations under the Lease.</w:t>
      </w:r>
    </w:p>
    <w:p w14:paraId="6B961192" w14:textId="77777777" w:rsidR="00FE5876" w:rsidRDefault="00EF798B">
      <w:pPr>
        <w:pStyle w:val="BodyText"/>
        <w:tabs>
          <w:tab w:val="left" w:pos="5632"/>
        </w:tabs>
        <w:spacing w:before="252"/>
        <w:ind w:left="480" w:right="555" w:firstLine="720"/>
        <w:jc w:val="both"/>
      </w:pPr>
      <w:r>
        <w:t>The</w:t>
      </w:r>
      <w:r>
        <w:rPr>
          <w:spacing w:val="-5"/>
        </w:rPr>
        <w:t xml:space="preserve"> </w:t>
      </w:r>
      <w:r>
        <w:t>undersigned</w:t>
      </w:r>
      <w:r>
        <w:rPr>
          <w:spacing w:val="-2"/>
        </w:rPr>
        <w:t xml:space="preserve"> </w:t>
      </w:r>
      <w:r>
        <w:t>hereby</w:t>
      </w:r>
      <w:r>
        <w:rPr>
          <w:spacing w:val="-5"/>
        </w:rPr>
        <w:t xml:space="preserve"> </w:t>
      </w:r>
      <w:r>
        <w:t>certifies</w:t>
      </w:r>
      <w:r>
        <w:rPr>
          <w:spacing w:val="-5"/>
        </w:rPr>
        <w:t xml:space="preserve"> </w:t>
      </w:r>
      <w:r>
        <w:t>that</w:t>
      </w:r>
      <w:r>
        <w:rPr>
          <w:spacing w:val="-5"/>
        </w:rPr>
        <w:t xml:space="preserve"> </w:t>
      </w:r>
      <w:r>
        <w:t>the</w:t>
      </w:r>
      <w:r>
        <w:rPr>
          <w:spacing w:val="-5"/>
        </w:rPr>
        <w:t xml:space="preserve"> </w:t>
      </w:r>
      <w:r>
        <w:t>information</w:t>
      </w:r>
      <w:r>
        <w:rPr>
          <w:spacing w:val="-5"/>
        </w:rPr>
        <w:t xml:space="preserve"> </w:t>
      </w:r>
      <w:r>
        <w:t>contained</w:t>
      </w:r>
      <w:r>
        <w:rPr>
          <w:spacing w:val="-2"/>
        </w:rPr>
        <w:t xml:space="preserve"> </w:t>
      </w:r>
      <w:r>
        <w:t>in</w:t>
      </w:r>
      <w:r>
        <w:rPr>
          <w:spacing w:val="-6"/>
        </w:rPr>
        <w:t xml:space="preserve"> </w:t>
      </w:r>
      <w:r>
        <w:t>this</w:t>
      </w:r>
      <w:r>
        <w:rPr>
          <w:spacing w:val="-5"/>
        </w:rPr>
        <w:t xml:space="preserve"> </w:t>
      </w:r>
      <w:r>
        <w:t>Estoppel</w:t>
      </w:r>
      <w:r>
        <w:rPr>
          <w:spacing w:val="-5"/>
        </w:rPr>
        <w:t xml:space="preserve"> </w:t>
      </w:r>
      <w:r>
        <w:t>Certificate</w:t>
      </w:r>
      <w:r>
        <w:rPr>
          <w:spacing w:val="-5"/>
        </w:rPr>
        <w:t xml:space="preserve"> </w:t>
      </w:r>
      <w:r>
        <w:t>is</w:t>
      </w:r>
      <w:r>
        <w:rPr>
          <w:spacing w:val="-5"/>
        </w:rPr>
        <w:t xml:space="preserve"> </w:t>
      </w:r>
      <w:r>
        <w:t xml:space="preserve">true, correct and complete, and that Landlord </w:t>
      </w:r>
      <w:r>
        <w:rPr>
          <w:b/>
        </w:rPr>
        <w:t xml:space="preserve">[and </w:t>
      </w:r>
      <w:r>
        <w:rPr>
          <w:b/>
          <w:u w:val="single"/>
        </w:rPr>
        <w:tab/>
      </w:r>
      <w:r>
        <w:rPr>
          <w:b/>
        </w:rPr>
        <w:t xml:space="preserve">] </w:t>
      </w:r>
      <w:r>
        <w:t xml:space="preserve">and any of </w:t>
      </w:r>
      <w:r>
        <w:rPr>
          <w:b/>
        </w:rPr>
        <w:t xml:space="preserve">[its] [their respective] </w:t>
      </w:r>
      <w:r>
        <w:t>successors and assigns may rely upon such information.</w:t>
      </w:r>
      <w:r>
        <w:rPr>
          <w:spacing w:val="40"/>
        </w:rPr>
        <w:t xml:space="preserve"> </w:t>
      </w:r>
      <w:r>
        <w:t>Nothing contained herein, however, may be construed or deemed to constitute a waiver of any rights of Tenant under the Lease.</w:t>
      </w:r>
    </w:p>
    <w:p w14:paraId="772D0300" w14:textId="77777777" w:rsidR="00FE5876" w:rsidRDefault="00EF798B">
      <w:pPr>
        <w:pStyle w:val="BodyText"/>
        <w:spacing w:before="252"/>
        <w:ind w:left="708"/>
        <w:jc w:val="center"/>
      </w:pPr>
      <w:r>
        <w:t>Very</w:t>
      </w:r>
      <w:r>
        <w:rPr>
          <w:spacing w:val="-3"/>
        </w:rPr>
        <w:t xml:space="preserve"> </w:t>
      </w:r>
      <w:r>
        <w:t>truly</w:t>
      </w:r>
      <w:r>
        <w:rPr>
          <w:spacing w:val="-2"/>
        </w:rPr>
        <w:t xml:space="preserve"> yours,</w:t>
      </w:r>
    </w:p>
    <w:p w14:paraId="14D905AC" w14:textId="77777777" w:rsidR="00FE5876" w:rsidRDefault="00FE5876">
      <w:pPr>
        <w:jc w:val="center"/>
        <w:sectPr w:rsidR="00FE5876">
          <w:footerReference w:type="default" r:id="rId26"/>
          <w:pgSz w:w="12240" w:h="15840"/>
          <w:pgMar w:top="1360" w:right="880" w:bottom="1160" w:left="960" w:header="0" w:footer="975" w:gutter="0"/>
          <w:cols w:space="720"/>
        </w:sectPr>
      </w:pPr>
    </w:p>
    <w:p w14:paraId="64BB55E6" w14:textId="77777777" w:rsidR="00FE5876" w:rsidRDefault="00EF798B">
      <w:pPr>
        <w:tabs>
          <w:tab w:val="left" w:pos="7627"/>
        </w:tabs>
        <w:spacing w:before="78"/>
        <w:ind w:left="4799"/>
        <w:rPr>
          <w:b/>
        </w:rPr>
      </w:pPr>
      <w:r>
        <w:rPr>
          <w:b/>
          <w:spacing w:val="-10"/>
        </w:rPr>
        <w:t>[</w:t>
      </w:r>
      <w:r>
        <w:rPr>
          <w:b/>
          <w:u w:val="single"/>
        </w:rPr>
        <w:tab/>
      </w:r>
      <w:r>
        <w:rPr>
          <w:b/>
          <w:spacing w:val="-10"/>
        </w:rPr>
        <w:t>]</w:t>
      </w:r>
    </w:p>
    <w:p w14:paraId="01DB3E29" w14:textId="77777777" w:rsidR="00FE5876" w:rsidRDefault="00FE5876">
      <w:pPr>
        <w:pStyle w:val="BodyText"/>
        <w:spacing w:before="250"/>
        <w:rPr>
          <w:b/>
        </w:rPr>
      </w:pPr>
    </w:p>
    <w:p w14:paraId="52EC6A0F" w14:textId="77777777" w:rsidR="00FE5876" w:rsidRDefault="00EF798B">
      <w:pPr>
        <w:pStyle w:val="BodyText"/>
        <w:tabs>
          <w:tab w:val="left" w:pos="8091"/>
        </w:tabs>
        <w:ind w:left="5244" w:right="2306" w:hanging="445"/>
      </w:pPr>
      <w:r>
        <w:t>By:</w:t>
      </w:r>
      <w:r>
        <w:rPr>
          <w:spacing w:val="40"/>
        </w:rPr>
        <w:t xml:space="preserve"> </w:t>
      </w:r>
      <w:r>
        <w:rPr>
          <w:u w:val="single"/>
        </w:rPr>
        <w:tab/>
      </w:r>
      <w:r>
        <w:rPr>
          <w:u w:val="single"/>
        </w:rPr>
        <w:tab/>
      </w:r>
      <w:r>
        <w:t xml:space="preserve"> </w:t>
      </w:r>
      <w:r>
        <w:rPr>
          <w:spacing w:val="-2"/>
        </w:rPr>
        <w:t>Name:</w:t>
      </w:r>
    </w:p>
    <w:p w14:paraId="52ADA003" w14:textId="77777777" w:rsidR="00FE5876" w:rsidRDefault="00EF798B">
      <w:pPr>
        <w:pStyle w:val="BodyText"/>
        <w:spacing w:line="251" w:lineRule="exact"/>
        <w:ind w:left="5244"/>
      </w:pPr>
      <w:r>
        <w:rPr>
          <w:spacing w:val="-2"/>
        </w:rPr>
        <w:t>Title:</w:t>
      </w:r>
    </w:p>
    <w:p w14:paraId="69E06668" w14:textId="77777777" w:rsidR="00FE5876" w:rsidRDefault="00FE5876">
      <w:pPr>
        <w:spacing w:line="251" w:lineRule="exact"/>
        <w:sectPr w:rsidR="00FE5876">
          <w:pgSz w:w="12240" w:h="15840"/>
          <w:pgMar w:top="1360" w:right="880" w:bottom="1160" w:left="960" w:header="0" w:footer="975" w:gutter="0"/>
          <w:cols w:space="720"/>
        </w:sectPr>
      </w:pPr>
    </w:p>
    <w:p w14:paraId="60C5A362" w14:textId="77777777" w:rsidR="00FE5876" w:rsidRDefault="00EF798B">
      <w:pPr>
        <w:pStyle w:val="Heading1"/>
        <w:ind w:left="2117"/>
      </w:pPr>
      <w:r>
        <w:rPr>
          <w:u w:val="single"/>
        </w:rPr>
        <w:t>EXHIBIT</w:t>
      </w:r>
      <w:r>
        <w:rPr>
          <w:spacing w:val="-4"/>
          <w:u w:val="single"/>
        </w:rPr>
        <w:t xml:space="preserve"> </w:t>
      </w:r>
      <w:r>
        <w:rPr>
          <w:spacing w:val="-10"/>
          <w:u w:val="single"/>
        </w:rPr>
        <w:t>F</w:t>
      </w:r>
    </w:p>
    <w:p w14:paraId="1919CD42" w14:textId="77777777" w:rsidR="00FE5876" w:rsidRDefault="00EF798B">
      <w:pPr>
        <w:pStyle w:val="BodyText"/>
        <w:spacing w:before="247"/>
        <w:ind w:left="2120" w:right="2200"/>
        <w:jc w:val="center"/>
      </w:pPr>
      <w:r>
        <w:t>(Cleaning</w:t>
      </w:r>
      <w:r>
        <w:rPr>
          <w:spacing w:val="-6"/>
        </w:rPr>
        <w:t xml:space="preserve"> </w:t>
      </w:r>
      <w:r>
        <w:rPr>
          <w:spacing w:val="-2"/>
        </w:rPr>
        <w:t>Standards)</w:t>
      </w:r>
    </w:p>
    <w:p w14:paraId="0DE40A9C" w14:textId="77777777" w:rsidR="00FE5876" w:rsidRDefault="00FE5876">
      <w:pPr>
        <w:pStyle w:val="BodyText"/>
      </w:pPr>
    </w:p>
    <w:p w14:paraId="0077CDE7" w14:textId="77777777" w:rsidR="00FE5876" w:rsidRDefault="00FE5876">
      <w:pPr>
        <w:pStyle w:val="BodyText"/>
      </w:pPr>
    </w:p>
    <w:p w14:paraId="0F22D87C" w14:textId="77777777" w:rsidR="00FE5876" w:rsidRDefault="00FE5876">
      <w:pPr>
        <w:pStyle w:val="BodyText"/>
      </w:pPr>
    </w:p>
    <w:p w14:paraId="46D7BE0D" w14:textId="77777777" w:rsidR="00FE5876" w:rsidRDefault="00EF798B">
      <w:pPr>
        <w:pStyle w:val="BodyText"/>
        <w:tabs>
          <w:tab w:val="left" w:pos="3359"/>
        </w:tabs>
        <w:spacing w:line="482" w:lineRule="auto"/>
        <w:ind w:left="479" w:right="2254"/>
      </w:pPr>
      <w:r>
        <w:t>GENERAL CLEANING:</w:t>
      </w:r>
      <w:r>
        <w:tab/>
        <w:t>(excluding</w:t>
      </w:r>
      <w:r>
        <w:rPr>
          <w:spacing w:val="-10"/>
        </w:rPr>
        <w:t xml:space="preserve"> </w:t>
      </w:r>
      <w:r>
        <w:t>kitchen,</w:t>
      </w:r>
      <w:r>
        <w:rPr>
          <w:spacing w:val="-7"/>
        </w:rPr>
        <w:t xml:space="preserve"> </w:t>
      </w:r>
      <w:r>
        <w:t>pantry</w:t>
      </w:r>
      <w:r>
        <w:rPr>
          <w:spacing w:val="-10"/>
        </w:rPr>
        <w:t xml:space="preserve"> </w:t>
      </w:r>
      <w:r>
        <w:t>and</w:t>
      </w:r>
      <w:r>
        <w:rPr>
          <w:spacing w:val="-7"/>
        </w:rPr>
        <w:t xml:space="preserve"> </w:t>
      </w:r>
      <w:r>
        <w:t>word-processing</w:t>
      </w:r>
      <w:r>
        <w:rPr>
          <w:spacing w:val="-11"/>
        </w:rPr>
        <w:t xml:space="preserve"> </w:t>
      </w:r>
      <w:r>
        <w:t>areas) NIGHTLY - BUSINESS DAYS</w:t>
      </w:r>
    </w:p>
    <w:p w14:paraId="5DA2D61F" w14:textId="77777777" w:rsidR="00FE5876" w:rsidRDefault="00EF798B">
      <w:pPr>
        <w:pStyle w:val="BodyText"/>
        <w:spacing w:line="248" w:lineRule="exact"/>
        <w:ind w:left="479"/>
      </w:pPr>
      <w:r>
        <w:t>General</w:t>
      </w:r>
      <w:r>
        <w:rPr>
          <w:spacing w:val="-8"/>
        </w:rPr>
        <w:t xml:space="preserve"> </w:t>
      </w:r>
      <w:r>
        <w:rPr>
          <w:spacing w:val="-2"/>
        </w:rPr>
        <w:t>Offices:</w:t>
      </w:r>
    </w:p>
    <w:p w14:paraId="4AFD39E1" w14:textId="77777777" w:rsidR="00FE5876" w:rsidRDefault="00FE5876">
      <w:pPr>
        <w:pStyle w:val="BodyText"/>
        <w:spacing w:before="2"/>
      </w:pPr>
    </w:p>
    <w:p w14:paraId="6FA245AD" w14:textId="77777777" w:rsidR="00FE5876" w:rsidRDefault="00EF798B">
      <w:pPr>
        <w:pStyle w:val="ListParagraph"/>
        <w:numPr>
          <w:ilvl w:val="0"/>
          <w:numId w:val="6"/>
        </w:numPr>
        <w:tabs>
          <w:tab w:val="left" w:pos="1197"/>
        </w:tabs>
        <w:ind w:left="1197" w:hanging="358"/>
      </w:pPr>
      <w:r>
        <w:t>All</w:t>
      </w:r>
      <w:r>
        <w:rPr>
          <w:spacing w:val="-3"/>
        </w:rPr>
        <w:t xml:space="preserve"> </w:t>
      </w:r>
      <w:r>
        <w:t>hardsurfaced flooring</w:t>
      </w:r>
      <w:r>
        <w:rPr>
          <w:spacing w:val="-4"/>
        </w:rPr>
        <w:t xml:space="preserve"> </w:t>
      </w:r>
      <w:r>
        <w:t>to</w:t>
      </w:r>
      <w:r>
        <w:rPr>
          <w:spacing w:val="-1"/>
        </w:rPr>
        <w:t xml:space="preserve"> </w:t>
      </w:r>
      <w:r>
        <w:t>be</w:t>
      </w:r>
      <w:r>
        <w:rPr>
          <w:spacing w:val="-4"/>
        </w:rPr>
        <w:t xml:space="preserve"> </w:t>
      </w:r>
      <w:r>
        <w:t>swept</w:t>
      </w:r>
      <w:r>
        <w:rPr>
          <w:spacing w:val="-4"/>
        </w:rPr>
        <w:t xml:space="preserve"> </w:t>
      </w:r>
      <w:r>
        <w:t>using</w:t>
      </w:r>
      <w:r>
        <w:rPr>
          <w:spacing w:val="-4"/>
        </w:rPr>
        <w:t xml:space="preserve"> </w:t>
      </w:r>
      <w:r>
        <w:t>approved</w:t>
      </w:r>
      <w:r>
        <w:rPr>
          <w:spacing w:val="-1"/>
        </w:rPr>
        <w:t xml:space="preserve"> </w:t>
      </w:r>
      <w:r>
        <w:t>dustdown</w:t>
      </w:r>
      <w:r>
        <w:rPr>
          <w:spacing w:val="-4"/>
        </w:rPr>
        <w:t xml:space="preserve"> </w:t>
      </w:r>
      <w:r>
        <w:rPr>
          <w:spacing w:val="-2"/>
        </w:rPr>
        <w:t>preparation.</w:t>
      </w:r>
    </w:p>
    <w:p w14:paraId="3F57EEFD" w14:textId="77777777" w:rsidR="00FE5876" w:rsidRDefault="00EF798B">
      <w:pPr>
        <w:pStyle w:val="ListParagraph"/>
        <w:numPr>
          <w:ilvl w:val="0"/>
          <w:numId w:val="6"/>
        </w:numPr>
        <w:tabs>
          <w:tab w:val="left" w:pos="1197"/>
        </w:tabs>
        <w:spacing w:before="251"/>
        <w:ind w:left="1197" w:hanging="358"/>
      </w:pPr>
      <w:r>
        <w:t>Carpet</w:t>
      </w:r>
      <w:r>
        <w:rPr>
          <w:spacing w:val="-6"/>
        </w:rPr>
        <w:t xml:space="preserve"> </w:t>
      </w:r>
      <w:r>
        <w:t>sweep</w:t>
      </w:r>
      <w:r>
        <w:rPr>
          <w:spacing w:val="1"/>
        </w:rPr>
        <w:t xml:space="preserve"> </w:t>
      </w:r>
      <w:r>
        <w:t>all</w:t>
      </w:r>
      <w:r>
        <w:rPr>
          <w:spacing w:val="-4"/>
        </w:rPr>
        <w:t xml:space="preserve"> </w:t>
      </w:r>
      <w:r>
        <w:t>carpets, moving</w:t>
      </w:r>
      <w:r>
        <w:rPr>
          <w:spacing w:val="-4"/>
        </w:rPr>
        <w:t xml:space="preserve"> </w:t>
      </w:r>
      <w:r>
        <w:t>only</w:t>
      </w:r>
      <w:r>
        <w:rPr>
          <w:spacing w:val="-3"/>
        </w:rPr>
        <w:t xml:space="preserve"> </w:t>
      </w:r>
      <w:r>
        <w:t>light</w:t>
      </w:r>
      <w:r>
        <w:rPr>
          <w:spacing w:val="-3"/>
        </w:rPr>
        <w:t xml:space="preserve"> </w:t>
      </w:r>
      <w:r>
        <w:t>furniture</w:t>
      </w:r>
      <w:r>
        <w:rPr>
          <w:spacing w:val="-4"/>
        </w:rPr>
        <w:t xml:space="preserve"> </w:t>
      </w:r>
      <w:r>
        <w:t>(desks, file</w:t>
      </w:r>
      <w:r>
        <w:rPr>
          <w:spacing w:val="-3"/>
        </w:rPr>
        <w:t xml:space="preserve"> </w:t>
      </w:r>
      <w:r>
        <w:t>cabinets,</w:t>
      </w:r>
      <w:r>
        <w:rPr>
          <w:spacing w:val="-1"/>
        </w:rPr>
        <w:t xml:space="preserve"> </w:t>
      </w:r>
      <w:r>
        <w:t>etc. not</w:t>
      </w:r>
      <w:r>
        <w:rPr>
          <w:spacing w:val="-4"/>
        </w:rPr>
        <w:t xml:space="preserve"> </w:t>
      </w:r>
      <w:r>
        <w:t>to</w:t>
      </w:r>
      <w:r>
        <w:rPr>
          <w:spacing w:val="1"/>
        </w:rPr>
        <w:t xml:space="preserve"> </w:t>
      </w:r>
      <w:r>
        <w:t>be</w:t>
      </w:r>
      <w:r>
        <w:rPr>
          <w:spacing w:val="-3"/>
        </w:rPr>
        <w:t xml:space="preserve"> </w:t>
      </w:r>
      <w:r>
        <w:rPr>
          <w:spacing w:val="-2"/>
        </w:rPr>
        <w:t>moved).</w:t>
      </w:r>
    </w:p>
    <w:p w14:paraId="2B78448A" w14:textId="77777777" w:rsidR="00FE5876" w:rsidRDefault="00FE5876">
      <w:pPr>
        <w:pStyle w:val="BodyText"/>
        <w:spacing w:before="22"/>
      </w:pPr>
    </w:p>
    <w:p w14:paraId="3FEA39CD" w14:textId="77777777" w:rsidR="00FE5876" w:rsidRDefault="00EF798B">
      <w:pPr>
        <w:pStyle w:val="ListParagraph"/>
        <w:numPr>
          <w:ilvl w:val="0"/>
          <w:numId w:val="6"/>
        </w:numPr>
        <w:tabs>
          <w:tab w:val="left" w:pos="1197"/>
        </w:tabs>
        <w:ind w:left="1197" w:hanging="358"/>
      </w:pPr>
      <w:r>
        <w:t>Hand</w:t>
      </w:r>
      <w:r>
        <w:rPr>
          <w:spacing w:val="-1"/>
        </w:rPr>
        <w:t xml:space="preserve"> </w:t>
      </w:r>
      <w:r>
        <w:t>dust</w:t>
      </w:r>
      <w:r>
        <w:rPr>
          <w:spacing w:val="-4"/>
        </w:rPr>
        <w:t xml:space="preserve"> </w:t>
      </w:r>
      <w:r>
        <w:t>and wipe clean</w:t>
      </w:r>
      <w:r>
        <w:rPr>
          <w:spacing w:val="-4"/>
        </w:rPr>
        <w:t xml:space="preserve"> </w:t>
      </w:r>
      <w:r>
        <w:t>all</w:t>
      </w:r>
      <w:r>
        <w:rPr>
          <w:spacing w:val="-4"/>
        </w:rPr>
        <w:t xml:space="preserve"> </w:t>
      </w:r>
      <w:r>
        <w:t>furniture,</w:t>
      </w:r>
      <w:r>
        <w:rPr>
          <w:spacing w:val="-1"/>
        </w:rPr>
        <w:t xml:space="preserve"> </w:t>
      </w:r>
      <w:r>
        <w:t>fixtures</w:t>
      </w:r>
      <w:r>
        <w:rPr>
          <w:spacing w:val="-4"/>
        </w:rPr>
        <w:t xml:space="preserve"> </w:t>
      </w:r>
      <w:r>
        <w:t xml:space="preserve">and </w:t>
      </w:r>
      <w:r>
        <w:rPr>
          <w:spacing w:val="-2"/>
        </w:rPr>
        <w:t>windowsills.</w:t>
      </w:r>
    </w:p>
    <w:p w14:paraId="17B834E2" w14:textId="77777777" w:rsidR="00FE5876" w:rsidRDefault="00FE5876">
      <w:pPr>
        <w:pStyle w:val="BodyText"/>
        <w:spacing w:before="18"/>
      </w:pPr>
    </w:p>
    <w:p w14:paraId="10D1798D" w14:textId="77777777" w:rsidR="00FE5876" w:rsidRDefault="00EF798B">
      <w:pPr>
        <w:pStyle w:val="ListParagraph"/>
        <w:numPr>
          <w:ilvl w:val="0"/>
          <w:numId w:val="6"/>
        </w:numPr>
        <w:tabs>
          <w:tab w:val="left" w:pos="1197"/>
        </w:tabs>
        <w:ind w:left="1197" w:hanging="358"/>
      </w:pPr>
      <w:r>
        <w:t>Empty</w:t>
      </w:r>
      <w:r>
        <w:rPr>
          <w:spacing w:val="-4"/>
        </w:rPr>
        <w:t xml:space="preserve"> </w:t>
      </w:r>
      <w:r>
        <w:t>and wipe</w:t>
      </w:r>
      <w:r>
        <w:rPr>
          <w:spacing w:val="-3"/>
        </w:rPr>
        <w:t xml:space="preserve"> </w:t>
      </w:r>
      <w:r>
        <w:t>clean</w:t>
      </w:r>
      <w:r>
        <w:rPr>
          <w:spacing w:val="-4"/>
        </w:rPr>
        <w:t xml:space="preserve"> </w:t>
      </w:r>
      <w:r>
        <w:t>all</w:t>
      </w:r>
      <w:r>
        <w:rPr>
          <w:spacing w:val="-3"/>
        </w:rPr>
        <w:t xml:space="preserve"> </w:t>
      </w:r>
      <w:r>
        <w:t>ashtrays</w:t>
      </w:r>
      <w:r>
        <w:rPr>
          <w:spacing w:val="-4"/>
        </w:rPr>
        <w:t xml:space="preserve"> </w:t>
      </w:r>
      <w:r>
        <w:t>and screen</w:t>
      </w:r>
      <w:r>
        <w:rPr>
          <w:spacing w:val="1"/>
        </w:rPr>
        <w:t xml:space="preserve"> </w:t>
      </w:r>
      <w:r>
        <w:t>all</w:t>
      </w:r>
      <w:r>
        <w:rPr>
          <w:spacing w:val="-4"/>
        </w:rPr>
        <w:t xml:space="preserve"> </w:t>
      </w:r>
      <w:r>
        <w:t>sand</w:t>
      </w:r>
      <w:r>
        <w:rPr>
          <w:spacing w:val="1"/>
        </w:rPr>
        <w:t xml:space="preserve"> </w:t>
      </w:r>
      <w:r>
        <w:rPr>
          <w:spacing w:val="-2"/>
        </w:rPr>
        <w:t>urns.</w:t>
      </w:r>
    </w:p>
    <w:p w14:paraId="4F30D995" w14:textId="77777777" w:rsidR="00FE5876" w:rsidRDefault="00FE5876">
      <w:pPr>
        <w:pStyle w:val="BodyText"/>
        <w:spacing w:before="22"/>
      </w:pPr>
    </w:p>
    <w:p w14:paraId="20180E49" w14:textId="77777777" w:rsidR="00FE5876" w:rsidRDefault="00EF798B">
      <w:pPr>
        <w:pStyle w:val="ListParagraph"/>
        <w:numPr>
          <w:ilvl w:val="0"/>
          <w:numId w:val="6"/>
        </w:numPr>
        <w:tabs>
          <w:tab w:val="left" w:pos="1198"/>
        </w:tabs>
        <w:ind w:left="1198" w:hanging="358"/>
      </w:pPr>
      <w:r>
        <w:t>Empty</w:t>
      </w:r>
      <w:r>
        <w:rPr>
          <w:spacing w:val="-6"/>
        </w:rPr>
        <w:t xml:space="preserve"> </w:t>
      </w:r>
      <w:r>
        <w:t>all</w:t>
      </w:r>
      <w:r>
        <w:rPr>
          <w:spacing w:val="-5"/>
        </w:rPr>
        <w:t xml:space="preserve"> </w:t>
      </w:r>
      <w:r>
        <w:t>wastepaper</w:t>
      </w:r>
      <w:r>
        <w:rPr>
          <w:spacing w:val="-2"/>
        </w:rPr>
        <w:t xml:space="preserve"> </w:t>
      </w:r>
      <w:r>
        <w:t>receptacles</w:t>
      </w:r>
      <w:r>
        <w:rPr>
          <w:spacing w:val="-1"/>
        </w:rPr>
        <w:t xml:space="preserve"> </w:t>
      </w:r>
      <w:r>
        <w:t>and</w:t>
      </w:r>
      <w:r>
        <w:rPr>
          <w:spacing w:val="-2"/>
        </w:rPr>
        <w:t xml:space="preserve"> </w:t>
      </w:r>
      <w:r>
        <w:t>remove</w:t>
      </w:r>
      <w:r>
        <w:rPr>
          <w:spacing w:val="-1"/>
        </w:rPr>
        <w:t xml:space="preserve"> </w:t>
      </w:r>
      <w:r>
        <w:rPr>
          <w:spacing w:val="-2"/>
        </w:rPr>
        <w:t>wastepaper.</w:t>
      </w:r>
    </w:p>
    <w:p w14:paraId="55E8C23D" w14:textId="77777777" w:rsidR="00FE5876" w:rsidRDefault="00FE5876">
      <w:pPr>
        <w:pStyle w:val="BodyText"/>
        <w:spacing w:before="18"/>
      </w:pPr>
    </w:p>
    <w:p w14:paraId="5D706F15" w14:textId="77777777" w:rsidR="00FE5876" w:rsidRDefault="00EF798B">
      <w:pPr>
        <w:pStyle w:val="ListParagraph"/>
        <w:numPr>
          <w:ilvl w:val="0"/>
          <w:numId w:val="6"/>
        </w:numPr>
        <w:tabs>
          <w:tab w:val="left" w:pos="1198"/>
        </w:tabs>
        <w:ind w:left="1198" w:hanging="358"/>
      </w:pPr>
      <w:r>
        <w:t>Dust</w:t>
      </w:r>
      <w:r>
        <w:rPr>
          <w:spacing w:val="-4"/>
        </w:rPr>
        <w:t xml:space="preserve"> </w:t>
      </w:r>
      <w:r>
        <w:t>interiors</w:t>
      </w:r>
      <w:r>
        <w:rPr>
          <w:spacing w:val="-4"/>
        </w:rPr>
        <w:t xml:space="preserve"> </w:t>
      </w:r>
      <w:r>
        <w:t>of all</w:t>
      </w:r>
      <w:r>
        <w:rPr>
          <w:spacing w:val="-4"/>
        </w:rPr>
        <w:t xml:space="preserve"> </w:t>
      </w:r>
      <w:r>
        <w:t>wastepaper</w:t>
      </w:r>
      <w:r>
        <w:rPr>
          <w:spacing w:val="-4"/>
        </w:rPr>
        <w:t xml:space="preserve"> </w:t>
      </w:r>
      <w:r>
        <w:t xml:space="preserve">disposal cans and </w:t>
      </w:r>
      <w:r>
        <w:rPr>
          <w:spacing w:val="-2"/>
        </w:rPr>
        <w:t>baskets.</w:t>
      </w:r>
    </w:p>
    <w:p w14:paraId="3D625910" w14:textId="77777777" w:rsidR="00FE5876" w:rsidRDefault="00FE5876">
      <w:pPr>
        <w:pStyle w:val="BodyText"/>
        <w:spacing w:before="22"/>
      </w:pPr>
    </w:p>
    <w:p w14:paraId="00FF8BE4" w14:textId="77777777" w:rsidR="00FE5876" w:rsidRDefault="00EF798B">
      <w:pPr>
        <w:pStyle w:val="ListParagraph"/>
        <w:numPr>
          <w:ilvl w:val="0"/>
          <w:numId w:val="6"/>
        </w:numPr>
        <w:tabs>
          <w:tab w:val="left" w:pos="1198"/>
        </w:tabs>
        <w:ind w:left="1198" w:hanging="358"/>
      </w:pPr>
      <w:r>
        <w:t>Wash</w:t>
      </w:r>
      <w:r>
        <w:rPr>
          <w:spacing w:val="-4"/>
        </w:rPr>
        <w:t xml:space="preserve"> </w:t>
      </w:r>
      <w:r>
        <w:t>clean</w:t>
      </w:r>
      <w:r>
        <w:rPr>
          <w:spacing w:val="-2"/>
        </w:rPr>
        <w:t xml:space="preserve"> </w:t>
      </w:r>
      <w:r>
        <w:t>all</w:t>
      </w:r>
      <w:r>
        <w:rPr>
          <w:spacing w:val="-3"/>
        </w:rPr>
        <w:t xml:space="preserve"> </w:t>
      </w:r>
      <w:r>
        <w:t>water</w:t>
      </w:r>
      <w:r>
        <w:rPr>
          <w:spacing w:val="-2"/>
        </w:rPr>
        <w:t xml:space="preserve"> </w:t>
      </w:r>
      <w:r>
        <w:t>fountains</w:t>
      </w:r>
      <w:r>
        <w:rPr>
          <w:spacing w:val="-3"/>
        </w:rPr>
        <w:t xml:space="preserve"> </w:t>
      </w:r>
      <w:r>
        <w:t>and</w:t>
      </w:r>
      <w:r>
        <w:rPr>
          <w:spacing w:val="2"/>
        </w:rPr>
        <w:t xml:space="preserve"> </w:t>
      </w:r>
      <w:r>
        <w:rPr>
          <w:spacing w:val="-2"/>
        </w:rPr>
        <w:t>coolers.</w:t>
      </w:r>
    </w:p>
    <w:p w14:paraId="66A64B78" w14:textId="77777777" w:rsidR="00FE5876" w:rsidRDefault="00FE5876">
      <w:pPr>
        <w:pStyle w:val="BodyText"/>
        <w:spacing w:before="17"/>
      </w:pPr>
    </w:p>
    <w:p w14:paraId="14AA29CB" w14:textId="77777777" w:rsidR="00FE5876" w:rsidRDefault="00EF798B">
      <w:pPr>
        <w:pStyle w:val="ListParagraph"/>
        <w:numPr>
          <w:ilvl w:val="0"/>
          <w:numId w:val="6"/>
        </w:numPr>
        <w:tabs>
          <w:tab w:val="left" w:pos="1198"/>
        </w:tabs>
        <w:spacing w:before="1"/>
        <w:ind w:left="1198" w:hanging="358"/>
      </w:pPr>
      <w:r>
        <w:t>Sweep</w:t>
      </w:r>
      <w:r>
        <w:rPr>
          <w:spacing w:val="-1"/>
        </w:rPr>
        <w:t xml:space="preserve"> </w:t>
      </w:r>
      <w:r>
        <w:t>all</w:t>
      </w:r>
      <w:r>
        <w:rPr>
          <w:spacing w:val="-4"/>
        </w:rPr>
        <w:t xml:space="preserve"> </w:t>
      </w:r>
      <w:r>
        <w:t>private</w:t>
      </w:r>
      <w:r>
        <w:rPr>
          <w:spacing w:val="-4"/>
        </w:rPr>
        <w:t xml:space="preserve"> </w:t>
      </w:r>
      <w:r>
        <w:rPr>
          <w:spacing w:val="-2"/>
        </w:rPr>
        <w:t>stairways.</w:t>
      </w:r>
    </w:p>
    <w:p w14:paraId="5F11FE9A" w14:textId="77777777" w:rsidR="00FE5876" w:rsidRDefault="00FE5876">
      <w:pPr>
        <w:pStyle w:val="BodyText"/>
        <w:spacing w:before="1"/>
      </w:pPr>
    </w:p>
    <w:p w14:paraId="50613A14" w14:textId="77777777" w:rsidR="00FE5876" w:rsidRDefault="00EF798B">
      <w:pPr>
        <w:pStyle w:val="BodyText"/>
        <w:tabs>
          <w:tab w:val="left" w:pos="1919"/>
        </w:tabs>
        <w:spacing w:before="1"/>
        <w:ind w:left="479"/>
      </w:pPr>
      <w:r>
        <w:rPr>
          <w:spacing w:val="-2"/>
        </w:rPr>
        <w:t>Lavatories:</w:t>
      </w:r>
      <w:r>
        <w:tab/>
        <w:t>(excluding</w:t>
      </w:r>
      <w:r>
        <w:rPr>
          <w:spacing w:val="-5"/>
        </w:rPr>
        <w:t xml:space="preserve"> </w:t>
      </w:r>
      <w:r>
        <w:t>private</w:t>
      </w:r>
      <w:r>
        <w:rPr>
          <w:spacing w:val="-3"/>
        </w:rPr>
        <w:t xml:space="preserve"> </w:t>
      </w:r>
      <w:r>
        <w:t>lavatories</w:t>
      </w:r>
      <w:r>
        <w:rPr>
          <w:spacing w:val="-4"/>
        </w:rPr>
        <w:t xml:space="preserve"> </w:t>
      </w:r>
      <w:r>
        <w:t>or</w:t>
      </w:r>
      <w:r>
        <w:rPr>
          <w:spacing w:val="-3"/>
        </w:rPr>
        <w:t xml:space="preserve"> </w:t>
      </w:r>
      <w:r>
        <w:rPr>
          <w:spacing w:val="-2"/>
        </w:rPr>
        <w:t>showers)</w:t>
      </w:r>
    </w:p>
    <w:p w14:paraId="3CFDECD4" w14:textId="77777777" w:rsidR="00FE5876" w:rsidRDefault="00EF798B">
      <w:pPr>
        <w:pStyle w:val="ListParagraph"/>
        <w:numPr>
          <w:ilvl w:val="0"/>
          <w:numId w:val="5"/>
        </w:numPr>
        <w:tabs>
          <w:tab w:val="left" w:pos="1198"/>
        </w:tabs>
        <w:spacing w:before="251"/>
        <w:ind w:left="1198" w:hanging="358"/>
      </w:pPr>
      <w:r>
        <w:t>Sweep</w:t>
      </w:r>
      <w:r>
        <w:rPr>
          <w:spacing w:val="-2"/>
        </w:rPr>
        <w:t xml:space="preserve"> </w:t>
      </w:r>
      <w:r>
        <w:t>and</w:t>
      </w:r>
      <w:r>
        <w:rPr>
          <w:spacing w:val="1"/>
        </w:rPr>
        <w:t xml:space="preserve"> </w:t>
      </w:r>
      <w:r>
        <w:t>wash</w:t>
      </w:r>
      <w:r>
        <w:rPr>
          <w:spacing w:val="-3"/>
        </w:rPr>
        <w:t xml:space="preserve"> </w:t>
      </w:r>
      <w:r>
        <w:t>all</w:t>
      </w:r>
      <w:r>
        <w:rPr>
          <w:spacing w:val="-3"/>
        </w:rPr>
        <w:t xml:space="preserve"> </w:t>
      </w:r>
      <w:r>
        <w:t>floors, using</w:t>
      </w:r>
      <w:r>
        <w:rPr>
          <w:spacing w:val="-3"/>
        </w:rPr>
        <w:t xml:space="preserve"> </w:t>
      </w:r>
      <w:r>
        <w:t>an</w:t>
      </w:r>
      <w:r>
        <w:rPr>
          <w:spacing w:val="-3"/>
        </w:rPr>
        <w:t xml:space="preserve"> </w:t>
      </w:r>
      <w:r>
        <w:t>odorless</w:t>
      </w:r>
      <w:r>
        <w:rPr>
          <w:spacing w:val="1"/>
        </w:rPr>
        <w:t xml:space="preserve"> </w:t>
      </w:r>
      <w:r>
        <w:rPr>
          <w:spacing w:val="-2"/>
        </w:rPr>
        <w:t>detergent.</w:t>
      </w:r>
    </w:p>
    <w:p w14:paraId="74735981" w14:textId="77777777" w:rsidR="00FE5876" w:rsidRDefault="00FE5876">
      <w:pPr>
        <w:pStyle w:val="BodyText"/>
        <w:spacing w:before="1"/>
      </w:pPr>
    </w:p>
    <w:p w14:paraId="083D9790" w14:textId="77777777" w:rsidR="00FE5876" w:rsidRDefault="00EF798B">
      <w:pPr>
        <w:pStyle w:val="ListParagraph"/>
        <w:numPr>
          <w:ilvl w:val="0"/>
          <w:numId w:val="5"/>
        </w:numPr>
        <w:tabs>
          <w:tab w:val="left" w:pos="1198"/>
        </w:tabs>
        <w:spacing w:before="1"/>
        <w:ind w:left="1198" w:hanging="358"/>
      </w:pPr>
      <w:r>
        <w:t>Wash</w:t>
      </w:r>
      <w:r>
        <w:rPr>
          <w:spacing w:val="-7"/>
        </w:rPr>
        <w:t xml:space="preserve"> </w:t>
      </w:r>
      <w:r>
        <w:t>and polish</w:t>
      </w:r>
      <w:r>
        <w:rPr>
          <w:spacing w:val="-4"/>
        </w:rPr>
        <w:t xml:space="preserve"> </w:t>
      </w:r>
      <w:r>
        <w:t>all</w:t>
      </w:r>
      <w:r>
        <w:rPr>
          <w:spacing w:val="-4"/>
        </w:rPr>
        <w:t xml:space="preserve"> </w:t>
      </w:r>
      <w:r>
        <w:t>mirrors,</w:t>
      </w:r>
      <w:r>
        <w:rPr>
          <w:spacing w:val="-2"/>
        </w:rPr>
        <w:t xml:space="preserve"> </w:t>
      </w:r>
      <w:r>
        <w:t>shelves,</w:t>
      </w:r>
      <w:r>
        <w:rPr>
          <w:spacing w:val="-1"/>
        </w:rPr>
        <w:t xml:space="preserve"> </w:t>
      </w:r>
      <w:r>
        <w:t>bright</w:t>
      </w:r>
      <w:r>
        <w:rPr>
          <w:spacing w:val="-1"/>
        </w:rPr>
        <w:t xml:space="preserve"> </w:t>
      </w:r>
      <w:r>
        <w:t>work</w:t>
      </w:r>
      <w:r>
        <w:rPr>
          <w:spacing w:val="-5"/>
        </w:rPr>
        <w:t xml:space="preserve"> </w:t>
      </w:r>
      <w:r>
        <w:t xml:space="preserve">and enameled </w:t>
      </w:r>
      <w:r>
        <w:rPr>
          <w:spacing w:val="-2"/>
        </w:rPr>
        <w:t>surfaces.</w:t>
      </w:r>
    </w:p>
    <w:p w14:paraId="3DEC1FCB" w14:textId="77777777" w:rsidR="00FE5876" w:rsidRDefault="00FE5876">
      <w:pPr>
        <w:pStyle w:val="BodyText"/>
        <w:spacing w:before="17"/>
      </w:pPr>
    </w:p>
    <w:p w14:paraId="268C763B" w14:textId="77777777" w:rsidR="00FE5876" w:rsidRDefault="00EF798B">
      <w:pPr>
        <w:pStyle w:val="ListParagraph"/>
        <w:numPr>
          <w:ilvl w:val="0"/>
          <w:numId w:val="5"/>
        </w:numPr>
        <w:tabs>
          <w:tab w:val="left" w:pos="1198"/>
        </w:tabs>
        <w:ind w:left="1198" w:hanging="358"/>
      </w:pPr>
      <w:r>
        <w:t>Wash</w:t>
      </w:r>
      <w:r>
        <w:rPr>
          <w:spacing w:val="-4"/>
        </w:rPr>
        <w:t xml:space="preserve"> </w:t>
      </w:r>
      <w:r>
        <w:t>and disinfect</w:t>
      </w:r>
      <w:r>
        <w:rPr>
          <w:spacing w:val="-4"/>
        </w:rPr>
        <w:t xml:space="preserve"> </w:t>
      </w:r>
      <w:r>
        <w:t>all</w:t>
      </w:r>
      <w:r>
        <w:rPr>
          <w:spacing w:val="-4"/>
        </w:rPr>
        <w:t xml:space="preserve"> </w:t>
      </w:r>
      <w:r>
        <w:t>basins,</w:t>
      </w:r>
      <w:r>
        <w:rPr>
          <w:spacing w:val="-1"/>
        </w:rPr>
        <w:t xml:space="preserve"> </w:t>
      </w:r>
      <w:r>
        <w:t xml:space="preserve">bowls and </w:t>
      </w:r>
      <w:r>
        <w:rPr>
          <w:spacing w:val="-2"/>
        </w:rPr>
        <w:t>urinals.</w:t>
      </w:r>
    </w:p>
    <w:p w14:paraId="75A073D9" w14:textId="77777777" w:rsidR="00FE5876" w:rsidRDefault="00FE5876">
      <w:pPr>
        <w:pStyle w:val="BodyText"/>
        <w:spacing w:before="22"/>
      </w:pPr>
    </w:p>
    <w:p w14:paraId="27893170" w14:textId="77777777" w:rsidR="00FE5876" w:rsidRDefault="00EF798B">
      <w:pPr>
        <w:pStyle w:val="ListParagraph"/>
        <w:numPr>
          <w:ilvl w:val="0"/>
          <w:numId w:val="5"/>
        </w:numPr>
        <w:tabs>
          <w:tab w:val="left" w:pos="1198"/>
        </w:tabs>
        <w:ind w:left="1198" w:hanging="358"/>
      </w:pPr>
      <w:r>
        <w:t>Wash</w:t>
      </w:r>
      <w:r>
        <w:rPr>
          <w:spacing w:val="-3"/>
        </w:rPr>
        <w:t xml:space="preserve"> </w:t>
      </w:r>
      <w:r>
        <w:t>all</w:t>
      </w:r>
      <w:r>
        <w:rPr>
          <w:spacing w:val="-3"/>
        </w:rPr>
        <w:t xml:space="preserve"> </w:t>
      </w:r>
      <w:r>
        <w:t>toilet</w:t>
      </w:r>
      <w:r>
        <w:rPr>
          <w:spacing w:val="-2"/>
        </w:rPr>
        <w:t xml:space="preserve"> seats.</w:t>
      </w:r>
    </w:p>
    <w:p w14:paraId="553A54DA" w14:textId="77777777" w:rsidR="00FE5876" w:rsidRDefault="00FE5876">
      <w:pPr>
        <w:pStyle w:val="BodyText"/>
        <w:spacing w:before="18"/>
      </w:pPr>
    </w:p>
    <w:p w14:paraId="39D60DC1" w14:textId="77777777" w:rsidR="00FE5876" w:rsidRDefault="00EF798B">
      <w:pPr>
        <w:pStyle w:val="ListParagraph"/>
        <w:numPr>
          <w:ilvl w:val="0"/>
          <w:numId w:val="5"/>
        </w:numPr>
        <w:tabs>
          <w:tab w:val="left" w:pos="1198"/>
        </w:tabs>
        <w:ind w:left="1198" w:hanging="358"/>
      </w:pPr>
      <w:r>
        <w:t>Hand</w:t>
      </w:r>
      <w:r>
        <w:rPr>
          <w:spacing w:val="-13"/>
        </w:rPr>
        <w:t xml:space="preserve"> </w:t>
      </w:r>
      <w:r>
        <w:t>dust</w:t>
      </w:r>
      <w:r>
        <w:rPr>
          <w:spacing w:val="-13"/>
        </w:rPr>
        <w:t xml:space="preserve"> </w:t>
      </w:r>
      <w:r>
        <w:t>and</w:t>
      </w:r>
      <w:r>
        <w:rPr>
          <w:spacing w:val="-11"/>
        </w:rPr>
        <w:t xml:space="preserve"> </w:t>
      </w:r>
      <w:r>
        <w:t>clean</w:t>
      </w:r>
      <w:r>
        <w:rPr>
          <w:spacing w:val="-14"/>
        </w:rPr>
        <w:t xml:space="preserve"> </w:t>
      </w:r>
      <w:r>
        <w:t>all</w:t>
      </w:r>
      <w:r>
        <w:rPr>
          <w:spacing w:val="-13"/>
        </w:rPr>
        <w:t xml:space="preserve"> </w:t>
      </w:r>
      <w:r>
        <w:t>partitions,</w:t>
      </w:r>
      <w:r>
        <w:rPr>
          <w:spacing w:val="-12"/>
        </w:rPr>
        <w:t xml:space="preserve"> </w:t>
      </w:r>
      <w:r>
        <w:t>tile</w:t>
      </w:r>
      <w:r>
        <w:rPr>
          <w:spacing w:val="-14"/>
        </w:rPr>
        <w:t xml:space="preserve"> </w:t>
      </w:r>
      <w:r>
        <w:t>walls,</w:t>
      </w:r>
      <w:r>
        <w:rPr>
          <w:spacing w:val="-11"/>
        </w:rPr>
        <w:t xml:space="preserve"> </w:t>
      </w:r>
      <w:r>
        <w:t>dispensers</w:t>
      </w:r>
      <w:r>
        <w:rPr>
          <w:spacing w:val="-14"/>
        </w:rPr>
        <w:t xml:space="preserve"> </w:t>
      </w:r>
      <w:r>
        <w:t>and</w:t>
      </w:r>
      <w:r>
        <w:rPr>
          <w:spacing w:val="-11"/>
        </w:rPr>
        <w:t xml:space="preserve"> </w:t>
      </w:r>
      <w:r>
        <w:t>receptacles</w:t>
      </w:r>
      <w:r>
        <w:rPr>
          <w:spacing w:val="-13"/>
        </w:rPr>
        <w:t xml:space="preserve"> </w:t>
      </w:r>
      <w:r>
        <w:t>in</w:t>
      </w:r>
      <w:r>
        <w:rPr>
          <w:spacing w:val="-14"/>
        </w:rPr>
        <w:t xml:space="preserve"> </w:t>
      </w:r>
      <w:r>
        <w:t>lavatories</w:t>
      </w:r>
      <w:r>
        <w:rPr>
          <w:spacing w:val="-14"/>
        </w:rPr>
        <w:t xml:space="preserve"> </w:t>
      </w:r>
      <w:r>
        <w:t>and</w:t>
      </w:r>
      <w:r>
        <w:rPr>
          <w:spacing w:val="-10"/>
        </w:rPr>
        <w:t xml:space="preserve"> </w:t>
      </w:r>
      <w:r>
        <w:rPr>
          <w:spacing w:val="-2"/>
        </w:rPr>
        <w:t>restrooms.</w:t>
      </w:r>
    </w:p>
    <w:p w14:paraId="63DA87CB" w14:textId="77777777" w:rsidR="00FE5876" w:rsidRDefault="00FE5876">
      <w:pPr>
        <w:pStyle w:val="BodyText"/>
        <w:spacing w:before="22"/>
      </w:pPr>
    </w:p>
    <w:p w14:paraId="5198590D" w14:textId="77777777" w:rsidR="00FE5876" w:rsidRDefault="00EF798B">
      <w:pPr>
        <w:pStyle w:val="ListParagraph"/>
        <w:numPr>
          <w:ilvl w:val="0"/>
          <w:numId w:val="5"/>
        </w:numPr>
        <w:tabs>
          <w:tab w:val="left" w:pos="1197"/>
        </w:tabs>
        <w:ind w:left="1197" w:hanging="358"/>
      </w:pPr>
      <w:r>
        <w:t>Paper</w:t>
      </w:r>
      <w:r>
        <w:rPr>
          <w:spacing w:val="-5"/>
        </w:rPr>
        <w:t xml:space="preserve"> </w:t>
      </w:r>
      <w:r>
        <w:t>towel</w:t>
      </w:r>
      <w:r>
        <w:rPr>
          <w:spacing w:val="-4"/>
        </w:rPr>
        <w:t xml:space="preserve"> </w:t>
      </w:r>
      <w:r>
        <w:t>and sanitary</w:t>
      </w:r>
      <w:r>
        <w:rPr>
          <w:spacing w:val="-5"/>
        </w:rPr>
        <w:t xml:space="preserve"> </w:t>
      </w:r>
      <w:r>
        <w:t>receptacles</w:t>
      </w:r>
      <w:r>
        <w:rPr>
          <w:spacing w:val="-4"/>
        </w:rPr>
        <w:t xml:space="preserve"> </w:t>
      </w:r>
      <w:r>
        <w:t xml:space="preserve">emptied and </w:t>
      </w:r>
      <w:r>
        <w:rPr>
          <w:spacing w:val="-2"/>
        </w:rPr>
        <w:t>cleaned.</w:t>
      </w:r>
    </w:p>
    <w:p w14:paraId="5C9D2D8C" w14:textId="77777777" w:rsidR="00FE5876" w:rsidRDefault="00FE5876">
      <w:pPr>
        <w:pStyle w:val="BodyText"/>
        <w:spacing w:before="18"/>
      </w:pPr>
    </w:p>
    <w:p w14:paraId="14E94E4C" w14:textId="77777777" w:rsidR="00FE5876" w:rsidRDefault="00EF798B">
      <w:pPr>
        <w:pStyle w:val="ListParagraph"/>
        <w:numPr>
          <w:ilvl w:val="0"/>
          <w:numId w:val="5"/>
        </w:numPr>
        <w:tabs>
          <w:tab w:val="left" w:pos="1197"/>
          <w:tab w:val="left" w:pos="1199"/>
        </w:tabs>
        <w:spacing w:line="242" w:lineRule="auto"/>
        <w:ind w:left="1199" w:right="555"/>
      </w:pPr>
      <w:r>
        <w:t>Fill</w:t>
      </w:r>
      <w:r>
        <w:rPr>
          <w:spacing w:val="40"/>
        </w:rPr>
        <w:t xml:space="preserve"> </w:t>
      </w:r>
      <w:r>
        <w:t>toilet</w:t>
      </w:r>
      <w:r>
        <w:rPr>
          <w:spacing w:val="40"/>
        </w:rPr>
        <w:t xml:space="preserve"> </w:t>
      </w:r>
      <w:r>
        <w:t>tissue</w:t>
      </w:r>
      <w:r>
        <w:rPr>
          <w:spacing w:val="40"/>
        </w:rPr>
        <w:t xml:space="preserve"> </w:t>
      </w:r>
      <w:r>
        <w:t>and</w:t>
      </w:r>
      <w:r>
        <w:rPr>
          <w:spacing w:val="40"/>
        </w:rPr>
        <w:t xml:space="preserve"> </w:t>
      </w:r>
      <w:r>
        <w:t>paper</w:t>
      </w:r>
      <w:r>
        <w:rPr>
          <w:spacing w:val="40"/>
        </w:rPr>
        <w:t xml:space="preserve"> </w:t>
      </w:r>
      <w:r>
        <w:t>towel</w:t>
      </w:r>
      <w:r>
        <w:rPr>
          <w:spacing w:val="40"/>
        </w:rPr>
        <w:t xml:space="preserve"> </w:t>
      </w:r>
      <w:r>
        <w:t>holders,</w:t>
      </w:r>
      <w:r>
        <w:rPr>
          <w:spacing w:val="40"/>
        </w:rPr>
        <w:t xml:space="preserve"> </w:t>
      </w:r>
      <w:r>
        <w:t>soap</w:t>
      </w:r>
      <w:r>
        <w:rPr>
          <w:spacing w:val="40"/>
        </w:rPr>
        <w:t xml:space="preserve"> </w:t>
      </w:r>
      <w:r>
        <w:t>dispensers</w:t>
      </w:r>
      <w:r>
        <w:rPr>
          <w:spacing w:val="40"/>
        </w:rPr>
        <w:t xml:space="preserve"> </w:t>
      </w:r>
      <w:r>
        <w:t>and</w:t>
      </w:r>
      <w:r>
        <w:rPr>
          <w:spacing w:val="40"/>
        </w:rPr>
        <w:t xml:space="preserve"> </w:t>
      </w:r>
      <w:r>
        <w:t>coin</w:t>
      </w:r>
      <w:r>
        <w:rPr>
          <w:spacing w:val="40"/>
        </w:rPr>
        <w:t xml:space="preserve"> </w:t>
      </w:r>
      <w:r>
        <w:t>operated</w:t>
      </w:r>
      <w:r>
        <w:rPr>
          <w:spacing w:val="40"/>
        </w:rPr>
        <w:t xml:space="preserve"> </w:t>
      </w:r>
      <w:r>
        <w:t>sanitary</w:t>
      </w:r>
      <w:r>
        <w:rPr>
          <w:spacing w:val="40"/>
        </w:rPr>
        <w:t xml:space="preserve"> </w:t>
      </w:r>
      <w:r>
        <w:t xml:space="preserve">napkin </w:t>
      </w:r>
      <w:r>
        <w:rPr>
          <w:spacing w:val="-2"/>
        </w:rPr>
        <w:t>dispensers.</w:t>
      </w:r>
    </w:p>
    <w:p w14:paraId="556D6571" w14:textId="77777777" w:rsidR="00FE5876" w:rsidRDefault="00EF798B">
      <w:pPr>
        <w:pStyle w:val="Heading3"/>
        <w:spacing w:before="249"/>
        <w:ind w:left="479" w:firstLine="0"/>
      </w:pPr>
      <w:r>
        <w:rPr>
          <w:spacing w:val="-2"/>
        </w:rPr>
        <w:t>WEEKLY</w:t>
      </w:r>
    </w:p>
    <w:p w14:paraId="60D983DB" w14:textId="77777777" w:rsidR="00FE5876" w:rsidRDefault="00FE5876">
      <w:pPr>
        <w:pStyle w:val="BodyText"/>
        <w:spacing w:before="2"/>
      </w:pPr>
    </w:p>
    <w:p w14:paraId="13A4404D" w14:textId="77777777" w:rsidR="00FE5876" w:rsidRDefault="00EF798B">
      <w:pPr>
        <w:pStyle w:val="ListParagraph"/>
        <w:numPr>
          <w:ilvl w:val="0"/>
          <w:numId w:val="4"/>
        </w:numPr>
        <w:tabs>
          <w:tab w:val="left" w:pos="1197"/>
        </w:tabs>
        <w:ind w:left="1197" w:hanging="358"/>
      </w:pPr>
      <w:r>
        <w:t>Vacuum</w:t>
      </w:r>
      <w:r>
        <w:rPr>
          <w:spacing w:val="-2"/>
        </w:rPr>
        <w:t xml:space="preserve"> </w:t>
      </w:r>
      <w:r>
        <w:t>clean</w:t>
      </w:r>
      <w:r>
        <w:rPr>
          <w:spacing w:val="-3"/>
        </w:rPr>
        <w:t xml:space="preserve"> </w:t>
      </w:r>
      <w:r>
        <w:t>all</w:t>
      </w:r>
      <w:r>
        <w:rPr>
          <w:spacing w:val="-3"/>
        </w:rPr>
        <w:t xml:space="preserve"> </w:t>
      </w:r>
      <w:r>
        <w:t>carpeting</w:t>
      </w:r>
      <w:r>
        <w:rPr>
          <w:spacing w:val="-3"/>
        </w:rPr>
        <w:t xml:space="preserve"> </w:t>
      </w:r>
      <w:r>
        <w:t>and</w:t>
      </w:r>
      <w:r>
        <w:rPr>
          <w:spacing w:val="1"/>
        </w:rPr>
        <w:t xml:space="preserve"> </w:t>
      </w:r>
      <w:r>
        <w:rPr>
          <w:spacing w:val="-4"/>
        </w:rPr>
        <w:t>rugs.</w:t>
      </w:r>
    </w:p>
    <w:p w14:paraId="1F43985A" w14:textId="77777777" w:rsidR="00FE5876" w:rsidRDefault="00EF798B">
      <w:pPr>
        <w:pStyle w:val="ListParagraph"/>
        <w:numPr>
          <w:ilvl w:val="0"/>
          <w:numId w:val="4"/>
        </w:numPr>
        <w:tabs>
          <w:tab w:val="left" w:pos="1197"/>
        </w:tabs>
        <w:spacing w:before="251"/>
        <w:ind w:left="1197" w:hanging="358"/>
      </w:pPr>
      <w:r>
        <w:t>Wipe</w:t>
      </w:r>
      <w:r>
        <w:rPr>
          <w:spacing w:val="-4"/>
        </w:rPr>
        <w:t xml:space="preserve"> </w:t>
      </w:r>
      <w:r>
        <w:t>clean</w:t>
      </w:r>
      <w:r>
        <w:rPr>
          <w:spacing w:val="-3"/>
        </w:rPr>
        <w:t xml:space="preserve"> </w:t>
      </w:r>
      <w:r>
        <w:t>all</w:t>
      </w:r>
      <w:r>
        <w:rPr>
          <w:spacing w:val="-3"/>
        </w:rPr>
        <w:t xml:space="preserve"> </w:t>
      </w:r>
      <w:r>
        <w:t>interior</w:t>
      </w:r>
      <w:r>
        <w:rPr>
          <w:spacing w:val="-3"/>
        </w:rPr>
        <w:t xml:space="preserve"> </w:t>
      </w:r>
      <w:r>
        <w:t>metal</w:t>
      </w:r>
      <w:r>
        <w:rPr>
          <w:spacing w:val="-4"/>
        </w:rPr>
        <w:t xml:space="preserve"> </w:t>
      </w:r>
      <w:r>
        <w:t>and</w:t>
      </w:r>
      <w:r>
        <w:rPr>
          <w:spacing w:val="1"/>
        </w:rPr>
        <w:t xml:space="preserve"> </w:t>
      </w:r>
      <w:r>
        <w:t>remove</w:t>
      </w:r>
      <w:r>
        <w:rPr>
          <w:spacing w:val="-3"/>
        </w:rPr>
        <w:t xml:space="preserve"> </w:t>
      </w:r>
      <w:r>
        <w:t>finger</w:t>
      </w:r>
      <w:r>
        <w:rPr>
          <w:spacing w:val="-3"/>
        </w:rPr>
        <w:t xml:space="preserve"> </w:t>
      </w:r>
      <w:r>
        <w:rPr>
          <w:spacing w:val="-2"/>
        </w:rPr>
        <w:t>marks.</w:t>
      </w:r>
    </w:p>
    <w:p w14:paraId="7F386805" w14:textId="77777777" w:rsidR="00FE5876" w:rsidRDefault="00FE5876">
      <w:pPr>
        <w:pStyle w:val="BodyText"/>
        <w:rPr>
          <w:sz w:val="16"/>
        </w:rPr>
      </w:pPr>
    </w:p>
    <w:p w14:paraId="31FB71EB" w14:textId="77777777" w:rsidR="00FE5876" w:rsidRDefault="00FE5876">
      <w:pPr>
        <w:pStyle w:val="BodyText"/>
        <w:rPr>
          <w:sz w:val="16"/>
        </w:rPr>
      </w:pPr>
    </w:p>
    <w:p w14:paraId="164DFFA4" w14:textId="77777777" w:rsidR="00FE5876" w:rsidRDefault="00FE5876">
      <w:pPr>
        <w:pStyle w:val="BodyText"/>
        <w:spacing w:before="66"/>
        <w:rPr>
          <w:sz w:val="16"/>
        </w:rPr>
      </w:pPr>
    </w:p>
    <w:p w14:paraId="4955040E" w14:textId="77777777" w:rsidR="00FE5876" w:rsidRDefault="00EF798B">
      <w:pPr>
        <w:ind w:left="480"/>
        <w:rPr>
          <w:rFonts w:ascii="Calibri"/>
          <w:sz w:val="16"/>
        </w:rPr>
      </w:pPr>
      <w:r>
        <w:rPr>
          <w:rFonts w:ascii="Calibri"/>
          <w:spacing w:val="-2"/>
          <w:sz w:val="16"/>
        </w:rPr>
        <w:t>00287579-</w:t>
      </w:r>
      <w:r>
        <w:rPr>
          <w:rFonts w:ascii="Calibri"/>
          <w:spacing w:val="-10"/>
          <w:sz w:val="16"/>
        </w:rPr>
        <w:t>3</w:t>
      </w:r>
    </w:p>
    <w:p w14:paraId="5D895FE1" w14:textId="77777777" w:rsidR="00FE5876" w:rsidRDefault="00FE5876">
      <w:pPr>
        <w:rPr>
          <w:rFonts w:ascii="Calibri"/>
          <w:sz w:val="16"/>
        </w:rPr>
        <w:sectPr w:rsidR="00FE5876">
          <w:footerReference w:type="default" r:id="rId27"/>
          <w:pgSz w:w="12240" w:h="15840"/>
          <w:pgMar w:top="1360" w:right="880" w:bottom="280" w:left="960" w:header="0" w:footer="0" w:gutter="0"/>
          <w:cols w:space="720"/>
        </w:sectPr>
      </w:pPr>
    </w:p>
    <w:p w14:paraId="7A302FEC" w14:textId="77777777" w:rsidR="00FE5876" w:rsidRDefault="00EF798B">
      <w:pPr>
        <w:pStyle w:val="Heading3"/>
        <w:spacing w:before="66"/>
        <w:ind w:left="480" w:firstLine="0"/>
      </w:pPr>
      <w:r>
        <w:rPr>
          <w:spacing w:val="-2"/>
        </w:rPr>
        <w:t>MONTHLY</w:t>
      </w:r>
    </w:p>
    <w:p w14:paraId="25AB743C" w14:textId="77777777" w:rsidR="00FE5876" w:rsidRDefault="00FE5876">
      <w:pPr>
        <w:pStyle w:val="BodyText"/>
        <w:spacing w:before="2"/>
      </w:pPr>
    </w:p>
    <w:p w14:paraId="3D96F33F" w14:textId="77777777" w:rsidR="00FE5876" w:rsidRDefault="00EF798B">
      <w:pPr>
        <w:pStyle w:val="BodyText"/>
        <w:spacing w:line="252" w:lineRule="exact"/>
        <w:ind w:left="1200"/>
      </w:pPr>
      <w:r>
        <w:t>Dust</w:t>
      </w:r>
      <w:r>
        <w:rPr>
          <w:spacing w:val="-16"/>
        </w:rPr>
        <w:t xml:space="preserve"> </w:t>
      </w:r>
      <w:r>
        <w:t>all</w:t>
      </w:r>
      <w:r>
        <w:rPr>
          <w:spacing w:val="-13"/>
        </w:rPr>
        <w:t xml:space="preserve"> </w:t>
      </w:r>
      <w:r>
        <w:t>vertical</w:t>
      </w:r>
      <w:r>
        <w:rPr>
          <w:spacing w:val="-13"/>
        </w:rPr>
        <w:t xml:space="preserve"> </w:t>
      </w:r>
      <w:r>
        <w:t>surfaces</w:t>
      </w:r>
      <w:r>
        <w:rPr>
          <w:spacing w:val="-12"/>
        </w:rPr>
        <w:t xml:space="preserve"> </w:t>
      </w:r>
      <w:r>
        <w:t>such</w:t>
      </w:r>
      <w:r>
        <w:rPr>
          <w:spacing w:val="-13"/>
        </w:rPr>
        <w:t xml:space="preserve"> </w:t>
      </w:r>
      <w:r>
        <w:t>as</w:t>
      </w:r>
      <w:r>
        <w:rPr>
          <w:spacing w:val="-13"/>
        </w:rPr>
        <w:t xml:space="preserve"> </w:t>
      </w:r>
      <w:r>
        <w:t>walls,</w:t>
      </w:r>
      <w:r>
        <w:rPr>
          <w:spacing w:val="-10"/>
        </w:rPr>
        <w:t xml:space="preserve"> </w:t>
      </w:r>
      <w:r>
        <w:t>partitions,</w:t>
      </w:r>
      <w:r>
        <w:rPr>
          <w:spacing w:val="-11"/>
        </w:rPr>
        <w:t xml:space="preserve"> </w:t>
      </w:r>
      <w:r>
        <w:t>door</w:t>
      </w:r>
      <w:r>
        <w:rPr>
          <w:spacing w:val="-13"/>
        </w:rPr>
        <w:t xml:space="preserve"> </w:t>
      </w:r>
      <w:r>
        <w:t>louvers</w:t>
      </w:r>
      <w:r>
        <w:rPr>
          <w:spacing w:val="-13"/>
        </w:rPr>
        <w:t xml:space="preserve"> </w:t>
      </w:r>
      <w:r>
        <w:t>and</w:t>
      </w:r>
      <w:r>
        <w:rPr>
          <w:spacing w:val="-9"/>
        </w:rPr>
        <w:t xml:space="preserve"> </w:t>
      </w:r>
      <w:r>
        <w:t>other</w:t>
      </w:r>
      <w:r>
        <w:rPr>
          <w:spacing w:val="-13"/>
        </w:rPr>
        <w:t xml:space="preserve"> </w:t>
      </w:r>
      <w:r>
        <w:t>surfaces</w:t>
      </w:r>
      <w:r>
        <w:rPr>
          <w:spacing w:val="-12"/>
        </w:rPr>
        <w:t xml:space="preserve"> </w:t>
      </w:r>
      <w:r>
        <w:t>within</w:t>
      </w:r>
      <w:r>
        <w:rPr>
          <w:spacing w:val="-13"/>
        </w:rPr>
        <w:t xml:space="preserve"> </w:t>
      </w:r>
      <w:r>
        <w:t>a</w:t>
      </w:r>
      <w:r>
        <w:rPr>
          <w:spacing w:val="-12"/>
        </w:rPr>
        <w:t xml:space="preserve"> </w:t>
      </w:r>
      <w:r>
        <w:rPr>
          <w:spacing w:val="-2"/>
        </w:rPr>
        <w:t>person’s</w:t>
      </w:r>
    </w:p>
    <w:p w14:paraId="62FE7C5F" w14:textId="77777777" w:rsidR="00FE5876" w:rsidRDefault="00EF798B">
      <w:pPr>
        <w:pStyle w:val="BodyText"/>
        <w:spacing w:line="252" w:lineRule="exact"/>
        <w:ind w:left="480"/>
      </w:pPr>
      <w:r>
        <w:rPr>
          <w:spacing w:val="-2"/>
        </w:rPr>
        <w:t>reach.</w:t>
      </w:r>
    </w:p>
    <w:p w14:paraId="57F62319" w14:textId="77777777" w:rsidR="00FE5876" w:rsidRDefault="00EF798B">
      <w:pPr>
        <w:pStyle w:val="Heading3"/>
        <w:spacing w:before="251"/>
        <w:ind w:left="480" w:firstLine="0"/>
      </w:pPr>
      <w:r>
        <w:rPr>
          <w:spacing w:val="-2"/>
        </w:rPr>
        <w:t>QUARTERLY</w:t>
      </w:r>
    </w:p>
    <w:p w14:paraId="18AD6714" w14:textId="77777777" w:rsidR="00FE5876" w:rsidRDefault="00FE5876">
      <w:pPr>
        <w:pStyle w:val="BodyText"/>
        <w:spacing w:before="2"/>
      </w:pPr>
    </w:p>
    <w:p w14:paraId="4F581A72" w14:textId="77777777" w:rsidR="00FE5876" w:rsidRDefault="00EF798B">
      <w:pPr>
        <w:pStyle w:val="BodyText"/>
        <w:ind w:left="480"/>
      </w:pPr>
      <w:r>
        <w:t>High</w:t>
      </w:r>
      <w:r>
        <w:rPr>
          <w:spacing w:val="-4"/>
        </w:rPr>
        <w:t xml:space="preserve"> </w:t>
      </w:r>
      <w:r>
        <w:t>dust</w:t>
      </w:r>
      <w:r>
        <w:rPr>
          <w:spacing w:val="-4"/>
        </w:rPr>
        <w:t xml:space="preserve"> </w:t>
      </w:r>
      <w:r>
        <w:t>premises</w:t>
      </w:r>
      <w:r>
        <w:rPr>
          <w:spacing w:val="-4"/>
        </w:rPr>
        <w:t xml:space="preserve"> </w:t>
      </w:r>
      <w:r>
        <w:t>if required,</w:t>
      </w:r>
      <w:r>
        <w:rPr>
          <w:spacing w:val="-1"/>
        </w:rPr>
        <w:t xml:space="preserve"> </w:t>
      </w:r>
      <w:r>
        <w:t>including</w:t>
      </w:r>
      <w:r>
        <w:rPr>
          <w:spacing w:val="-4"/>
        </w:rPr>
        <w:t xml:space="preserve"> </w:t>
      </w:r>
      <w:r>
        <w:t>the</w:t>
      </w:r>
      <w:r>
        <w:rPr>
          <w:spacing w:val="-3"/>
        </w:rPr>
        <w:t xml:space="preserve"> </w:t>
      </w:r>
      <w:r>
        <w:rPr>
          <w:spacing w:val="-2"/>
        </w:rPr>
        <w:t>following:</w:t>
      </w:r>
    </w:p>
    <w:p w14:paraId="01FB5964" w14:textId="77777777" w:rsidR="00FE5876" w:rsidRDefault="00EF798B">
      <w:pPr>
        <w:pStyle w:val="ListParagraph"/>
        <w:numPr>
          <w:ilvl w:val="0"/>
          <w:numId w:val="3"/>
        </w:numPr>
        <w:tabs>
          <w:tab w:val="left" w:pos="1197"/>
        </w:tabs>
        <w:spacing w:before="251"/>
        <w:ind w:left="1197" w:hanging="358"/>
      </w:pPr>
      <w:r>
        <w:t>Dust</w:t>
      </w:r>
      <w:r>
        <w:rPr>
          <w:spacing w:val="-6"/>
        </w:rPr>
        <w:t xml:space="preserve"> </w:t>
      </w:r>
      <w:r>
        <w:t>all</w:t>
      </w:r>
      <w:r>
        <w:rPr>
          <w:spacing w:val="-4"/>
        </w:rPr>
        <w:t xml:space="preserve"> </w:t>
      </w:r>
      <w:r>
        <w:t>pictures,</w:t>
      </w:r>
      <w:r>
        <w:rPr>
          <w:spacing w:val="-1"/>
        </w:rPr>
        <w:t xml:space="preserve"> </w:t>
      </w:r>
      <w:r>
        <w:t>frames,</w:t>
      </w:r>
      <w:r>
        <w:rPr>
          <w:spacing w:val="-1"/>
        </w:rPr>
        <w:t xml:space="preserve"> </w:t>
      </w:r>
      <w:r>
        <w:t>charts,</w:t>
      </w:r>
      <w:r>
        <w:rPr>
          <w:spacing w:val="-1"/>
        </w:rPr>
        <w:t xml:space="preserve"> </w:t>
      </w:r>
      <w:r>
        <w:t>graphs</w:t>
      </w:r>
      <w:r>
        <w:rPr>
          <w:spacing w:val="-4"/>
        </w:rPr>
        <w:t xml:space="preserve"> </w:t>
      </w:r>
      <w:r>
        <w:t>and similar wall</w:t>
      </w:r>
      <w:r>
        <w:rPr>
          <w:spacing w:val="-4"/>
        </w:rPr>
        <w:t xml:space="preserve"> </w:t>
      </w:r>
      <w:r>
        <w:t>hangings</w:t>
      </w:r>
      <w:r>
        <w:rPr>
          <w:spacing w:val="-4"/>
        </w:rPr>
        <w:t xml:space="preserve"> </w:t>
      </w:r>
      <w:r>
        <w:t>not</w:t>
      </w:r>
      <w:r>
        <w:rPr>
          <w:spacing w:val="-4"/>
        </w:rPr>
        <w:t xml:space="preserve"> </w:t>
      </w:r>
      <w:r>
        <w:t>reached in</w:t>
      </w:r>
      <w:r>
        <w:rPr>
          <w:spacing w:val="-4"/>
        </w:rPr>
        <w:t xml:space="preserve"> </w:t>
      </w:r>
      <w:r>
        <w:t>nightly</w:t>
      </w:r>
      <w:r>
        <w:rPr>
          <w:spacing w:val="-3"/>
        </w:rPr>
        <w:t xml:space="preserve"> </w:t>
      </w:r>
      <w:r>
        <w:rPr>
          <w:spacing w:val="-2"/>
        </w:rPr>
        <w:t>cleaning.</w:t>
      </w:r>
    </w:p>
    <w:p w14:paraId="22A0F9DE" w14:textId="77777777" w:rsidR="00FE5876" w:rsidRDefault="00FE5876">
      <w:pPr>
        <w:pStyle w:val="BodyText"/>
        <w:spacing w:before="2"/>
      </w:pPr>
    </w:p>
    <w:p w14:paraId="149E7765" w14:textId="77777777" w:rsidR="00FE5876" w:rsidRDefault="00EF798B">
      <w:pPr>
        <w:pStyle w:val="ListParagraph"/>
        <w:numPr>
          <w:ilvl w:val="0"/>
          <w:numId w:val="3"/>
        </w:numPr>
        <w:tabs>
          <w:tab w:val="left" w:pos="1197"/>
          <w:tab w:val="left" w:pos="1199"/>
        </w:tabs>
        <w:ind w:right="563"/>
      </w:pPr>
      <w:r>
        <w:t>Dust</w:t>
      </w:r>
      <w:r>
        <w:rPr>
          <w:spacing w:val="-14"/>
        </w:rPr>
        <w:t xml:space="preserve"> </w:t>
      </w:r>
      <w:r>
        <w:t>clean</w:t>
      </w:r>
      <w:r>
        <w:rPr>
          <w:spacing w:val="-14"/>
        </w:rPr>
        <w:t xml:space="preserve"> </w:t>
      </w:r>
      <w:r>
        <w:t>all</w:t>
      </w:r>
      <w:r>
        <w:rPr>
          <w:spacing w:val="-14"/>
        </w:rPr>
        <w:t xml:space="preserve"> </w:t>
      </w:r>
      <w:r>
        <w:t>vertical</w:t>
      </w:r>
      <w:r>
        <w:rPr>
          <w:spacing w:val="-13"/>
        </w:rPr>
        <w:t xml:space="preserve"> </w:t>
      </w:r>
      <w:r>
        <w:t>surfaces</w:t>
      </w:r>
      <w:r>
        <w:rPr>
          <w:spacing w:val="-14"/>
        </w:rPr>
        <w:t xml:space="preserve"> </w:t>
      </w:r>
      <w:r>
        <w:t>such</w:t>
      </w:r>
      <w:r>
        <w:rPr>
          <w:spacing w:val="-14"/>
        </w:rPr>
        <w:t xml:space="preserve"> </w:t>
      </w:r>
      <w:r>
        <w:t>as</w:t>
      </w:r>
      <w:r>
        <w:rPr>
          <w:spacing w:val="-14"/>
        </w:rPr>
        <w:t xml:space="preserve"> </w:t>
      </w:r>
      <w:r>
        <w:t>walls,</w:t>
      </w:r>
      <w:r>
        <w:rPr>
          <w:spacing w:val="-13"/>
        </w:rPr>
        <w:t xml:space="preserve"> </w:t>
      </w:r>
      <w:r>
        <w:t>partitions,</w:t>
      </w:r>
      <w:r>
        <w:rPr>
          <w:spacing w:val="-14"/>
        </w:rPr>
        <w:t xml:space="preserve"> </w:t>
      </w:r>
      <w:r>
        <w:t>doors,</w:t>
      </w:r>
      <w:r>
        <w:rPr>
          <w:spacing w:val="-14"/>
        </w:rPr>
        <w:t xml:space="preserve"> </w:t>
      </w:r>
      <w:r>
        <w:t>bucks</w:t>
      </w:r>
      <w:r>
        <w:rPr>
          <w:spacing w:val="-14"/>
        </w:rPr>
        <w:t xml:space="preserve"> </w:t>
      </w:r>
      <w:r>
        <w:t>and</w:t>
      </w:r>
      <w:r>
        <w:rPr>
          <w:spacing w:val="-13"/>
        </w:rPr>
        <w:t xml:space="preserve"> </w:t>
      </w:r>
      <w:r>
        <w:t>other</w:t>
      </w:r>
      <w:r>
        <w:rPr>
          <w:spacing w:val="-14"/>
        </w:rPr>
        <w:t xml:space="preserve"> </w:t>
      </w:r>
      <w:r>
        <w:t>surfaces</w:t>
      </w:r>
      <w:r>
        <w:rPr>
          <w:spacing w:val="-14"/>
        </w:rPr>
        <w:t xml:space="preserve"> </w:t>
      </w:r>
      <w:r>
        <w:t>not</w:t>
      </w:r>
      <w:r>
        <w:rPr>
          <w:spacing w:val="-14"/>
        </w:rPr>
        <w:t xml:space="preserve"> </w:t>
      </w:r>
      <w:r>
        <w:t>reached in nightly or monthly cleaning.</w:t>
      </w:r>
    </w:p>
    <w:p w14:paraId="1E571B96" w14:textId="77777777" w:rsidR="00FE5876" w:rsidRDefault="00FE5876">
      <w:pPr>
        <w:pStyle w:val="BodyText"/>
        <w:spacing w:before="21"/>
      </w:pPr>
    </w:p>
    <w:p w14:paraId="0EC9FE52" w14:textId="77777777" w:rsidR="00FE5876" w:rsidRDefault="00EF798B">
      <w:pPr>
        <w:pStyle w:val="ListParagraph"/>
        <w:numPr>
          <w:ilvl w:val="0"/>
          <w:numId w:val="3"/>
        </w:numPr>
        <w:tabs>
          <w:tab w:val="left" w:pos="1197"/>
          <w:tab w:val="left" w:pos="1199"/>
        </w:tabs>
        <w:ind w:right="559"/>
      </w:pPr>
      <w:r>
        <w:t>Dust</w:t>
      </w:r>
      <w:r>
        <w:rPr>
          <w:spacing w:val="-1"/>
        </w:rPr>
        <w:t xml:space="preserve"> </w:t>
      </w:r>
      <w:r>
        <w:t>all pipes, ventilating</w:t>
      </w:r>
      <w:r>
        <w:rPr>
          <w:spacing w:val="-1"/>
        </w:rPr>
        <w:t xml:space="preserve"> </w:t>
      </w:r>
      <w:r>
        <w:t>and air-conditioning</w:t>
      </w:r>
      <w:r>
        <w:rPr>
          <w:spacing w:val="-1"/>
        </w:rPr>
        <w:t xml:space="preserve"> </w:t>
      </w:r>
      <w:r>
        <w:t>louvers, ducts, high</w:t>
      </w:r>
      <w:r>
        <w:rPr>
          <w:spacing w:val="-1"/>
        </w:rPr>
        <w:t xml:space="preserve"> </w:t>
      </w:r>
      <w:r>
        <w:t>moldings</w:t>
      </w:r>
      <w:r>
        <w:rPr>
          <w:spacing w:val="-1"/>
        </w:rPr>
        <w:t xml:space="preserve"> </w:t>
      </w:r>
      <w:r>
        <w:t>and other</w:t>
      </w:r>
      <w:r>
        <w:rPr>
          <w:spacing w:val="-1"/>
        </w:rPr>
        <w:t xml:space="preserve"> </w:t>
      </w:r>
      <w:r>
        <w:t>high</w:t>
      </w:r>
      <w:r>
        <w:rPr>
          <w:spacing w:val="-1"/>
        </w:rPr>
        <w:t xml:space="preserve"> </w:t>
      </w:r>
      <w:r>
        <w:t>areas not reached in nightly or weekly cleaning.</w:t>
      </w:r>
    </w:p>
    <w:p w14:paraId="762E456F" w14:textId="77777777" w:rsidR="00FE5876" w:rsidRDefault="00FE5876">
      <w:pPr>
        <w:pStyle w:val="BodyText"/>
        <w:spacing w:before="16"/>
      </w:pPr>
    </w:p>
    <w:p w14:paraId="682AB59F" w14:textId="77777777" w:rsidR="00FE5876" w:rsidRDefault="00EF798B">
      <w:pPr>
        <w:pStyle w:val="ListParagraph"/>
        <w:numPr>
          <w:ilvl w:val="0"/>
          <w:numId w:val="3"/>
        </w:numPr>
        <w:tabs>
          <w:tab w:val="left" w:pos="1197"/>
        </w:tabs>
        <w:spacing w:before="1"/>
        <w:ind w:left="1197" w:hanging="358"/>
      </w:pPr>
      <w:r>
        <w:t>Dust</w:t>
      </w:r>
      <w:r>
        <w:rPr>
          <w:spacing w:val="-3"/>
        </w:rPr>
        <w:t xml:space="preserve"> </w:t>
      </w:r>
      <w:r>
        <w:t>all</w:t>
      </w:r>
      <w:r>
        <w:rPr>
          <w:spacing w:val="-3"/>
        </w:rPr>
        <w:t xml:space="preserve"> </w:t>
      </w:r>
      <w:r>
        <w:t>venetian</w:t>
      </w:r>
      <w:r>
        <w:rPr>
          <w:spacing w:val="-3"/>
        </w:rPr>
        <w:t xml:space="preserve"> </w:t>
      </w:r>
      <w:r>
        <w:rPr>
          <w:spacing w:val="-2"/>
        </w:rPr>
        <w:t>blinds.</w:t>
      </w:r>
    </w:p>
    <w:p w14:paraId="4986902B" w14:textId="77777777" w:rsidR="00FE5876" w:rsidRDefault="00FE5876">
      <w:pPr>
        <w:pStyle w:val="BodyText"/>
        <w:spacing w:before="2"/>
      </w:pPr>
    </w:p>
    <w:p w14:paraId="4A55A1AE" w14:textId="77777777" w:rsidR="00FE5876" w:rsidRDefault="00EF798B">
      <w:pPr>
        <w:pStyle w:val="Heading3"/>
        <w:ind w:left="479" w:firstLine="0"/>
      </w:pPr>
      <w:r>
        <w:rPr>
          <w:spacing w:val="-2"/>
        </w:rPr>
        <w:t>PERIODICALLY</w:t>
      </w:r>
    </w:p>
    <w:p w14:paraId="522864CE" w14:textId="77777777" w:rsidR="00FE5876" w:rsidRDefault="00EF798B">
      <w:pPr>
        <w:pStyle w:val="BodyText"/>
        <w:spacing w:before="251" w:line="242" w:lineRule="auto"/>
        <w:ind w:left="479" w:firstLine="720"/>
      </w:pPr>
      <w:r>
        <w:t>Wash the interior of all exterior windows at least two (2) times a year and wash the exterior of all exterior windows at least two (2) times a year.</w:t>
      </w:r>
    </w:p>
    <w:p w14:paraId="72B00F72" w14:textId="77777777" w:rsidR="00FE5876" w:rsidRDefault="00FE5876">
      <w:pPr>
        <w:pStyle w:val="BodyText"/>
        <w:rPr>
          <w:sz w:val="16"/>
        </w:rPr>
      </w:pPr>
    </w:p>
    <w:p w14:paraId="674D75BB" w14:textId="77777777" w:rsidR="00FE5876" w:rsidRDefault="00FE5876">
      <w:pPr>
        <w:pStyle w:val="BodyText"/>
        <w:rPr>
          <w:sz w:val="16"/>
        </w:rPr>
      </w:pPr>
    </w:p>
    <w:p w14:paraId="21AA87BD" w14:textId="77777777" w:rsidR="00FE5876" w:rsidRDefault="00FE5876">
      <w:pPr>
        <w:pStyle w:val="BodyText"/>
        <w:rPr>
          <w:sz w:val="16"/>
        </w:rPr>
      </w:pPr>
    </w:p>
    <w:p w14:paraId="26261A5B" w14:textId="77777777" w:rsidR="00FE5876" w:rsidRDefault="00FE5876">
      <w:pPr>
        <w:pStyle w:val="BodyText"/>
        <w:rPr>
          <w:sz w:val="16"/>
        </w:rPr>
      </w:pPr>
    </w:p>
    <w:p w14:paraId="1ECDCD7B" w14:textId="77777777" w:rsidR="00FE5876" w:rsidRDefault="00FE5876">
      <w:pPr>
        <w:pStyle w:val="BodyText"/>
        <w:rPr>
          <w:sz w:val="16"/>
        </w:rPr>
      </w:pPr>
    </w:p>
    <w:p w14:paraId="5850B8E8" w14:textId="77777777" w:rsidR="00FE5876" w:rsidRDefault="00FE5876">
      <w:pPr>
        <w:pStyle w:val="BodyText"/>
        <w:rPr>
          <w:sz w:val="16"/>
        </w:rPr>
      </w:pPr>
    </w:p>
    <w:p w14:paraId="2BD2723A" w14:textId="77777777" w:rsidR="00FE5876" w:rsidRDefault="00FE5876">
      <w:pPr>
        <w:pStyle w:val="BodyText"/>
        <w:rPr>
          <w:sz w:val="16"/>
        </w:rPr>
      </w:pPr>
    </w:p>
    <w:p w14:paraId="4374DBA9" w14:textId="77777777" w:rsidR="00FE5876" w:rsidRDefault="00FE5876">
      <w:pPr>
        <w:pStyle w:val="BodyText"/>
        <w:rPr>
          <w:sz w:val="16"/>
        </w:rPr>
      </w:pPr>
    </w:p>
    <w:p w14:paraId="751BABE5" w14:textId="77777777" w:rsidR="00FE5876" w:rsidRDefault="00FE5876">
      <w:pPr>
        <w:pStyle w:val="BodyText"/>
        <w:rPr>
          <w:sz w:val="16"/>
        </w:rPr>
      </w:pPr>
    </w:p>
    <w:p w14:paraId="419E77A9" w14:textId="77777777" w:rsidR="00FE5876" w:rsidRDefault="00FE5876">
      <w:pPr>
        <w:pStyle w:val="BodyText"/>
        <w:rPr>
          <w:sz w:val="16"/>
        </w:rPr>
      </w:pPr>
    </w:p>
    <w:p w14:paraId="776177D1" w14:textId="77777777" w:rsidR="00FE5876" w:rsidRDefault="00FE5876">
      <w:pPr>
        <w:pStyle w:val="BodyText"/>
        <w:rPr>
          <w:sz w:val="16"/>
        </w:rPr>
      </w:pPr>
    </w:p>
    <w:p w14:paraId="713E7C91" w14:textId="77777777" w:rsidR="00FE5876" w:rsidRDefault="00FE5876">
      <w:pPr>
        <w:pStyle w:val="BodyText"/>
        <w:rPr>
          <w:sz w:val="16"/>
        </w:rPr>
      </w:pPr>
    </w:p>
    <w:p w14:paraId="053DB965" w14:textId="77777777" w:rsidR="00FE5876" w:rsidRDefault="00FE5876">
      <w:pPr>
        <w:pStyle w:val="BodyText"/>
        <w:rPr>
          <w:sz w:val="16"/>
        </w:rPr>
      </w:pPr>
    </w:p>
    <w:p w14:paraId="2BFE0EC4" w14:textId="77777777" w:rsidR="00FE5876" w:rsidRDefault="00FE5876">
      <w:pPr>
        <w:pStyle w:val="BodyText"/>
        <w:rPr>
          <w:sz w:val="16"/>
        </w:rPr>
      </w:pPr>
    </w:p>
    <w:p w14:paraId="4C893C16" w14:textId="77777777" w:rsidR="00FE5876" w:rsidRDefault="00FE5876">
      <w:pPr>
        <w:pStyle w:val="BodyText"/>
        <w:rPr>
          <w:sz w:val="16"/>
        </w:rPr>
      </w:pPr>
    </w:p>
    <w:p w14:paraId="47D2EB63" w14:textId="77777777" w:rsidR="00FE5876" w:rsidRDefault="00FE5876">
      <w:pPr>
        <w:pStyle w:val="BodyText"/>
        <w:rPr>
          <w:sz w:val="16"/>
        </w:rPr>
      </w:pPr>
    </w:p>
    <w:p w14:paraId="019D152D" w14:textId="77777777" w:rsidR="00FE5876" w:rsidRDefault="00FE5876">
      <w:pPr>
        <w:pStyle w:val="BodyText"/>
        <w:rPr>
          <w:sz w:val="16"/>
        </w:rPr>
      </w:pPr>
    </w:p>
    <w:p w14:paraId="02421B85" w14:textId="77777777" w:rsidR="00FE5876" w:rsidRDefault="00FE5876">
      <w:pPr>
        <w:pStyle w:val="BodyText"/>
        <w:rPr>
          <w:sz w:val="16"/>
        </w:rPr>
      </w:pPr>
    </w:p>
    <w:p w14:paraId="3D266B53" w14:textId="77777777" w:rsidR="00FE5876" w:rsidRDefault="00FE5876">
      <w:pPr>
        <w:pStyle w:val="BodyText"/>
        <w:rPr>
          <w:sz w:val="16"/>
        </w:rPr>
      </w:pPr>
    </w:p>
    <w:p w14:paraId="05F0225D" w14:textId="77777777" w:rsidR="00FE5876" w:rsidRDefault="00FE5876">
      <w:pPr>
        <w:pStyle w:val="BodyText"/>
        <w:rPr>
          <w:sz w:val="16"/>
        </w:rPr>
      </w:pPr>
    </w:p>
    <w:p w14:paraId="6862EE6C" w14:textId="77777777" w:rsidR="00FE5876" w:rsidRDefault="00FE5876">
      <w:pPr>
        <w:pStyle w:val="BodyText"/>
        <w:rPr>
          <w:sz w:val="16"/>
        </w:rPr>
      </w:pPr>
    </w:p>
    <w:p w14:paraId="36619E9E" w14:textId="77777777" w:rsidR="00FE5876" w:rsidRDefault="00FE5876">
      <w:pPr>
        <w:pStyle w:val="BodyText"/>
        <w:rPr>
          <w:sz w:val="16"/>
        </w:rPr>
      </w:pPr>
    </w:p>
    <w:p w14:paraId="5A0EF720" w14:textId="77777777" w:rsidR="00FE5876" w:rsidRDefault="00FE5876">
      <w:pPr>
        <w:pStyle w:val="BodyText"/>
        <w:rPr>
          <w:sz w:val="16"/>
        </w:rPr>
      </w:pPr>
    </w:p>
    <w:p w14:paraId="0B2B7DC4" w14:textId="77777777" w:rsidR="00FE5876" w:rsidRDefault="00FE5876">
      <w:pPr>
        <w:pStyle w:val="BodyText"/>
        <w:rPr>
          <w:sz w:val="16"/>
        </w:rPr>
      </w:pPr>
    </w:p>
    <w:p w14:paraId="1E847457" w14:textId="77777777" w:rsidR="00FE5876" w:rsidRDefault="00FE5876">
      <w:pPr>
        <w:pStyle w:val="BodyText"/>
        <w:rPr>
          <w:sz w:val="16"/>
        </w:rPr>
      </w:pPr>
    </w:p>
    <w:p w14:paraId="5A6FE08E" w14:textId="77777777" w:rsidR="00FE5876" w:rsidRDefault="00FE5876">
      <w:pPr>
        <w:pStyle w:val="BodyText"/>
        <w:rPr>
          <w:sz w:val="16"/>
        </w:rPr>
      </w:pPr>
    </w:p>
    <w:p w14:paraId="11069536" w14:textId="77777777" w:rsidR="00FE5876" w:rsidRDefault="00FE5876">
      <w:pPr>
        <w:pStyle w:val="BodyText"/>
        <w:rPr>
          <w:sz w:val="16"/>
        </w:rPr>
      </w:pPr>
    </w:p>
    <w:p w14:paraId="4496E221" w14:textId="77777777" w:rsidR="00FE5876" w:rsidRDefault="00FE5876">
      <w:pPr>
        <w:pStyle w:val="BodyText"/>
        <w:rPr>
          <w:sz w:val="16"/>
        </w:rPr>
      </w:pPr>
    </w:p>
    <w:p w14:paraId="6B6DD797" w14:textId="77777777" w:rsidR="00FE5876" w:rsidRDefault="00FE5876">
      <w:pPr>
        <w:pStyle w:val="BodyText"/>
        <w:rPr>
          <w:sz w:val="16"/>
        </w:rPr>
      </w:pPr>
    </w:p>
    <w:p w14:paraId="6FF4A042" w14:textId="77777777" w:rsidR="00FE5876" w:rsidRDefault="00FE5876">
      <w:pPr>
        <w:pStyle w:val="BodyText"/>
        <w:rPr>
          <w:sz w:val="16"/>
        </w:rPr>
      </w:pPr>
    </w:p>
    <w:p w14:paraId="16B4ED1B" w14:textId="77777777" w:rsidR="00FE5876" w:rsidRDefault="00FE5876">
      <w:pPr>
        <w:pStyle w:val="BodyText"/>
        <w:rPr>
          <w:sz w:val="16"/>
        </w:rPr>
      </w:pPr>
    </w:p>
    <w:p w14:paraId="35F8D24A" w14:textId="77777777" w:rsidR="00FE5876" w:rsidRDefault="00FE5876">
      <w:pPr>
        <w:pStyle w:val="BodyText"/>
        <w:rPr>
          <w:sz w:val="16"/>
        </w:rPr>
      </w:pPr>
    </w:p>
    <w:p w14:paraId="25A8448A" w14:textId="77777777" w:rsidR="00FE5876" w:rsidRDefault="00FE5876">
      <w:pPr>
        <w:pStyle w:val="BodyText"/>
        <w:rPr>
          <w:sz w:val="16"/>
        </w:rPr>
      </w:pPr>
    </w:p>
    <w:p w14:paraId="435A2BF0" w14:textId="77777777" w:rsidR="00FE5876" w:rsidRDefault="00FE5876">
      <w:pPr>
        <w:pStyle w:val="BodyText"/>
        <w:rPr>
          <w:sz w:val="16"/>
        </w:rPr>
      </w:pPr>
    </w:p>
    <w:p w14:paraId="75546CCD" w14:textId="77777777" w:rsidR="00FE5876" w:rsidRDefault="00FE5876">
      <w:pPr>
        <w:pStyle w:val="BodyText"/>
        <w:rPr>
          <w:sz w:val="16"/>
        </w:rPr>
      </w:pPr>
    </w:p>
    <w:p w14:paraId="42DEF3C7" w14:textId="77777777" w:rsidR="00FE5876" w:rsidRDefault="00FE5876">
      <w:pPr>
        <w:pStyle w:val="BodyText"/>
        <w:rPr>
          <w:sz w:val="16"/>
        </w:rPr>
      </w:pPr>
    </w:p>
    <w:p w14:paraId="7E3AE425" w14:textId="77777777" w:rsidR="00FE5876" w:rsidRDefault="00FE5876">
      <w:pPr>
        <w:pStyle w:val="BodyText"/>
        <w:rPr>
          <w:sz w:val="16"/>
        </w:rPr>
      </w:pPr>
    </w:p>
    <w:p w14:paraId="344F4AE4" w14:textId="77777777" w:rsidR="00FE5876" w:rsidRDefault="00FE5876">
      <w:pPr>
        <w:pStyle w:val="BodyText"/>
        <w:spacing w:before="118"/>
        <w:rPr>
          <w:sz w:val="16"/>
        </w:rPr>
      </w:pPr>
    </w:p>
    <w:p w14:paraId="60F8D296" w14:textId="77777777" w:rsidR="00FE5876" w:rsidRDefault="00EF798B">
      <w:pPr>
        <w:ind w:left="480"/>
        <w:rPr>
          <w:sz w:val="16"/>
        </w:rPr>
      </w:pPr>
      <w:r>
        <w:rPr>
          <w:spacing w:val="-2"/>
          <w:sz w:val="16"/>
        </w:rPr>
        <w:t>00287579-</w:t>
      </w:r>
      <w:r>
        <w:rPr>
          <w:spacing w:val="-10"/>
          <w:sz w:val="16"/>
        </w:rPr>
        <w:t>3</w:t>
      </w:r>
    </w:p>
    <w:p w14:paraId="44B3A274" w14:textId="77777777" w:rsidR="00FE5876" w:rsidRDefault="00FE5876">
      <w:pPr>
        <w:rPr>
          <w:sz w:val="16"/>
        </w:rPr>
        <w:sectPr w:rsidR="00FE5876">
          <w:footerReference w:type="default" r:id="rId28"/>
          <w:pgSz w:w="12240" w:h="15840"/>
          <w:pgMar w:top="1620" w:right="880" w:bottom="280" w:left="960" w:header="0" w:footer="0" w:gutter="0"/>
          <w:cols w:space="720"/>
        </w:sectPr>
      </w:pPr>
    </w:p>
    <w:p w14:paraId="3A6C0D70" w14:textId="77777777" w:rsidR="00FE5876" w:rsidRDefault="00EF798B">
      <w:pPr>
        <w:pStyle w:val="Heading1"/>
        <w:ind w:left="2122"/>
      </w:pPr>
      <w:r>
        <w:rPr>
          <w:u w:val="single"/>
        </w:rPr>
        <w:t>EXHIBIT</w:t>
      </w:r>
      <w:r>
        <w:rPr>
          <w:spacing w:val="-3"/>
          <w:u w:val="single"/>
        </w:rPr>
        <w:t xml:space="preserve"> </w:t>
      </w:r>
      <w:r>
        <w:rPr>
          <w:spacing w:val="-10"/>
          <w:u w:val="single"/>
        </w:rPr>
        <w:t>G</w:t>
      </w:r>
    </w:p>
    <w:p w14:paraId="5E4C5E99" w14:textId="77777777" w:rsidR="00FE5876" w:rsidRDefault="00EF798B">
      <w:pPr>
        <w:pStyle w:val="BodyText"/>
        <w:spacing w:before="247"/>
        <w:ind w:left="2120" w:right="2200"/>
        <w:jc w:val="center"/>
      </w:pPr>
      <w:r>
        <w:t>(Rules</w:t>
      </w:r>
      <w:r>
        <w:rPr>
          <w:spacing w:val="-5"/>
        </w:rPr>
        <w:t xml:space="preserve"> </w:t>
      </w:r>
      <w:r>
        <w:t xml:space="preserve">and </w:t>
      </w:r>
      <w:r>
        <w:rPr>
          <w:spacing w:val="-2"/>
        </w:rPr>
        <w:t>Regulations)</w:t>
      </w:r>
    </w:p>
    <w:p w14:paraId="32D5F66A" w14:textId="77777777" w:rsidR="00FE5876" w:rsidRDefault="00FE5876">
      <w:pPr>
        <w:pStyle w:val="BodyText"/>
      </w:pPr>
    </w:p>
    <w:p w14:paraId="555B0A63" w14:textId="77777777" w:rsidR="00FE5876" w:rsidRDefault="00FE5876">
      <w:pPr>
        <w:pStyle w:val="BodyText"/>
        <w:spacing w:before="1"/>
      </w:pPr>
    </w:p>
    <w:p w14:paraId="20AA558D" w14:textId="77777777" w:rsidR="00FE5876" w:rsidRDefault="00EF798B">
      <w:pPr>
        <w:pStyle w:val="ListParagraph"/>
        <w:numPr>
          <w:ilvl w:val="0"/>
          <w:numId w:val="2"/>
        </w:numPr>
        <w:tabs>
          <w:tab w:val="left" w:pos="1197"/>
        </w:tabs>
        <w:ind w:right="555" w:firstLine="0"/>
        <w:jc w:val="both"/>
      </w:pPr>
      <w:r>
        <w:t>The</w:t>
      </w:r>
      <w:r>
        <w:rPr>
          <w:spacing w:val="-5"/>
        </w:rPr>
        <w:t xml:space="preserve"> </w:t>
      </w:r>
      <w:r>
        <w:t>rights</w:t>
      </w:r>
      <w:r>
        <w:rPr>
          <w:spacing w:val="-5"/>
        </w:rPr>
        <w:t xml:space="preserve"> </w:t>
      </w:r>
      <w:r>
        <w:t>of</w:t>
      </w:r>
      <w:r>
        <w:rPr>
          <w:spacing w:val="-5"/>
        </w:rPr>
        <w:t xml:space="preserve"> </w:t>
      </w:r>
      <w:r>
        <w:t>tenants</w:t>
      </w:r>
      <w:r>
        <w:rPr>
          <w:spacing w:val="-5"/>
        </w:rPr>
        <w:t xml:space="preserve"> </w:t>
      </w:r>
      <w:r>
        <w:t>in</w:t>
      </w:r>
      <w:r>
        <w:rPr>
          <w:spacing w:val="-5"/>
        </w:rPr>
        <w:t xml:space="preserve"> </w:t>
      </w:r>
      <w:r>
        <w:t>the</w:t>
      </w:r>
      <w:r>
        <w:rPr>
          <w:spacing w:val="-5"/>
        </w:rPr>
        <w:t xml:space="preserve"> </w:t>
      </w:r>
      <w:r>
        <w:t>entrances,</w:t>
      </w:r>
      <w:r>
        <w:rPr>
          <w:spacing w:val="-2"/>
        </w:rPr>
        <w:t xml:space="preserve"> </w:t>
      </w:r>
      <w:r>
        <w:t>corridors</w:t>
      </w:r>
      <w:r>
        <w:rPr>
          <w:spacing w:val="-5"/>
        </w:rPr>
        <w:t xml:space="preserve"> </w:t>
      </w:r>
      <w:r>
        <w:t>and</w:t>
      </w:r>
      <w:r>
        <w:rPr>
          <w:spacing w:val="-1"/>
        </w:rPr>
        <w:t xml:space="preserve"> </w:t>
      </w:r>
      <w:r>
        <w:t>elevators</w:t>
      </w:r>
      <w:r>
        <w:rPr>
          <w:spacing w:val="-5"/>
        </w:rPr>
        <w:t xml:space="preserve"> </w:t>
      </w:r>
      <w:r>
        <w:t>of</w:t>
      </w:r>
      <w:r>
        <w:rPr>
          <w:spacing w:val="-5"/>
        </w:rPr>
        <w:t xml:space="preserve"> </w:t>
      </w:r>
      <w:r>
        <w:t>the</w:t>
      </w:r>
      <w:r>
        <w:rPr>
          <w:spacing w:val="-5"/>
        </w:rPr>
        <w:t xml:space="preserve"> </w:t>
      </w:r>
      <w:r>
        <w:t>Building</w:t>
      </w:r>
      <w:r>
        <w:rPr>
          <w:spacing w:val="-5"/>
        </w:rPr>
        <w:t xml:space="preserve"> </w:t>
      </w:r>
      <w:r>
        <w:t>are</w:t>
      </w:r>
      <w:r>
        <w:rPr>
          <w:spacing w:val="-5"/>
        </w:rPr>
        <w:t xml:space="preserve"> </w:t>
      </w:r>
      <w:r>
        <w:t>limited</w:t>
      </w:r>
      <w:r>
        <w:rPr>
          <w:spacing w:val="-1"/>
        </w:rPr>
        <w:t xml:space="preserve"> </w:t>
      </w:r>
      <w:r>
        <w:t>to</w:t>
      </w:r>
      <w:r>
        <w:rPr>
          <w:spacing w:val="-1"/>
        </w:rPr>
        <w:t xml:space="preserve"> </w:t>
      </w:r>
      <w:r>
        <w:t>ingress to and egress from the tenants’ premises for the tenants and their employees, licensees and invitees, and except as specifically provided in their respective leases for signage and other permitted usage, no tenant shall</w:t>
      </w:r>
      <w:r>
        <w:rPr>
          <w:spacing w:val="-3"/>
        </w:rPr>
        <w:t xml:space="preserve"> </w:t>
      </w:r>
      <w:r>
        <w:t>use, or</w:t>
      </w:r>
      <w:r>
        <w:rPr>
          <w:spacing w:val="-3"/>
        </w:rPr>
        <w:t xml:space="preserve"> </w:t>
      </w:r>
      <w:r>
        <w:t>permit</w:t>
      </w:r>
      <w:r>
        <w:rPr>
          <w:spacing w:val="-3"/>
        </w:rPr>
        <w:t xml:space="preserve"> </w:t>
      </w:r>
      <w:r>
        <w:t>the use</w:t>
      </w:r>
      <w:r>
        <w:rPr>
          <w:spacing w:val="-3"/>
        </w:rPr>
        <w:t xml:space="preserve"> </w:t>
      </w:r>
      <w:r>
        <w:t>of, the</w:t>
      </w:r>
      <w:r>
        <w:rPr>
          <w:spacing w:val="-3"/>
        </w:rPr>
        <w:t xml:space="preserve"> </w:t>
      </w:r>
      <w:r>
        <w:t>entrances, corridors, or</w:t>
      </w:r>
      <w:r>
        <w:rPr>
          <w:spacing w:val="-3"/>
        </w:rPr>
        <w:t xml:space="preserve"> </w:t>
      </w:r>
      <w:r>
        <w:t>elevators</w:t>
      </w:r>
      <w:r>
        <w:rPr>
          <w:spacing w:val="-3"/>
        </w:rPr>
        <w:t xml:space="preserve"> </w:t>
      </w:r>
      <w:r>
        <w:t>for</w:t>
      </w:r>
      <w:r>
        <w:rPr>
          <w:spacing w:val="-3"/>
        </w:rPr>
        <w:t xml:space="preserve"> </w:t>
      </w:r>
      <w:r>
        <w:t>any</w:t>
      </w:r>
      <w:r>
        <w:rPr>
          <w:spacing w:val="-3"/>
        </w:rPr>
        <w:t xml:space="preserve"> </w:t>
      </w:r>
      <w:r>
        <w:t>other</w:t>
      </w:r>
      <w:r>
        <w:rPr>
          <w:spacing w:val="-3"/>
        </w:rPr>
        <w:t xml:space="preserve"> </w:t>
      </w:r>
      <w:r>
        <w:t>purpose.</w:t>
      </w:r>
      <w:r>
        <w:rPr>
          <w:spacing w:val="40"/>
        </w:rPr>
        <w:t xml:space="preserve"> </w:t>
      </w:r>
      <w:r>
        <w:t>No tenant</w:t>
      </w:r>
      <w:r>
        <w:rPr>
          <w:spacing w:val="-3"/>
        </w:rPr>
        <w:t xml:space="preserve"> </w:t>
      </w:r>
      <w:r>
        <w:t>shall invite to the tenant’s premises, or permit the visit of,</w:t>
      </w:r>
      <w:r>
        <w:rPr>
          <w:spacing w:val="-1"/>
        </w:rPr>
        <w:t xml:space="preserve"> </w:t>
      </w:r>
      <w:r>
        <w:t>persons in such numbers or und</w:t>
      </w:r>
      <w:r>
        <w:t>er such conditions as to interfere with the use and enjoyment of any of the entrances, corridors elevators and other facilities of the Building by other tenants.</w:t>
      </w:r>
      <w:r>
        <w:rPr>
          <w:spacing w:val="40"/>
        </w:rPr>
        <w:t xml:space="preserve"> </w:t>
      </w:r>
      <w:r>
        <w:t>Fire exits and stairways are for emergency use only, and they shall not be used</w:t>
      </w:r>
      <w:r>
        <w:rPr>
          <w:spacing w:val="-5"/>
        </w:rPr>
        <w:t xml:space="preserve"> </w:t>
      </w:r>
      <w:r>
        <w:t>for</w:t>
      </w:r>
      <w:r>
        <w:rPr>
          <w:spacing w:val="-8"/>
        </w:rPr>
        <w:t xml:space="preserve"> </w:t>
      </w:r>
      <w:r>
        <w:t>any</w:t>
      </w:r>
      <w:r>
        <w:rPr>
          <w:spacing w:val="-9"/>
        </w:rPr>
        <w:t xml:space="preserve"> </w:t>
      </w:r>
      <w:r>
        <w:t>other</w:t>
      </w:r>
      <w:r>
        <w:rPr>
          <w:spacing w:val="-8"/>
        </w:rPr>
        <w:t xml:space="preserve"> </w:t>
      </w:r>
      <w:r>
        <w:t>purpose</w:t>
      </w:r>
      <w:r>
        <w:rPr>
          <w:spacing w:val="-8"/>
        </w:rPr>
        <w:t xml:space="preserve"> </w:t>
      </w:r>
      <w:r>
        <w:t>by</w:t>
      </w:r>
      <w:r>
        <w:rPr>
          <w:spacing w:val="-9"/>
        </w:rPr>
        <w:t xml:space="preserve"> </w:t>
      </w:r>
      <w:r>
        <w:t>the</w:t>
      </w:r>
      <w:r>
        <w:rPr>
          <w:spacing w:val="-8"/>
        </w:rPr>
        <w:t xml:space="preserve"> </w:t>
      </w:r>
      <w:r>
        <w:t>tenants,</w:t>
      </w:r>
      <w:r>
        <w:rPr>
          <w:spacing w:val="-6"/>
        </w:rPr>
        <w:t xml:space="preserve"> </w:t>
      </w:r>
      <w:r>
        <w:t>their</w:t>
      </w:r>
      <w:r>
        <w:rPr>
          <w:spacing w:val="-8"/>
        </w:rPr>
        <w:t xml:space="preserve"> </w:t>
      </w:r>
      <w:r>
        <w:t>employees,</w:t>
      </w:r>
      <w:r>
        <w:rPr>
          <w:spacing w:val="-6"/>
        </w:rPr>
        <w:t xml:space="preserve"> </w:t>
      </w:r>
      <w:r>
        <w:t>licensees</w:t>
      </w:r>
      <w:r>
        <w:rPr>
          <w:spacing w:val="-8"/>
        </w:rPr>
        <w:t xml:space="preserve"> </w:t>
      </w:r>
      <w:r>
        <w:t>or</w:t>
      </w:r>
      <w:r>
        <w:rPr>
          <w:spacing w:val="-8"/>
        </w:rPr>
        <w:t xml:space="preserve"> </w:t>
      </w:r>
      <w:r>
        <w:t>invitees.</w:t>
      </w:r>
      <w:r>
        <w:rPr>
          <w:spacing w:val="40"/>
        </w:rPr>
        <w:t xml:space="preserve"> </w:t>
      </w:r>
      <w:r>
        <w:t>No</w:t>
      </w:r>
      <w:r>
        <w:rPr>
          <w:spacing w:val="-5"/>
        </w:rPr>
        <w:t xml:space="preserve"> </w:t>
      </w:r>
      <w:r>
        <w:t>tenant</w:t>
      </w:r>
      <w:r>
        <w:rPr>
          <w:spacing w:val="-8"/>
        </w:rPr>
        <w:t xml:space="preserve"> </w:t>
      </w:r>
      <w:r>
        <w:t>shall</w:t>
      </w:r>
      <w:r>
        <w:rPr>
          <w:spacing w:val="-4"/>
        </w:rPr>
        <w:t xml:space="preserve"> </w:t>
      </w:r>
      <w:r>
        <w:t>encumber or obstruct, or permit the encumbrance or obstruction of any of the sidewalks, entrances, corridors, elevators,</w:t>
      </w:r>
      <w:r>
        <w:rPr>
          <w:spacing w:val="-6"/>
        </w:rPr>
        <w:t xml:space="preserve"> </w:t>
      </w:r>
      <w:r>
        <w:t>fire</w:t>
      </w:r>
      <w:r>
        <w:rPr>
          <w:spacing w:val="-8"/>
        </w:rPr>
        <w:t xml:space="preserve"> </w:t>
      </w:r>
      <w:r>
        <w:t>exits</w:t>
      </w:r>
      <w:r>
        <w:rPr>
          <w:spacing w:val="-8"/>
        </w:rPr>
        <w:t xml:space="preserve"> </w:t>
      </w:r>
      <w:r>
        <w:t>or</w:t>
      </w:r>
      <w:r>
        <w:rPr>
          <w:spacing w:val="-8"/>
        </w:rPr>
        <w:t xml:space="preserve"> </w:t>
      </w:r>
      <w:r>
        <w:t>stairways</w:t>
      </w:r>
      <w:r>
        <w:rPr>
          <w:spacing w:val="-8"/>
        </w:rPr>
        <w:t xml:space="preserve"> </w:t>
      </w:r>
      <w:r>
        <w:t>of</w:t>
      </w:r>
      <w:r>
        <w:rPr>
          <w:spacing w:val="-4"/>
        </w:rPr>
        <w:t xml:space="preserve"> </w:t>
      </w:r>
      <w:r>
        <w:t>the</w:t>
      </w:r>
      <w:r>
        <w:rPr>
          <w:spacing w:val="-8"/>
        </w:rPr>
        <w:t xml:space="preserve"> </w:t>
      </w:r>
      <w:r>
        <w:t>Building.</w:t>
      </w:r>
      <w:r>
        <w:rPr>
          <w:spacing w:val="40"/>
        </w:rPr>
        <w:t xml:space="preserve"> </w:t>
      </w:r>
      <w:r>
        <w:t>The</w:t>
      </w:r>
      <w:r>
        <w:rPr>
          <w:spacing w:val="-4"/>
        </w:rPr>
        <w:t xml:space="preserve"> </w:t>
      </w:r>
      <w:r>
        <w:t>Landlord</w:t>
      </w:r>
      <w:r>
        <w:rPr>
          <w:spacing w:val="-5"/>
        </w:rPr>
        <w:t xml:space="preserve"> </w:t>
      </w:r>
      <w:r>
        <w:t>reserves</w:t>
      </w:r>
      <w:r>
        <w:rPr>
          <w:spacing w:val="-8"/>
        </w:rPr>
        <w:t xml:space="preserve"> </w:t>
      </w:r>
      <w:r>
        <w:t>the</w:t>
      </w:r>
      <w:r>
        <w:rPr>
          <w:spacing w:val="-8"/>
        </w:rPr>
        <w:t xml:space="preserve"> </w:t>
      </w:r>
      <w:r>
        <w:t>right</w:t>
      </w:r>
      <w:r>
        <w:rPr>
          <w:spacing w:val="-8"/>
        </w:rPr>
        <w:t xml:space="preserve"> </w:t>
      </w:r>
      <w:r>
        <w:t>to</w:t>
      </w:r>
      <w:r>
        <w:rPr>
          <w:spacing w:val="-5"/>
        </w:rPr>
        <w:t xml:space="preserve"> </w:t>
      </w:r>
      <w:r>
        <w:t>control</w:t>
      </w:r>
      <w:r>
        <w:rPr>
          <w:spacing w:val="-8"/>
        </w:rPr>
        <w:t xml:space="preserve"> </w:t>
      </w:r>
      <w:r>
        <w:t>and</w:t>
      </w:r>
      <w:r>
        <w:rPr>
          <w:spacing w:val="-5"/>
        </w:rPr>
        <w:t xml:space="preserve"> </w:t>
      </w:r>
      <w:r>
        <w:t>operate</w:t>
      </w:r>
      <w:r>
        <w:rPr>
          <w:spacing w:val="-8"/>
        </w:rPr>
        <w:t xml:space="preserve"> </w:t>
      </w:r>
      <w:r>
        <w:t>the public portions of the Building and the public facilities, as well as facilities furnished for the common use of the tenants, in such manner as it deems best for the benefit of the tenants generally.</w:t>
      </w:r>
    </w:p>
    <w:p w14:paraId="41A0D70B" w14:textId="77777777" w:rsidR="00FE5876" w:rsidRDefault="00EF798B">
      <w:pPr>
        <w:pStyle w:val="ListParagraph"/>
        <w:numPr>
          <w:ilvl w:val="0"/>
          <w:numId w:val="2"/>
        </w:numPr>
        <w:tabs>
          <w:tab w:val="left" w:pos="1197"/>
        </w:tabs>
        <w:spacing w:before="252"/>
        <w:ind w:right="552" w:firstLine="0"/>
        <w:jc w:val="both"/>
      </w:pPr>
      <w:r>
        <w:t>The Landlord may refuse admission to the Building outside of ordinary business hours to any person not known to the watchman in charge or not having a pass issued by the Landlord or the tenant whose</w:t>
      </w:r>
      <w:r>
        <w:rPr>
          <w:spacing w:val="-11"/>
        </w:rPr>
        <w:t xml:space="preserve"> </w:t>
      </w:r>
      <w:r>
        <w:t>premises</w:t>
      </w:r>
      <w:r>
        <w:rPr>
          <w:spacing w:val="-7"/>
        </w:rPr>
        <w:t xml:space="preserve"> </w:t>
      </w:r>
      <w:r>
        <w:t>are</w:t>
      </w:r>
      <w:r>
        <w:rPr>
          <w:spacing w:val="-7"/>
        </w:rPr>
        <w:t xml:space="preserve"> </w:t>
      </w:r>
      <w:r>
        <w:t>to</w:t>
      </w:r>
      <w:r>
        <w:rPr>
          <w:spacing w:val="-8"/>
        </w:rPr>
        <w:t xml:space="preserve"> </w:t>
      </w:r>
      <w:r>
        <w:t>be</w:t>
      </w:r>
      <w:r>
        <w:rPr>
          <w:spacing w:val="-11"/>
        </w:rPr>
        <w:t xml:space="preserve"> </w:t>
      </w:r>
      <w:r>
        <w:t>entered</w:t>
      </w:r>
      <w:r>
        <w:rPr>
          <w:spacing w:val="-8"/>
        </w:rPr>
        <w:t xml:space="preserve"> </w:t>
      </w:r>
      <w:r>
        <w:t>or</w:t>
      </w:r>
      <w:r>
        <w:rPr>
          <w:spacing w:val="-11"/>
        </w:rPr>
        <w:t xml:space="preserve"> </w:t>
      </w:r>
      <w:r>
        <w:t>not</w:t>
      </w:r>
      <w:r>
        <w:rPr>
          <w:spacing w:val="-11"/>
        </w:rPr>
        <w:t xml:space="preserve"> </w:t>
      </w:r>
      <w:r>
        <w:t>otherwise</w:t>
      </w:r>
      <w:r>
        <w:rPr>
          <w:spacing w:val="-11"/>
        </w:rPr>
        <w:t xml:space="preserve"> </w:t>
      </w:r>
      <w:r>
        <w:t>properly</w:t>
      </w:r>
      <w:r>
        <w:rPr>
          <w:spacing w:val="-7"/>
        </w:rPr>
        <w:t xml:space="preserve"> </w:t>
      </w:r>
      <w:r>
        <w:t>identified,</w:t>
      </w:r>
      <w:r>
        <w:rPr>
          <w:spacing w:val="-9"/>
        </w:rPr>
        <w:t xml:space="preserve"> </w:t>
      </w:r>
      <w:r>
        <w:t>and</w:t>
      </w:r>
      <w:r>
        <w:rPr>
          <w:spacing w:val="-8"/>
        </w:rPr>
        <w:t xml:space="preserve"> </w:t>
      </w:r>
      <w:r>
        <w:t>may</w:t>
      </w:r>
      <w:r>
        <w:rPr>
          <w:spacing w:val="-7"/>
        </w:rPr>
        <w:t xml:space="preserve"> </w:t>
      </w:r>
      <w:r>
        <w:t>require</w:t>
      </w:r>
      <w:r>
        <w:rPr>
          <w:spacing w:val="-7"/>
        </w:rPr>
        <w:t xml:space="preserve"> </w:t>
      </w:r>
      <w:r>
        <w:t>all</w:t>
      </w:r>
      <w:r>
        <w:rPr>
          <w:spacing w:val="-11"/>
        </w:rPr>
        <w:t xml:space="preserve"> </w:t>
      </w:r>
      <w:r>
        <w:t>persons</w:t>
      </w:r>
      <w:r>
        <w:rPr>
          <w:spacing w:val="-11"/>
        </w:rPr>
        <w:t xml:space="preserve"> </w:t>
      </w:r>
      <w:r>
        <w:t>admitted to</w:t>
      </w:r>
      <w:r>
        <w:rPr>
          <w:spacing w:val="-5"/>
        </w:rPr>
        <w:t xml:space="preserve"> </w:t>
      </w:r>
      <w:r>
        <w:t>or</w:t>
      </w:r>
      <w:r>
        <w:rPr>
          <w:spacing w:val="-8"/>
        </w:rPr>
        <w:t xml:space="preserve"> </w:t>
      </w:r>
      <w:r>
        <w:t>leaving</w:t>
      </w:r>
      <w:r>
        <w:rPr>
          <w:spacing w:val="-9"/>
        </w:rPr>
        <w:t xml:space="preserve"> </w:t>
      </w:r>
      <w:r>
        <w:t>the</w:t>
      </w:r>
      <w:r>
        <w:rPr>
          <w:spacing w:val="-8"/>
        </w:rPr>
        <w:t xml:space="preserve"> </w:t>
      </w:r>
      <w:r>
        <w:t>Building</w:t>
      </w:r>
      <w:r>
        <w:rPr>
          <w:spacing w:val="-9"/>
        </w:rPr>
        <w:t xml:space="preserve"> </w:t>
      </w:r>
      <w:r>
        <w:t>outside</w:t>
      </w:r>
      <w:r>
        <w:rPr>
          <w:spacing w:val="-8"/>
        </w:rPr>
        <w:t xml:space="preserve"> </w:t>
      </w:r>
      <w:r>
        <w:t>of</w:t>
      </w:r>
      <w:r>
        <w:rPr>
          <w:spacing w:val="-8"/>
        </w:rPr>
        <w:t xml:space="preserve"> </w:t>
      </w:r>
      <w:r>
        <w:t>ordinary</w:t>
      </w:r>
      <w:r>
        <w:rPr>
          <w:spacing w:val="-9"/>
        </w:rPr>
        <w:t xml:space="preserve"> </w:t>
      </w:r>
      <w:r>
        <w:t>business</w:t>
      </w:r>
      <w:r>
        <w:rPr>
          <w:spacing w:val="-8"/>
        </w:rPr>
        <w:t xml:space="preserve"> </w:t>
      </w:r>
      <w:r>
        <w:t>hours</w:t>
      </w:r>
      <w:r>
        <w:rPr>
          <w:spacing w:val="-8"/>
        </w:rPr>
        <w:t xml:space="preserve"> </w:t>
      </w:r>
      <w:r>
        <w:t>to</w:t>
      </w:r>
      <w:r>
        <w:rPr>
          <w:spacing w:val="-5"/>
        </w:rPr>
        <w:t xml:space="preserve"> </w:t>
      </w:r>
      <w:r>
        <w:t>register.</w:t>
      </w:r>
      <w:r>
        <w:rPr>
          <w:spacing w:val="40"/>
        </w:rPr>
        <w:t xml:space="preserve"> </w:t>
      </w:r>
      <w:r>
        <w:t>Any</w:t>
      </w:r>
      <w:r>
        <w:rPr>
          <w:spacing w:val="-8"/>
        </w:rPr>
        <w:t xml:space="preserve"> </w:t>
      </w:r>
      <w:r>
        <w:t>person</w:t>
      </w:r>
      <w:r>
        <w:rPr>
          <w:spacing w:val="-9"/>
        </w:rPr>
        <w:t xml:space="preserve"> </w:t>
      </w:r>
      <w:r>
        <w:t>whose</w:t>
      </w:r>
      <w:r>
        <w:rPr>
          <w:spacing w:val="-4"/>
        </w:rPr>
        <w:t xml:space="preserve"> </w:t>
      </w:r>
      <w:r>
        <w:t>presence</w:t>
      </w:r>
      <w:r>
        <w:rPr>
          <w:spacing w:val="-8"/>
        </w:rPr>
        <w:t xml:space="preserve"> </w:t>
      </w:r>
      <w:r>
        <w:t>in</w:t>
      </w:r>
      <w:r>
        <w:rPr>
          <w:spacing w:val="-9"/>
        </w:rPr>
        <w:t xml:space="preserve"> </w:t>
      </w:r>
      <w:r>
        <w:t>the Building</w:t>
      </w:r>
      <w:r>
        <w:rPr>
          <w:spacing w:val="-14"/>
        </w:rPr>
        <w:t xml:space="preserve"> </w:t>
      </w:r>
      <w:r>
        <w:t>at</w:t>
      </w:r>
      <w:r>
        <w:rPr>
          <w:spacing w:val="-14"/>
        </w:rPr>
        <w:t xml:space="preserve"> </w:t>
      </w:r>
      <w:r>
        <w:t>any</w:t>
      </w:r>
      <w:r>
        <w:rPr>
          <w:spacing w:val="-14"/>
        </w:rPr>
        <w:t xml:space="preserve"> </w:t>
      </w:r>
      <w:r>
        <w:t>time</w:t>
      </w:r>
      <w:r>
        <w:rPr>
          <w:spacing w:val="-13"/>
        </w:rPr>
        <w:t xml:space="preserve"> </w:t>
      </w:r>
      <w:r>
        <w:t>shall,</w:t>
      </w:r>
      <w:r>
        <w:rPr>
          <w:spacing w:val="-14"/>
        </w:rPr>
        <w:t xml:space="preserve"> </w:t>
      </w:r>
      <w:r>
        <w:t>in</w:t>
      </w:r>
      <w:r>
        <w:rPr>
          <w:spacing w:val="-14"/>
        </w:rPr>
        <w:t xml:space="preserve"> </w:t>
      </w:r>
      <w:r>
        <w:t>the</w:t>
      </w:r>
      <w:r>
        <w:rPr>
          <w:spacing w:val="-14"/>
        </w:rPr>
        <w:t xml:space="preserve"> </w:t>
      </w:r>
      <w:r>
        <w:t>judgment</w:t>
      </w:r>
      <w:r>
        <w:rPr>
          <w:spacing w:val="-13"/>
        </w:rPr>
        <w:t xml:space="preserve"> </w:t>
      </w:r>
      <w:r>
        <w:t>of</w:t>
      </w:r>
      <w:r>
        <w:rPr>
          <w:spacing w:val="-14"/>
        </w:rPr>
        <w:t xml:space="preserve"> </w:t>
      </w:r>
      <w:r>
        <w:t>the</w:t>
      </w:r>
      <w:r>
        <w:rPr>
          <w:spacing w:val="-14"/>
        </w:rPr>
        <w:t xml:space="preserve"> </w:t>
      </w:r>
      <w:r>
        <w:t>Landlord,</w:t>
      </w:r>
      <w:r>
        <w:rPr>
          <w:spacing w:val="-14"/>
        </w:rPr>
        <w:t xml:space="preserve"> </w:t>
      </w:r>
      <w:r>
        <w:t>be</w:t>
      </w:r>
      <w:r>
        <w:rPr>
          <w:spacing w:val="-13"/>
        </w:rPr>
        <w:t xml:space="preserve"> </w:t>
      </w:r>
      <w:r>
        <w:t>prejudicial</w:t>
      </w:r>
      <w:r>
        <w:rPr>
          <w:spacing w:val="-12"/>
        </w:rPr>
        <w:t xml:space="preserve"> </w:t>
      </w:r>
      <w:r>
        <w:t>to</w:t>
      </w:r>
      <w:r>
        <w:rPr>
          <w:spacing w:val="-12"/>
        </w:rPr>
        <w:t xml:space="preserve"> </w:t>
      </w:r>
      <w:r>
        <w:t>the</w:t>
      </w:r>
      <w:r>
        <w:rPr>
          <w:spacing w:val="-12"/>
        </w:rPr>
        <w:t xml:space="preserve"> </w:t>
      </w:r>
      <w:r>
        <w:t>safety,</w:t>
      </w:r>
      <w:r>
        <w:rPr>
          <w:spacing w:val="-9"/>
        </w:rPr>
        <w:t xml:space="preserve"> </w:t>
      </w:r>
      <w:r>
        <w:t>character,</w:t>
      </w:r>
      <w:r>
        <w:rPr>
          <w:spacing w:val="-13"/>
        </w:rPr>
        <w:t xml:space="preserve"> </w:t>
      </w:r>
      <w:r>
        <w:t>reputation and interests of the Building or of its tenants may be denied access to the Building or may be ejected therefrom.</w:t>
      </w:r>
      <w:r>
        <w:rPr>
          <w:spacing w:val="40"/>
        </w:rPr>
        <w:t xml:space="preserve"> </w:t>
      </w:r>
      <w:r>
        <w:t>In case of invasion, riot, public excitement or other commotion, the Landlord may prevent all access</w:t>
      </w:r>
      <w:r>
        <w:rPr>
          <w:spacing w:val="-4"/>
        </w:rPr>
        <w:t xml:space="preserve"> </w:t>
      </w:r>
      <w:r>
        <w:t>to the</w:t>
      </w:r>
      <w:r>
        <w:rPr>
          <w:spacing w:val="-4"/>
        </w:rPr>
        <w:t xml:space="preserve"> </w:t>
      </w:r>
      <w:r>
        <w:t>Building</w:t>
      </w:r>
      <w:r>
        <w:rPr>
          <w:spacing w:val="-4"/>
        </w:rPr>
        <w:t xml:space="preserve"> </w:t>
      </w:r>
      <w:r>
        <w:t>during</w:t>
      </w:r>
      <w:r>
        <w:rPr>
          <w:spacing w:val="-4"/>
        </w:rPr>
        <w:t xml:space="preserve"> </w:t>
      </w:r>
      <w:r>
        <w:t>the</w:t>
      </w:r>
      <w:r>
        <w:rPr>
          <w:spacing w:val="-4"/>
        </w:rPr>
        <w:t xml:space="preserve"> </w:t>
      </w:r>
      <w:r>
        <w:t>continuance</w:t>
      </w:r>
      <w:r>
        <w:rPr>
          <w:spacing w:val="-4"/>
        </w:rPr>
        <w:t xml:space="preserve"> </w:t>
      </w:r>
      <w:r>
        <w:t>of</w:t>
      </w:r>
      <w:r>
        <w:rPr>
          <w:spacing w:val="-4"/>
        </w:rPr>
        <w:t xml:space="preserve"> </w:t>
      </w:r>
      <w:r>
        <w:t>the</w:t>
      </w:r>
      <w:r>
        <w:rPr>
          <w:spacing w:val="-4"/>
        </w:rPr>
        <w:t xml:space="preserve"> </w:t>
      </w:r>
      <w:r>
        <w:t>same,</w:t>
      </w:r>
      <w:r>
        <w:rPr>
          <w:spacing w:val="-1"/>
        </w:rPr>
        <w:t xml:space="preserve"> </w:t>
      </w:r>
      <w:r>
        <w:t>by</w:t>
      </w:r>
      <w:r>
        <w:rPr>
          <w:spacing w:val="-5"/>
        </w:rPr>
        <w:t xml:space="preserve"> </w:t>
      </w:r>
      <w:r>
        <w:t>closing</w:t>
      </w:r>
      <w:r>
        <w:rPr>
          <w:spacing w:val="-4"/>
        </w:rPr>
        <w:t xml:space="preserve"> </w:t>
      </w:r>
      <w:r>
        <w:t>the</w:t>
      </w:r>
      <w:r>
        <w:rPr>
          <w:spacing w:val="-4"/>
        </w:rPr>
        <w:t xml:space="preserve"> </w:t>
      </w:r>
      <w:r>
        <w:t>doors</w:t>
      </w:r>
      <w:r>
        <w:rPr>
          <w:spacing w:val="-7"/>
        </w:rPr>
        <w:t xml:space="preserve"> </w:t>
      </w:r>
      <w:r>
        <w:t>or</w:t>
      </w:r>
      <w:r>
        <w:rPr>
          <w:spacing w:val="-4"/>
        </w:rPr>
        <w:t xml:space="preserve"> </w:t>
      </w:r>
      <w:r>
        <w:t>otherwise,</w:t>
      </w:r>
      <w:r>
        <w:rPr>
          <w:spacing w:val="-5"/>
        </w:rPr>
        <w:t xml:space="preserve"> </w:t>
      </w:r>
      <w:r>
        <w:t>for</w:t>
      </w:r>
      <w:r>
        <w:rPr>
          <w:spacing w:val="-4"/>
        </w:rPr>
        <w:t xml:space="preserve"> </w:t>
      </w:r>
      <w:r>
        <w:t>the</w:t>
      </w:r>
      <w:r>
        <w:rPr>
          <w:spacing w:val="-4"/>
        </w:rPr>
        <w:t xml:space="preserve"> </w:t>
      </w:r>
      <w:r>
        <w:t>safety of the tenants and protection of property in the Building.</w:t>
      </w:r>
      <w:r>
        <w:rPr>
          <w:spacing w:val="40"/>
        </w:rPr>
        <w:t xml:space="preserve"> </w:t>
      </w:r>
      <w:r>
        <w:t>Except for persons exiting directly from the Demised Premises, the Landlord may require any person leaving the Building with any package or other object to exhibit a pass from the tenant from whose premises the package or object is being removed, but the</w:t>
      </w:r>
      <w:r>
        <w:rPr>
          <w:spacing w:val="-7"/>
        </w:rPr>
        <w:t xml:space="preserve"> </w:t>
      </w:r>
      <w:r>
        <w:t>establishment</w:t>
      </w:r>
      <w:r>
        <w:rPr>
          <w:spacing w:val="-11"/>
        </w:rPr>
        <w:t xml:space="preserve"> </w:t>
      </w:r>
      <w:r>
        <w:t>and</w:t>
      </w:r>
      <w:r>
        <w:rPr>
          <w:spacing w:val="-8"/>
        </w:rPr>
        <w:t xml:space="preserve"> </w:t>
      </w:r>
      <w:r>
        <w:t>enforcement</w:t>
      </w:r>
      <w:r>
        <w:rPr>
          <w:spacing w:val="-11"/>
        </w:rPr>
        <w:t xml:space="preserve"> </w:t>
      </w:r>
      <w:r>
        <w:t>of</w:t>
      </w:r>
      <w:r>
        <w:rPr>
          <w:spacing w:val="-7"/>
        </w:rPr>
        <w:t xml:space="preserve"> </w:t>
      </w:r>
      <w:r>
        <w:t>such</w:t>
      </w:r>
      <w:r>
        <w:rPr>
          <w:spacing w:val="-12"/>
        </w:rPr>
        <w:t xml:space="preserve"> </w:t>
      </w:r>
      <w:r>
        <w:t>requirement</w:t>
      </w:r>
      <w:r>
        <w:rPr>
          <w:spacing w:val="-7"/>
        </w:rPr>
        <w:t xml:space="preserve"> </w:t>
      </w:r>
      <w:r>
        <w:t>shall</w:t>
      </w:r>
      <w:r>
        <w:rPr>
          <w:spacing w:val="-7"/>
        </w:rPr>
        <w:t xml:space="preserve"> </w:t>
      </w:r>
      <w:r>
        <w:t>not</w:t>
      </w:r>
      <w:r>
        <w:rPr>
          <w:spacing w:val="-11"/>
        </w:rPr>
        <w:t xml:space="preserve"> </w:t>
      </w:r>
      <w:r>
        <w:t>impose</w:t>
      </w:r>
      <w:r>
        <w:rPr>
          <w:spacing w:val="-11"/>
        </w:rPr>
        <w:t xml:space="preserve"> </w:t>
      </w:r>
      <w:r>
        <w:t>any</w:t>
      </w:r>
      <w:r>
        <w:rPr>
          <w:spacing w:val="-12"/>
        </w:rPr>
        <w:t xml:space="preserve"> </w:t>
      </w:r>
      <w:r>
        <w:t>responsibility</w:t>
      </w:r>
      <w:r>
        <w:rPr>
          <w:spacing w:val="-12"/>
        </w:rPr>
        <w:t xml:space="preserve"> </w:t>
      </w:r>
      <w:r>
        <w:t>on</w:t>
      </w:r>
      <w:r>
        <w:rPr>
          <w:spacing w:val="-12"/>
        </w:rPr>
        <w:t xml:space="preserve"> </w:t>
      </w:r>
      <w:r>
        <w:t>the</w:t>
      </w:r>
      <w:r>
        <w:rPr>
          <w:spacing w:val="-11"/>
        </w:rPr>
        <w:t xml:space="preserve"> </w:t>
      </w:r>
      <w:r>
        <w:t>Landlord for the protection of any tenant against the removal of property from the premises of the</w:t>
      </w:r>
      <w:r>
        <w:t xml:space="preserve"> tenant.</w:t>
      </w:r>
      <w:r>
        <w:rPr>
          <w:spacing w:val="40"/>
        </w:rPr>
        <w:t xml:space="preserve"> </w:t>
      </w:r>
      <w:r>
        <w:t>The Landlord</w:t>
      </w:r>
      <w:r>
        <w:rPr>
          <w:spacing w:val="-5"/>
        </w:rPr>
        <w:t xml:space="preserve"> </w:t>
      </w:r>
      <w:r>
        <w:t>shall,</w:t>
      </w:r>
      <w:r>
        <w:rPr>
          <w:spacing w:val="-6"/>
        </w:rPr>
        <w:t xml:space="preserve"> </w:t>
      </w:r>
      <w:r>
        <w:t>in</w:t>
      </w:r>
      <w:r>
        <w:rPr>
          <w:spacing w:val="-8"/>
        </w:rPr>
        <w:t xml:space="preserve"> </w:t>
      </w:r>
      <w:r>
        <w:t>no</w:t>
      </w:r>
      <w:r>
        <w:rPr>
          <w:spacing w:val="-5"/>
        </w:rPr>
        <w:t xml:space="preserve"> </w:t>
      </w:r>
      <w:r>
        <w:t>way,</w:t>
      </w:r>
      <w:r>
        <w:rPr>
          <w:spacing w:val="-6"/>
        </w:rPr>
        <w:t xml:space="preserve"> </w:t>
      </w:r>
      <w:r>
        <w:t>be</w:t>
      </w:r>
      <w:r>
        <w:rPr>
          <w:spacing w:val="-7"/>
        </w:rPr>
        <w:t xml:space="preserve"> </w:t>
      </w:r>
      <w:r>
        <w:t>liable</w:t>
      </w:r>
      <w:r>
        <w:rPr>
          <w:spacing w:val="-7"/>
        </w:rPr>
        <w:t xml:space="preserve"> </w:t>
      </w:r>
      <w:r>
        <w:t>to</w:t>
      </w:r>
      <w:r>
        <w:rPr>
          <w:spacing w:val="-5"/>
        </w:rPr>
        <w:t xml:space="preserve"> </w:t>
      </w:r>
      <w:r>
        <w:t>any</w:t>
      </w:r>
      <w:r>
        <w:rPr>
          <w:spacing w:val="-7"/>
        </w:rPr>
        <w:t xml:space="preserve"> </w:t>
      </w:r>
      <w:r>
        <w:t>tenant</w:t>
      </w:r>
      <w:r>
        <w:rPr>
          <w:spacing w:val="-7"/>
        </w:rPr>
        <w:t xml:space="preserve"> </w:t>
      </w:r>
      <w:r>
        <w:t>for</w:t>
      </w:r>
      <w:r>
        <w:rPr>
          <w:spacing w:val="-7"/>
        </w:rPr>
        <w:t xml:space="preserve"> </w:t>
      </w:r>
      <w:r>
        <w:t>damages</w:t>
      </w:r>
      <w:r>
        <w:rPr>
          <w:spacing w:val="-7"/>
        </w:rPr>
        <w:t xml:space="preserve"> </w:t>
      </w:r>
      <w:r>
        <w:t>or</w:t>
      </w:r>
      <w:r>
        <w:rPr>
          <w:spacing w:val="-7"/>
        </w:rPr>
        <w:t xml:space="preserve"> </w:t>
      </w:r>
      <w:r>
        <w:t>loss</w:t>
      </w:r>
      <w:r>
        <w:rPr>
          <w:spacing w:val="-7"/>
        </w:rPr>
        <w:t xml:space="preserve"> </w:t>
      </w:r>
      <w:r>
        <w:t>arising</w:t>
      </w:r>
      <w:r>
        <w:rPr>
          <w:spacing w:val="-8"/>
        </w:rPr>
        <w:t xml:space="preserve"> </w:t>
      </w:r>
      <w:r>
        <w:t>from</w:t>
      </w:r>
      <w:r>
        <w:rPr>
          <w:spacing w:val="-6"/>
        </w:rPr>
        <w:t xml:space="preserve"> </w:t>
      </w:r>
      <w:r>
        <w:t>the</w:t>
      </w:r>
      <w:r>
        <w:rPr>
          <w:spacing w:val="-7"/>
        </w:rPr>
        <w:t xml:space="preserve"> </w:t>
      </w:r>
      <w:r>
        <w:t>admission,</w:t>
      </w:r>
      <w:r>
        <w:rPr>
          <w:spacing w:val="-6"/>
        </w:rPr>
        <w:t xml:space="preserve"> </w:t>
      </w:r>
      <w:r>
        <w:t>exclusion or</w:t>
      </w:r>
      <w:r>
        <w:rPr>
          <w:spacing w:val="-3"/>
        </w:rPr>
        <w:t xml:space="preserve"> </w:t>
      </w:r>
      <w:r>
        <w:t>ejection</w:t>
      </w:r>
      <w:r>
        <w:rPr>
          <w:spacing w:val="-3"/>
        </w:rPr>
        <w:t xml:space="preserve"> </w:t>
      </w:r>
      <w:r>
        <w:t>of any</w:t>
      </w:r>
      <w:r>
        <w:rPr>
          <w:spacing w:val="-3"/>
        </w:rPr>
        <w:t xml:space="preserve"> </w:t>
      </w:r>
      <w:r>
        <w:t>person to or</w:t>
      </w:r>
      <w:r>
        <w:rPr>
          <w:spacing w:val="-3"/>
        </w:rPr>
        <w:t xml:space="preserve"> </w:t>
      </w:r>
      <w:r>
        <w:t>from</w:t>
      </w:r>
      <w:r>
        <w:rPr>
          <w:spacing w:val="-1"/>
        </w:rPr>
        <w:t xml:space="preserve"> </w:t>
      </w:r>
      <w:r>
        <w:t>the</w:t>
      </w:r>
      <w:r>
        <w:rPr>
          <w:spacing w:val="-3"/>
        </w:rPr>
        <w:t xml:space="preserve"> </w:t>
      </w:r>
      <w:r>
        <w:t>tenant’s</w:t>
      </w:r>
      <w:r>
        <w:rPr>
          <w:spacing w:val="-3"/>
        </w:rPr>
        <w:t xml:space="preserve"> </w:t>
      </w:r>
      <w:r>
        <w:t>premises</w:t>
      </w:r>
      <w:r>
        <w:rPr>
          <w:spacing w:val="-3"/>
        </w:rPr>
        <w:t xml:space="preserve"> </w:t>
      </w:r>
      <w:r>
        <w:t>or</w:t>
      </w:r>
      <w:r>
        <w:rPr>
          <w:spacing w:val="-3"/>
        </w:rPr>
        <w:t xml:space="preserve"> </w:t>
      </w:r>
      <w:r>
        <w:t>the</w:t>
      </w:r>
      <w:r>
        <w:rPr>
          <w:spacing w:val="-3"/>
        </w:rPr>
        <w:t xml:space="preserve"> </w:t>
      </w:r>
      <w:r>
        <w:t>Building under</w:t>
      </w:r>
      <w:r>
        <w:rPr>
          <w:spacing w:val="-3"/>
        </w:rPr>
        <w:t xml:space="preserve"> </w:t>
      </w:r>
      <w:r>
        <w:t>the</w:t>
      </w:r>
      <w:r>
        <w:rPr>
          <w:spacing w:val="-3"/>
        </w:rPr>
        <w:t xml:space="preserve"> </w:t>
      </w:r>
      <w:r>
        <w:t>provisions</w:t>
      </w:r>
      <w:r>
        <w:rPr>
          <w:spacing w:val="-3"/>
        </w:rPr>
        <w:t xml:space="preserve"> </w:t>
      </w:r>
      <w:r>
        <w:t>of this</w:t>
      </w:r>
      <w:r>
        <w:rPr>
          <w:spacing w:val="-3"/>
        </w:rPr>
        <w:t xml:space="preserve"> </w:t>
      </w:r>
      <w:r>
        <w:t>rule. Canvassing,</w:t>
      </w:r>
      <w:r>
        <w:rPr>
          <w:spacing w:val="-2"/>
        </w:rPr>
        <w:t xml:space="preserve"> </w:t>
      </w:r>
      <w:r>
        <w:t>soliciting</w:t>
      </w:r>
      <w:r>
        <w:rPr>
          <w:spacing w:val="-4"/>
        </w:rPr>
        <w:t xml:space="preserve"> </w:t>
      </w:r>
      <w:r>
        <w:t>or</w:t>
      </w:r>
      <w:r>
        <w:rPr>
          <w:spacing w:val="-4"/>
        </w:rPr>
        <w:t xml:space="preserve"> </w:t>
      </w:r>
      <w:r>
        <w:t>peddling</w:t>
      </w:r>
      <w:r>
        <w:rPr>
          <w:spacing w:val="-4"/>
        </w:rPr>
        <w:t xml:space="preserve"> </w:t>
      </w:r>
      <w:r>
        <w:t>in</w:t>
      </w:r>
      <w:r>
        <w:rPr>
          <w:spacing w:val="-4"/>
        </w:rPr>
        <w:t xml:space="preserve"> </w:t>
      </w:r>
      <w:r>
        <w:t>the</w:t>
      </w:r>
      <w:r>
        <w:rPr>
          <w:spacing w:val="-4"/>
        </w:rPr>
        <w:t xml:space="preserve"> </w:t>
      </w:r>
      <w:r>
        <w:t>Building</w:t>
      </w:r>
      <w:r>
        <w:rPr>
          <w:spacing w:val="-4"/>
        </w:rPr>
        <w:t xml:space="preserve"> </w:t>
      </w:r>
      <w:r>
        <w:t>is</w:t>
      </w:r>
      <w:r>
        <w:rPr>
          <w:spacing w:val="-4"/>
        </w:rPr>
        <w:t xml:space="preserve"> </w:t>
      </w:r>
      <w:r>
        <w:t>prohibited</w:t>
      </w:r>
      <w:r>
        <w:rPr>
          <w:spacing w:val="-1"/>
        </w:rPr>
        <w:t xml:space="preserve"> </w:t>
      </w:r>
      <w:r>
        <w:t>and</w:t>
      </w:r>
      <w:r>
        <w:rPr>
          <w:spacing w:val="-1"/>
        </w:rPr>
        <w:t xml:space="preserve"> </w:t>
      </w:r>
      <w:r>
        <w:t>every</w:t>
      </w:r>
      <w:r>
        <w:rPr>
          <w:spacing w:val="-4"/>
        </w:rPr>
        <w:t xml:space="preserve"> </w:t>
      </w:r>
      <w:r>
        <w:t>tenant</w:t>
      </w:r>
      <w:r>
        <w:rPr>
          <w:spacing w:val="-4"/>
        </w:rPr>
        <w:t xml:space="preserve"> </w:t>
      </w:r>
      <w:r>
        <w:t>shall</w:t>
      </w:r>
      <w:r>
        <w:rPr>
          <w:spacing w:val="-4"/>
        </w:rPr>
        <w:t xml:space="preserve"> </w:t>
      </w:r>
      <w:r>
        <w:t>cooperate</w:t>
      </w:r>
      <w:r>
        <w:rPr>
          <w:spacing w:val="-4"/>
        </w:rPr>
        <w:t xml:space="preserve"> </w:t>
      </w:r>
      <w:r>
        <w:t>to</w:t>
      </w:r>
      <w:r>
        <w:rPr>
          <w:spacing w:val="-1"/>
        </w:rPr>
        <w:t xml:space="preserve"> </w:t>
      </w:r>
      <w:r>
        <w:t>prevent the same.</w:t>
      </w:r>
    </w:p>
    <w:p w14:paraId="52668C26" w14:textId="77777777" w:rsidR="00FE5876" w:rsidRDefault="00FE5876">
      <w:pPr>
        <w:pStyle w:val="BodyText"/>
        <w:spacing w:before="1"/>
      </w:pPr>
    </w:p>
    <w:p w14:paraId="431B6EC3" w14:textId="77777777" w:rsidR="00FE5876" w:rsidRDefault="00EF798B">
      <w:pPr>
        <w:pStyle w:val="ListParagraph"/>
        <w:numPr>
          <w:ilvl w:val="0"/>
          <w:numId w:val="2"/>
        </w:numPr>
        <w:tabs>
          <w:tab w:val="left" w:pos="1197"/>
        </w:tabs>
        <w:ind w:right="555" w:firstLine="0"/>
        <w:jc w:val="both"/>
      </w:pPr>
      <w:r>
        <w:t>Except as otherwise set forth in this Lease, no tenant shall obtain or accept for use in its premises barbering,</w:t>
      </w:r>
      <w:r>
        <w:rPr>
          <w:spacing w:val="-6"/>
        </w:rPr>
        <w:t xml:space="preserve"> </w:t>
      </w:r>
      <w:r>
        <w:t>boot</w:t>
      </w:r>
      <w:r>
        <w:rPr>
          <w:spacing w:val="-11"/>
        </w:rPr>
        <w:t xml:space="preserve"> </w:t>
      </w:r>
      <w:r>
        <w:t>blacking,</w:t>
      </w:r>
      <w:r>
        <w:rPr>
          <w:spacing w:val="-6"/>
        </w:rPr>
        <w:t xml:space="preserve"> </w:t>
      </w:r>
      <w:r>
        <w:t>floor</w:t>
      </w:r>
      <w:r>
        <w:rPr>
          <w:spacing w:val="-8"/>
        </w:rPr>
        <w:t xml:space="preserve"> </w:t>
      </w:r>
      <w:r>
        <w:t>polishing,</w:t>
      </w:r>
      <w:r>
        <w:rPr>
          <w:spacing w:val="-6"/>
        </w:rPr>
        <w:t xml:space="preserve"> </w:t>
      </w:r>
      <w:r>
        <w:t>lighting</w:t>
      </w:r>
      <w:r>
        <w:rPr>
          <w:spacing w:val="-9"/>
        </w:rPr>
        <w:t xml:space="preserve"> </w:t>
      </w:r>
      <w:r>
        <w:t>maintenance,</w:t>
      </w:r>
      <w:r>
        <w:rPr>
          <w:spacing w:val="-6"/>
        </w:rPr>
        <w:t xml:space="preserve"> </w:t>
      </w:r>
      <w:r>
        <w:t>cleaning</w:t>
      </w:r>
      <w:r>
        <w:rPr>
          <w:spacing w:val="-9"/>
        </w:rPr>
        <w:t xml:space="preserve"> </w:t>
      </w:r>
      <w:r>
        <w:t>or</w:t>
      </w:r>
      <w:r>
        <w:rPr>
          <w:spacing w:val="-8"/>
        </w:rPr>
        <w:t xml:space="preserve"> </w:t>
      </w:r>
      <w:r>
        <w:t>other</w:t>
      </w:r>
      <w:r>
        <w:rPr>
          <w:spacing w:val="-8"/>
        </w:rPr>
        <w:t xml:space="preserve"> </w:t>
      </w:r>
      <w:r>
        <w:t>similar</w:t>
      </w:r>
      <w:r>
        <w:rPr>
          <w:spacing w:val="-8"/>
        </w:rPr>
        <w:t xml:space="preserve"> </w:t>
      </w:r>
      <w:r>
        <w:t>services</w:t>
      </w:r>
      <w:r>
        <w:rPr>
          <w:spacing w:val="-8"/>
        </w:rPr>
        <w:t xml:space="preserve"> </w:t>
      </w:r>
      <w:r>
        <w:t>from</w:t>
      </w:r>
      <w:r>
        <w:rPr>
          <w:spacing w:val="-6"/>
        </w:rPr>
        <w:t xml:space="preserve"> </w:t>
      </w:r>
      <w:r>
        <w:t>any persons not authorized by the Landlord in writing to furnish such services, provided that the charges for such services by persons authorized by the Landlord are not excessive and, where appropriate and consonant with the security and proper operation of the Building, sufficient persons are so authorized for the same service to provide tenants with a reasonably competitive selection.</w:t>
      </w:r>
      <w:r>
        <w:rPr>
          <w:spacing w:val="40"/>
        </w:rPr>
        <w:t xml:space="preserve"> </w:t>
      </w:r>
      <w:r>
        <w:t>Such services shall be furnished only at s</w:t>
      </w:r>
      <w:r>
        <w:t>uch hours, in such places within the tenant’s premises and under such reasonable regulations as may be fixed by the Landlord.</w:t>
      </w:r>
    </w:p>
    <w:p w14:paraId="0E750A55" w14:textId="77777777" w:rsidR="00FE5876" w:rsidRDefault="00EF798B">
      <w:pPr>
        <w:pStyle w:val="ListParagraph"/>
        <w:numPr>
          <w:ilvl w:val="0"/>
          <w:numId w:val="2"/>
        </w:numPr>
        <w:tabs>
          <w:tab w:val="left" w:pos="1197"/>
        </w:tabs>
        <w:spacing w:before="252"/>
        <w:ind w:right="561" w:firstLine="0"/>
        <w:jc w:val="both"/>
      </w:pPr>
      <w:r>
        <w:t>The</w:t>
      </w:r>
      <w:r>
        <w:rPr>
          <w:spacing w:val="-7"/>
        </w:rPr>
        <w:t xml:space="preserve"> </w:t>
      </w:r>
      <w:r>
        <w:t>cost</w:t>
      </w:r>
      <w:r>
        <w:rPr>
          <w:spacing w:val="-7"/>
        </w:rPr>
        <w:t xml:space="preserve"> </w:t>
      </w:r>
      <w:r>
        <w:t>of</w:t>
      </w:r>
      <w:r>
        <w:rPr>
          <w:spacing w:val="-3"/>
        </w:rPr>
        <w:t xml:space="preserve"> </w:t>
      </w:r>
      <w:r>
        <w:t>repairing</w:t>
      </w:r>
      <w:r>
        <w:rPr>
          <w:spacing w:val="-8"/>
        </w:rPr>
        <w:t xml:space="preserve"> </w:t>
      </w:r>
      <w:r>
        <w:t>any</w:t>
      </w:r>
      <w:r>
        <w:rPr>
          <w:spacing w:val="-8"/>
        </w:rPr>
        <w:t xml:space="preserve"> </w:t>
      </w:r>
      <w:r>
        <w:t>damage</w:t>
      </w:r>
      <w:r>
        <w:rPr>
          <w:spacing w:val="-7"/>
        </w:rPr>
        <w:t xml:space="preserve"> </w:t>
      </w:r>
      <w:r>
        <w:t>to</w:t>
      </w:r>
      <w:r>
        <w:rPr>
          <w:spacing w:val="-4"/>
        </w:rPr>
        <w:t xml:space="preserve"> </w:t>
      </w:r>
      <w:r>
        <w:t>the</w:t>
      </w:r>
      <w:r>
        <w:rPr>
          <w:spacing w:val="-7"/>
        </w:rPr>
        <w:t xml:space="preserve"> </w:t>
      </w:r>
      <w:r>
        <w:t>public</w:t>
      </w:r>
      <w:r>
        <w:rPr>
          <w:spacing w:val="-3"/>
        </w:rPr>
        <w:t xml:space="preserve"> </w:t>
      </w:r>
      <w:r>
        <w:t>portions</w:t>
      </w:r>
      <w:r>
        <w:rPr>
          <w:spacing w:val="-7"/>
        </w:rPr>
        <w:t xml:space="preserve"> </w:t>
      </w:r>
      <w:r>
        <w:t>of</w:t>
      </w:r>
      <w:r>
        <w:rPr>
          <w:spacing w:val="-7"/>
        </w:rPr>
        <w:t xml:space="preserve"> </w:t>
      </w:r>
      <w:r>
        <w:t>the</w:t>
      </w:r>
      <w:r>
        <w:rPr>
          <w:spacing w:val="-7"/>
        </w:rPr>
        <w:t xml:space="preserve"> </w:t>
      </w:r>
      <w:r>
        <w:t>Building</w:t>
      </w:r>
      <w:r>
        <w:rPr>
          <w:spacing w:val="-8"/>
        </w:rPr>
        <w:t xml:space="preserve"> </w:t>
      </w:r>
      <w:r>
        <w:t>or</w:t>
      </w:r>
      <w:r>
        <w:rPr>
          <w:spacing w:val="-7"/>
        </w:rPr>
        <w:t xml:space="preserve"> </w:t>
      </w:r>
      <w:r>
        <w:t>the</w:t>
      </w:r>
      <w:r>
        <w:rPr>
          <w:spacing w:val="-7"/>
        </w:rPr>
        <w:t xml:space="preserve"> </w:t>
      </w:r>
      <w:r>
        <w:t>public</w:t>
      </w:r>
      <w:r>
        <w:rPr>
          <w:spacing w:val="-7"/>
        </w:rPr>
        <w:t xml:space="preserve"> </w:t>
      </w:r>
      <w:r>
        <w:t>facilities</w:t>
      </w:r>
      <w:r>
        <w:rPr>
          <w:spacing w:val="-7"/>
        </w:rPr>
        <w:t xml:space="preserve"> </w:t>
      </w:r>
      <w:r>
        <w:t>or</w:t>
      </w:r>
      <w:r>
        <w:rPr>
          <w:spacing w:val="-7"/>
        </w:rPr>
        <w:t xml:space="preserve"> </w:t>
      </w:r>
      <w:r>
        <w:t>to any</w:t>
      </w:r>
      <w:r>
        <w:rPr>
          <w:spacing w:val="-9"/>
        </w:rPr>
        <w:t xml:space="preserve"> </w:t>
      </w:r>
      <w:r>
        <w:t>facilities</w:t>
      </w:r>
      <w:r>
        <w:rPr>
          <w:spacing w:val="-8"/>
        </w:rPr>
        <w:t xml:space="preserve"> </w:t>
      </w:r>
      <w:r>
        <w:t>used</w:t>
      </w:r>
      <w:r>
        <w:rPr>
          <w:spacing w:val="-5"/>
        </w:rPr>
        <w:t xml:space="preserve"> </w:t>
      </w:r>
      <w:r>
        <w:t>in</w:t>
      </w:r>
      <w:r>
        <w:rPr>
          <w:spacing w:val="-9"/>
        </w:rPr>
        <w:t xml:space="preserve"> </w:t>
      </w:r>
      <w:r>
        <w:t>common</w:t>
      </w:r>
      <w:r>
        <w:rPr>
          <w:spacing w:val="-9"/>
        </w:rPr>
        <w:t xml:space="preserve"> </w:t>
      </w:r>
      <w:r>
        <w:t>with</w:t>
      </w:r>
      <w:r>
        <w:rPr>
          <w:spacing w:val="-9"/>
        </w:rPr>
        <w:t xml:space="preserve"> </w:t>
      </w:r>
      <w:r>
        <w:t>other</w:t>
      </w:r>
      <w:r>
        <w:rPr>
          <w:spacing w:val="-8"/>
        </w:rPr>
        <w:t xml:space="preserve"> </w:t>
      </w:r>
      <w:r>
        <w:t>tenants,</w:t>
      </w:r>
      <w:r>
        <w:rPr>
          <w:spacing w:val="-6"/>
        </w:rPr>
        <w:t xml:space="preserve"> </w:t>
      </w:r>
      <w:r>
        <w:t>caused</w:t>
      </w:r>
      <w:r>
        <w:rPr>
          <w:spacing w:val="-5"/>
        </w:rPr>
        <w:t xml:space="preserve"> </w:t>
      </w:r>
      <w:r>
        <w:t>by</w:t>
      </w:r>
      <w:r>
        <w:rPr>
          <w:spacing w:val="-9"/>
        </w:rPr>
        <w:t xml:space="preserve"> </w:t>
      </w:r>
      <w:r>
        <w:t>a</w:t>
      </w:r>
      <w:r>
        <w:rPr>
          <w:spacing w:val="-8"/>
        </w:rPr>
        <w:t xml:space="preserve"> </w:t>
      </w:r>
      <w:r>
        <w:t>tenant</w:t>
      </w:r>
      <w:r>
        <w:rPr>
          <w:spacing w:val="-8"/>
        </w:rPr>
        <w:t xml:space="preserve"> </w:t>
      </w:r>
      <w:r>
        <w:t>or</w:t>
      </w:r>
      <w:r>
        <w:rPr>
          <w:spacing w:val="-8"/>
        </w:rPr>
        <w:t xml:space="preserve"> </w:t>
      </w:r>
      <w:r>
        <w:t>the</w:t>
      </w:r>
      <w:r>
        <w:rPr>
          <w:spacing w:val="-8"/>
        </w:rPr>
        <w:t xml:space="preserve"> </w:t>
      </w:r>
      <w:r>
        <w:t>employees,</w:t>
      </w:r>
      <w:r>
        <w:rPr>
          <w:spacing w:val="-6"/>
        </w:rPr>
        <w:t xml:space="preserve"> </w:t>
      </w:r>
      <w:r>
        <w:t>licensees</w:t>
      </w:r>
      <w:r>
        <w:rPr>
          <w:spacing w:val="-8"/>
        </w:rPr>
        <w:t xml:space="preserve"> </w:t>
      </w:r>
      <w:r>
        <w:t>or</w:t>
      </w:r>
      <w:r>
        <w:rPr>
          <w:spacing w:val="-8"/>
        </w:rPr>
        <w:t xml:space="preserve"> </w:t>
      </w:r>
      <w:r>
        <w:t>invitees of the tenant, shall be paid by such tenant.</w:t>
      </w:r>
    </w:p>
    <w:p w14:paraId="3B1A0A0A" w14:textId="77777777" w:rsidR="00FE5876" w:rsidRDefault="00EF798B">
      <w:pPr>
        <w:pStyle w:val="ListParagraph"/>
        <w:numPr>
          <w:ilvl w:val="0"/>
          <w:numId w:val="2"/>
        </w:numPr>
        <w:tabs>
          <w:tab w:val="left" w:pos="1197"/>
        </w:tabs>
        <w:spacing w:before="253"/>
        <w:ind w:right="556" w:firstLine="0"/>
        <w:jc w:val="both"/>
      </w:pPr>
      <w:r>
        <w:t>No</w:t>
      </w:r>
      <w:r>
        <w:rPr>
          <w:spacing w:val="-8"/>
        </w:rPr>
        <w:t xml:space="preserve"> </w:t>
      </w:r>
      <w:r>
        <w:t>lettering,</w:t>
      </w:r>
      <w:r>
        <w:rPr>
          <w:spacing w:val="-9"/>
        </w:rPr>
        <w:t xml:space="preserve"> </w:t>
      </w:r>
      <w:r>
        <w:t>sign,</w:t>
      </w:r>
      <w:r>
        <w:rPr>
          <w:spacing w:val="-4"/>
        </w:rPr>
        <w:t xml:space="preserve"> </w:t>
      </w:r>
      <w:r>
        <w:t>advertisement,</w:t>
      </w:r>
      <w:r>
        <w:rPr>
          <w:spacing w:val="-9"/>
        </w:rPr>
        <w:t xml:space="preserve"> </w:t>
      </w:r>
      <w:r>
        <w:t>notice</w:t>
      </w:r>
      <w:r>
        <w:rPr>
          <w:spacing w:val="-11"/>
        </w:rPr>
        <w:t xml:space="preserve"> </w:t>
      </w:r>
      <w:r>
        <w:t>or</w:t>
      </w:r>
      <w:r>
        <w:rPr>
          <w:spacing w:val="-7"/>
        </w:rPr>
        <w:t xml:space="preserve"> </w:t>
      </w:r>
      <w:r>
        <w:t>object</w:t>
      </w:r>
      <w:r>
        <w:rPr>
          <w:spacing w:val="-7"/>
        </w:rPr>
        <w:t xml:space="preserve"> </w:t>
      </w:r>
      <w:r>
        <w:t>shall</w:t>
      </w:r>
      <w:r>
        <w:rPr>
          <w:spacing w:val="-11"/>
        </w:rPr>
        <w:t xml:space="preserve"> </w:t>
      </w:r>
      <w:r>
        <w:t>be</w:t>
      </w:r>
      <w:r>
        <w:rPr>
          <w:spacing w:val="-7"/>
        </w:rPr>
        <w:t xml:space="preserve"> </w:t>
      </w:r>
      <w:r>
        <w:t>displayed</w:t>
      </w:r>
      <w:r>
        <w:rPr>
          <w:spacing w:val="-8"/>
        </w:rPr>
        <w:t xml:space="preserve"> </w:t>
      </w:r>
      <w:r>
        <w:t>in</w:t>
      </w:r>
      <w:r>
        <w:rPr>
          <w:spacing w:val="-8"/>
        </w:rPr>
        <w:t xml:space="preserve"> </w:t>
      </w:r>
      <w:r>
        <w:t>or</w:t>
      </w:r>
      <w:r>
        <w:rPr>
          <w:spacing w:val="-11"/>
        </w:rPr>
        <w:t xml:space="preserve"> </w:t>
      </w:r>
      <w:r>
        <w:t>on</w:t>
      </w:r>
      <w:r>
        <w:rPr>
          <w:spacing w:val="-12"/>
        </w:rPr>
        <w:t xml:space="preserve"> </w:t>
      </w:r>
      <w:r>
        <w:t>the</w:t>
      </w:r>
      <w:r>
        <w:rPr>
          <w:spacing w:val="-7"/>
        </w:rPr>
        <w:t xml:space="preserve"> </w:t>
      </w:r>
      <w:r>
        <w:t>windows</w:t>
      </w:r>
      <w:r>
        <w:rPr>
          <w:spacing w:val="-11"/>
        </w:rPr>
        <w:t xml:space="preserve"> </w:t>
      </w:r>
      <w:r>
        <w:t>or</w:t>
      </w:r>
      <w:r>
        <w:rPr>
          <w:spacing w:val="-7"/>
        </w:rPr>
        <w:t xml:space="preserve"> </w:t>
      </w:r>
      <w:r>
        <w:t>doors, or</w:t>
      </w:r>
      <w:r>
        <w:rPr>
          <w:spacing w:val="16"/>
        </w:rPr>
        <w:t xml:space="preserve"> </w:t>
      </w:r>
      <w:r>
        <w:t>on</w:t>
      </w:r>
      <w:r>
        <w:rPr>
          <w:spacing w:val="16"/>
        </w:rPr>
        <w:t xml:space="preserve"> </w:t>
      </w:r>
      <w:r>
        <w:t>the</w:t>
      </w:r>
      <w:r>
        <w:rPr>
          <w:spacing w:val="16"/>
        </w:rPr>
        <w:t xml:space="preserve"> </w:t>
      </w:r>
      <w:r>
        <w:t>outside</w:t>
      </w:r>
      <w:r>
        <w:rPr>
          <w:spacing w:val="16"/>
        </w:rPr>
        <w:t xml:space="preserve"> </w:t>
      </w:r>
      <w:r>
        <w:t>of</w:t>
      </w:r>
      <w:r>
        <w:rPr>
          <w:spacing w:val="20"/>
        </w:rPr>
        <w:t xml:space="preserve"> </w:t>
      </w:r>
      <w:r>
        <w:t>any</w:t>
      </w:r>
      <w:r>
        <w:rPr>
          <w:spacing w:val="16"/>
        </w:rPr>
        <w:t xml:space="preserve"> </w:t>
      </w:r>
      <w:r>
        <w:t>tenant’s</w:t>
      </w:r>
      <w:r>
        <w:rPr>
          <w:spacing w:val="16"/>
        </w:rPr>
        <w:t xml:space="preserve"> </w:t>
      </w:r>
      <w:r>
        <w:t>premises,</w:t>
      </w:r>
      <w:r>
        <w:rPr>
          <w:spacing w:val="19"/>
        </w:rPr>
        <w:t xml:space="preserve"> </w:t>
      </w:r>
      <w:r>
        <w:t>or</w:t>
      </w:r>
      <w:r>
        <w:rPr>
          <w:spacing w:val="16"/>
        </w:rPr>
        <w:t xml:space="preserve"> </w:t>
      </w:r>
      <w:r>
        <w:t>at</w:t>
      </w:r>
      <w:r>
        <w:rPr>
          <w:spacing w:val="16"/>
        </w:rPr>
        <w:t xml:space="preserve"> </w:t>
      </w:r>
      <w:r>
        <w:t>any</w:t>
      </w:r>
      <w:r>
        <w:rPr>
          <w:spacing w:val="16"/>
        </w:rPr>
        <w:t xml:space="preserve"> </w:t>
      </w:r>
      <w:r>
        <w:t>point</w:t>
      </w:r>
      <w:r>
        <w:rPr>
          <w:spacing w:val="16"/>
        </w:rPr>
        <w:t xml:space="preserve"> </w:t>
      </w:r>
      <w:r>
        <w:t>inside</w:t>
      </w:r>
      <w:r>
        <w:rPr>
          <w:spacing w:val="16"/>
        </w:rPr>
        <w:t xml:space="preserve"> </w:t>
      </w:r>
      <w:r>
        <w:t>any</w:t>
      </w:r>
      <w:r>
        <w:rPr>
          <w:spacing w:val="16"/>
        </w:rPr>
        <w:t xml:space="preserve"> </w:t>
      </w:r>
      <w:r>
        <w:t>tenant’s</w:t>
      </w:r>
      <w:r>
        <w:rPr>
          <w:spacing w:val="16"/>
        </w:rPr>
        <w:t xml:space="preserve"> </w:t>
      </w:r>
      <w:r>
        <w:t>premises</w:t>
      </w:r>
      <w:r>
        <w:rPr>
          <w:spacing w:val="16"/>
        </w:rPr>
        <w:t xml:space="preserve"> </w:t>
      </w:r>
      <w:r>
        <w:t>where</w:t>
      </w:r>
      <w:r>
        <w:rPr>
          <w:spacing w:val="16"/>
        </w:rPr>
        <w:t xml:space="preserve"> </w:t>
      </w:r>
      <w:r>
        <w:t>the</w:t>
      </w:r>
      <w:r>
        <w:rPr>
          <w:spacing w:val="16"/>
        </w:rPr>
        <w:t xml:space="preserve"> </w:t>
      </w:r>
      <w:r>
        <w:t>same</w:t>
      </w:r>
    </w:p>
    <w:p w14:paraId="70FFED15" w14:textId="77777777" w:rsidR="00FE5876" w:rsidRDefault="00FE5876">
      <w:pPr>
        <w:pStyle w:val="BodyText"/>
        <w:rPr>
          <w:sz w:val="16"/>
        </w:rPr>
      </w:pPr>
    </w:p>
    <w:p w14:paraId="25373B76" w14:textId="77777777" w:rsidR="00FE5876" w:rsidRDefault="00FE5876">
      <w:pPr>
        <w:pStyle w:val="BodyText"/>
        <w:rPr>
          <w:sz w:val="16"/>
        </w:rPr>
      </w:pPr>
    </w:p>
    <w:p w14:paraId="52F0E905" w14:textId="77777777" w:rsidR="00FE5876" w:rsidRDefault="00FE5876">
      <w:pPr>
        <w:pStyle w:val="BodyText"/>
        <w:spacing w:before="33"/>
        <w:rPr>
          <w:sz w:val="16"/>
        </w:rPr>
      </w:pPr>
    </w:p>
    <w:p w14:paraId="7F2845C5" w14:textId="77777777" w:rsidR="00FE5876" w:rsidRDefault="00EF798B">
      <w:pPr>
        <w:ind w:left="480"/>
        <w:rPr>
          <w:rFonts w:ascii="Calibri"/>
          <w:sz w:val="16"/>
        </w:rPr>
      </w:pPr>
      <w:r>
        <w:rPr>
          <w:rFonts w:ascii="Calibri"/>
          <w:spacing w:val="-2"/>
          <w:sz w:val="16"/>
        </w:rPr>
        <w:t>00287579-</w:t>
      </w:r>
      <w:r>
        <w:rPr>
          <w:rFonts w:ascii="Calibri"/>
          <w:spacing w:val="-10"/>
          <w:sz w:val="16"/>
        </w:rPr>
        <w:t>3</w:t>
      </w:r>
    </w:p>
    <w:p w14:paraId="4709986B" w14:textId="77777777" w:rsidR="00FE5876" w:rsidRDefault="00FE5876">
      <w:pPr>
        <w:rPr>
          <w:rFonts w:ascii="Calibri"/>
          <w:sz w:val="16"/>
        </w:rPr>
        <w:sectPr w:rsidR="00FE5876">
          <w:footerReference w:type="default" r:id="rId29"/>
          <w:pgSz w:w="12240" w:h="15840"/>
          <w:pgMar w:top="1360" w:right="880" w:bottom="280" w:left="960" w:header="0" w:footer="0" w:gutter="0"/>
          <w:cols w:space="720"/>
        </w:sectPr>
      </w:pPr>
    </w:p>
    <w:p w14:paraId="56291278" w14:textId="77777777" w:rsidR="00FE5876" w:rsidRDefault="00EF798B">
      <w:pPr>
        <w:pStyle w:val="BodyText"/>
        <w:spacing w:before="74"/>
        <w:ind w:left="480" w:right="556"/>
        <w:jc w:val="both"/>
      </w:pPr>
      <w:r>
        <w:t>might be visible outside of such premises, except that the name of the tenant may be displayed on the entrance</w:t>
      </w:r>
      <w:r>
        <w:rPr>
          <w:spacing w:val="-11"/>
        </w:rPr>
        <w:t xml:space="preserve"> </w:t>
      </w:r>
      <w:r>
        <w:t>door</w:t>
      </w:r>
      <w:r>
        <w:rPr>
          <w:spacing w:val="-11"/>
        </w:rPr>
        <w:t xml:space="preserve"> </w:t>
      </w:r>
      <w:r>
        <w:t>of</w:t>
      </w:r>
      <w:r>
        <w:rPr>
          <w:spacing w:val="-7"/>
        </w:rPr>
        <w:t xml:space="preserve"> </w:t>
      </w:r>
      <w:r>
        <w:t>the</w:t>
      </w:r>
      <w:r>
        <w:rPr>
          <w:spacing w:val="-11"/>
        </w:rPr>
        <w:t xml:space="preserve"> </w:t>
      </w:r>
      <w:r>
        <w:t>tenant’s</w:t>
      </w:r>
      <w:r>
        <w:rPr>
          <w:spacing w:val="-11"/>
        </w:rPr>
        <w:t xml:space="preserve"> </w:t>
      </w:r>
      <w:r>
        <w:t>premises,</w:t>
      </w:r>
      <w:r>
        <w:rPr>
          <w:spacing w:val="-9"/>
        </w:rPr>
        <w:t xml:space="preserve"> </w:t>
      </w:r>
      <w:r>
        <w:t>subject</w:t>
      </w:r>
      <w:r>
        <w:rPr>
          <w:spacing w:val="-7"/>
        </w:rPr>
        <w:t xml:space="preserve"> </w:t>
      </w:r>
      <w:r>
        <w:t>to</w:t>
      </w:r>
      <w:r>
        <w:rPr>
          <w:spacing w:val="-8"/>
        </w:rPr>
        <w:t xml:space="preserve"> </w:t>
      </w:r>
      <w:r>
        <w:t>the</w:t>
      </w:r>
      <w:r>
        <w:rPr>
          <w:spacing w:val="-7"/>
        </w:rPr>
        <w:t xml:space="preserve"> </w:t>
      </w:r>
      <w:r>
        <w:t>approval</w:t>
      </w:r>
      <w:r>
        <w:rPr>
          <w:spacing w:val="-11"/>
        </w:rPr>
        <w:t xml:space="preserve"> </w:t>
      </w:r>
      <w:r>
        <w:t>of</w:t>
      </w:r>
      <w:r>
        <w:rPr>
          <w:spacing w:val="-7"/>
        </w:rPr>
        <w:t xml:space="preserve"> </w:t>
      </w:r>
      <w:r>
        <w:t>the</w:t>
      </w:r>
      <w:r>
        <w:rPr>
          <w:spacing w:val="-11"/>
        </w:rPr>
        <w:t xml:space="preserve"> </w:t>
      </w:r>
      <w:r>
        <w:t>Landlord</w:t>
      </w:r>
      <w:r>
        <w:rPr>
          <w:spacing w:val="-8"/>
        </w:rPr>
        <w:t xml:space="preserve"> </w:t>
      </w:r>
      <w:r>
        <w:t>as</w:t>
      </w:r>
      <w:r>
        <w:rPr>
          <w:spacing w:val="-7"/>
        </w:rPr>
        <w:t xml:space="preserve"> </w:t>
      </w:r>
      <w:r>
        <w:t>to</w:t>
      </w:r>
      <w:r>
        <w:rPr>
          <w:spacing w:val="-8"/>
        </w:rPr>
        <w:t xml:space="preserve"> </w:t>
      </w:r>
      <w:r>
        <w:t>the</w:t>
      </w:r>
      <w:r>
        <w:rPr>
          <w:spacing w:val="-7"/>
        </w:rPr>
        <w:t xml:space="preserve"> </w:t>
      </w:r>
      <w:r>
        <w:t>size,</w:t>
      </w:r>
      <w:r>
        <w:rPr>
          <w:spacing w:val="-4"/>
        </w:rPr>
        <w:t xml:space="preserve"> </w:t>
      </w:r>
      <w:r>
        <w:t>color</w:t>
      </w:r>
      <w:r>
        <w:rPr>
          <w:spacing w:val="-11"/>
        </w:rPr>
        <w:t xml:space="preserve"> </w:t>
      </w:r>
      <w:r>
        <w:t>and</w:t>
      </w:r>
      <w:r>
        <w:rPr>
          <w:spacing w:val="-8"/>
        </w:rPr>
        <w:t xml:space="preserve"> </w:t>
      </w:r>
      <w:r>
        <w:t>style of such display.</w:t>
      </w:r>
    </w:p>
    <w:p w14:paraId="00B65805" w14:textId="77777777" w:rsidR="00FE5876" w:rsidRDefault="00FE5876">
      <w:pPr>
        <w:pStyle w:val="BodyText"/>
      </w:pPr>
    </w:p>
    <w:p w14:paraId="6E5B63CC" w14:textId="77777777" w:rsidR="00FE5876" w:rsidRDefault="00EF798B">
      <w:pPr>
        <w:pStyle w:val="ListParagraph"/>
        <w:numPr>
          <w:ilvl w:val="0"/>
          <w:numId w:val="2"/>
        </w:numPr>
        <w:tabs>
          <w:tab w:val="left" w:pos="1197"/>
        </w:tabs>
        <w:ind w:right="556" w:firstLine="0"/>
        <w:jc w:val="both"/>
      </w:pPr>
      <w:r>
        <w:t>No awnings or other projections over or around the windows shall be installed by any tenant, and only</w:t>
      </w:r>
      <w:r>
        <w:rPr>
          <w:spacing w:val="-4"/>
        </w:rPr>
        <w:t xml:space="preserve"> </w:t>
      </w:r>
      <w:r>
        <w:t>such</w:t>
      </w:r>
      <w:r>
        <w:rPr>
          <w:spacing w:val="-4"/>
        </w:rPr>
        <w:t xml:space="preserve"> </w:t>
      </w:r>
      <w:r>
        <w:t>window</w:t>
      </w:r>
      <w:r>
        <w:rPr>
          <w:spacing w:val="-5"/>
        </w:rPr>
        <w:t xml:space="preserve"> </w:t>
      </w:r>
      <w:r>
        <w:t>blinds</w:t>
      </w:r>
      <w:r>
        <w:rPr>
          <w:spacing w:val="-4"/>
        </w:rPr>
        <w:t xml:space="preserve"> </w:t>
      </w:r>
      <w:r>
        <w:t>as</w:t>
      </w:r>
      <w:r>
        <w:rPr>
          <w:spacing w:val="-4"/>
        </w:rPr>
        <w:t xml:space="preserve"> </w:t>
      </w:r>
      <w:r>
        <w:t>are</w:t>
      </w:r>
      <w:r>
        <w:rPr>
          <w:spacing w:val="-4"/>
        </w:rPr>
        <w:t xml:space="preserve"> </w:t>
      </w:r>
      <w:r>
        <w:t>supplied or</w:t>
      </w:r>
      <w:r>
        <w:rPr>
          <w:spacing w:val="-4"/>
        </w:rPr>
        <w:t xml:space="preserve"> </w:t>
      </w:r>
      <w:r>
        <w:t>permitted by</w:t>
      </w:r>
      <w:r>
        <w:rPr>
          <w:spacing w:val="-5"/>
        </w:rPr>
        <w:t xml:space="preserve"> </w:t>
      </w:r>
      <w:r>
        <w:t>the</w:t>
      </w:r>
      <w:r>
        <w:rPr>
          <w:spacing w:val="-4"/>
        </w:rPr>
        <w:t xml:space="preserve"> </w:t>
      </w:r>
      <w:r>
        <w:t>Landlord shall</w:t>
      </w:r>
      <w:r>
        <w:rPr>
          <w:spacing w:val="-4"/>
        </w:rPr>
        <w:t xml:space="preserve"> </w:t>
      </w:r>
      <w:r>
        <w:t>be</w:t>
      </w:r>
      <w:r>
        <w:rPr>
          <w:spacing w:val="-4"/>
        </w:rPr>
        <w:t xml:space="preserve"> </w:t>
      </w:r>
      <w:r>
        <w:t>used in</w:t>
      </w:r>
      <w:r>
        <w:rPr>
          <w:spacing w:val="-4"/>
        </w:rPr>
        <w:t xml:space="preserve"> </w:t>
      </w:r>
      <w:r>
        <w:t>a</w:t>
      </w:r>
      <w:r>
        <w:rPr>
          <w:spacing w:val="-4"/>
        </w:rPr>
        <w:t xml:space="preserve"> </w:t>
      </w:r>
      <w:r>
        <w:t>tenant’s</w:t>
      </w:r>
      <w:r>
        <w:rPr>
          <w:spacing w:val="-4"/>
        </w:rPr>
        <w:t xml:space="preserve"> </w:t>
      </w:r>
      <w:r>
        <w:t>premises. Linoleum,</w:t>
      </w:r>
      <w:r>
        <w:rPr>
          <w:spacing w:val="-1"/>
        </w:rPr>
        <w:t xml:space="preserve"> </w:t>
      </w:r>
      <w:r>
        <w:t>tile</w:t>
      </w:r>
      <w:r>
        <w:rPr>
          <w:spacing w:val="-4"/>
        </w:rPr>
        <w:t xml:space="preserve"> </w:t>
      </w:r>
      <w:r>
        <w:t>or</w:t>
      </w:r>
      <w:r>
        <w:rPr>
          <w:spacing w:val="-4"/>
        </w:rPr>
        <w:t xml:space="preserve"> </w:t>
      </w:r>
      <w:r>
        <w:t>other</w:t>
      </w:r>
      <w:r>
        <w:rPr>
          <w:spacing w:val="-4"/>
        </w:rPr>
        <w:t xml:space="preserve"> </w:t>
      </w:r>
      <w:r>
        <w:t>floor</w:t>
      </w:r>
      <w:r>
        <w:rPr>
          <w:spacing w:val="-4"/>
        </w:rPr>
        <w:t xml:space="preserve"> </w:t>
      </w:r>
      <w:r>
        <w:t>covering</w:t>
      </w:r>
      <w:r>
        <w:rPr>
          <w:spacing w:val="-5"/>
        </w:rPr>
        <w:t xml:space="preserve"> </w:t>
      </w:r>
      <w:r>
        <w:t>shall</w:t>
      </w:r>
      <w:r>
        <w:rPr>
          <w:spacing w:val="-4"/>
        </w:rPr>
        <w:t xml:space="preserve"> </w:t>
      </w:r>
      <w:r>
        <w:t>be</w:t>
      </w:r>
      <w:r>
        <w:rPr>
          <w:spacing w:val="-8"/>
        </w:rPr>
        <w:t xml:space="preserve"> </w:t>
      </w:r>
      <w:r>
        <w:t>laid in</w:t>
      </w:r>
      <w:r>
        <w:rPr>
          <w:spacing w:val="-4"/>
        </w:rPr>
        <w:t xml:space="preserve"> </w:t>
      </w:r>
      <w:r>
        <w:t>a</w:t>
      </w:r>
      <w:r>
        <w:rPr>
          <w:spacing w:val="-4"/>
        </w:rPr>
        <w:t xml:space="preserve"> </w:t>
      </w:r>
      <w:r>
        <w:t>tenant’s</w:t>
      </w:r>
      <w:r>
        <w:rPr>
          <w:spacing w:val="-4"/>
        </w:rPr>
        <w:t xml:space="preserve"> </w:t>
      </w:r>
      <w:r>
        <w:t>premises</w:t>
      </w:r>
      <w:r>
        <w:rPr>
          <w:spacing w:val="-4"/>
        </w:rPr>
        <w:t xml:space="preserve"> </w:t>
      </w:r>
      <w:r>
        <w:t>only</w:t>
      </w:r>
      <w:r>
        <w:rPr>
          <w:spacing w:val="-5"/>
        </w:rPr>
        <w:t xml:space="preserve"> </w:t>
      </w:r>
      <w:r>
        <w:t>in</w:t>
      </w:r>
      <w:r>
        <w:rPr>
          <w:spacing w:val="-5"/>
        </w:rPr>
        <w:t xml:space="preserve"> </w:t>
      </w:r>
      <w:r>
        <w:t>a</w:t>
      </w:r>
      <w:r>
        <w:rPr>
          <w:spacing w:val="-4"/>
        </w:rPr>
        <w:t xml:space="preserve"> </w:t>
      </w:r>
      <w:r>
        <w:t>manner</w:t>
      </w:r>
      <w:r>
        <w:rPr>
          <w:spacing w:val="-4"/>
        </w:rPr>
        <w:t xml:space="preserve"> </w:t>
      </w:r>
      <w:r>
        <w:t>approved by</w:t>
      </w:r>
      <w:r>
        <w:rPr>
          <w:spacing w:val="-8"/>
        </w:rPr>
        <w:t xml:space="preserve"> </w:t>
      </w:r>
      <w:r>
        <w:t xml:space="preserve">the </w:t>
      </w:r>
      <w:r>
        <w:rPr>
          <w:spacing w:val="-2"/>
        </w:rPr>
        <w:t>Landlord.</w:t>
      </w:r>
    </w:p>
    <w:p w14:paraId="43107ADA" w14:textId="77777777" w:rsidR="00FE5876" w:rsidRDefault="00EF798B">
      <w:pPr>
        <w:pStyle w:val="ListParagraph"/>
        <w:numPr>
          <w:ilvl w:val="0"/>
          <w:numId w:val="2"/>
        </w:numPr>
        <w:tabs>
          <w:tab w:val="left" w:pos="1197"/>
        </w:tabs>
        <w:spacing w:before="252"/>
        <w:ind w:right="554" w:firstLine="0"/>
        <w:jc w:val="both"/>
      </w:pPr>
      <w:r>
        <w:t>The</w:t>
      </w:r>
      <w:r>
        <w:rPr>
          <w:spacing w:val="-5"/>
        </w:rPr>
        <w:t xml:space="preserve"> </w:t>
      </w:r>
      <w:r>
        <w:t>Landlord</w:t>
      </w:r>
      <w:r>
        <w:rPr>
          <w:spacing w:val="-1"/>
        </w:rPr>
        <w:t xml:space="preserve"> </w:t>
      </w:r>
      <w:r>
        <w:t>shall</w:t>
      </w:r>
      <w:r>
        <w:rPr>
          <w:spacing w:val="-5"/>
        </w:rPr>
        <w:t xml:space="preserve"> </w:t>
      </w:r>
      <w:r>
        <w:t>have</w:t>
      </w:r>
      <w:r>
        <w:rPr>
          <w:spacing w:val="-5"/>
        </w:rPr>
        <w:t xml:space="preserve"> </w:t>
      </w:r>
      <w:r>
        <w:t>the</w:t>
      </w:r>
      <w:r>
        <w:rPr>
          <w:spacing w:val="-5"/>
        </w:rPr>
        <w:t xml:space="preserve"> </w:t>
      </w:r>
      <w:r>
        <w:t>right</w:t>
      </w:r>
      <w:r>
        <w:rPr>
          <w:spacing w:val="-5"/>
        </w:rPr>
        <w:t xml:space="preserve"> </w:t>
      </w:r>
      <w:r>
        <w:t>to</w:t>
      </w:r>
      <w:r>
        <w:rPr>
          <w:spacing w:val="-1"/>
        </w:rPr>
        <w:t xml:space="preserve"> </w:t>
      </w:r>
      <w:r>
        <w:t>prescribe</w:t>
      </w:r>
      <w:r>
        <w:rPr>
          <w:spacing w:val="-5"/>
        </w:rPr>
        <w:t xml:space="preserve"> </w:t>
      </w:r>
      <w:r>
        <w:t>the</w:t>
      </w:r>
      <w:r>
        <w:rPr>
          <w:spacing w:val="-5"/>
        </w:rPr>
        <w:t xml:space="preserve"> </w:t>
      </w:r>
      <w:r>
        <w:t>weight</w:t>
      </w:r>
      <w:r>
        <w:rPr>
          <w:spacing w:val="-5"/>
        </w:rPr>
        <w:t xml:space="preserve"> </w:t>
      </w:r>
      <w:r>
        <w:t>and</w:t>
      </w:r>
      <w:r>
        <w:rPr>
          <w:spacing w:val="-1"/>
        </w:rPr>
        <w:t xml:space="preserve"> </w:t>
      </w:r>
      <w:r>
        <w:t>position</w:t>
      </w:r>
      <w:r>
        <w:rPr>
          <w:spacing w:val="-5"/>
        </w:rPr>
        <w:t xml:space="preserve"> </w:t>
      </w:r>
      <w:r>
        <w:t>of</w:t>
      </w:r>
      <w:r>
        <w:rPr>
          <w:spacing w:val="-5"/>
        </w:rPr>
        <w:t xml:space="preserve"> </w:t>
      </w:r>
      <w:r>
        <w:t>safes</w:t>
      </w:r>
      <w:r>
        <w:rPr>
          <w:spacing w:val="-5"/>
        </w:rPr>
        <w:t xml:space="preserve"> </w:t>
      </w:r>
      <w:r>
        <w:t>and</w:t>
      </w:r>
      <w:r>
        <w:rPr>
          <w:spacing w:val="-6"/>
        </w:rPr>
        <w:t xml:space="preserve"> </w:t>
      </w:r>
      <w:r>
        <w:t>other</w:t>
      </w:r>
      <w:r>
        <w:rPr>
          <w:spacing w:val="-5"/>
        </w:rPr>
        <w:t xml:space="preserve"> </w:t>
      </w:r>
      <w:r>
        <w:t>objects</w:t>
      </w:r>
      <w:r>
        <w:rPr>
          <w:spacing w:val="-5"/>
        </w:rPr>
        <w:t xml:space="preserve"> </w:t>
      </w:r>
      <w:r>
        <w:t>of excessive</w:t>
      </w:r>
      <w:r>
        <w:rPr>
          <w:spacing w:val="-11"/>
        </w:rPr>
        <w:t xml:space="preserve"> </w:t>
      </w:r>
      <w:r>
        <w:t>weight,</w:t>
      </w:r>
      <w:r>
        <w:rPr>
          <w:spacing w:val="-5"/>
        </w:rPr>
        <w:t xml:space="preserve"> </w:t>
      </w:r>
      <w:r>
        <w:t>and</w:t>
      </w:r>
      <w:r>
        <w:rPr>
          <w:spacing w:val="-8"/>
        </w:rPr>
        <w:t xml:space="preserve"> </w:t>
      </w:r>
      <w:r>
        <w:t>no</w:t>
      </w:r>
      <w:r>
        <w:rPr>
          <w:spacing w:val="-8"/>
        </w:rPr>
        <w:t xml:space="preserve"> </w:t>
      </w:r>
      <w:r>
        <w:t>safe</w:t>
      </w:r>
      <w:r>
        <w:rPr>
          <w:spacing w:val="-11"/>
        </w:rPr>
        <w:t xml:space="preserve"> </w:t>
      </w:r>
      <w:r>
        <w:t>or</w:t>
      </w:r>
      <w:r>
        <w:rPr>
          <w:spacing w:val="-11"/>
        </w:rPr>
        <w:t xml:space="preserve"> </w:t>
      </w:r>
      <w:r>
        <w:t>other</w:t>
      </w:r>
      <w:r>
        <w:rPr>
          <w:spacing w:val="-11"/>
        </w:rPr>
        <w:t xml:space="preserve"> </w:t>
      </w:r>
      <w:r>
        <w:t>object</w:t>
      </w:r>
      <w:r>
        <w:rPr>
          <w:spacing w:val="-7"/>
        </w:rPr>
        <w:t xml:space="preserve"> </w:t>
      </w:r>
      <w:r>
        <w:t>whose</w:t>
      </w:r>
      <w:r>
        <w:rPr>
          <w:spacing w:val="-11"/>
        </w:rPr>
        <w:t xml:space="preserve"> </w:t>
      </w:r>
      <w:r>
        <w:t>weight</w:t>
      </w:r>
      <w:r>
        <w:rPr>
          <w:spacing w:val="-7"/>
        </w:rPr>
        <w:t xml:space="preserve"> </w:t>
      </w:r>
      <w:r>
        <w:t>exceeds</w:t>
      </w:r>
      <w:r>
        <w:rPr>
          <w:spacing w:val="-7"/>
        </w:rPr>
        <w:t xml:space="preserve"> </w:t>
      </w:r>
      <w:r>
        <w:t>the</w:t>
      </w:r>
      <w:r>
        <w:rPr>
          <w:spacing w:val="-7"/>
        </w:rPr>
        <w:t xml:space="preserve"> </w:t>
      </w:r>
      <w:r>
        <w:t>lawful</w:t>
      </w:r>
      <w:r>
        <w:rPr>
          <w:spacing w:val="-11"/>
        </w:rPr>
        <w:t xml:space="preserve"> </w:t>
      </w:r>
      <w:r>
        <w:t>load</w:t>
      </w:r>
      <w:r>
        <w:rPr>
          <w:spacing w:val="-8"/>
        </w:rPr>
        <w:t xml:space="preserve"> </w:t>
      </w:r>
      <w:r>
        <w:t>for</w:t>
      </w:r>
      <w:r>
        <w:rPr>
          <w:spacing w:val="-11"/>
        </w:rPr>
        <w:t xml:space="preserve"> </w:t>
      </w:r>
      <w:r>
        <w:t>the</w:t>
      </w:r>
      <w:r>
        <w:rPr>
          <w:spacing w:val="-11"/>
        </w:rPr>
        <w:t xml:space="preserve"> </w:t>
      </w:r>
      <w:r>
        <w:t>area</w:t>
      </w:r>
      <w:r>
        <w:rPr>
          <w:spacing w:val="-7"/>
        </w:rPr>
        <w:t xml:space="preserve"> </w:t>
      </w:r>
      <w:r>
        <w:t>upon</w:t>
      </w:r>
      <w:r>
        <w:rPr>
          <w:spacing w:val="-12"/>
        </w:rPr>
        <w:t xml:space="preserve"> </w:t>
      </w:r>
      <w:r>
        <w:t>which it would stand shall be brought into or kept upon a tenant’s premises.</w:t>
      </w:r>
      <w:r>
        <w:rPr>
          <w:spacing w:val="59"/>
        </w:rPr>
        <w:t xml:space="preserve"> </w:t>
      </w:r>
      <w:r>
        <w:t>If, in the judgment of the Landlord, it is necessary to distribute the concentrated weight of any heavy object, the work involved in such distribution shall be done at the expense of Tenant and in such manner as the Landlord shall determine. The</w:t>
      </w:r>
      <w:r>
        <w:rPr>
          <w:spacing w:val="-4"/>
        </w:rPr>
        <w:t xml:space="preserve"> </w:t>
      </w:r>
      <w:r>
        <w:t>moving</w:t>
      </w:r>
      <w:r>
        <w:rPr>
          <w:spacing w:val="-4"/>
        </w:rPr>
        <w:t xml:space="preserve"> </w:t>
      </w:r>
      <w:r>
        <w:t>of safes</w:t>
      </w:r>
      <w:r>
        <w:rPr>
          <w:spacing w:val="-4"/>
        </w:rPr>
        <w:t xml:space="preserve"> </w:t>
      </w:r>
      <w:r>
        <w:t>and other</w:t>
      </w:r>
      <w:r>
        <w:rPr>
          <w:spacing w:val="-4"/>
        </w:rPr>
        <w:t xml:space="preserve"> </w:t>
      </w:r>
      <w:r>
        <w:t>heavy</w:t>
      </w:r>
      <w:r>
        <w:rPr>
          <w:spacing w:val="-5"/>
        </w:rPr>
        <w:t xml:space="preserve"> </w:t>
      </w:r>
      <w:r>
        <w:t>objects shall</w:t>
      </w:r>
      <w:r>
        <w:rPr>
          <w:spacing w:val="-4"/>
        </w:rPr>
        <w:t xml:space="preserve"> </w:t>
      </w:r>
      <w:r>
        <w:t>take</w:t>
      </w:r>
      <w:r>
        <w:rPr>
          <w:spacing w:val="-4"/>
        </w:rPr>
        <w:t xml:space="preserve"> </w:t>
      </w:r>
      <w:r>
        <w:t>place</w:t>
      </w:r>
      <w:r>
        <w:rPr>
          <w:spacing w:val="-4"/>
        </w:rPr>
        <w:t xml:space="preserve"> </w:t>
      </w:r>
      <w:r>
        <w:t>only</w:t>
      </w:r>
      <w:r>
        <w:rPr>
          <w:spacing w:val="-5"/>
        </w:rPr>
        <w:t xml:space="preserve"> </w:t>
      </w:r>
      <w:r>
        <w:t>outside</w:t>
      </w:r>
      <w:r>
        <w:rPr>
          <w:spacing w:val="-4"/>
        </w:rPr>
        <w:t xml:space="preserve"> </w:t>
      </w:r>
      <w:r>
        <w:t>of ordinary</w:t>
      </w:r>
      <w:r>
        <w:rPr>
          <w:spacing w:val="-4"/>
        </w:rPr>
        <w:t xml:space="preserve"> </w:t>
      </w:r>
      <w:r>
        <w:t>business</w:t>
      </w:r>
      <w:r>
        <w:rPr>
          <w:spacing w:val="-4"/>
        </w:rPr>
        <w:t xml:space="preserve"> </w:t>
      </w:r>
      <w:r>
        <w:t>hours</w:t>
      </w:r>
      <w:r>
        <w:rPr>
          <w:spacing w:val="-4"/>
        </w:rPr>
        <w:t xml:space="preserve"> </w:t>
      </w:r>
      <w:r>
        <w:t xml:space="preserve">upon previous notice to the Landlord, and the persons employed to move the same in and </w:t>
      </w:r>
      <w:r>
        <w:t>out of the Building shall be reasonably acceptable to the Landlord and, if so required by law, shall hold a Master Rigger’s license.</w:t>
      </w:r>
      <w:r>
        <w:rPr>
          <w:spacing w:val="40"/>
        </w:rPr>
        <w:t xml:space="preserve"> </w:t>
      </w:r>
      <w:r>
        <w:t>Freight, furniture, business equipment, merchandise and bulky matter of any description shall be delivered</w:t>
      </w:r>
      <w:r>
        <w:rPr>
          <w:spacing w:val="-2"/>
        </w:rPr>
        <w:t xml:space="preserve"> </w:t>
      </w:r>
      <w:r>
        <w:t>to</w:t>
      </w:r>
      <w:r>
        <w:rPr>
          <w:spacing w:val="-1"/>
        </w:rPr>
        <w:t xml:space="preserve"> </w:t>
      </w:r>
      <w:r>
        <w:t>and</w:t>
      </w:r>
      <w:r>
        <w:rPr>
          <w:spacing w:val="-1"/>
        </w:rPr>
        <w:t xml:space="preserve"> </w:t>
      </w:r>
      <w:r>
        <w:t>removed</w:t>
      </w:r>
      <w:r>
        <w:rPr>
          <w:spacing w:val="-1"/>
        </w:rPr>
        <w:t xml:space="preserve"> </w:t>
      </w:r>
      <w:r>
        <w:t>from</w:t>
      </w:r>
      <w:r>
        <w:rPr>
          <w:spacing w:val="-3"/>
        </w:rPr>
        <w:t xml:space="preserve"> </w:t>
      </w:r>
      <w:r>
        <w:t>the</w:t>
      </w:r>
      <w:r>
        <w:rPr>
          <w:spacing w:val="-4"/>
        </w:rPr>
        <w:t xml:space="preserve"> </w:t>
      </w:r>
      <w:r>
        <w:t>premises</w:t>
      </w:r>
      <w:r>
        <w:rPr>
          <w:spacing w:val="-4"/>
        </w:rPr>
        <w:t xml:space="preserve"> </w:t>
      </w:r>
      <w:r>
        <w:t>only</w:t>
      </w:r>
      <w:r>
        <w:rPr>
          <w:spacing w:val="-5"/>
        </w:rPr>
        <w:t xml:space="preserve"> </w:t>
      </w:r>
      <w:r>
        <w:t>in</w:t>
      </w:r>
      <w:r>
        <w:rPr>
          <w:spacing w:val="-4"/>
        </w:rPr>
        <w:t xml:space="preserve"> </w:t>
      </w:r>
      <w:r>
        <w:t>the</w:t>
      </w:r>
      <w:r>
        <w:rPr>
          <w:spacing w:val="-4"/>
        </w:rPr>
        <w:t xml:space="preserve"> </w:t>
      </w:r>
      <w:r>
        <w:t>freight</w:t>
      </w:r>
      <w:r>
        <w:rPr>
          <w:spacing w:val="-4"/>
        </w:rPr>
        <w:t xml:space="preserve"> </w:t>
      </w:r>
      <w:r>
        <w:t>elevators</w:t>
      </w:r>
      <w:r>
        <w:rPr>
          <w:spacing w:val="-4"/>
        </w:rPr>
        <w:t xml:space="preserve"> </w:t>
      </w:r>
      <w:r>
        <w:t>and</w:t>
      </w:r>
      <w:r>
        <w:rPr>
          <w:spacing w:val="-1"/>
        </w:rPr>
        <w:t xml:space="preserve"> </w:t>
      </w:r>
      <w:r>
        <w:t>through</w:t>
      </w:r>
      <w:r>
        <w:rPr>
          <w:spacing w:val="-4"/>
        </w:rPr>
        <w:t xml:space="preserve"> </w:t>
      </w:r>
      <w:r>
        <w:t>the</w:t>
      </w:r>
      <w:r>
        <w:rPr>
          <w:spacing w:val="-4"/>
        </w:rPr>
        <w:t xml:space="preserve"> </w:t>
      </w:r>
      <w:r>
        <w:t>service</w:t>
      </w:r>
      <w:r>
        <w:rPr>
          <w:spacing w:val="-4"/>
        </w:rPr>
        <w:t xml:space="preserve"> </w:t>
      </w:r>
      <w:r>
        <w:t>entrances and corridors, and only during hours and in a manner approved by the Landlord.</w:t>
      </w:r>
      <w:r>
        <w:rPr>
          <w:spacing w:val="40"/>
        </w:rPr>
        <w:t xml:space="preserve"> </w:t>
      </w:r>
      <w:r>
        <w:t>Arrangements will be made</w:t>
      </w:r>
      <w:r>
        <w:rPr>
          <w:spacing w:val="-7"/>
        </w:rPr>
        <w:t xml:space="preserve"> </w:t>
      </w:r>
      <w:r>
        <w:t>by</w:t>
      </w:r>
      <w:r>
        <w:rPr>
          <w:spacing w:val="-8"/>
        </w:rPr>
        <w:t xml:space="preserve"> </w:t>
      </w:r>
      <w:r>
        <w:t>the</w:t>
      </w:r>
      <w:r>
        <w:rPr>
          <w:spacing w:val="-3"/>
        </w:rPr>
        <w:t xml:space="preserve"> </w:t>
      </w:r>
      <w:r>
        <w:t>Landlord</w:t>
      </w:r>
      <w:r>
        <w:rPr>
          <w:spacing w:val="-4"/>
        </w:rPr>
        <w:t xml:space="preserve"> </w:t>
      </w:r>
      <w:r>
        <w:t>with</w:t>
      </w:r>
      <w:r>
        <w:rPr>
          <w:spacing w:val="-3"/>
        </w:rPr>
        <w:t xml:space="preserve"> </w:t>
      </w:r>
      <w:r>
        <w:t>any</w:t>
      </w:r>
      <w:r>
        <w:rPr>
          <w:spacing w:val="-8"/>
        </w:rPr>
        <w:t xml:space="preserve"> </w:t>
      </w:r>
      <w:r>
        <w:t>tenant</w:t>
      </w:r>
      <w:r>
        <w:rPr>
          <w:spacing w:val="-7"/>
        </w:rPr>
        <w:t xml:space="preserve"> </w:t>
      </w:r>
      <w:r>
        <w:t>for</w:t>
      </w:r>
      <w:r>
        <w:rPr>
          <w:spacing w:val="-7"/>
        </w:rPr>
        <w:t xml:space="preserve"> </w:t>
      </w:r>
      <w:r>
        <w:t>moving</w:t>
      </w:r>
      <w:r>
        <w:rPr>
          <w:spacing w:val="-8"/>
        </w:rPr>
        <w:t xml:space="preserve"> </w:t>
      </w:r>
      <w:r>
        <w:t>large</w:t>
      </w:r>
      <w:r>
        <w:rPr>
          <w:spacing w:val="-7"/>
        </w:rPr>
        <w:t xml:space="preserve"> </w:t>
      </w:r>
      <w:r>
        <w:t>quantities</w:t>
      </w:r>
      <w:r>
        <w:rPr>
          <w:spacing w:val="-7"/>
        </w:rPr>
        <w:t xml:space="preserve"> </w:t>
      </w:r>
      <w:r>
        <w:t>of</w:t>
      </w:r>
      <w:r>
        <w:rPr>
          <w:spacing w:val="-3"/>
        </w:rPr>
        <w:t xml:space="preserve"> </w:t>
      </w:r>
      <w:r>
        <w:t>furniture</w:t>
      </w:r>
      <w:r>
        <w:rPr>
          <w:spacing w:val="-7"/>
        </w:rPr>
        <w:t xml:space="preserve"> </w:t>
      </w:r>
      <w:r>
        <w:t>and</w:t>
      </w:r>
      <w:r>
        <w:rPr>
          <w:spacing w:val="-4"/>
        </w:rPr>
        <w:t xml:space="preserve"> </w:t>
      </w:r>
      <w:r>
        <w:t>equipment</w:t>
      </w:r>
      <w:r>
        <w:rPr>
          <w:spacing w:val="-3"/>
        </w:rPr>
        <w:t xml:space="preserve"> </w:t>
      </w:r>
      <w:r>
        <w:t>into</w:t>
      </w:r>
      <w:r>
        <w:rPr>
          <w:spacing w:val="-4"/>
        </w:rPr>
        <w:t xml:space="preserve"> </w:t>
      </w:r>
      <w:r>
        <w:t>or</w:t>
      </w:r>
      <w:r>
        <w:rPr>
          <w:spacing w:val="-7"/>
        </w:rPr>
        <w:t xml:space="preserve"> </w:t>
      </w:r>
      <w:r>
        <w:t>out</w:t>
      </w:r>
      <w:r>
        <w:rPr>
          <w:spacing w:val="-7"/>
        </w:rPr>
        <w:t xml:space="preserve"> </w:t>
      </w:r>
      <w:r>
        <w:t>of the building.</w:t>
      </w:r>
    </w:p>
    <w:p w14:paraId="6A45D83B" w14:textId="77777777" w:rsidR="00FE5876" w:rsidRDefault="00FE5876">
      <w:pPr>
        <w:pStyle w:val="BodyText"/>
        <w:spacing w:before="1"/>
      </w:pPr>
    </w:p>
    <w:p w14:paraId="148543E0" w14:textId="77777777" w:rsidR="00FE5876" w:rsidRDefault="00EF798B">
      <w:pPr>
        <w:pStyle w:val="ListParagraph"/>
        <w:numPr>
          <w:ilvl w:val="0"/>
          <w:numId w:val="2"/>
        </w:numPr>
        <w:tabs>
          <w:tab w:val="left" w:pos="1197"/>
        </w:tabs>
        <w:spacing w:before="1"/>
        <w:ind w:right="554" w:firstLine="0"/>
        <w:jc w:val="both"/>
      </w:pPr>
      <w:r>
        <w:t>No machines or mechanical equipment of any kind, other than typewriters, computers, copy, fax and</w:t>
      </w:r>
      <w:r>
        <w:rPr>
          <w:spacing w:val="-8"/>
        </w:rPr>
        <w:t xml:space="preserve"> </w:t>
      </w:r>
      <w:r>
        <w:t>shredding</w:t>
      </w:r>
      <w:r>
        <w:rPr>
          <w:spacing w:val="-12"/>
        </w:rPr>
        <w:t xml:space="preserve"> </w:t>
      </w:r>
      <w:r>
        <w:t>machines</w:t>
      </w:r>
      <w:r>
        <w:rPr>
          <w:spacing w:val="-11"/>
        </w:rPr>
        <w:t xml:space="preserve"> </w:t>
      </w:r>
      <w:r>
        <w:t>and</w:t>
      </w:r>
      <w:r>
        <w:rPr>
          <w:spacing w:val="-8"/>
        </w:rPr>
        <w:t xml:space="preserve"> </w:t>
      </w:r>
      <w:r>
        <w:t>other</w:t>
      </w:r>
      <w:r>
        <w:rPr>
          <w:spacing w:val="-11"/>
        </w:rPr>
        <w:t xml:space="preserve"> </w:t>
      </w:r>
      <w:r>
        <w:t>ordinary</w:t>
      </w:r>
      <w:r>
        <w:rPr>
          <w:spacing w:val="-12"/>
        </w:rPr>
        <w:t xml:space="preserve"> </w:t>
      </w:r>
      <w:r>
        <w:t>portable</w:t>
      </w:r>
      <w:r>
        <w:rPr>
          <w:spacing w:val="-11"/>
        </w:rPr>
        <w:t xml:space="preserve"> </w:t>
      </w:r>
      <w:r>
        <w:t>business</w:t>
      </w:r>
      <w:r>
        <w:rPr>
          <w:spacing w:val="-11"/>
        </w:rPr>
        <w:t xml:space="preserve"> </w:t>
      </w:r>
      <w:r>
        <w:t>machines,</w:t>
      </w:r>
      <w:r>
        <w:rPr>
          <w:spacing w:val="-9"/>
        </w:rPr>
        <w:t xml:space="preserve"> </w:t>
      </w:r>
      <w:r>
        <w:t>may</w:t>
      </w:r>
      <w:r>
        <w:rPr>
          <w:spacing w:val="-12"/>
        </w:rPr>
        <w:t xml:space="preserve"> </w:t>
      </w:r>
      <w:r>
        <w:t>be</w:t>
      </w:r>
      <w:r>
        <w:rPr>
          <w:spacing w:val="-11"/>
        </w:rPr>
        <w:t xml:space="preserve"> </w:t>
      </w:r>
      <w:r>
        <w:t>installed</w:t>
      </w:r>
      <w:r>
        <w:rPr>
          <w:spacing w:val="-8"/>
        </w:rPr>
        <w:t xml:space="preserve"> </w:t>
      </w:r>
      <w:r>
        <w:t>or</w:t>
      </w:r>
      <w:r>
        <w:rPr>
          <w:spacing w:val="-11"/>
        </w:rPr>
        <w:t xml:space="preserve"> </w:t>
      </w:r>
      <w:r>
        <w:t>operated</w:t>
      </w:r>
      <w:r>
        <w:rPr>
          <w:spacing w:val="-8"/>
        </w:rPr>
        <w:t xml:space="preserve"> </w:t>
      </w:r>
      <w:r>
        <w:t>in</w:t>
      </w:r>
      <w:r>
        <w:rPr>
          <w:spacing w:val="-12"/>
        </w:rPr>
        <w:t xml:space="preserve"> </w:t>
      </w:r>
      <w:r>
        <w:t>any tenant’s premises without Landlord’s prior written consent, and in no case (even where the same are of a type</w:t>
      </w:r>
      <w:r>
        <w:rPr>
          <w:spacing w:val="-6"/>
        </w:rPr>
        <w:t xml:space="preserve"> </w:t>
      </w:r>
      <w:r>
        <w:t>so</w:t>
      </w:r>
      <w:r>
        <w:rPr>
          <w:spacing w:val="-3"/>
        </w:rPr>
        <w:t xml:space="preserve"> </w:t>
      </w:r>
      <w:r>
        <w:t>excepted</w:t>
      </w:r>
      <w:r>
        <w:rPr>
          <w:spacing w:val="-3"/>
        </w:rPr>
        <w:t xml:space="preserve"> </w:t>
      </w:r>
      <w:r>
        <w:t>or</w:t>
      </w:r>
      <w:r>
        <w:rPr>
          <w:spacing w:val="-6"/>
        </w:rPr>
        <w:t xml:space="preserve"> </w:t>
      </w:r>
      <w:r>
        <w:t>as</w:t>
      </w:r>
      <w:r>
        <w:rPr>
          <w:spacing w:val="-6"/>
        </w:rPr>
        <w:t xml:space="preserve"> </w:t>
      </w:r>
      <w:r>
        <w:t>so</w:t>
      </w:r>
      <w:r>
        <w:rPr>
          <w:spacing w:val="-3"/>
        </w:rPr>
        <w:t xml:space="preserve"> </w:t>
      </w:r>
      <w:r>
        <w:t>consented</w:t>
      </w:r>
      <w:r>
        <w:rPr>
          <w:spacing w:val="-3"/>
        </w:rPr>
        <w:t xml:space="preserve"> </w:t>
      </w:r>
      <w:r>
        <w:t>to</w:t>
      </w:r>
      <w:r>
        <w:rPr>
          <w:spacing w:val="-3"/>
        </w:rPr>
        <w:t xml:space="preserve"> </w:t>
      </w:r>
      <w:r>
        <w:t>by</w:t>
      </w:r>
      <w:r>
        <w:rPr>
          <w:spacing w:val="-7"/>
        </w:rPr>
        <w:t xml:space="preserve"> </w:t>
      </w:r>
      <w:r>
        <w:t>the</w:t>
      </w:r>
      <w:r>
        <w:rPr>
          <w:spacing w:val="-2"/>
        </w:rPr>
        <w:t xml:space="preserve"> </w:t>
      </w:r>
      <w:r>
        <w:t>Landlord)</w:t>
      </w:r>
      <w:r>
        <w:rPr>
          <w:spacing w:val="-6"/>
        </w:rPr>
        <w:t xml:space="preserve"> </w:t>
      </w:r>
      <w:r>
        <w:t>shall</w:t>
      </w:r>
      <w:r>
        <w:rPr>
          <w:spacing w:val="-6"/>
        </w:rPr>
        <w:t xml:space="preserve"> </w:t>
      </w:r>
      <w:r>
        <w:t>any</w:t>
      </w:r>
      <w:r>
        <w:rPr>
          <w:spacing w:val="-7"/>
        </w:rPr>
        <w:t xml:space="preserve"> </w:t>
      </w:r>
      <w:r>
        <w:t>machines</w:t>
      </w:r>
      <w:r>
        <w:rPr>
          <w:spacing w:val="-6"/>
        </w:rPr>
        <w:t xml:space="preserve"> </w:t>
      </w:r>
      <w:r>
        <w:t>or</w:t>
      </w:r>
      <w:r>
        <w:rPr>
          <w:spacing w:val="-6"/>
        </w:rPr>
        <w:t xml:space="preserve"> </w:t>
      </w:r>
      <w:r>
        <w:t>mechanical</w:t>
      </w:r>
      <w:r>
        <w:rPr>
          <w:spacing w:val="-6"/>
        </w:rPr>
        <w:t xml:space="preserve"> </w:t>
      </w:r>
      <w:r>
        <w:t>equipment</w:t>
      </w:r>
      <w:r>
        <w:rPr>
          <w:spacing w:val="-6"/>
        </w:rPr>
        <w:t xml:space="preserve"> </w:t>
      </w:r>
      <w:r>
        <w:t>be</w:t>
      </w:r>
      <w:r>
        <w:rPr>
          <w:spacing w:val="-6"/>
        </w:rPr>
        <w:t xml:space="preserve"> </w:t>
      </w:r>
      <w:r>
        <w:t>so placed or operated as to disturb other tenants but machines and mechanical equipment which may be permitted to be</w:t>
      </w:r>
      <w:r>
        <w:rPr>
          <w:spacing w:val="-1"/>
        </w:rPr>
        <w:t xml:space="preserve"> </w:t>
      </w:r>
      <w:r>
        <w:t>installed and used in</w:t>
      </w:r>
      <w:r>
        <w:rPr>
          <w:spacing w:val="-1"/>
        </w:rPr>
        <w:t xml:space="preserve"> </w:t>
      </w:r>
      <w:r>
        <w:t>a</w:t>
      </w:r>
      <w:r>
        <w:rPr>
          <w:spacing w:val="-1"/>
        </w:rPr>
        <w:t xml:space="preserve"> </w:t>
      </w:r>
      <w:r>
        <w:t>tenant’s</w:t>
      </w:r>
      <w:r>
        <w:rPr>
          <w:spacing w:val="-1"/>
        </w:rPr>
        <w:t xml:space="preserve"> </w:t>
      </w:r>
      <w:r>
        <w:t>premises</w:t>
      </w:r>
      <w:r>
        <w:rPr>
          <w:spacing w:val="-1"/>
        </w:rPr>
        <w:t xml:space="preserve"> </w:t>
      </w:r>
      <w:r>
        <w:t>shall</w:t>
      </w:r>
      <w:r>
        <w:rPr>
          <w:spacing w:val="-1"/>
        </w:rPr>
        <w:t xml:space="preserve"> </w:t>
      </w:r>
      <w:r>
        <w:t>be</w:t>
      </w:r>
      <w:r>
        <w:rPr>
          <w:spacing w:val="-1"/>
        </w:rPr>
        <w:t xml:space="preserve"> </w:t>
      </w:r>
      <w:r>
        <w:t>so equipped, installed and</w:t>
      </w:r>
      <w:r>
        <w:rPr>
          <w:spacing w:val="-1"/>
        </w:rPr>
        <w:t xml:space="preserve"> </w:t>
      </w:r>
      <w:r>
        <w:t>maintained by such tenant as to prevent any disturbing noise, vibration or electrical or other interferenc</w:t>
      </w:r>
      <w:r>
        <w:t>e from being transmitted from such premises to any other area of the Building.</w:t>
      </w:r>
    </w:p>
    <w:p w14:paraId="5789A631" w14:textId="77777777" w:rsidR="00FE5876" w:rsidRDefault="00EF798B">
      <w:pPr>
        <w:pStyle w:val="ListParagraph"/>
        <w:numPr>
          <w:ilvl w:val="0"/>
          <w:numId w:val="2"/>
        </w:numPr>
        <w:tabs>
          <w:tab w:val="left" w:pos="1197"/>
        </w:tabs>
        <w:spacing w:before="251"/>
        <w:ind w:right="556" w:firstLine="0"/>
        <w:jc w:val="both"/>
      </w:pPr>
      <w:r>
        <w:t>No noise, including the playing of any musical instruments, radio or television, which, in the judgment of the Landlord, might disturb other tenants in the Building, shall be made or permitted by any tenant.</w:t>
      </w:r>
      <w:r>
        <w:rPr>
          <w:spacing w:val="40"/>
        </w:rPr>
        <w:t xml:space="preserve"> </w:t>
      </w:r>
      <w:r>
        <w:t>Nothing shall be done or permitted in any tenant’s premises, and nothing shall be brought into or kept in any tenant’s premises, which would impair or interfere with any of the Building services or the proper and economic heating, cleaning or other servicing of the Building or the premises, or the use or enjoyment by any other tenant of any other premises, nor shall there be installed by any tenant any ventilating, air conditioning, electrical or other equipment of any kind which, in the judgment of the La</w:t>
      </w:r>
      <w:r>
        <w:t>ndlord, might cause any such impairment or interference.</w:t>
      </w:r>
      <w:r>
        <w:rPr>
          <w:spacing w:val="40"/>
        </w:rPr>
        <w:t xml:space="preserve"> </w:t>
      </w:r>
      <w:r>
        <w:t>No dangerous, inflammable, combustible or explosive</w:t>
      </w:r>
      <w:r>
        <w:rPr>
          <w:spacing w:val="-2"/>
        </w:rPr>
        <w:t xml:space="preserve"> </w:t>
      </w:r>
      <w:r>
        <w:t>object</w:t>
      </w:r>
      <w:r>
        <w:rPr>
          <w:spacing w:val="-2"/>
        </w:rPr>
        <w:t xml:space="preserve"> </w:t>
      </w:r>
      <w:r>
        <w:t>or</w:t>
      </w:r>
      <w:r>
        <w:rPr>
          <w:spacing w:val="-2"/>
        </w:rPr>
        <w:t xml:space="preserve"> </w:t>
      </w:r>
      <w:r>
        <w:t>material</w:t>
      </w:r>
      <w:r>
        <w:rPr>
          <w:spacing w:val="-2"/>
        </w:rPr>
        <w:t xml:space="preserve"> </w:t>
      </w:r>
      <w:r>
        <w:t>shall</w:t>
      </w:r>
      <w:r>
        <w:rPr>
          <w:spacing w:val="-2"/>
        </w:rPr>
        <w:t xml:space="preserve"> </w:t>
      </w:r>
      <w:r>
        <w:t>be</w:t>
      </w:r>
      <w:r>
        <w:rPr>
          <w:spacing w:val="-2"/>
        </w:rPr>
        <w:t xml:space="preserve"> </w:t>
      </w:r>
      <w:r>
        <w:t>brought</w:t>
      </w:r>
      <w:r>
        <w:rPr>
          <w:spacing w:val="-2"/>
        </w:rPr>
        <w:t xml:space="preserve"> </w:t>
      </w:r>
      <w:r>
        <w:t>into the</w:t>
      </w:r>
      <w:r>
        <w:rPr>
          <w:spacing w:val="-2"/>
        </w:rPr>
        <w:t xml:space="preserve"> </w:t>
      </w:r>
      <w:r>
        <w:t>Building</w:t>
      </w:r>
      <w:r>
        <w:rPr>
          <w:spacing w:val="-2"/>
        </w:rPr>
        <w:t xml:space="preserve"> </w:t>
      </w:r>
      <w:r>
        <w:t>by</w:t>
      </w:r>
      <w:r>
        <w:rPr>
          <w:spacing w:val="-3"/>
        </w:rPr>
        <w:t xml:space="preserve"> </w:t>
      </w:r>
      <w:r>
        <w:t>any</w:t>
      </w:r>
      <w:r>
        <w:rPr>
          <w:spacing w:val="-3"/>
        </w:rPr>
        <w:t xml:space="preserve"> </w:t>
      </w:r>
      <w:r>
        <w:t>tenant</w:t>
      </w:r>
      <w:r>
        <w:rPr>
          <w:spacing w:val="-2"/>
        </w:rPr>
        <w:t xml:space="preserve"> </w:t>
      </w:r>
      <w:r>
        <w:t>or with</w:t>
      </w:r>
      <w:r>
        <w:rPr>
          <w:spacing w:val="-3"/>
        </w:rPr>
        <w:t xml:space="preserve"> </w:t>
      </w:r>
      <w:r>
        <w:t>the</w:t>
      </w:r>
      <w:r>
        <w:rPr>
          <w:spacing w:val="-2"/>
        </w:rPr>
        <w:t xml:space="preserve"> </w:t>
      </w:r>
      <w:r>
        <w:t>permission</w:t>
      </w:r>
      <w:r>
        <w:rPr>
          <w:spacing w:val="-2"/>
        </w:rPr>
        <w:t xml:space="preserve"> </w:t>
      </w:r>
      <w:r>
        <w:t>of any tenant.</w:t>
      </w:r>
      <w:r>
        <w:rPr>
          <w:spacing w:val="40"/>
        </w:rPr>
        <w:t xml:space="preserve"> </w:t>
      </w:r>
      <w:r>
        <w:t>Any cuspidors</w:t>
      </w:r>
      <w:r>
        <w:rPr>
          <w:spacing w:val="-3"/>
        </w:rPr>
        <w:t xml:space="preserve"> </w:t>
      </w:r>
      <w:r>
        <w:t>or</w:t>
      </w:r>
      <w:r>
        <w:rPr>
          <w:spacing w:val="-3"/>
        </w:rPr>
        <w:t xml:space="preserve"> </w:t>
      </w:r>
      <w:r>
        <w:t>similar</w:t>
      </w:r>
      <w:r>
        <w:rPr>
          <w:spacing w:val="-3"/>
        </w:rPr>
        <w:t xml:space="preserve"> </w:t>
      </w:r>
      <w:r>
        <w:t>containers</w:t>
      </w:r>
      <w:r>
        <w:rPr>
          <w:spacing w:val="-3"/>
        </w:rPr>
        <w:t xml:space="preserve"> </w:t>
      </w:r>
      <w:r>
        <w:t>or receptacles used in any</w:t>
      </w:r>
      <w:r>
        <w:rPr>
          <w:spacing w:val="-4"/>
        </w:rPr>
        <w:t xml:space="preserve"> </w:t>
      </w:r>
      <w:r>
        <w:t>tenant’s</w:t>
      </w:r>
      <w:r>
        <w:rPr>
          <w:spacing w:val="-3"/>
        </w:rPr>
        <w:t xml:space="preserve"> </w:t>
      </w:r>
      <w:r>
        <w:t>premises</w:t>
      </w:r>
      <w:r>
        <w:rPr>
          <w:spacing w:val="-3"/>
        </w:rPr>
        <w:t xml:space="preserve"> </w:t>
      </w:r>
      <w:r>
        <w:t>shall</w:t>
      </w:r>
      <w:r>
        <w:rPr>
          <w:spacing w:val="-3"/>
        </w:rPr>
        <w:t xml:space="preserve"> </w:t>
      </w:r>
      <w:r>
        <w:t>be</w:t>
      </w:r>
      <w:r>
        <w:rPr>
          <w:spacing w:val="-3"/>
        </w:rPr>
        <w:t xml:space="preserve"> </w:t>
      </w:r>
      <w:r>
        <w:t>cared for and cleaned by and at the expense of the tenant.</w:t>
      </w:r>
    </w:p>
    <w:p w14:paraId="56B97A05" w14:textId="77777777" w:rsidR="00FE5876" w:rsidRDefault="00FE5876">
      <w:pPr>
        <w:pStyle w:val="BodyText"/>
      </w:pPr>
    </w:p>
    <w:p w14:paraId="248AF1F4" w14:textId="77777777" w:rsidR="00FE5876" w:rsidRDefault="00EF798B">
      <w:pPr>
        <w:pStyle w:val="ListParagraph"/>
        <w:numPr>
          <w:ilvl w:val="0"/>
          <w:numId w:val="2"/>
        </w:numPr>
        <w:tabs>
          <w:tab w:val="left" w:pos="1131"/>
        </w:tabs>
        <w:ind w:right="554" w:firstLine="0"/>
        <w:jc w:val="both"/>
      </w:pPr>
      <w:r>
        <w:t>No</w:t>
      </w:r>
      <w:r>
        <w:rPr>
          <w:spacing w:val="-5"/>
        </w:rPr>
        <w:t xml:space="preserve"> </w:t>
      </w:r>
      <w:r>
        <w:t>acids,</w:t>
      </w:r>
      <w:r>
        <w:rPr>
          <w:spacing w:val="-2"/>
        </w:rPr>
        <w:t xml:space="preserve"> </w:t>
      </w:r>
      <w:r>
        <w:t>vapors</w:t>
      </w:r>
      <w:r>
        <w:rPr>
          <w:spacing w:val="-5"/>
        </w:rPr>
        <w:t xml:space="preserve"> </w:t>
      </w:r>
      <w:r>
        <w:t>or</w:t>
      </w:r>
      <w:r>
        <w:rPr>
          <w:spacing w:val="-8"/>
        </w:rPr>
        <w:t xml:space="preserve"> </w:t>
      </w:r>
      <w:r>
        <w:t>other</w:t>
      </w:r>
      <w:r>
        <w:rPr>
          <w:spacing w:val="-5"/>
        </w:rPr>
        <w:t xml:space="preserve"> </w:t>
      </w:r>
      <w:r>
        <w:t>materials</w:t>
      </w:r>
      <w:r>
        <w:rPr>
          <w:spacing w:val="-5"/>
        </w:rPr>
        <w:t xml:space="preserve"> </w:t>
      </w:r>
      <w:r>
        <w:t>shall</w:t>
      </w:r>
      <w:r>
        <w:rPr>
          <w:spacing w:val="-5"/>
        </w:rPr>
        <w:t xml:space="preserve"> </w:t>
      </w:r>
      <w:r>
        <w:t>be</w:t>
      </w:r>
      <w:r>
        <w:rPr>
          <w:spacing w:val="-5"/>
        </w:rPr>
        <w:t xml:space="preserve"> </w:t>
      </w:r>
      <w:r>
        <w:t>discharged</w:t>
      </w:r>
      <w:r>
        <w:rPr>
          <w:spacing w:val="-1"/>
        </w:rPr>
        <w:t xml:space="preserve"> </w:t>
      </w:r>
      <w:r>
        <w:t>or</w:t>
      </w:r>
      <w:r>
        <w:rPr>
          <w:spacing w:val="-5"/>
        </w:rPr>
        <w:t xml:space="preserve"> </w:t>
      </w:r>
      <w:r>
        <w:t>permitted</w:t>
      </w:r>
      <w:r>
        <w:rPr>
          <w:spacing w:val="-1"/>
        </w:rPr>
        <w:t xml:space="preserve"> </w:t>
      </w:r>
      <w:r>
        <w:t>to</w:t>
      </w:r>
      <w:r>
        <w:rPr>
          <w:spacing w:val="-5"/>
        </w:rPr>
        <w:t xml:space="preserve"> </w:t>
      </w:r>
      <w:r>
        <w:t>be</w:t>
      </w:r>
      <w:r>
        <w:rPr>
          <w:spacing w:val="-8"/>
        </w:rPr>
        <w:t xml:space="preserve"> </w:t>
      </w:r>
      <w:r>
        <w:t>discharged</w:t>
      </w:r>
      <w:r>
        <w:rPr>
          <w:spacing w:val="-1"/>
        </w:rPr>
        <w:t xml:space="preserve"> </w:t>
      </w:r>
      <w:r>
        <w:t>into</w:t>
      </w:r>
      <w:r>
        <w:rPr>
          <w:spacing w:val="-1"/>
        </w:rPr>
        <w:t xml:space="preserve"> </w:t>
      </w:r>
      <w:r>
        <w:t>the</w:t>
      </w:r>
      <w:r>
        <w:rPr>
          <w:spacing w:val="-5"/>
        </w:rPr>
        <w:t xml:space="preserve"> </w:t>
      </w:r>
      <w:r>
        <w:t>waste lines, vents or flues of the Building which may damage them. The water and wash closets and other plumbing fixtures in or serving any tenant’s premises shall not be used for any purpose other than the purposes for which they were designed or constructed, and no sweepings, rubbish, rags, acids or other foreign substances shall be deposited therein.</w:t>
      </w:r>
    </w:p>
    <w:p w14:paraId="0170D2D8" w14:textId="77777777" w:rsidR="00FE5876" w:rsidRDefault="00FE5876">
      <w:pPr>
        <w:jc w:val="both"/>
        <w:sectPr w:rsidR="00FE5876">
          <w:footerReference w:type="default" r:id="rId30"/>
          <w:pgSz w:w="12240" w:h="15840"/>
          <w:pgMar w:top="1360" w:right="880" w:bottom="1160" w:left="960" w:header="0" w:footer="975" w:gutter="0"/>
          <w:cols w:space="720"/>
        </w:sectPr>
      </w:pPr>
    </w:p>
    <w:p w14:paraId="60555A98" w14:textId="77777777" w:rsidR="00FE5876" w:rsidRDefault="00EF798B">
      <w:pPr>
        <w:pStyle w:val="ListParagraph"/>
        <w:numPr>
          <w:ilvl w:val="0"/>
          <w:numId w:val="2"/>
        </w:numPr>
        <w:tabs>
          <w:tab w:val="left" w:pos="1199"/>
        </w:tabs>
        <w:spacing w:before="74"/>
        <w:ind w:left="480" w:right="561" w:firstLine="0"/>
      </w:pPr>
      <w:r>
        <w:t>Upon</w:t>
      </w:r>
      <w:r>
        <w:rPr>
          <w:spacing w:val="-7"/>
        </w:rPr>
        <w:t xml:space="preserve"> </w:t>
      </w:r>
      <w:r>
        <w:t>the</w:t>
      </w:r>
      <w:r>
        <w:rPr>
          <w:spacing w:val="-6"/>
        </w:rPr>
        <w:t xml:space="preserve"> </w:t>
      </w:r>
      <w:r>
        <w:t>termination</w:t>
      </w:r>
      <w:r>
        <w:rPr>
          <w:spacing w:val="-4"/>
        </w:rPr>
        <w:t xml:space="preserve"> </w:t>
      </w:r>
      <w:r>
        <w:t>of</w:t>
      </w:r>
      <w:r>
        <w:rPr>
          <w:spacing w:val="-3"/>
        </w:rPr>
        <w:t xml:space="preserve"> </w:t>
      </w:r>
      <w:r>
        <w:t>a</w:t>
      </w:r>
      <w:r>
        <w:rPr>
          <w:spacing w:val="-6"/>
        </w:rPr>
        <w:t xml:space="preserve"> </w:t>
      </w:r>
      <w:r>
        <w:t>tenant’s</w:t>
      </w:r>
      <w:r>
        <w:rPr>
          <w:spacing w:val="-3"/>
        </w:rPr>
        <w:t xml:space="preserve"> </w:t>
      </w:r>
      <w:r>
        <w:t>lease,</w:t>
      </w:r>
      <w:r>
        <w:rPr>
          <w:spacing w:val="-5"/>
        </w:rPr>
        <w:t xml:space="preserve"> </w:t>
      </w:r>
      <w:r>
        <w:t>all</w:t>
      </w:r>
      <w:r>
        <w:rPr>
          <w:spacing w:val="-6"/>
        </w:rPr>
        <w:t xml:space="preserve"> </w:t>
      </w:r>
      <w:r>
        <w:t>keys</w:t>
      </w:r>
      <w:r>
        <w:rPr>
          <w:spacing w:val="-3"/>
        </w:rPr>
        <w:t xml:space="preserve"> </w:t>
      </w:r>
      <w:r>
        <w:t>of</w:t>
      </w:r>
      <w:r>
        <w:rPr>
          <w:spacing w:val="-3"/>
        </w:rPr>
        <w:t xml:space="preserve"> </w:t>
      </w:r>
      <w:r>
        <w:t>the</w:t>
      </w:r>
      <w:r>
        <w:rPr>
          <w:spacing w:val="-6"/>
        </w:rPr>
        <w:t xml:space="preserve"> </w:t>
      </w:r>
      <w:r>
        <w:t>tenant’s</w:t>
      </w:r>
      <w:r>
        <w:rPr>
          <w:spacing w:val="-6"/>
        </w:rPr>
        <w:t xml:space="preserve"> </w:t>
      </w:r>
      <w:r>
        <w:t>premises</w:t>
      </w:r>
      <w:r>
        <w:rPr>
          <w:spacing w:val="-6"/>
        </w:rPr>
        <w:t xml:space="preserve"> </w:t>
      </w:r>
      <w:r>
        <w:t>and</w:t>
      </w:r>
      <w:r>
        <w:rPr>
          <w:spacing w:val="-4"/>
        </w:rPr>
        <w:t xml:space="preserve"> </w:t>
      </w:r>
      <w:r>
        <w:t>toilet</w:t>
      </w:r>
      <w:r>
        <w:rPr>
          <w:spacing w:val="-6"/>
        </w:rPr>
        <w:t xml:space="preserve"> </w:t>
      </w:r>
      <w:r>
        <w:t>rooms</w:t>
      </w:r>
      <w:r>
        <w:rPr>
          <w:spacing w:val="-6"/>
        </w:rPr>
        <w:t xml:space="preserve"> </w:t>
      </w:r>
      <w:r>
        <w:t>shall</w:t>
      </w:r>
      <w:r>
        <w:rPr>
          <w:spacing w:val="-3"/>
        </w:rPr>
        <w:t xml:space="preserve"> </w:t>
      </w:r>
      <w:r>
        <w:t>be delivered to the Landlord.</w:t>
      </w:r>
    </w:p>
    <w:p w14:paraId="458166EA" w14:textId="77777777" w:rsidR="00FE5876" w:rsidRDefault="00FE5876">
      <w:pPr>
        <w:pStyle w:val="BodyText"/>
        <w:spacing w:before="1"/>
      </w:pPr>
    </w:p>
    <w:p w14:paraId="10560151" w14:textId="77777777" w:rsidR="00FE5876" w:rsidRDefault="00EF798B">
      <w:pPr>
        <w:pStyle w:val="ListParagraph"/>
        <w:numPr>
          <w:ilvl w:val="0"/>
          <w:numId w:val="2"/>
        </w:numPr>
        <w:tabs>
          <w:tab w:val="left" w:pos="1071"/>
        </w:tabs>
        <w:ind w:left="480" w:right="564" w:firstLine="0"/>
      </w:pPr>
      <w:r>
        <w:t>All</w:t>
      </w:r>
      <w:r>
        <w:rPr>
          <w:spacing w:val="-7"/>
        </w:rPr>
        <w:t xml:space="preserve"> </w:t>
      </w:r>
      <w:r>
        <w:t>entrance</w:t>
      </w:r>
      <w:r>
        <w:rPr>
          <w:spacing w:val="-7"/>
        </w:rPr>
        <w:t xml:space="preserve"> </w:t>
      </w:r>
      <w:r>
        <w:t>doors</w:t>
      </w:r>
      <w:r>
        <w:rPr>
          <w:spacing w:val="-7"/>
        </w:rPr>
        <w:t xml:space="preserve"> </w:t>
      </w:r>
      <w:r>
        <w:t>in</w:t>
      </w:r>
      <w:r>
        <w:rPr>
          <w:spacing w:val="-3"/>
        </w:rPr>
        <w:t xml:space="preserve"> </w:t>
      </w:r>
      <w:r>
        <w:t>each</w:t>
      </w:r>
      <w:r>
        <w:rPr>
          <w:spacing w:val="-8"/>
        </w:rPr>
        <w:t xml:space="preserve"> </w:t>
      </w:r>
      <w:r>
        <w:t>tenant’s</w:t>
      </w:r>
      <w:r>
        <w:rPr>
          <w:spacing w:val="-7"/>
        </w:rPr>
        <w:t xml:space="preserve"> </w:t>
      </w:r>
      <w:r>
        <w:t>premises</w:t>
      </w:r>
      <w:r>
        <w:rPr>
          <w:spacing w:val="-3"/>
        </w:rPr>
        <w:t xml:space="preserve"> </w:t>
      </w:r>
      <w:r>
        <w:t>shall</w:t>
      </w:r>
      <w:r>
        <w:rPr>
          <w:spacing w:val="-7"/>
        </w:rPr>
        <w:t xml:space="preserve"> </w:t>
      </w:r>
      <w:r>
        <w:t>be</w:t>
      </w:r>
      <w:r>
        <w:rPr>
          <w:spacing w:val="-3"/>
        </w:rPr>
        <w:t xml:space="preserve"> </w:t>
      </w:r>
      <w:r>
        <w:t>left</w:t>
      </w:r>
      <w:r>
        <w:rPr>
          <w:spacing w:val="-7"/>
        </w:rPr>
        <w:t xml:space="preserve"> </w:t>
      </w:r>
      <w:r>
        <w:t>locked</w:t>
      </w:r>
      <w:r>
        <w:rPr>
          <w:spacing w:val="-4"/>
        </w:rPr>
        <w:t xml:space="preserve"> </w:t>
      </w:r>
      <w:r>
        <w:t>and</w:t>
      </w:r>
      <w:r>
        <w:rPr>
          <w:spacing w:val="-4"/>
        </w:rPr>
        <w:t xml:space="preserve"> </w:t>
      </w:r>
      <w:r>
        <w:t>all</w:t>
      </w:r>
      <w:r>
        <w:rPr>
          <w:spacing w:val="-3"/>
        </w:rPr>
        <w:t xml:space="preserve"> </w:t>
      </w:r>
      <w:r>
        <w:t>windows</w:t>
      </w:r>
      <w:r>
        <w:rPr>
          <w:spacing w:val="-7"/>
        </w:rPr>
        <w:t xml:space="preserve"> </w:t>
      </w:r>
      <w:r>
        <w:t>shall</w:t>
      </w:r>
      <w:r>
        <w:rPr>
          <w:spacing w:val="-7"/>
        </w:rPr>
        <w:t xml:space="preserve"> </w:t>
      </w:r>
      <w:r>
        <w:t>be</w:t>
      </w:r>
      <w:r>
        <w:rPr>
          <w:spacing w:val="-7"/>
        </w:rPr>
        <w:t xml:space="preserve"> </w:t>
      </w:r>
      <w:r>
        <w:t>left</w:t>
      </w:r>
      <w:r>
        <w:rPr>
          <w:spacing w:val="-7"/>
        </w:rPr>
        <w:t xml:space="preserve"> </w:t>
      </w:r>
      <w:r>
        <w:t>closed by the tenant when the tenant’s premises are not in use.</w:t>
      </w:r>
    </w:p>
    <w:p w14:paraId="4E7D3FE4" w14:textId="77777777" w:rsidR="00FE5876" w:rsidRDefault="00EF798B">
      <w:pPr>
        <w:pStyle w:val="ListParagraph"/>
        <w:numPr>
          <w:ilvl w:val="0"/>
          <w:numId w:val="2"/>
        </w:numPr>
        <w:tabs>
          <w:tab w:val="left" w:pos="1087"/>
        </w:tabs>
        <w:spacing w:before="250"/>
        <w:ind w:left="1087" w:hanging="607"/>
      </w:pPr>
      <w:r>
        <w:t>Hand</w:t>
      </w:r>
      <w:r>
        <w:rPr>
          <w:spacing w:val="-2"/>
        </w:rPr>
        <w:t xml:space="preserve"> </w:t>
      </w:r>
      <w:r>
        <w:t>trucks</w:t>
      </w:r>
      <w:r>
        <w:rPr>
          <w:spacing w:val="-4"/>
        </w:rPr>
        <w:t xml:space="preserve"> </w:t>
      </w:r>
      <w:r>
        <w:t>not</w:t>
      </w:r>
      <w:r>
        <w:rPr>
          <w:spacing w:val="-4"/>
        </w:rPr>
        <w:t xml:space="preserve"> </w:t>
      </w:r>
      <w:r>
        <w:t>equipped</w:t>
      </w:r>
      <w:r>
        <w:rPr>
          <w:spacing w:val="1"/>
        </w:rPr>
        <w:t xml:space="preserve"> </w:t>
      </w:r>
      <w:r>
        <w:t>with rubber</w:t>
      </w:r>
      <w:r>
        <w:rPr>
          <w:spacing w:val="-4"/>
        </w:rPr>
        <w:t xml:space="preserve"> </w:t>
      </w:r>
      <w:r>
        <w:t>tires and</w:t>
      </w:r>
      <w:r>
        <w:rPr>
          <w:spacing w:val="1"/>
        </w:rPr>
        <w:t xml:space="preserve"> </w:t>
      </w:r>
      <w:r>
        <w:t>side</w:t>
      </w:r>
      <w:r>
        <w:rPr>
          <w:spacing w:val="-4"/>
        </w:rPr>
        <w:t xml:space="preserve"> </w:t>
      </w:r>
      <w:r>
        <w:t>guards</w:t>
      </w:r>
      <w:r>
        <w:rPr>
          <w:spacing w:val="-4"/>
        </w:rPr>
        <w:t xml:space="preserve"> </w:t>
      </w:r>
      <w:r>
        <w:t>shall</w:t>
      </w:r>
      <w:r>
        <w:rPr>
          <w:spacing w:val="-3"/>
        </w:rPr>
        <w:t xml:space="preserve"> </w:t>
      </w:r>
      <w:r>
        <w:t>not</w:t>
      </w:r>
      <w:r>
        <w:rPr>
          <w:spacing w:val="-4"/>
        </w:rPr>
        <w:t xml:space="preserve"> </w:t>
      </w:r>
      <w:r>
        <w:t>be</w:t>
      </w:r>
      <w:r>
        <w:rPr>
          <w:spacing w:val="-3"/>
        </w:rPr>
        <w:t xml:space="preserve"> </w:t>
      </w:r>
      <w:r>
        <w:t>used</w:t>
      </w:r>
      <w:r>
        <w:rPr>
          <w:spacing w:val="-1"/>
        </w:rPr>
        <w:t xml:space="preserve"> </w:t>
      </w:r>
      <w:r>
        <w:t>within the</w:t>
      </w:r>
      <w:r>
        <w:rPr>
          <w:spacing w:val="-3"/>
        </w:rPr>
        <w:t xml:space="preserve"> </w:t>
      </w:r>
      <w:r>
        <w:rPr>
          <w:spacing w:val="-2"/>
        </w:rPr>
        <w:t>Building.</w:t>
      </w:r>
    </w:p>
    <w:p w14:paraId="3608E1E6" w14:textId="77777777" w:rsidR="00FE5876" w:rsidRDefault="00FE5876">
      <w:pPr>
        <w:pStyle w:val="BodyText"/>
        <w:spacing w:before="2"/>
      </w:pPr>
    </w:p>
    <w:p w14:paraId="0DCF06C1" w14:textId="77777777" w:rsidR="00FE5876" w:rsidRDefault="00EF798B">
      <w:pPr>
        <w:pStyle w:val="ListParagraph"/>
        <w:numPr>
          <w:ilvl w:val="0"/>
          <w:numId w:val="2"/>
        </w:numPr>
        <w:tabs>
          <w:tab w:val="left" w:pos="1197"/>
        </w:tabs>
        <w:ind w:right="553" w:firstLine="0"/>
        <w:jc w:val="both"/>
      </w:pPr>
      <w:r>
        <w:t>The Landlord reserves the right to rescind, alter or waive any rule or regulation at any time prescribed for the Building when, in its judgment, it deems it necessary, desirable or proper for its best interest</w:t>
      </w:r>
      <w:r>
        <w:rPr>
          <w:spacing w:val="-11"/>
        </w:rPr>
        <w:t xml:space="preserve"> </w:t>
      </w:r>
      <w:r>
        <w:t>and</w:t>
      </w:r>
      <w:r>
        <w:rPr>
          <w:spacing w:val="-8"/>
        </w:rPr>
        <w:t xml:space="preserve"> </w:t>
      </w:r>
      <w:r>
        <w:t>for</w:t>
      </w:r>
      <w:r>
        <w:rPr>
          <w:spacing w:val="-11"/>
        </w:rPr>
        <w:t xml:space="preserve"> </w:t>
      </w:r>
      <w:r>
        <w:t>the</w:t>
      </w:r>
      <w:r>
        <w:rPr>
          <w:spacing w:val="-11"/>
        </w:rPr>
        <w:t xml:space="preserve"> </w:t>
      </w:r>
      <w:r>
        <w:t>best</w:t>
      </w:r>
      <w:r>
        <w:rPr>
          <w:spacing w:val="-11"/>
        </w:rPr>
        <w:t xml:space="preserve"> </w:t>
      </w:r>
      <w:r>
        <w:t>interests</w:t>
      </w:r>
      <w:r>
        <w:rPr>
          <w:spacing w:val="-11"/>
        </w:rPr>
        <w:t xml:space="preserve"> </w:t>
      </w:r>
      <w:r>
        <w:t>of</w:t>
      </w:r>
      <w:r>
        <w:rPr>
          <w:spacing w:val="-7"/>
        </w:rPr>
        <w:t xml:space="preserve"> </w:t>
      </w:r>
      <w:r>
        <w:t>the</w:t>
      </w:r>
      <w:r>
        <w:rPr>
          <w:spacing w:val="-11"/>
        </w:rPr>
        <w:t xml:space="preserve"> </w:t>
      </w:r>
      <w:r>
        <w:t>tenants,</w:t>
      </w:r>
      <w:r>
        <w:rPr>
          <w:spacing w:val="-5"/>
        </w:rPr>
        <w:t xml:space="preserve"> </w:t>
      </w:r>
      <w:r>
        <w:t>and</w:t>
      </w:r>
      <w:r>
        <w:rPr>
          <w:spacing w:val="-8"/>
        </w:rPr>
        <w:t xml:space="preserve"> </w:t>
      </w:r>
      <w:r>
        <w:t>no</w:t>
      </w:r>
      <w:r>
        <w:rPr>
          <w:spacing w:val="-8"/>
        </w:rPr>
        <w:t xml:space="preserve"> </w:t>
      </w:r>
      <w:r>
        <w:t>alteration</w:t>
      </w:r>
      <w:r>
        <w:rPr>
          <w:spacing w:val="-12"/>
        </w:rPr>
        <w:t xml:space="preserve"> </w:t>
      </w:r>
      <w:r>
        <w:t>or</w:t>
      </w:r>
      <w:r>
        <w:rPr>
          <w:spacing w:val="-11"/>
        </w:rPr>
        <w:t xml:space="preserve"> </w:t>
      </w:r>
      <w:r>
        <w:t>waiver</w:t>
      </w:r>
      <w:r>
        <w:rPr>
          <w:spacing w:val="-11"/>
        </w:rPr>
        <w:t xml:space="preserve"> </w:t>
      </w:r>
      <w:r>
        <w:t>of</w:t>
      </w:r>
      <w:r>
        <w:rPr>
          <w:spacing w:val="-7"/>
        </w:rPr>
        <w:t xml:space="preserve"> </w:t>
      </w:r>
      <w:r>
        <w:t>any</w:t>
      </w:r>
      <w:r>
        <w:rPr>
          <w:spacing w:val="-12"/>
        </w:rPr>
        <w:t xml:space="preserve"> </w:t>
      </w:r>
      <w:r>
        <w:t>rule</w:t>
      </w:r>
      <w:r>
        <w:rPr>
          <w:spacing w:val="-11"/>
        </w:rPr>
        <w:t xml:space="preserve"> </w:t>
      </w:r>
      <w:r>
        <w:t>or</w:t>
      </w:r>
      <w:r>
        <w:rPr>
          <w:spacing w:val="-11"/>
        </w:rPr>
        <w:t xml:space="preserve"> </w:t>
      </w:r>
      <w:r>
        <w:t>regulation</w:t>
      </w:r>
      <w:r>
        <w:rPr>
          <w:spacing w:val="-12"/>
        </w:rPr>
        <w:t xml:space="preserve"> </w:t>
      </w:r>
      <w:r>
        <w:t>in</w:t>
      </w:r>
      <w:r>
        <w:rPr>
          <w:spacing w:val="-12"/>
        </w:rPr>
        <w:t xml:space="preserve"> </w:t>
      </w:r>
      <w:r>
        <w:t>favor of one tenant shall operate as an alteration or waiver in favor of any other tenant.</w:t>
      </w:r>
      <w:r>
        <w:rPr>
          <w:spacing w:val="68"/>
        </w:rPr>
        <w:t xml:space="preserve"> </w:t>
      </w:r>
      <w:r>
        <w:t>The Landlord shall not be</w:t>
      </w:r>
      <w:r>
        <w:rPr>
          <w:spacing w:val="-4"/>
        </w:rPr>
        <w:t xml:space="preserve"> </w:t>
      </w:r>
      <w:r>
        <w:t>responsible</w:t>
      </w:r>
      <w:r>
        <w:rPr>
          <w:spacing w:val="-4"/>
        </w:rPr>
        <w:t xml:space="preserve"> </w:t>
      </w:r>
      <w:r>
        <w:t>to any</w:t>
      </w:r>
      <w:r>
        <w:rPr>
          <w:spacing w:val="-5"/>
        </w:rPr>
        <w:t xml:space="preserve"> </w:t>
      </w:r>
      <w:r>
        <w:t>tenant</w:t>
      </w:r>
      <w:r>
        <w:rPr>
          <w:spacing w:val="-4"/>
        </w:rPr>
        <w:t xml:space="preserve"> </w:t>
      </w:r>
      <w:r>
        <w:t>for</w:t>
      </w:r>
      <w:r>
        <w:rPr>
          <w:spacing w:val="-4"/>
        </w:rPr>
        <w:t xml:space="preserve"> </w:t>
      </w:r>
      <w:r>
        <w:t>the</w:t>
      </w:r>
      <w:r>
        <w:rPr>
          <w:spacing w:val="-4"/>
        </w:rPr>
        <w:t xml:space="preserve"> </w:t>
      </w:r>
      <w:r>
        <w:t>non-observance</w:t>
      </w:r>
      <w:r>
        <w:rPr>
          <w:spacing w:val="-4"/>
        </w:rPr>
        <w:t xml:space="preserve"> </w:t>
      </w:r>
      <w:r>
        <w:t>or</w:t>
      </w:r>
      <w:r>
        <w:rPr>
          <w:spacing w:val="-4"/>
        </w:rPr>
        <w:t xml:space="preserve"> </w:t>
      </w:r>
      <w:r>
        <w:t>violation</w:t>
      </w:r>
      <w:r>
        <w:rPr>
          <w:spacing w:val="-5"/>
        </w:rPr>
        <w:t xml:space="preserve"> </w:t>
      </w:r>
      <w:r>
        <w:t>by</w:t>
      </w:r>
      <w:r>
        <w:rPr>
          <w:spacing w:val="-4"/>
        </w:rPr>
        <w:t xml:space="preserve"> </w:t>
      </w:r>
      <w:r>
        <w:t>any</w:t>
      </w:r>
      <w:r>
        <w:rPr>
          <w:spacing w:val="-4"/>
        </w:rPr>
        <w:t xml:space="preserve"> </w:t>
      </w:r>
      <w:r>
        <w:t>other</w:t>
      </w:r>
      <w:r>
        <w:rPr>
          <w:spacing w:val="-4"/>
        </w:rPr>
        <w:t xml:space="preserve"> </w:t>
      </w:r>
      <w:r>
        <w:t>tenant</w:t>
      </w:r>
      <w:r>
        <w:rPr>
          <w:spacing w:val="-4"/>
        </w:rPr>
        <w:t xml:space="preserve"> </w:t>
      </w:r>
      <w:r>
        <w:t>of</w:t>
      </w:r>
      <w:r>
        <w:rPr>
          <w:spacing w:val="-4"/>
        </w:rPr>
        <w:t xml:space="preserve"> </w:t>
      </w:r>
      <w:r>
        <w:t>any</w:t>
      </w:r>
      <w:r>
        <w:rPr>
          <w:spacing w:val="-5"/>
        </w:rPr>
        <w:t xml:space="preserve"> </w:t>
      </w:r>
      <w:r>
        <w:t>of</w:t>
      </w:r>
      <w:r>
        <w:rPr>
          <w:spacing w:val="-4"/>
        </w:rPr>
        <w:t xml:space="preserve"> </w:t>
      </w:r>
      <w:r>
        <w:t>the</w:t>
      </w:r>
      <w:r>
        <w:rPr>
          <w:spacing w:val="-4"/>
        </w:rPr>
        <w:t xml:space="preserve"> </w:t>
      </w:r>
      <w:r>
        <w:t>rules</w:t>
      </w:r>
      <w:r>
        <w:rPr>
          <w:spacing w:val="-4"/>
        </w:rPr>
        <w:t xml:space="preserve"> </w:t>
      </w:r>
      <w:r>
        <w:t>and regulations at any time prescribed for the Building.</w:t>
      </w:r>
    </w:p>
    <w:sectPr w:rsidR="00FE5876">
      <w:pgSz w:w="12240" w:h="15840"/>
      <w:pgMar w:top="1360" w:right="880" w:bottom="1160" w:left="960" w:header="0" w:footer="9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7D107" w14:textId="77777777" w:rsidR="00EF798B" w:rsidRDefault="00EF798B">
      <w:r>
        <w:separator/>
      </w:r>
    </w:p>
  </w:endnote>
  <w:endnote w:type="continuationSeparator" w:id="0">
    <w:p w14:paraId="0BE4B866" w14:textId="77777777" w:rsidR="00EF798B" w:rsidRDefault="00EF7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CF145" w14:textId="77777777" w:rsidR="00FE5876" w:rsidRDefault="00EF798B">
    <w:pPr>
      <w:pStyle w:val="BodyText"/>
      <w:spacing w:line="14" w:lineRule="auto"/>
      <w:rPr>
        <w:sz w:val="20"/>
      </w:rPr>
    </w:pPr>
    <w:r>
      <w:rPr>
        <w:noProof/>
      </w:rPr>
      <mc:AlternateContent>
        <mc:Choice Requires="wps">
          <w:drawing>
            <wp:anchor distT="0" distB="0" distL="0" distR="0" simplePos="0" relativeHeight="486772736" behindDoc="1" locked="0" layoutInCell="1" allowOverlap="1" wp14:anchorId="67C72EC7" wp14:editId="5F5A771C">
              <wp:simplePos x="0" y="0"/>
              <wp:positionH relativeFrom="page">
                <wp:posOffset>673100</wp:posOffset>
              </wp:positionH>
              <wp:positionV relativeFrom="page">
                <wp:posOffset>9481819</wp:posOffset>
              </wp:positionV>
              <wp:extent cx="692150" cy="127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0" cy="127000"/>
                      </a:xfrm>
                      <a:prstGeom prst="rect">
                        <a:avLst/>
                      </a:prstGeom>
                    </wps:spPr>
                    <wps:txbx>
                      <w:txbxContent>
                        <w:p w14:paraId="3753F947" w14:textId="77777777" w:rsidR="00FE5876" w:rsidRDefault="00EF798B">
                          <w:pPr>
                            <w:spacing w:line="183" w:lineRule="exact"/>
                            <w:ind w:left="20"/>
                            <w:rPr>
                              <w:rFonts w:ascii="Calibri"/>
                              <w:sz w:val="16"/>
                            </w:rPr>
                          </w:pPr>
                          <w:r>
                            <w:rPr>
                              <w:rFonts w:ascii="Calibri"/>
                              <w:spacing w:val="-2"/>
                              <w:sz w:val="16"/>
                            </w:rPr>
                            <w:t>uch</w:t>
                          </w:r>
                          <w:r>
                            <w:rPr>
                              <w:rFonts w:ascii="Calibri"/>
                              <w:spacing w:val="12"/>
                              <w:sz w:val="16"/>
                            </w:rPr>
                            <w:t xml:space="preserve"> </w:t>
                          </w:r>
                          <w:r>
                            <w:rPr>
                              <w:rFonts w:ascii="Calibri"/>
                              <w:spacing w:val="-2"/>
                              <w:sz w:val="16"/>
                            </w:rPr>
                            <w:t>00287578-</w:t>
                          </w:r>
                          <w:r>
                            <w:rPr>
                              <w:rFonts w:ascii="Calibri"/>
                              <w:spacing w:val="-10"/>
                              <w:sz w:val="16"/>
                            </w:rPr>
                            <w:t>3</w:t>
                          </w:r>
                        </w:p>
                      </w:txbxContent>
                    </wps:txbx>
                    <wps:bodyPr wrap="square" lIns="0" tIns="0" rIns="0" bIns="0" rtlCol="0">
                      <a:noAutofit/>
                    </wps:bodyPr>
                  </wps:wsp>
                </a:graphicData>
              </a:graphic>
            </wp:anchor>
          </w:drawing>
        </mc:Choice>
        <mc:Fallback>
          <w:pict>
            <v:shapetype w14:anchorId="67C72EC7" id="_x0000_t202" coordsize="21600,21600" o:spt="202" path="m,l,21600r21600,l21600,xe">
              <v:stroke joinstyle="miter"/>
              <v:path gradientshapeok="t" o:connecttype="rect"/>
            </v:shapetype>
            <v:shape id="Textbox 1" o:spid="_x0000_s1039" type="#_x0000_t202" style="position:absolute;margin-left:53pt;margin-top:746.6pt;width:54.5pt;height:10pt;z-index:-1654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" filled="f" stroked="f">
              <v:textbox inset="0,0,0,0">
                <w:txbxContent>
                  <w:p w14:paraId="3753F947" w14:textId="77777777" w:rsidR="00FE5876" w:rsidRDefault="00EF798B">
                    <w:pPr>
                      <w:spacing w:line="183" w:lineRule="exact"/>
                      <w:ind w:left="20"/>
                      <w:rPr>
                        <w:rFonts w:ascii="Calibri"/>
                        <w:sz w:val="16"/>
                      </w:rPr>
                    </w:pPr>
                    <w:r>
                      <w:rPr>
                        <w:rFonts w:ascii="Calibri"/>
                        <w:spacing w:val="-2"/>
                        <w:sz w:val="16"/>
                      </w:rPr>
                      <w:t>uch</w:t>
                    </w:r>
                    <w:r>
                      <w:rPr>
                        <w:rFonts w:ascii="Calibri"/>
                        <w:spacing w:val="12"/>
                        <w:sz w:val="16"/>
                      </w:rPr>
                      <w:t xml:space="preserve"> </w:t>
                    </w:r>
                    <w:r>
                      <w:rPr>
                        <w:rFonts w:ascii="Calibri"/>
                        <w:spacing w:val="-2"/>
                        <w:sz w:val="16"/>
                      </w:rPr>
                      <w:t>00287578-</w:t>
                    </w:r>
                    <w:r>
                      <w:rPr>
                        <w:rFonts w:ascii="Calibri"/>
                        <w:spacing w:val="-10"/>
                        <w:sz w:val="16"/>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400B" w14:textId="77777777" w:rsidR="00FE5876" w:rsidRDefault="00EF798B">
    <w:pPr>
      <w:pStyle w:val="BodyText"/>
      <w:spacing w:line="14" w:lineRule="auto"/>
      <w:rPr>
        <w:sz w:val="20"/>
      </w:rPr>
    </w:pPr>
    <w:r>
      <w:rPr>
        <w:noProof/>
      </w:rPr>
      <mc:AlternateContent>
        <mc:Choice Requires="wps">
          <w:drawing>
            <wp:anchor distT="0" distB="0" distL="0" distR="0" simplePos="0" relativeHeight="486773248" behindDoc="1" locked="0" layoutInCell="1" allowOverlap="1" wp14:anchorId="2C985FD0" wp14:editId="6CA084F4">
              <wp:simplePos x="0" y="0"/>
              <wp:positionH relativeFrom="page">
                <wp:posOffset>805967</wp:posOffset>
              </wp:positionH>
              <wp:positionV relativeFrom="page">
                <wp:posOffset>9442721</wp:posOffset>
              </wp:positionV>
              <wp:extent cx="659765" cy="1181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18110"/>
                      </a:xfrm>
                      <a:prstGeom prst="rect">
                        <a:avLst/>
                      </a:prstGeom>
                    </wps:spPr>
                    <wps:txbx>
                      <w:txbxContent>
                        <w:p w14:paraId="2613219F" w14:textId="77777777" w:rsidR="00FE5876" w:rsidRDefault="00EF798B">
                          <w:pPr>
                            <w:spacing w:before="16"/>
                            <w:ind w:left="20"/>
                            <w:rPr>
                              <w:rFonts w:ascii="Arial" w:hAnsi="Arial"/>
                              <w:sz w:val="13"/>
                            </w:rPr>
                          </w:pPr>
                          <w:r>
                            <w:rPr>
                              <w:rFonts w:ascii="Arial" w:hAnsi="Arial"/>
                              <w:color w:val="1F1F1F"/>
                              <w:spacing w:val="-2"/>
                              <w:w w:val="110"/>
                              <w:sz w:val="13"/>
                            </w:rPr>
                            <w:t>uch</w:t>
                          </w:r>
                          <w:r>
                            <w:rPr>
                              <w:rFonts w:ascii="Arial" w:hAnsi="Arial"/>
                              <w:color w:val="1F1F1F"/>
                              <w:spacing w:val="-5"/>
                              <w:w w:val="110"/>
                              <w:sz w:val="13"/>
                            </w:rPr>
                            <w:t xml:space="preserve"> </w:t>
                          </w:r>
                          <w:r>
                            <w:rPr>
                              <w:rFonts w:ascii="Arial" w:hAnsi="Arial"/>
                              <w:color w:val="1F1F1F"/>
                              <w:spacing w:val="-2"/>
                              <w:w w:val="110"/>
                              <w:sz w:val="13"/>
                            </w:rPr>
                            <w:t>00287578·3</w:t>
                          </w:r>
                        </w:p>
                      </w:txbxContent>
                    </wps:txbx>
                    <wps:bodyPr wrap="square" lIns="0" tIns="0" rIns="0" bIns="0" rtlCol="0">
                      <a:noAutofit/>
                    </wps:bodyPr>
                  </wps:wsp>
                </a:graphicData>
              </a:graphic>
            </wp:anchor>
          </w:drawing>
        </mc:Choice>
        <mc:Fallback>
          <w:pict>
            <v:shapetype w14:anchorId="2C985FD0" id="_x0000_t202" coordsize="21600,21600" o:spt="202" path="m,l,21600r21600,l21600,xe">
              <v:stroke joinstyle="miter"/>
              <v:path gradientshapeok="t" o:connecttype="rect"/>
            </v:shapetype>
            <v:shape id="Textbox 2" o:spid="_x0000_s1040" type="#_x0000_t202" style="position:absolute;margin-left:63.45pt;margin-top:743.5pt;width:51.95pt;height:9.3pt;z-index:-1654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" filled="f" stroked="f">
              <v:textbox inset="0,0,0,0">
                <w:txbxContent>
                  <w:p w14:paraId="2613219F" w14:textId="77777777" w:rsidR="00FE5876" w:rsidRDefault="00EF798B">
                    <w:pPr>
                      <w:spacing w:before="16"/>
                      <w:ind w:left="20"/>
                      <w:rPr>
                        <w:rFonts w:ascii="Arial" w:hAnsi="Arial"/>
                        <w:sz w:val="13"/>
                      </w:rPr>
                    </w:pPr>
                    <w:r>
                      <w:rPr>
                        <w:rFonts w:ascii="Arial" w:hAnsi="Arial"/>
                        <w:color w:val="1F1F1F"/>
                        <w:spacing w:val="-2"/>
                        <w:w w:val="110"/>
                        <w:sz w:val="13"/>
                      </w:rPr>
                      <w:t>uch</w:t>
                    </w:r>
                    <w:r>
                      <w:rPr>
                        <w:rFonts w:ascii="Arial" w:hAnsi="Arial"/>
                        <w:color w:val="1F1F1F"/>
                        <w:spacing w:val="-5"/>
                        <w:w w:val="110"/>
                        <w:sz w:val="13"/>
                      </w:rPr>
                      <w:t xml:space="preserve"> </w:t>
                    </w:r>
                    <w:r>
                      <w:rPr>
                        <w:rFonts w:ascii="Arial" w:hAnsi="Arial"/>
                        <w:color w:val="1F1F1F"/>
                        <w:spacing w:val="-2"/>
                        <w:w w:val="110"/>
                        <w:sz w:val="13"/>
                      </w:rPr>
                      <w:t>00287578·3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51199" w14:textId="77777777" w:rsidR="00FE5876" w:rsidRDefault="00EF798B">
    <w:pPr>
      <w:pStyle w:val="BodyText"/>
      <w:spacing w:line="14" w:lineRule="auto"/>
      <w:rPr>
        <w:sz w:val="20"/>
      </w:rPr>
    </w:pPr>
    <w:r>
      <w:rPr>
        <w:noProof/>
      </w:rPr>
      <mc:AlternateContent>
        <mc:Choice Requires="wps">
          <w:drawing>
            <wp:anchor distT="0" distB="0" distL="0" distR="0" simplePos="0" relativeHeight="486773760" behindDoc="1" locked="0" layoutInCell="1" allowOverlap="1" wp14:anchorId="65196F09" wp14:editId="1BC5A9C7">
              <wp:simplePos x="0" y="0"/>
              <wp:positionH relativeFrom="page">
                <wp:posOffset>901700</wp:posOffset>
              </wp:positionH>
              <wp:positionV relativeFrom="page">
                <wp:posOffset>9481819</wp:posOffset>
              </wp:positionV>
              <wp:extent cx="519430" cy="1270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430" cy="127000"/>
                      </a:xfrm>
                      <a:prstGeom prst="rect">
                        <a:avLst/>
                      </a:prstGeom>
                    </wps:spPr>
                    <wps:txbx>
                      <w:txbxContent>
                        <w:p w14:paraId="0822BA30" w14:textId="77777777" w:rsidR="00FE5876" w:rsidRDefault="00EF798B">
                          <w:pPr>
                            <w:spacing w:line="183" w:lineRule="exact"/>
                            <w:ind w:left="20"/>
                            <w:rPr>
                              <w:rFonts w:ascii="Calibri"/>
                              <w:sz w:val="16"/>
                            </w:rPr>
                          </w:pPr>
                          <w:r>
                            <w:rPr>
                              <w:rFonts w:ascii="Calibri"/>
                              <w:spacing w:val="-2"/>
                              <w:sz w:val="16"/>
                            </w:rPr>
                            <w:t>00287579-</w:t>
                          </w:r>
                          <w:r>
                            <w:rPr>
                              <w:rFonts w:ascii="Calibri"/>
                              <w:spacing w:val="-10"/>
                              <w:sz w:val="16"/>
                            </w:rPr>
                            <w:t>3</w:t>
                          </w:r>
                        </w:p>
                      </w:txbxContent>
                    </wps:txbx>
                    <wps:bodyPr wrap="square" lIns="0" tIns="0" rIns="0" bIns="0" rtlCol="0">
                      <a:noAutofit/>
                    </wps:bodyPr>
                  </wps:wsp>
                </a:graphicData>
              </a:graphic>
            </wp:anchor>
          </w:drawing>
        </mc:Choice>
        <mc:Fallback>
          <w:pict>
            <v:shapetype w14:anchorId="65196F09" id="_x0000_t202" coordsize="21600,21600" o:spt="202" path="m,l,21600r21600,l21600,xe">
              <v:stroke joinstyle="miter"/>
              <v:path gradientshapeok="t" o:connecttype="rect"/>
            </v:shapetype>
            <v:shape id="Textbox 10" o:spid="_x0000_s1041" type="#_x0000_t202" style="position:absolute;margin-left:71pt;margin-top:746.6pt;width:40.9pt;height:10pt;z-index:-1654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" filled="f" stroked="f">
              <v:textbox inset="0,0,0,0">
                <w:txbxContent>
                  <w:p w14:paraId="0822BA30" w14:textId="77777777" w:rsidR="00FE5876" w:rsidRDefault="00EF798B">
                    <w:pPr>
                      <w:spacing w:line="183" w:lineRule="exact"/>
                      <w:ind w:left="20"/>
                      <w:rPr>
                        <w:rFonts w:ascii="Calibri"/>
                        <w:sz w:val="16"/>
                      </w:rPr>
                    </w:pPr>
                    <w:r>
                      <w:rPr>
                        <w:rFonts w:ascii="Calibri"/>
                        <w:spacing w:val="-2"/>
                        <w:sz w:val="16"/>
                      </w:rPr>
                      <w:t>00287579-</w:t>
                    </w:r>
                    <w:r>
                      <w:rPr>
                        <w:rFonts w:ascii="Calibri"/>
                        <w:spacing w:val="-10"/>
                        <w:sz w:val="16"/>
                      </w:rPr>
                      <w:t>3</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D7B4B" w14:textId="77777777" w:rsidR="00FE5876" w:rsidRDefault="00EF798B">
    <w:pPr>
      <w:pStyle w:val="BodyText"/>
      <w:spacing w:line="14" w:lineRule="auto"/>
      <w:rPr>
        <w:sz w:val="20"/>
      </w:rPr>
    </w:pPr>
    <w:r>
      <w:rPr>
        <w:noProof/>
      </w:rPr>
      <mc:AlternateContent>
        <mc:Choice Requires="wps">
          <w:drawing>
            <wp:anchor distT="0" distB="0" distL="0" distR="0" simplePos="0" relativeHeight="486774272" behindDoc="1" locked="0" layoutInCell="1" allowOverlap="1" wp14:anchorId="090EF44A" wp14:editId="1DBE68D1">
              <wp:simplePos x="0" y="0"/>
              <wp:positionH relativeFrom="page">
                <wp:posOffset>3810000</wp:posOffset>
              </wp:positionH>
              <wp:positionV relativeFrom="page">
                <wp:posOffset>9272128</wp:posOffset>
              </wp:positionV>
              <wp:extent cx="152400" cy="1663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31C96154" w14:textId="77777777" w:rsidR="00FE5876" w:rsidRDefault="00EF798B">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090EF44A" id="_x0000_t202" coordsize="21600,21600" o:spt="202" path="m,l,21600r21600,l21600,xe">
              <v:stroke joinstyle="miter"/>
              <v:path gradientshapeok="t" o:connecttype="rect"/>
            </v:shapetype>
            <v:shape id="Textbox 11" o:spid="_x0000_s1042" type="#_x0000_t202" style="position:absolute;margin-left:300pt;margin-top:730.1pt;width:12pt;height:13.1pt;z-index:-1654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" filled="f" stroked="f">
              <v:textbox inset="0,0,0,0">
                <w:txbxContent>
                  <w:p w14:paraId="31C96154" w14:textId="77777777" w:rsidR="00FE5876" w:rsidRDefault="00EF798B">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6774784" behindDoc="1" locked="0" layoutInCell="1" allowOverlap="1" wp14:anchorId="2CC7DAAA" wp14:editId="0A1C8334">
              <wp:simplePos x="0" y="0"/>
              <wp:positionH relativeFrom="page">
                <wp:posOffset>901700</wp:posOffset>
              </wp:positionH>
              <wp:positionV relativeFrom="page">
                <wp:posOffset>9309100</wp:posOffset>
              </wp:positionV>
              <wp:extent cx="519430" cy="1270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430" cy="127000"/>
                      </a:xfrm>
                      <a:prstGeom prst="rect">
                        <a:avLst/>
                      </a:prstGeom>
                    </wps:spPr>
                    <wps:txbx>
                      <w:txbxContent>
                        <w:p w14:paraId="59F7CD28" w14:textId="77777777" w:rsidR="00FE5876" w:rsidRDefault="00EF798B">
                          <w:pPr>
                            <w:spacing w:line="183" w:lineRule="exact"/>
                            <w:ind w:left="20"/>
                            <w:rPr>
                              <w:rFonts w:ascii="Calibri"/>
                              <w:sz w:val="16"/>
                            </w:rPr>
                          </w:pPr>
                          <w:r>
                            <w:rPr>
                              <w:rFonts w:ascii="Calibri"/>
                              <w:spacing w:val="-2"/>
                              <w:sz w:val="16"/>
                            </w:rPr>
                            <w:t>00287579-</w:t>
                          </w:r>
                          <w:r>
                            <w:rPr>
                              <w:rFonts w:ascii="Calibri"/>
                              <w:spacing w:val="-10"/>
                              <w:sz w:val="16"/>
                            </w:rPr>
                            <w:t>3</w:t>
                          </w:r>
                        </w:p>
                      </w:txbxContent>
                    </wps:txbx>
                    <wps:bodyPr wrap="square" lIns="0" tIns="0" rIns="0" bIns="0" rtlCol="0">
                      <a:noAutofit/>
                    </wps:bodyPr>
                  </wps:wsp>
                </a:graphicData>
              </a:graphic>
            </wp:anchor>
          </w:drawing>
        </mc:Choice>
        <mc:Fallback>
          <w:pict>
            <v:shape w14:anchorId="2CC7DAAA" id="Textbox 12" o:spid="_x0000_s1043" type="#_x0000_t202" style="position:absolute;margin-left:71pt;margin-top:733pt;width:40.9pt;height:10pt;z-index:-1654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" filled="f" stroked="f">
              <v:textbox inset="0,0,0,0">
                <w:txbxContent>
                  <w:p w14:paraId="59F7CD28" w14:textId="77777777" w:rsidR="00FE5876" w:rsidRDefault="00EF798B">
                    <w:pPr>
                      <w:spacing w:line="183" w:lineRule="exact"/>
                      <w:ind w:left="20"/>
                      <w:rPr>
                        <w:rFonts w:ascii="Calibri"/>
                        <w:sz w:val="16"/>
                      </w:rPr>
                    </w:pPr>
                    <w:r>
                      <w:rPr>
                        <w:rFonts w:ascii="Calibri"/>
                        <w:spacing w:val="-2"/>
                        <w:sz w:val="16"/>
                      </w:rPr>
                      <w:t>00287579-</w:t>
                    </w:r>
                    <w:r>
                      <w:rPr>
                        <w:rFonts w:ascii="Calibri"/>
                        <w:spacing w:val="-10"/>
                        <w:sz w:val="16"/>
                      </w:rPr>
                      <w:t>3</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DA00" w14:textId="77777777" w:rsidR="00FE5876" w:rsidRDefault="00EF798B">
    <w:pPr>
      <w:pStyle w:val="BodyText"/>
      <w:spacing w:line="14" w:lineRule="auto"/>
      <w:rPr>
        <w:sz w:val="20"/>
      </w:rPr>
    </w:pPr>
    <w:r>
      <w:rPr>
        <w:noProof/>
      </w:rPr>
      <mc:AlternateContent>
        <mc:Choice Requires="wps">
          <w:drawing>
            <wp:anchor distT="0" distB="0" distL="0" distR="0" simplePos="0" relativeHeight="486775296" behindDoc="1" locked="0" layoutInCell="1" allowOverlap="1" wp14:anchorId="02E21465" wp14:editId="36352A81">
              <wp:simplePos x="0" y="0"/>
              <wp:positionH relativeFrom="page">
                <wp:posOffset>1003132</wp:posOffset>
              </wp:positionH>
              <wp:positionV relativeFrom="page">
                <wp:posOffset>9392870</wp:posOffset>
              </wp:positionV>
              <wp:extent cx="504825" cy="1314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825" cy="131445"/>
                      </a:xfrm>
                      <a:prstGeom prst="rect">
                        <a:avLst/>
                      </a:prstGeom>
                    </wps:spPr>
                    <wps:txbx>
                      <w:txbxContent>
                        <w:p w14:paraId="4673951B" w14:textId="77777777" w:rsidR="00FE5876" w:rsidRDefault="00EF798B">
                          <w:pPr>
                            <w:spacing w:before="14"/>
                            <w:ind w:left="20"/>
                            <w:rPr>
                              <w:sz w:val="15"/>
                            </w:rPr>
                          </w:pPr>
                          <w:r>
                            <w:rPr>
                              <w:color w:val="212121"/>
                              <w:sz w:val="15"/>
                            </w:rPr>
                            <w:t>00287579-</w:t>
                          </w:r>
                          <w:r>
                            <w:rPr>
                              <w:color w:val="212121"/>
                              <w:spacing w:val="-10"/>
                              <w:sz w:val="15"/>
                            </w:rPr>
                            <w:t>3</w:t>
                          </w:r>
                        </w:p>
                      </w:txbxContent>
                    </wps:txbx>
                    <wps:bodyPr wrap="square" lIns="0" tIns="0" rIns="0" bIns="0" rtlCol="0">
                      <a:noAutofit/>
                    </wps:bodyPr>
                  </wps:wsp>
                </a:graphicData>
              </a:graphic>
            </wp:anchor>
          </w:drawing>
        </mc:Choice>
        <mc:Fallback>
          <w:pict>
            <v:shapetype w14:anchorId="02E21465" id="_x0000_t202" coordsize="21600,21600" o:spt="202" path="m,l,21600r21600,l21600,xe">
              <v:stroke joinstyle="miter"/>
              <v:path gradientshapeok="t" o:connecttype="rect"/>
            </v:shapetype>
            <v:shape id="Textbox 13" o:spid="_x0000_s1044" type="#_x0000_t202" style="position:absolute;margin-left:79pt;margin-top:739.6pt;width:39.75pt;height:10.35pt;z-index:-1654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" filled="f" stroked="f">
              <v:textbox inset="0,0,0,0">
                <w:txbxContent>
                  <w:p w14:paraId="4673951B" w14:textId="77777777" w:rsidR="00FE5876" w:rsidRDefault="00EF798B">
                    <w:pPr>
                      <w:spacing w:before="14"/>
                      <w:ind w:left="20"/>
                      <w:rPr>
                        <w:sz w:val="15"/>
                      </w:rPr>
                    </w:pPr>
                    <w:r>
                      <w:rPr>
                        <w:color w:val="212121"/>
                        <w:sz w:val="15"/>
                      </w:rPr>
                      <w:t>00287579-</w:t>
                    </w:r>
                    <w:r>
                      <w:rPr>
                        <w:color w:val="212121"/>
                        <w:spacing w:val="-10"/>
                        <w:sz w:val="15"/>
                      </w:rPr>
                      <w:t>3</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797E4" w14:textId="77777777" w:rsidR="00FE5876" w:rsidRDefault="00EF798B">
    <w:pPr>
      <w:pStyle w:val="BodyText"/>
      <w:spacing w:line="14" w:lineRule="auto"/>
      <w:rPr>
        <w:sz w:val="20"/>
      </w:rPr>
    </w:pPr>
    <w:r>
      <w:rPr>
        <w:noProof/>
      </w:rPr>
      <mc:AlternateContent>
        <mc:Choice Requires="wps">
          <w:drawing>
            <wp:anchor distT="0" distB="0" distL="0" distR="0" simplePos="0" relativeHeight="486775808" behindDoc="1" locked="0" layoutInCell="1" allowOverlap="1" wp14:anchorId="30AC591A" wp14:editId="5EE31ACD">
              <wp:simplePos x="0" y="0"/>
              <wp:positionH relativeFrom="page">
                <wp:posOffset>901700</wp:posOffset>
              </wp:positionH>
              <wp:positionV relativeFrom="page">
                <wp:posOffset>9481819</wp:posOffset>
              </wp:positionV>
              <wp:extent cx="519430" cy="1270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430" cy="127000"/>
                      </a:xfrm>
                      <a:prstGeom prst="rect">
                        <a:avLst/>
                      </a:prstGeom>
                    </wps:spPr>
                    <wps:txbx>
                      <w:txbxContent>
                        <w:p w14:paraId="42AEC3FC" w14:textId="77777777" w:rsidR="00FE5876" w:rsidRDefault="00EF798B">
                          <w:pPr>
                            <w:spacing w:line="183" w:lineRule="exact"/>
                            <w:ind w:left="20"/>
                            <w:rPr>
                              <w:rFonts w:ascii="Calibri"/>
                              <w:sz w:val="16"/>
                            </w:rPr>
                          </w:pPr>
                          <w:r>
                            <w:rPr>
                              <w:rFonts w:ascii="Calibri"/>
                              <w:spacing w:val="-2"/>
                              <w:sz w:val="16"/>
                            </w:rPr>
                            <w:t>00287579-</w:t>
                          </w:r>
                          <w:r>
                            <w:rPr>
                              <w:rFonts w:ascii="Calibri"/>
                              <w:spacing w:val="-10"/>
                              <w:sz w:val="16"/>
                            </w:rPr>
                            <w:t>3</w:t>
                          </w:r>
                        </w:p>
                      </w:txbxContent>
                    </wps:txbx>
                    <wps:bodyPr wrap="square" lIns="0" tIns="0" rIns="0" bIns="0" rtlCol="0">
                      <a:noAutofit/>
                    </wps:bodyPr>
                  </wps:wsp>
                </a:graphicData>
              </a:graphic>
            </wp:anchor>
          </w:drawing>
        </mc:Choice>
        <mc:Fallback>
          <w:pict>
            <v:shapetype w14:anchorId="30AC591A" id="_x0000_t202" coordsize="21600,21600" o:spt="202" path="m,l,21600r21600,l21600,xe">
              <v:stroke joinstyle="miter"/>
              <v:path gradientshapeok="t" o:connecttype="rect"/>
            </v:shapetype>
            <v:shape id="Textbox 23" o:spid="_x0000_s1045" type="#_x0000_t202" style="position:absolute;margin-left:71pt;margin-top:746.6pt;width:40.9pt;height:10pt;z-index:-1654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" filled="f" stroked="f">
              <v:textbox inset="0,0,0,0">
                <w:txbxContent>
                  <w:p w14:paraId="42AEC3FC" w14:textId="77777777" w:rsidR="00FE5876" w:rsidRDefault="00EF798B">
                    <w:pPr>
                      <w:spacing w:line="183" w:lineRule="exact"/>
                      <w:ind w:left="20"/>
                      <w:rPr>
                        <w:rFonts w:ascii="Calibri"/>
                        <w:sz w:val="16"/>
                      </w:rPr>
                    </w:pPr>
                    <w:r>
                      <w:rPr>
                        <w:rFonts w:ascii="Calibri"/>
                        <w:spacing w:val="-2"/>
                        <w:sz w:val="16"/>
                      </w:rPr>
                      <w:t>00287579-</w:t>
                    </w:r>
                    <w:r>
                      <w:rPr>
                        <w:rFonts w:ascii="Calibri"/>
                        <w:spacing w:val="-10"/>
                        <w:sz w:val="16"/>
                      </w:rPr>
                      <w:t>3</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DB72" w14:textId="77777777" w:rsidR="00FE5876" w:rsidRDefault="00EF798B">
    <w:pPr>
      <w:pStyle w:val="BodyText"/>
      <w:spacing w:line="14" w:lineRule="auto"/>
      <w:rPr>
        <w:sz w:val="20"/>
      </w:rPr>
    </w:pPr>
    <w:r>
      <w:rPr>
        <w:noProof/>
      </w:rPr>
      <mc:AlternateContent>
        <mc:Choice Requires="wps">
          <w:drawing>
            <wp:anchor distT="0" distB="0" distL="0" distR="0" simplePos="0" relativeHeight="486776320" behindDoc="1" locked="0" layoutInCell="1" allowOverlap="1" wp14:anchorId="49881AF1" wp14:editId="057E5BAF">
              <wp:simplePos x="0" y="0"/>
              <wp:positionH relativeFrom="page">
                <wp:posOffset>901700</wp:posOffset>
              </wp:positionH>
              <wp:positionV relativeFrom="page">
                <wp:posOffset>9311640</wp:posOffset>
              </wp:positionV>
              <wp:extent cx="519430" cy="1270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430" cy="127000"/>
                      </a:xfrm>
                      <a:prstGeom prst="rect">
                        <a:avLst/>
                      </a:prstGeom>
                    </wps:spPr>
                    <wps:txbx>
                      <w:txbxContent>
                        <w:p w14:paraId="5FCF568E" w14:textId="77777777" w:rsidR="00FE5876" w:rsidRDefault="00EF798B">
                          <w:pPr>
                            <w:spacing w:line="183" w:lineRule="exact"/>
                            <w:ind w:left="20"/>
                            <w:rPr>
                              <w:rFonts w:ascii="Calibri"/>
                              <w:sz w:val="16"/>
                            </w:rPr>
                          </w:pPr>
                          <w:r>
                            <w:rPr>
                              <w:rFonts w:ascii="Calibri"/>
                              <w:spacing w:val="-2"/>
                              <w:sz w:val="16"/>
                            </w:rPr>
                            <w:t>00287579-</w:t>
                          </w:r>
                          <w:r>
                            <w:rPr>
                              <w:rFonts w:ascii="Calibri"/>
                              <w:spacing w:val="-10"/>
                              <w:sz w:val="16"/>
                            </w:rPr>
                            <w:t>3</w:t>
                          </w:r>
                        </w:p>
                      </w:txbxContent>
                    </wps:txbx>
                    <wps:bodyPr wrap="square" lIns="0" tIns="0" rIns="0" bIns="0" rtlCol="0">
                      <a:noAutofit/>
                    </wps:bodyPr>
                  </wps:wsp>
                </a:graphicData>
              </a:graphic>
            </wp:anchor>
          </w:drawing>
        </mc:Choice>
        <mc:Fallback>
          <w:pict>
            <v:shapetype w14:anchorId="49881AF1" id="_x0000_t202" coordsize="21600,21600" o:spt="202" path="m,l,21600r21600,l21600,xe">
              <v:stroke joinstyle="miter"/>
              <v:path gradientshapeok="t" o:connecttype="rect"/>
            </v:shapetype>
            <v:shape id="Textbox 25" o:spid="_x0000_s1046" type="#_x0000_t202" style="position:absolute;margin-left:71pt;margin-top:733.2pt;width:40.9pt;height:10pt;z-index:-1654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" filled="f" stroked="f">
              <v:textbox inset="0,0,0,0">
                <w:txbxContent>
                  <w:p w14:paraId="5FCF568E" w14:textId="77777777" w:rsidR="00FE5876" w:rsidRDefault="00EF798B">
                    <w:pPr>
                      <w:spacing w:line="183" w:lineRule="exact"/>
                      <w:ind w:left="20"/>
                      <w:rPr>
                        <w:rFonts w:ascii="Calibri"/>
                        <w:sz w:val="16"/>
                      </w:rPr>
                    </w:pPr>
                    <w:r>
                      <w:rPr>
                        <w:rFonts w:ascii="Calibri"/>
                        <w:spacing w:val="-2"/>
                        <w:sz w:val="16"/>
                      </w:rPr>
                      <w:t>00287579-</w:t>
                    </w:r>
                    <w:r>
                      <w:rPr>
                        <w:rFonts w:ascii="Calibri"/>
                        <w:spacing w:val="-10"/>
                        <w:sz w:val="16"/>
                      </w:rPr>
                      <w:t>3</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F99AF" w14:textId="77777777" w:rsidR="00FE5876" w:rsidRDefault="00FE5876">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D3F9" w14:textId="77777777" w:rsidR="00FE5876" w:rsidRDefault="00EF798B">
    <w:pPr>
      <w:pStyle w:val="BodyText"/>
      <w:spacing w:line="14" w:lineRule="auto"/>
      <w:rPr>
        <w:sz w:val="20"/>
      </w:rPr>
    </w:pPr>
    <w:r>
      <w:rPr>
        <w:noProof/>
      </w:rPr>
      <mc:AlternateContent>
        <mc:Choice Requires="wps">
          <w:drawing>
            <wp:anchor distT="0" distB="0" distL="0" distR="0" simplePos="0" relativeHeight="486776832" behindDoc="1" locked="0" layoutInCell="1" allowOverlap="1" wp14:anchorId="5B8FEAAA" wp14:editId="3B2A6E66">
              <wp:simplePos x="0" y="0"/>
              <wp:positionH relativeFrom="page">
                <wp:posOffset>901700</wp:posOffset>
              </wp:positionH>
              <wp:positionV relativeFrom="page">
                <wp:posOffset>9311640</wp:posOffset>
              </wp:positionV>
              <wp:extent cx="519430" cy="1270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430" cy="127000"/>
                      </a:xfrm>
                      <a:prstGeom prst="rect">
                        <a:avLst/>
                      </a:prstGeom>
                    </wps:spPr>
                    <wps:txbx>
                      <w:txbxContent>
                        <w:p w14:paraId="0071EA97" w14:textId="77777777" w:rsidR="00FE5876" w:rsidRDefault="00EF798B">
                          <w:pPr>
                            <w:spacing w:line="183" w:lineRule="exact"/>
                            <w:ind w:left="20"/>
                            <w:rPr>
                              <w:rFonts w:ascii="Calibri"/>
                              <w:sz w:val="16"/>
                            </w:rPr>
                          </w:pPr>
                          <w:r>
                            <w:rPr>
                              <w:rFonts w:ascii="Calibri"/>
                              <w:spacing w:val="-2"/>
                              <w:sz w:val="16"/>
                            </w:rPr>
                            <w:t>00287579-</w:t>
                          </w:r>
                          <w:r>
                            <w:rPr>
                              <w:rFonts w:ascii="Calibri"/>
                              <w:spacing w:val="-10"/>
                              <w:sz w:val="16"/>
                            </w:rPr>
                            <w:t>3</w:t>
                          </w:r>
                        </w:p>
                      </w:txbxContent>
                    </wps:txbx>
                    <wps:bodyPr wrap="square" lIns="0" tIns="0" rIns="0" bIns="0" rtlCol="0">
                      <a:noAutofit/>
                    </wps:bodyPr>
                  </wps:wsp>
                </a:graphicData>
              </a:graphic>
            </wp:anchor>
          </w:drawing>
        </mc:Choice>
        <mc:Fallback>
          <w:pict>
            <v:shapetype w14:anchorId="5B8FEAAA" id="_x0000_t202" coordsize="21600,21600" o:spt="202" path="m,l,21600r21600,l21600,xe">
              <v:stroke joinstyle="miter"/>
              <v:path gradientshapeok="t" o:connecttype="rect"/>
            </v:shapetype>
            <v:shape id="Textbox 26" o:spid="_x0000_s1047" type="#_x0000_t202" style="position:absolute;margin-left:71pt;margin-top:733.2pt;width:40.9pt;height:10pt;z-index:-1653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" filled="f" stroked="f">
              <v:textbox inset="0,0,0,0">
                <w:txbxContent>
                  <w:p w14:paraId="0071EA97" w14:textId="77777777" w:rsidR="00FE5876" w:rsidRDefault="00EF798B">
                    <w:pPr>
                      <w:spacing w:line="183" w:lineRule="exact"/>
                      <w:ind w:left="20"/>
                      <w:rPr>
                        <w:rFonts w:ascii="Calibri"/>
                        <w:sz w:val="16"/>
                      </w:rPr>
                    </w:pPr>
                    <w:r>
                      <w:rPr>
                        <w:rFonts w:ascii="Calibri"/>
                        <w:spacing w:val="-2"/>
                        <w:sz w:val="16"/>
                      </w:rPr>
                      <w:t>00287579-</w:t>
                    </w:r>
                    <w:r>
                      <w:rPr>
                        <w:rFonts w:ascii="Calibri"/>
                        <w:spacing w:val="-10"/>
                        <w:sz w:val="16"/>
                      </w:rPr>
                      <w:t>3</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702E" w14:textId="77777777" w:rsidR="00FE5876" w:rsidRDefault="00EF798B">
    <w:pPr>
      <w:pStyle w:val="BodyText"/>
      <w:spacing w:line="14" w:lineRule="auto"/>
      <w:rPr>
        <w:sz w:val="20"/>
      </w:rPr>
    </w:pPr>
    <w:r>
      <w:rPr>
        <w:noProof/>
      </w:rPr>
      <mc:AlternateContent>
        <mc:Choice Requires="wps">
          <w:drawing>
            <wp:anchor distT="0" distB="0" distL="0" distR="0" simplePos="0" relativeHeight="486777344" behindDoc="1" locked="0" layoutInCell="1" allowOverlap="1" wp14:anchorId="65DA1572" wp14:editId="7A75A0CF">
              <wp:simplePos x="0" y="0"/>
              <wp:positionH relativeFrom="page">
                <wp:posOffset>901700</wp:posOffset>
              </wp:positionH>
              <wp:positionV relativeFrom="page">
                <wp:posOffset>9484296</wp:posOffset>
              </wp:positionV>
              <wp:extent cx="519430" cy="1270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430" cy="127000"/>
                      </a:xfrm>
                      <a:prstGeom prst="rect">
                        <a:avLst/>
                      </a:prstGeom>
                    </wps:spPr>
                    <wps:txbx>
                      <w:txbxContent>
                        <w:p w14:paraId="3CB40269" w14:textId="77777777" w:rsidR="00FE5876" w:rsidRDefault="00EF798B">
                          <w:pPr>
                            <w:spacing w:line="183" w:lineRule="exact"/>
                            <w:ind w:left="20"/>
                            <w:rPr>
                              <w:rFonts w:ascii="Calibri" w:hAnsi="Calibri"/>
                              <w:sz w:val="16"/>
                            </w:rPr>
                          </w:pPr>
                          <w:r>
                            <w:rPr>
                              <w:rFonts w:ascii="Calibri" w:hAnsi="Calibri"/>
                              <w:spacing w:val="-2"/>
                              <w:sz w:val="16"/>
                            </w:rPr>
                            <w:t>00287579‐3</w:t>
                          </w:r>
                        </w:p>
                      </w:txbxContent>
                    </wps:txbx>
                    <wps:bodyPr wrap="square" lIns="0" tIns="0" rIns="0" bIns="0" rtlCol="0">
                      <a:noAutofit/>
                    </wps:bodyPr>
                  </wps:wsp>
                </a:graphicData>
              </a:graphic>
            </wp:anchor>
          </w:drawing>
        </mc:Choice>
        <mc:Fallback>
          <w:pict>
            <v:shapetype w14:anchorId="65DA1572" id="_x0000_t202" coordsize="21600,21600" o:spt="202" path="m,l,21600r21600,l21600,xe">
              <v:stroke joinstyle="miter"/>
              <v:path gradientshapeok="t" o:connecttype="rect"/>
            </v:shapetype>
            <v:shape id="Textbox 27" o:spid="_x0000_s1048" type="#_x0000_t202" style="position:absolute;margin-left:71pt;margin-top:746.8pt;width:40.9pt;height:10pt;z-index:-1653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" filled="f" stroked="f">
              <v:textbox inset="0,0,0,0">
                <w:txbxContent>
                  <w:p w14:paraId="3CB40269" w14:textId="77777777" w:rsidR="00FE5876" w:rsidRDefault="00EF798B">
                    <w:pPr>
                      <w:spacing w:line="183" w:lineRule="exact"/>
                      <w:ind w:left="20"/>
                      <w:rPr>
                        <w:rFonts w:ascii="Calibri" w:hAnsi="Calibri"/>
                        <w:sz w:val="16"/>
                      </w:rPr>
                    </w:pPr>
                    <w:r>
                      <w:rPr>
                        <w:rFonts w:ascii="Calibri" w:hAnsi="Calibri"/>
                        <w:spacing w:val="-2"/>
                        <w:sz w:val="16"/>
                      </w:rPr>
                      <w:t>00287579‐3</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AAA5" w14:textId="77777777" w:rsidR="00FE5876" w:rsidRDefault="00EF798B">
    <w:pPr>
      <w:pStyle w:val="BodyText"/>
      <w:spacing w:line="14" w:lineRule="auto"/>
      <w:rPr>
        <w:sz w:val="20"/>
      </w:rPr>
    </w:pPr>
    <w:r>
      <w:rPr>
        <w:noProof/>
      </w:rPr>
      <mc:AlternateContent>
        <mc:Choice Requires="wps">
          <w:drawing>
            <wp:anchor distT="0" distB="0" distL="0" distR="0" simplePos="0" relativeHeight="486777856" behindDoc="1" locked="0" layoutInCell="1" allowOverlap="1" wp14:anchorId="0DA722B5" wp14:editId="5FEB36D2">
              <wp:simplePos x="0" y="0"/>
              <wp:positionH relativeFrom="page">
                <wp:posOffset>901700</wp:posOffset>
              </wp:positionH>
              <wp:positionV relativeFrom="page">
                <wp:posOffset>9481819</wp:posOffset>
              </wp:positionV>
              <wp:extent cx="519430" cy="1270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430" cy="127000"/>
                      </a:xfrm>
                      <a:prstGeom prst="rect">
                        <a:avLst/>
                      </a:prstGeom>
                    </wps:spPr>
                    <wps:txbx>
                      <w:txbxContent>
                        <w:p w14:paraId="3C4D9D1B" w14:textId="77777777" w:rsidR="00FE5876" w:rsidRDefault="00EF798B">
                          <w:pPr>
                            <w:spacing w:line="183" w:lineRule="exact"/>
                            <w:ind w:left="20"/>
                            <w:rPr>
                              <w:rFonts w:ascii="Calibri"/>
                              <w:sz w:val="16"/>
                            </w:rPr>
                          </w:pPr>
                          <w:r>
                            <w:rPr>
                              <w:rFonts w:ascii="Calibri"/>
                              <w:spacing w:val="-2"/>
                              <w:sz w:val="16"/>
                            </w:rPr>
                            <w:t>00287579-</w:t>
                          </w:r>
                          <w:r>
                            <w:rPr>
                              <w:rFonts w:ascii="Calibri"/>
                              <w:spacing w:val="-10"/>
                              <w:sz w:val="16"/>
                            </w:rPr>
                            <w:t>3</w:t>
                          </w:r>
                        </w:p>
                      </w:txbxContent>
                    </wps:txbx>
                    <wps:bodyPr wrap="square" lIns="0" tIns="0" rIns="0" bIns="0" rtlCol="0">
                      <a:noAutofit/>
                    </wps:bodyPr>
                  </wps:wsp>
                </a:graphicData>
              </a:graphic>
            </wp:anchor>
          </w:drawing>
        </mc:Choice>
        <mc:Fallback>
          <w:pict>
            <v:shapetype w14:anchorId="0DA722B5" id="_x0000_t202" coordsize="21600,21600" o:spt="202" path="m,l,21600r21600,l21600,xe">
              <v:stroke joinstyle="miter"/>
              <v:path gradientshapeok="t" o:connecttype="rect"/>
            </v:shapetype>
            <v:shape id="Textbox 29" o:spid="_x0000_s1049" type="#_x0000_t202" style="position:absolute;margin-left:71pt;margin-top:746.6pt;width:40.9pt;height:10pt;z-index:-1653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" filled="f" stroked="f">
              <v:textbox inset="0,0,0,0">
                <w:txbxContent>
                  <w:p w14:paraId="3C4D9D1B" w14:textId="77777777" w:rsidR="00FE5876" w:rsidRDefault="00EF798B">
                    <w:pPr>
                      <w:spacing w:line="183" w:lineRule="exact"/>
                      <w:ind w:left="20"/>
                      <w:rPr>
                        <w:rFonts w:ascii="Calibri"/>
                        <w:sz w:val="16"/>
                      </w:rPr>
                    </w:pPr>
                    <w:r>
                      <w:rPr>
                        <w:rFonts w:ascii="Calibri"/>
                        <w:spacing w:val="-2"/>
                        <w:sz w:val="16"/>
                      </w:rPr>
                      <w:t>00287579-</w:t>
                    </w:r>
                    <w:r>
                      <w:rPr>
                        <w:rFonts w:ascii="Calibri"/>
                        <w:spacing w:val="-10"/>
                        <w:sz w:val="16"/>
                      </w:rPr>
                      <w:t>3</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C76E" w14:textId="77777777" w:rsidR="00FE5876" w:rsidRDefault="00EF798B">
    <w:pPr>
      <w:pStyle w:val="BodyText"/>
      <w:spacing w:line="14" w:lineRule="auto"/>
      <w:rPr>
        <w:sz w:val="20"/>
      </w:rPr>
    </w:pPr>
    <w:r>
      <w:rPr>
        <w:noProof/>
      </w:rPr>
      <mc:AlternateContent>
        <mc:Choice Requires="wps">
          <w:drawing>
            <wp:anchor distT="0" distB="0" distL="0" distR="0" simplePos="0" relativeHeight="486778368" behindDoc="1" locked="0" layoutInCell="1" allowOverlap="1" wp14:anchorId="5DA2F18D" wp14:editId="4F199134">
              <wp:simplePos x="0" y="0"/>
              <wp:positionH relativeFrom="page">
                <wp:posOffset>901700</wp:posOffset>
              </wp:positionH>
              <wp:positionV relativeFrom="page">
                <wp:posOffset>9299843</wp:posOffset>
              </wp:positionV>
              <wp:extent cx="515620" cy="13843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38430"/>
                      </a:xfrm>
                      <a:prstGeom prst="rect">
                        <a:avLst/>
                      </a:prstGeom>
                    </wps:spPr>
                    <wps:txbx>
                      <w:txbxContent>
                        <w:p w14:paraId="38A204B0" w14:textId="77777777" w:rsidR="00FE5876" w:rsidRDefault="00EF798B">
                          <w:pPr>
                            <w:spacing w:before="13"/>
                            <w:ind w:left="20"/>
                            <w:rPr>
                              <w:sz w:val="16"/>
                            </w:rPr>
                          </w:pPr>
                          <w:r>
                            <w:rPr>
                              <w:spacing w:val="-2"/>
                              <w:sz w:val="16"/>
                            </w:rPr>
                            <w:t>00287579-</w:t>
                          </w:r>
                          <w:r>
                            <w:rPr>
                              <w:spacing w:val="-10"/>
                              <w:sz w:val="16"/>
                            </w:rPr>
                            <w:t>3</w:t>
                          </w:r>
                        </w:p>
                      </w:txbxContent>
                    </wps:txbx>
                    <wps:bodyPr wrap="square" lIns="0" tIns="0" rIns="0" bIns="0" rtlCol="0">
                      <a:noAutofit/>
                    </wps:bodyPr>
                  </wps:wsp>
                </a:graphicData>
              </a:graphic>
            </wp:anchor>
          </w:drawing>
        </mc:Choice>
        <mc:Fallback>
          <w:pict>
            <v:shapetype w14:anchorId="5DA2F18D" id="_x0000_t202" coordsize="21600,21600" o:spt="202" path="m,l,21600r21600,l21600,xe">
              <v:stroke joinstyle="miter"/>
              <v:path gradientshapeok="t" o:connecttype="rect"/>
            </v:shapetype>
            <v:shape id="Textbox 32" o:spid="_x0000_s1050" type="#_x0000_t202" style="position:absolute;margin-left:71pt;margin-top:732.25pt;width:40.6pt;height:10.9pt;z-index:-1653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" filled="f" stroked="f">
              <v:textbox inset="0,0,0,0">
                <w:txbxContent>
                  <w:p w14:paraId="38A204B0" w14:textId="77777777" w:rsidR="00FE5876" w:rsidRDefault="00EF798B">
                    <w:pPr>
                      <w:spacing w:before="13"/>
                      <w:ind w:left="20"/>
                      <w:rPr>
                        <w:sz w:val="16"/>
                      </w:rPr>
                    </w:pPr>
                    <w:r>
                      <w:rPr>
                        <w:spacing w:val="-2"/>
                        <w:sz w:val="16"/>
                      </w:rPr>
                      <w:t>00287579-</w:t>
                    </w:r>
                    <w:r>
                      <w:rPr>
                        <w:spacing w:val="-10"/>
                        <w:sz w:val="16"/>
                      </w:rPr>
                      <w:t>3</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A2F5" w14:textId="77777777" w:rsidR="00FE5876" w:rsidRDefault="00FE5876">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7750B" w14:textId="77777777" w:rsidR="00FE5876" w:rsidRDefault="00FE5876">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B8F71" w14:textId="77777777" w:rsidR="00FE5876" w:rsidRDefault="00FE5876">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4CED" w14:textId="77777777" w:rsidR="00FE5876" w:rsidRDefault="00EF798B">
    <w:pPr>
      <w:pStyle w:val="BodyText"/>
      <w:spacing w:line="14" w:lineRule="auto"/>
      <w:rPr>
        <w:sz w:val="20"/>
      </w:rPr>
    </w:pPr>
    <w:r>
      <w:rPr>
        <w:noProof/>
      </w:rPr>
      <mc:AlternateContent>
        <mc:Choice Requires="wps">
          <w:drawing>
            <wp:anchor distT="0" distB="0" distL="0" distR="0" simplePos="0" relativeHeight="486778880" behindDoc="1" locked="0" layoutInCell="1" allowOverlap="1" wp14:anchorId="22E44FB5" wp14:editId="2BD2A819">
              <wp:simplePos x="0" y="0"/>
              <wp:positionH relativeFrom="page">
                <wp:posOffset>901700</wp:posOffset>
              </wp:positionH>
              <wp:positionV relativeFrom="page">
                <wp:posOffset>9299843</wp:posOffset>
              </wp:positionV>
              <wp:extent cx="515620" cy="13843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38430"/>
                      </a:xfrm>
                      <a:prstGeom prst="rect">
                        <a:avLst/>
                      </a:prstGeom>
                    </wps:spPr>
                    <wps:txbx>
                      <w:txbxContent>
                        <w:p w14:paraId="5A1807D4" w14:textId="77777777" w:rsidR="00FE5876" w:rsidRDefault="00EF798B">
                          <w:pPr>
                            <w:spacing w:before="13"/>
                            <w:ind w:left="20"/>
                            <w:rPr>
                              <w:sz w:val="16"/>
                            </w:rPr>
                          </w:pPr>
                          <w:r>
                            <w:rPr>
                              <w:spacing w:val="-2"/>
                              <w:sz w:val="16"/>
                            </w:rPr>
                            <w:t>00287579-</w:t>
                          </w:r>
                          <w:r>
                            <w:rPr>
                              <w:spacing w:val="-10"/>
                              <w:sz w:val="16"/>
                            </w:rPr>
                            <w:t>3</w:t>
                          </w:r>
                        </w:p>
                      </w:txbxContent>
                    </wps:txbx>
                    <wps:bodyPr wrap="square" lIns="0" tIns="0" rIns="0" bIns="0" rtlCol="0">
                      <a:noAutofit/>
                    </wps:bodyPr>
                  </wps:wsp>
                </a:graphicData>
              </a:graphic>
            </wp:anchor>
          </w:drawing>
        </mc:Choice>
        <mc:Fallback>
          <w:pict>
            <v:shapetype w14:anchorId="22E44FB5" id="_x0000_t202" coordsize="21600,21600" o:spt="202" path="m,l,21600r21600,l21600,xe">
              <v:stroke joinstyle="miter"/>
              <v:path gradientshapeok="t" o:connecttype="rect"/>
            </v:shapetype>
            <v:shape id="Textbox 36" o:spid="_x0000_s1051" type="#_x0000_t202" style="position:absolute;margin-left:71pt;margin-top:732.25pt;width:40.6pt;height:10.9pt;z-index:-1653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" filled="f" stroked="f">
              <v:textbox inset="0,0,0,0">
                <w:txbxContent>
                  <w:p w14:paraId="5A1807D4" w14:textId="77777777" w:rsidR="00FE5876" w:rsidRDefault="00EF798B">
                    <w:pPr>
                      <w:spacing w:before="13"/>
                      <w:ind w:left="20"/>
                      <w:rPr>
                        <w:sz w:val="16"/>
                      </w:rPr>
                    </w:pPr>
                    <w:r>
                      <w:rPr>
                        <w:spacing w:val="-2"/>
                        <w:sz w:val="16"/>
                      </w:rPr>
                      <w:t>00287579-</w:t>
                    </w:r>
                    <w:r>
                      <w:rPr>
                        <w:spacing w:val="-10"/>
                        <w:sz w:val="16"/>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FFD35" w14:textId="77777777" w:rsidR="00EF798B" w:rsidRDefault="00EF798B">
      <w:r>
        <w:separator/>
      </w:r>
    </w:p>
  </w:footnote>
  <w:footnote w:type="continuationSeparator" w:id="0">
    <w:p w14:paraId="25DBEC65" w14:textId="77777777" w:rsidR="00EF798B" w:rsidRDefault="00EF79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65C7"/>
    <w:multiLevelType w:val="hybridMultilevel"/>
    <w:tmpl w:val="949CAE78"/>
    <w:lvl w:ilvl="0" w:tplc="C7E0548E">
      <w:start w:val="1"/>
      <w:numFmt w:val="decimal"/>
      <w:lvlText w:val="%1."/>
      <w:lvlJc w:val="left"/>
      <w:pPr>
        <w:ind w:left="1199"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02AE7F8">
      <w:numFmt w:val="bullet"/>
      <w:lvlText w:val="•"/>
      <w:lvlJc w:val="left"/>
      <w:pPr>
        <w:ind w:left="2120" w:hanging="360"/>
      </w:pPr>
      <w:rPr>
        <w:rFonts w:hint="default"/>
        <w:lang w:val="en-US" w:eastAsia="en-US" w:bidi="ar-SA"/>
      </w:rPr>
    </w:lvl>
    <w:lvl w:ilvl="2" w:tplc="B7DC0B8C">
      <w:numFmt w:val="bullet"/>
      <w:lvlText w:val="•"/>
      <w:lvlJc w:val="left"/>
      <w:pPr>
        <w:ind w:left="3040" w:hanging="360"/>
      </w:pPr>
      <w:rPr>
        <w:rFonts w:hint="default"/>
        <w:lang w:val="en-US" w:eastAsia="en-US" w:bidi="ar-SA"/>
      </w:rPr>
    </w:lvl>
    <w:lvl w:ilvl="3" w:tplc="6212CC2E">
      <w:numFmt w:val="bullet"/>
      <w:lvlText w:val="•"/>
      <w:lvlJc w:val="left"/>
      <w:pPr>
        <w:ind w:left="3960" w:hanging="360"/>
      </w:pPr>
      <w:rPr>
        <w:rFonts w:hint="default"/>
        <w:lang w:val="en-US" w:eastAsia="en-US" w:bidi="ar-SA"/>
      </w:rPr>
    </w:lvl>
    <w:lvl w:ilvl="4" w:tplc="875411BE">
      <w:numFmt w:val="bullet"/>
      <w:lvlText w:val="•"/>
      <w:lvlJc w:val="left"/>
      <w:pPr>
        <w:ind w:left="4880" w:hanging="360"/>
      </w:pPr>
      <w:rPr>
        <w:rFonts w:hint="default"/>
        <w:lang w:val="en-US" w:eastAsia="en-US" w:bidi="ar-SA"/>
      </w:rPr>
    </w:lvl>
    <w:lvl w:ilvl="5" w:tplc="080C21AA">
      <w:numFmt w:val="bullet"/>
      <w:lvlText w:val="•"/>
      <w:lvlJc w:val="left"/>
      <w:pPr>
        <w:ind w:left="5800" w:hanging="360"/>
      </w:pPr>
      <w:rPr>
        <w:rFonts w:hint="default"/>
        <w:lang w:val="en-US" w:eastAsia="en-US" w:bidi="ar-SA"/>
      </w:rPr>
    </w:lvl>
    <w:lvl w:ilvl="6" w:tplc="F5C2B060">
      <w:numFmt w:val="bullet"/>
      <w:lvlText w:val="•"/>
      <w:lvlJc w:val="left"/>
      <w:pPr>
        <w:ind w:left="6720" w:hanging="360"/>
      </w:pPr>
      <w:rPr>
        <w:rFonts w:hint="default"/>
        <w:lang w:val="en-US" w:eastAsia="en-US" w:bidi="ar-SA"/>
      </w:rPr>
    </w:lvl>
    <w:lvl w:ilvl="7" w:tplc="CF046D46">
      <w:numFmt w:val="bullet"/>
      <w:lvlText w:val="•"/>
      <w:lvlJc w:val="left"/>
      <w:pPr>
        <w:ind w:left="7640" w:hanging="360"/>
      </w:pPr>
      <w:rPr>
        <w:rFonts w:hint="default"/>
        <w:lang w:val="en-US" w:eastAsia="en-US" w:bidi="ar-SA"/>
      </w:rPr>
    </w:lvl>
    <w:lvl w:ilvl="8" w:tplc="A5D46964">
      <w:numFmt w:val="bullet"/>
      <w:lvlText w:val="•"/>
      <w:lvlJc w:val="left"/>
      <w:pPr>
        <w:ind w:left="8560" w:hanging="360"/>
      </w:pPr>
      <w:rPr>
        <w:rFonts w:hint="default"/>
        <w:lang w:val="en-US" w:eastAsia="en-US" w:bidi="ar-SA"/>
      </w:rPr>
    </w:lvl>
  </w:abstractNum>
  <w:abstractNum w:abstractNumId="1" w15:restartNumberingAfterBreak="0">
    <w:nsid w:val="162D71C7"/>
    <w:multiLevelType w:val="hybridMultilevel"/>
    <w:tmpl w:val="3CA6FD12"/>
    <w:lvl w:ilvl="0" w:tplc="4462D024">
      <w:start w:val="1"/>
      <w:numFmt w:val="decimal"/>
      <w:lvlText w:val="%1."/>
      <w:lvlJc w:val="left"/>
      <w:pPr>
        <w:ind w:left="479"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A22F3D6">
      <w:numFmt w:val="bullet"/>
      <w:lvlText w:val="•"/>
      <w:lvlJc w:val="left"/>
      <w:pPr>
        <w:ind w:left="1472" w:hanging="720"/>
      </w:pPr>
      <w:rPr>
        <w:rFonts w:hint="default"/>
        <w:lang w:val="en-US" w:eastAsia="en-US" w:bidi="ar-SA"/>
      </w:rPr>
    </w:lvl>
    <w:lvl w:ilvl="2" w:tplc="F80EFDCA">
      <w:numFmt w:val="bullet"/>
      <w:lvlText w:val="•"/>
      <w:lvlJc w:val="left"/>
      <w:pPr>
        <w:ind w:left="2464" w:hanging="720"/>
      </w:pPr>
      <w:rPr>
        <w:rFonts w:hint="default"/>
        <w:lang w:val="en-US" w:eastAsia="en-US" w:bidi="ar-SA"/>
      </w:rPr>
    </w:lvl>
    <w:lvl w:ilvl="3" w:tplc="E0D60BE2">
      <w:numFmt w:val="bullet"/>
      <w:lvlText w:val="•"/>
      <w:lvlJc w:val="left"/>
      <w:pPr>
        <w:ind w:left="3456" w:hanging="720"/>
      </w:pPr>
      <w:rPr>
        <w:rFonts w:hint="default"/>
        <w:lang w:val="en-US" w:eastAsia="en-US" w:bidi="ar-SA"/>
      </w:rPr>
    </w:lvl>
    <w:lvl w:ilvl="4" w:tplc="488A35EA">
      <w:numFmt w:val="bullet"/>
      <w:lvlText w:val="•"/>
      <w:lvlJc w:val="left"/>
      <w:pPr>
        <w:ind w:left="4448" w:hanging="720"/>
      </w:pPr>
      <w:rPr>
        <w:rFonts w:hint="default"/>
        <w:lang w:val="en-US" w:eastAsia="en-US" w:bidi="ar-SA"/>
      </w:rPr>
    </w:lvl>
    <w:lvl w:ilvl="5" w:tplc="9F843624">
      <w:numFmt w:val="bullet"/>
      <w:lvlText w:val="•"/>
      <w:lvlJc w:val="left"/>
      <w:pPr>
        <w:ind w:left="5440" w:hanging="720"/>
      </w:pPr>
      <w:rPr>
        <w:rFonts w:hint="default"/>
        <w:lang w:val="en-US" w:eastAsia="en-US" w:bidi="ar-SA"/>
      </w:rPr>
    </w:lvl>
    <w:lvl w:ilvl="6" w:tplc="6ACE00C8">
      <w:numFmt w:val="bullet"/>
      <w:lvlText w:val="•"/>
      <w:lvlJc w:val="left"/>
      <w:pPr>
        <w:ind w:left="6432" w:hanging="720"/>
      </w:pPr>
      <w:rPr>
        <w:rFonts w:hint="default"/>
        <w:lang w:val="en-US" w:eastAsia="en-US" w:bidi="ar-SA"/>
      </w:rPr>
    </w:lvl>
    <w:lvl w:ilvl="7" w:tplc="3ED6FB38">
      <w:numFmt w:val="bullet"/>
      <w:lvlText w:val="•"/>
      <w:lvlJc w:val="left"/>
      <w:pPr>
        <w:ind w:left="7424" w:hanging="720"/>
      </w:pPr>
      <w:rPr>
        <w:rFonts w:hint="default"/>
        <w:lang w:val="en-US" w:eastAsia="en-US" w:bidi="ar-SA"/>
      </w:rPr>
    </w:lvl>
    <w:lvl w:ilvl="8" w:tplc="4F3649EA">
      <w:numFmt w:val="bullet"/>
      <w:lvlText w:val="•"/>
      <w:lvlJc w:val="left"/>
      <w:pPr>
        <w:ind w:left="8416" w:hanging="720"/>
      </w:pPr>
      <w:rPr>
        <w:rFonts w:hint="default"/>
        <w:lang w:val="en-US" w:eastAsia="en-US" w:bidi="ar-SA"/>
      </w:rPr>
    </w:lvl>
  </w:abstractNum>
  <w:abstractNum w:abstractNumId="2" w15:restartNumberingAfterBreak="0">
    <w:nsid w:val="1C203D03"/>
    <w:multiLevelType w:val="hybridMultilevel"/>
    <w:tmpl w:val="A9B2A2FA"/>
    <w:lvl w:ilvl="0" w:tplc="E62A8082">
      <w:start w:val="1"/>
      <w:numFmt w:val="decimal"/>
      <w:lvlText w:val="%1."/>
      <w:lvlJc w:val="left"/>
      <w:pPr>
        <w:ind w:left="1199"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474D182">
      <w:numFmt w:val="bullet"/>
      <w:lvlText w:val="•"/>
      <w:lvlJc w:val="left"/>
      <w:pPr>
        <w:ind w:left="2120" w:hanging="360"/>
      </w:pPr>
      <w:rPr>
        <w:rFonts w:hint="default"/>
        <w:lang w:val="en-US" w:eastAsia="en-US" w:bidi="ar-SA"/>
      </w:rPr>
    </w:lvl>
    <w:lvl w:ilvl="2" w:tplc="21DA1FDC">
      <w:numFmt w:val="bullet"/>
      <w:lvlText w:val="•"/>
      <w:lvlJc w:val="left"/>
      <w:pPr>
        <w:ind w:left="3040" w:hanging="360"/>
      </w:pPr>
      <w:rPr>
        <w:rFonts w:hint="default"/>
        <w:lang w:val="en-US" w:eastAsia="en-US" w:bidi="ar-SA"/>
      </w:rPr>
    </w:lvl>
    <w:lvl w:ilvl="3" w:tplc="BE4268C8">
      <w:numFmt w:val="bullet"/>
      <w:lvlText w:val="•"/>
      <w:lvlJc w:val="left"/>
      <w:pPr>
        <w:ind w:left="3960" w:hanging="360"/>
      </w:pPr>
      <w:rPr>
        <w:rFonts w:hint="default"/>
        <w:lang w:val="en-US" w:eastAsia="en-US" w:bidi="ar-SA"/>
      </w:rPr>
    </w:lvl>
    <w:lvl w:ilvl="4" w:tplc="20001ECC">
      <w:numFmt w:val="bullet"/>
      <w:lvlText w:val="•"/>
      <w:lvlJc w:val="left"/>
      <w:pPr>
        <w:ind w:left="4880" w:hanging="360"/>
      </w:pPr>
      <w:rPr>
        <w:rFonts w:hint="default"/>
        <w:lang w:val="en-US" w:eastAsia="en-US" w:bidi="ar-SA"/>
      </w:rPr>
    </w:lvl>
    <w:lvl w:ilvl="5" w:tplc="F6F25B98">
      <w:numFmt w:val="bullet"/>
      <w:lvlText w:val="•"/>
      <w:lvlJc w:val="left"/>
      <w:pPr>
        <w:ind w:left="5800" w:hanging="360"/>
      </w:pPr>
      <w:rPr>
        <w:rFonts w:hint="default"/>
        <w:lang w:val="en-US" w:eastAsia="en-US" w:bidi="ar-SA"/>
      </w:rPr>
    </w:lvl>
    <w:lvl w:ilvl="6" w:tplc="505415C2">
      <w:numFmt w:val="bullet"/>
      <w:lvlText w:val="•"/>
      <w:lvlJc w:val="left"/>
      <w:pPr>
        <w:ind w:left="6720" w:hanging="360"/>
      </w:pPr>
      <w:rPr>
        <w:rFonts w:hint="default"/>
        <w:lang w:val="en-US" w:eastAsia="en-US" w:bidi="ar-SA"/>
      </w:rPr>
    </w:lvl>
    <w:lvl w:ilvl="7" w:tplc="12DE21D8">
      <w:numFmt w:val="bullet"/>
      <w:lvlText w:val="•"/>
      <w:lvlJc w:val="left"/>
      <w:pPr>
        <w:ind w:left="7640" w:hanging="360"/>
      </w:pPr>
      <w:rPr>
        <w:rFonts w:hint="default"/>
        <w:lang w:val="en-US" w:eastAsia="en-US" w:bidi="ar-SA"/>
      </w:rPr>
    </w:lvl>
    <w:lvl w:ilvl="8" w:tplc="D0B655EE">
      <w:numFmt w:val="bullet"/>
      <w:lvlText w:val="•"/>
      <w:lvlJc w:val="left"/>
      <w:pPr>
        <w:ind w:left="8560" w:hanging="360"/>
      </w:pPr>
      <w:rPr>
        <w:rFonts w:hint="default"/>
        <w:lang w:val="en-US" w:eastAsia="en-US" w:bidi="ar-SA"/>
      </w:rPr>
    </w:lvl>
  </w:abstractNum>
  <w:abstractNum w:abstractNumId="3" w15:restartNumberingAfterBreak="0">
    <w:nsid w:val="1EF147E2"/>
    <w:multiLevelType w:val="hybridMultilevel"/>
    <w:tmpl w:val="F3826266"/>
    <w:lvl w:ilvl="0" w:tplc="78968BF2">
      <w:start w:val="1"/>
      <w:numFmt w:val="upperLetter"/>
      <w:lvlText w:val="%1."/>
      <w:lvlJc w:val="left"/>
      <w:pPr>
        <w:ind w:left="1200" w:hanging="725"/>
        <w:jc w:val="left"/>
      </w:pPr>
      <w:rPr>
        <w:rFonts w:ascii="Arial Narrow" w:eastAsia="Arial Narrow" w:hAnsi="Arial Narrow" w:cs="Arial Narrow" w:hint="default"/>
        <w:b w:val="0"/>
        <w:bCs w:val="0"/>
        <w:i w:val="0"/>
        <w:iCs w:val="0"/>
        <w:spacing w:val="-1"/>
        <w:w w:val="100"/>
        <w:sz w:val="22"/>
        <w:szCs w:val="22"/>
        <w:lang w:val="en-US" w:eastAsia="en-US" w:bidi="ar-SA"/>
      </w:rPr>
    </w:lvl>
    <w:lvl w:ilvl="1" w:tplc="3788CE06">
      <w:numFmt w:val="bullet"/>
      <w:lvlText w:val="•"/>
      <w:lvlJc w:val="left"/>
      <w:pPr>
        <w:ind w:left="2120" w:hanging="725"/>
      </w:pPr>
      <w:rPr>
        <w:rFonts w:hint="default"/>
        <w:lang w:val="en-US" w:eastAsia="en-US" w:bidi="ar-SA"/>
      </w:rPr>
    </w:lvl>
    <w:lvl w:ilvl="2" w:tplc="5A920368">
      <w:numFmt w:val="bullet"/>
      <w:lvlText w:val="•"/>
      <w:lvlJc w:val="left"/>
      <w:pPr>
        <w:ind w:left="3040" w:hanging="725"/>
      </w:pPr>
      <w:rPr>
        <w:rFonts w:hint="default"/>
        <w:lang w:val="en-US" w:eastAsia="en-US" w:bidi="ar-SA"/>
      </w:rPr>
    </w:lvl>
    <w:lvl w:ilvl="3" w:tplc="F556950E">
      <w:numFmt w:val="bullet"/>
      <w:lvlText w:val="•"/>
      <w:lvlJc w:val="left"/>
      <w:pPr>
        <w:ind w:left="3960" w:hanging="725"/>
      </w:pPr>
      <w:rPr>
        <w:rFonts w:hint="default"/>
        <w:lang w:val="en-US" w:eastAsia="en-US" w:bidi="ar-SA"/>
      </w:rPr>
    </w:lvl>
    <w:lvl w:ilvl="4" w:tplc="C0D8B8B0">
      <w:numFmt w:val="bullet"/>
      <w:lvlText w:val="•"/>
      <w:lvlJc w:val="left"/>
      <w:pPr>
        <w:ind w:left="4880" w:hanging="725"/>
      </w:pPr>
      <w:rPr>
        <w:rFonts w:hint="default"/>
        <w:lang w:val="en-US" w:eastAsia="en-US" w:bidi="ar-SA"/>
      </w:rPr>
    </w:lvl>
    <w:lvl w:ilvl="5" w:tplc="DC1E0AFC">
      <w:numFmt w:val="bullet"/>
      <w:lvlText w:val="•"/>
      <w:lvlJc w:val="left"/>
      <w:pPr>
        <w:ind w:left="5800" w:hanging="725"/>
      </w:pPr>
      <w:rPr>
        <w:rFonts w:hint="default"/>
        <w:lang w:val="en-US" w:eastAsia="en-US" w:bidi="ar-SA"/>
      </w:rPr>
    </w:lvl>
    <w:lvl w:ilvl="6" w:tplc="E4E020DC">
      <w:numFmt w:val="bullet"/>
      <w:lvlText w:val="•"/>
      <w:lvlJc w:val="left"/>
      <w:pPr>
        <w:ind w:left="6720" w:hanging="725"/>
      </w:pPr>
      <w:rPr>
        <w:rFonts w:hint="default"/>
        <w:lang w:val="en-US" w:eastAsia="en-US" w:bidi="ar-SA"/>
      </w:rPr>
    </w:lvl>
    <w:lvl w:ilvl="7" w:tplc="E98065D4">
      <w:numFmt w:val="bullet"/>
      <w:lvlText w:val="•"/>
      <w:lvlJc w:val="left"/>
      <w:pPr>
        <w:ind w:left="7640" w:hanging="725"/>
      </w:pPr>
      <w:rPr>
        <w:rFonts w:hint="default"/>
        <w:lang w:val="en-US" w:eastAsia="en-US" w:bidi="ar-SA"/>
      </w:rPr>
    </w:lvl>
    <w:lvl w:ilvl="8" w:tplc="09241B56">
      <w:numFmt w:val="bullet"/>
      <w:lvlText w:val="•"/>
      <w:lvlJc w:val="left"/>
      <w:pPr>
        <w:ind w:left="8560" w:hanging="725"/>
      </w:pPr>
      <w:rPr>
        <w:rFonts w:hint="default"/>
        <w:lang w:val="en-US" w:eastAsia="en-US" w:bidi="ar-SA"/>
      </w:rPr>
    </w:lvl>
  </w:abstractNum>
  <w:abstractNum w:abstractNumId="4" w15:restartNumberingAfterBreak="0">
    <w:nsid w:val="246A42C9"/>
    <w:multiLevelType w:val="hybridMultilevel"/>
    <w:tmpl w:val="B3461E9E"/>
    <w:lvl w:ilvl="0" w:tplc="137CCCCE">
      <w:start w:val="2"/>
      <w:numFmt w:val="lowerRoman"/>
      <w:lvlText w:val="(%1)"/>
      <w:lvlJc w:val="left"/>
      <w:pPr>
        <w:ind w:left="1200" w:hanging="721"/>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845C67C2">
      <w:numFmt w:val="bullet"/>
      <w:lvlText w:val="•"/>
      <w:lvlJc w:val="left"/>
      <w:pPr>
        <w:ind w:left="2120" w:hanging="721"/>
      </w:pPr>
      <w:rPr>
        <w:rFonts w:hint="default"/>
        <w:lang w:val="en-US" w:eastAsia="en-US" w:bidi="ar-SA"/>
      </w:rPr>
    </w:lvl>
    <w:lvl w:ilvl="2" w:tplc="F27C257C">
      <w:numFmt w:val="bullet"/>
      <w:lvlText w:val="•"/>
      <w:lvlJc w:val="left"/>
      <w:pPr>
        <w:ind w:left="3040" w:hanging="721"/>
      </w:pPr>
      <w:rPr>
        <w:rFonts w:hint="default"/>
        <w:lang w:val="en-US" w:eastAsia="en-US" w:bidi="ar-SA"/>
      </w:rPr>
    </w:lvl>
    <w:lvl w:ilvl="3" w:tplc="922E6EE8">
      <w:numFmt w:val="bullet"/>
      <w:lvlText w:val="•"/>
      <w:lvlJc w:val="left"/>
      <w:pPr>
        <w:ind w:left="3960" w:hanging="721"/>
      </w:pPr>
      <w:rPr>
        <w:rFonts w:hint="default"/>
        <w:lang w:val="en-US" w:eastAsia="en-US" w:bidi="ar-SA"/>
      </w:rPr>
    </w:lvl>
    <w:lvl w:ilvl="4" w:tplc="2CA66262">
      <w:numFmt w:val="bullet"/>
      <w:lvlText w:val="•"/>
      <w:lvlJc w:val="left"/>
      <w:pPr>
        <w:ind w:left="4880" w:hanging="721"/>
      </w:pPr>
      <w:rPr>
        <w:rFonts w:hint="default"/>
        <w:lang w:val="en-US" w:eastAsia="en-US" w:bidi="ar-SA"/>
      </w:rPr>
    </w:lvl>
    <w:lvl w:ilvl="5" w:tplc="B8261C46">
      <w:numFmt w:val="bullet"/>
      <w:lvlText w:val="•"/>
      <w:lvlJc w:val="left"/>
      <w:pPr>
        <w:ind w:left="5800" w:hanging="721"/>
      </w:pPr>
      <w:rPr>
        <w:rFonts w:hint="default"/>
        <w:lang w:val="en-US" w:eastAsia="en-US" w:bidi="ar-SA"/>
      </w:rPr>
    </w:lvl>
    <w:lvl w:ilvl="6" w:tplc="F050CFEA">
      <w:numFmt w:val="bullet"/>
      <w:lvlText w:val="•"/>
      <w:lvlJc w:val="left"/>
      <w:pPr>
        <w:ind w:left="6720" w:hanging="721"/>
      </w:pPr>
      <w:rPr>
        <w:rFonts w:hint="default"/>
        <w:lang w:val="en-US" w:eastAsia="en-US" w:bidi="ar-SA"/>
      </w:rPr>
    </w:lvl>
    <w:lvl w:ilvl="7" w:tplc="EB86231E">
      <w:numFmt w:val="bullet"/>
      <w:lvlText w:val="•"/>
      <w:lvlJc w:val="left"/>
      <w:pPr>
        <w:ind w:left="7640" w:hanging="721"/>
      </w:pPr>
      <w:rPr>
        <w:rFonts w:hint="default"/>
        <w:lang w:val="en-US" w:eastAsia="en-US" w:bidi="ar-SA"/>
      </w:rPr>
    </w:lvl>
    <w:lvl w:ilvl="8" w:tplc="C1185686">
      <w:numFmt w:val="bullet"/>
      <w:lvlText w:val="•"/>
      <w:lvlJc w:val="left"/>
      <w:pPr>
        <w:ind w:left="8560" w:hanging="721"/>
      </w:pPr>
      <w:rPr>
        <w:rFonts w:hint="default"/>
        <w:lang w:val="en-US" w:eastAsia="en-US" w:bidi="ar-SA"/>
      </w:rPr>
    </w:lvl>
  </w:abstractNum>
  <w:abstractNum w:abstractNumId="5" w15:restartNumberingAfterBreak="0">
    <w:nsid w:val="27AA66F3"/>
    <w:multiLevelType w:val="hybridMultilevel"/>
    <w:tmpl w:val="9B628C12"/>
    <w:lvl w:ilvl="0" w:tplc="287A4E40">
      <w:start w:val="1"/>
      <w:numFmt w:val="lowerLetter"/>
      <w:lvlText w:val="(%1)"/>
      <w:lvlJc w:val="left"/>
      <w:pPr>
        <w:ind w:left="119" w:hanging="240"/>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70480CCC">
      <w:numFmt w:val="bullet"/>
      <w:lvlText w:val="•"/>
      <w:lvlJc w:val="left"/>
      <w:pPr>
        <w:ind w:left="612" w:hanging="240"/>
      </w:pPr>
      <w:rPr>
        <w:rFonts w:hint="default"/>
        <w:lang w:val="en-US" w:eastAsia="en-US" w:bidi="ar-SA"/>
      </w:rPr>
    </w:lvl>
    <w:lvl w:ilvl="2" w:tplc="69A8AF56">
      <w:numFmt w:val="bullet"/>
      <w:lvlText w:val="•"/>
      <w:lvlJc w:val="left"/>
      <w:pPr>
        <w:ind w:left="1104" w:hanging="240"/>
      </w:pPr>
      <w:rPr>
        <w:rFonts w:hint="default"/>
        <w:lang w:val="en-US" w:eastAsia="en-US" w:bidi="ar-SA"/>
      </w:rPr>
    </w:lvl>
    <w:lvl w:ilvl="3" w:tplc="14904F88">
      <w:numFmt w:val="bullet"/>
      <w:lvlText w:val="•"/>
      <w:lvlJc w:val="left"/>
      <w:pPr>
        <w:ind w:left="1597" w:hanging="240"/>
      </w:pPr>
      <w:rPr>
        <w:rFonts w:hint="default"/>
        <w:lang w:val="en-US" w:eastAsia="en-US" w:bidi="ar-SA"/>
      </w:rPr>
    </w:lvl>
    <w:lvl w:ilvl="4" w:tplc="A07648BA">
      <w:numFmt w:val="bullet"/>
      <w:lvlText w:val="•"/>
      <w:lvlJc w:val="left"/>
      <w:pPr>
        <w:ind w:left="2089" w:hanging="240"/>
      </w:pPr>
      <w:rPr>
        <w:rFonts w:hint="default"/>
        <w:lang w:val="en-US" w:eastAsia="en-US" w:bidi="ar-SA"/>
      </w:rPr>
    </w:lvl>
    <w:lvl w:ilvl="5" w:tplc="98D0F05C">
      <w:numFmt w:val="bullet"/>
      <w:lvlText w:val="•"/>
      <w:lvlJc w:val="left"/>
      <w:pPr>
        <w:ind w:left="2581" w:hanging="240"/>
      </w:pPr>
      <w:rPr>
        <w:rFonts w:hint="default"/>
        <w:lang w:val="en-US" w:eastAsia="en-US" w:bidi="ar-SA"/>
      </w:rPr>
    </w:lvl>
    <w:lvl w:ilvl="6" w:tplc="9ED8765A">
      <w:numFmt w:val="bullet"/>
      <w:lvlText w:val="•"/>
      <w:lvlJc w:val="left"/>
      <w:pPr>
        <w:ind w:left="3074" w:hanging="240"/>
      </w:pPr>
      <w:rPr>
        <w:rFonts w:hint="default"/>
        <w:lang w:val="en-US" w:eastAsia="en-US" w:bidi="ar-SA"/>
      </w:rPr>
    </w:lvl>
    <w:lvl w:ilvl="7" w:tplc="E6D0635A">
      <w:numFmt w:val="bullet"/>
      <w:lvlText w:val="•"/>
      <w:lvlJc w:val="left"/>
      <w:pPr>
        <w:ind w:left="3566" w:hanging="240"/>
      </w:pPr>
      <w:rPr>
        <w:rFonts w:hint="default"/>
        <w:lang w:val="en-US" w:eastAsia="en-US" w:bidi="ar-SA"/>
      </w:rPr>
    </w:lvl>
    <w:lvl w:ilvl="8" w:tplc="F0E661FC">
      <w:numFmt w:val="bullet"/>
      <w:lvlText w:val="•"/>
      <w:lvlJc w:val="left"/>
      <w:pPr>
        <w:ind w:left="4059" w:hanging="240"/>
      </w:pPr>
      <w:rPr>
        <w:rFonts w:hint="default"/>
        <w:lang w:val="en-US" w:eastAsia="en-US" w:bidi="ar-SA"/>
      </w:rPr>
    </w:lvl>
  </w:abstractNum>
  <w:abstractNum w:abstractNumId="6" w15:restartNumberingAfterBreak="0">
    <w:nsid w:val="2D1957D3"/>
    <w:multiLevelType w:val="hybridMultilevel"/>
    <w:tmpl w:val="210051AC"/>
    <w:lvl w:ilvl="0" w:tplc="A42EF99C">
      <w:start w:val="1"/>
      <w:numFmt w:val="decimal"/>
      <w:lvlText w:val="(%1)"/>
      <w:lvlJc w:val="left"/>
      <w:pPr>
        <w:ind w:left="1200" w:hanging="608"/>
        <w:jc w:val="right"/>
      </w:pPr>
      <w:rPr>
        <w:rFonts w:ascii="Times New Roman" w:eastAsia="Times New Roman" w:hAnsi="Times New Roman" w:cs="Times New Roman" w:hint="default"/>
        <w:b w:val="0"/>
        <w:bCs w:val="0"/>
        <w:i w:val="0"/>
        <w:iCs w:val="0"/>
        <w:spacing w:val="-2"/>
        <w:w w:val="100"/>
        <w:sz w:val="22"/>
        <w:szCs w:val="22"/>
        <w:lang w:val="en-US" w:eastAsia="en-US" w:bidi="ar-SA"/>
      </w:rPr>
    </w:lvl>
    <w:lvl w:ilvl="1" w:tplc="5F6AFF7E">
      <w:numFmt w:val="bullet"/>
      <w:lvlText w:val="•"/>
      <w:lvlJc w:val="left"/>
      <w:pPr>
        <w:ind w:left="2120" w:hanging="608"/>
      </w:pPr>
      <w:rPr>
        <w:rFonts w:hint="default"/>
        <w:lang w:val="en-US" w:eastAsia="en-US" w:bidi="ar-SA"/>
      </w:rPr>
    </w:lvl>
    <w:lvl w:ilvl="2" w:tplc="3FFACAE0">
      <w:numFmt w:val="bullet"/>
      <w:lvlText w:val="•"/>
      <w:lvlJc w:val="left"/>
      <w:pPr>
        <w:ind w:left="3040" w:hanging="608"/>
      </w:pPr>
      <w:rPr>
        <w:rFonts w:hint="default"/>
        <w:lang w:val="en-US" w:eastAsia="en-US" w:bidi="ar-SA"/>
      </w:rPr>
    </w:lvl>
    <w:lvl w:ilvl="3" w:tplc="802A3EE4">
      <w:numFmt w:val="bullet"/>
      <w:lvlText w:val="•"/>
      <w:lvlJc w:val="left"/>
      <w:pPr>
        <w:ind w:left="3960" w:hanging="608"/>
      </w:pPr>
      <w:rPr>
        <w:rFonts w:hint="default"/>
        <w:lang w:val="en-US" w:eastAsia="en-US" w:bidi="ar-SA"/>
      </w:rPr>
    </w:lvl>
    <w:lvl w:ilvl="4" w:tplc="1D5E0AE2">
      <w:numFmt w:val="bullet"/>
      <w:lvlText w:val="•"/>
      <w:lvlJc w:val="left"/>
      <w:pPr>
        <w:ind w:left="4880" w:hanging="608"/>
      </w:pPr>
      <w:rPr>
        <w:rFonts w:hint="default"/>
        <w:lang w:val="en-US" w:eastAsia="en-US" w:bidi="ar-SA"/>
      </w:rPr>
    </w:lvl>
    <w:lvl w:ilvl="5" w:tplc="E01418C6">
      <w:numFmt w:val="bullet"/>
      <w:lvlText w:val="•"/>
      <w:lvlJc w:val="left"/>
      <w:pPr>
        <w:ind w:left="5800" w:hanging="608"/>
      </w:pPr>
      <w:rPr>
        <w:rFonts w:hint="default"/>
        <w:lang w:val="en-US" w:eastAsia="en-US" w:bidi="ar-SA"/>
      </w:rPr>
    </w:lvl>
    <w:lvl w:ilvl="6" w:tplc="E2AA3C02">
      <w:numFmt w:val="bullet"/>
      <w:lvlText w:val="•"/>
      <w:lvlJc w:val="left"/>
      <w:pPr>
        <w:ind w:left="6720" w:hanging="608"/>
      </w:pPr>
      <w:rPr>
        <w:rFonts w:hint="default"/>
        <w:lang w:val="en-US" w:eastAsia="en-US" w:bidi="ar-SA"/>
      </w:rPr>
    </w:lvl>
    <w:lvl w:ilvl="7" w:tplc="85CC517E">
      <w:numFmt w:val="bullet"/>
      <w:lvlText w:val="•"/>
      <w:lvlJc w:val="left"/>
      <w:pPr>
        <w:ind w:left="7640" w:hanging="608"/>
      </w:pPr>
      <w:rPr>
        <w:rFonts w:hint="default"/>
        <w:lang w:val="en-US" w:eastAsia="en-US" w:bidi="ar-SA"/>
      </w:rPr>
    </w:lvl>
    <w:lvl w:ilvl="8" w:tplc="E448229C">
      <w:numFmt w:val="bullet"/>
      <w:lvlText w:val="•"/>
      <w:lvlJc w:val="left"/>
      <w:pPr>
        <w:ind w:left="8560" w:hanging="608"/>
      </w:pPr>
      <w:rPr>
        <w:rFonts w:hint="default"/>
        <w:lang w:val="en-US" w:eastAsia="en-US" w:bidi="ar-SA"/>
      </w:rPr>
    </w:lvl>
  </w:abstractNum>
  <w:abstractNum w:abstractNumId="7" w15:restartNumberingAfterBreak="0">
    <w:nsid w:val="47123000"/>
    <w:multiLevelType w:val="hybridMultilevel"/>
    <w:tmpl w:val="48D21636"/>
    <w:lvl w:ilvl="0" w:tplc="900825F8">
      <w:start w:val="1"/>
      <w:numFmt w:val="decimal"/>
      <w:lvlText w:val="%1."/>
      <w:lvlJc w:val="left"/>
      <w:pPr>
        <w:ind w:left="1199"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5A4D266">
      <w:numFmt w:val="bullet"/>
      <w:lvlText w:val="•"/>
      <w:lvlJc w:val="left"/>
      <w:pPr>
        <w:ind w:left="2120" w:hanging="360"/>
      </w:pPr>
      <w:rPr>
        <w:rFonts w:hint="default"/>
        <w:lang w:val="en-US" w:eastAsia="en-US" w:bidi="ar-SA"/>
      </w:rPr>
    </w:lvl>
    <w:lvl w:ilvl="2" w:tplc="1FAEA888">
      <w:numFmt w:val="bullet"/>
      <w:lvlText w:val="•"/>
      <w:lvlJc w:val="left"/>
      <w:pPr>
        <w:ind w:left="3040" w:hanging="360"/>
      </w:pPr>
      <w:rPr>
        <w:rFonts w:hint="default"/>
        <w:lang w:val="en-US" w:eastAsia="en-US" w:bidi="ar-SA"/>
      </w:rPr>
    </w:lvl>
    <w:lvl w:ilvl="3" w:tplc="DC78A96A">
      <w:numFmt w:val="bullet"/>
      <w:lvlText w:val="•"/>
      <w:lvlJc w:val="left"/>
      <w:pPr>
        <w:ind w:left="3960" w:hanging="360"/>
      </w:pPr>
      <w:rPr>
        <w:rFonts w:hint="default"/>
        <w:lang w:val="en-US" w:eastAsia="en-US" w:bidi="ar-SA"/>
      </w:rPr>
    </w:lvl>
    <w:lvl w:ilvl="4" w:tplc="F2D81066">
      <w:numFmt w:val="bullet"/>
      <w:lvlText w:val="•"/>
      <w:lvlJc w:val="left"/>
      <w:pPr>
        <w:ind w:left="4880" w:hanging="360"/>
      </w:pPr>
      <w:rPr>
        <w:rFonts w:hint="default"/>
        <w:lang w:val="en-US" w:eastAsia="en-US" w:bidi="ar-SA"/>
      </w:rPr>
    </w:lvl>
    <w:lvl w:ilvl="5" w:tplc="7916DFEC">
      <w:numFmt w:val="bullet"/>
      <w:lvlText w:val="•"/>
      <w:lvlJc w:val="left"/>
      <w:pPr>
        <w:ind w:left="5800" w:hanging="360"/>
      </w:pPr>
      <w:rPr>
        <w:rFonts w:hint="default"/>
        <w:lang w:val="en-US" w:eastAsia="en-US" w:bidi="ar-SA"/>
      </w:rPr>
    </w:lvl>
    <w:lvl w:ilvl="6" w:tplc="23D2981C">
      <w:numFmt w:val="bullet"/>
      <w:lvlText w:val="•"/>
      <w:lvlJc w:val="left"/>
      <w:pPr>
        <w:ind w:left="6720" w:hanging="360"/>
      </w:pPr>
      <w:rPr>
        <w:rFonts w:hint="default"/>
        <w:lang w:val="en-US" w:eastAsia="en-US" w:bidi="ar-SA"/>
      </w:rPr>
    </w:lvl>
    <w:lvl w:ilvl="7" w:tplc="E622331E">
      <w:numFmt w:val="bullet"/>
      <w:lvlText w:val="•"/>
      <w:lvlJc w:val="left"/>
      <w:pPr>
        <w:ind w:left="7640" w:hanging="360"/>
      </w:pPr>
      <w:rPr>
        <w:rFonts w:hint="default"/>
        <w:lang w:val="en-US" w:eastAsia="en-US" w:bidi="ar-SA"/>
      </w:rPr>
    </w:lvl>
    <w:lvl w:ilvl="8" w:tplc="70CA7518">
      <w:numFmt w:val="bullet"/>
      <w:lvlText w:val="•"/>
      <w:lvlJc w:val="left"/>
      <w:pPr>
        <w:ind w:left="8560" w:hanging="360"/>
      </w:pPr>
      <w:rPr>
        <w:rFonts w:hint="default"/>
        <w:lang w:val="en-US" w:eastAsia="en-US" w:bidi="ar-SA"/>
      </w:rPr>
    </w:lvl>
  </w:abstractNum>
  <w:abstractNum w:abstractNumId="8" w15:restartNumberingAfterBreak="0">
    <w:nsid w:val="4FFE1AD8"/>
    <w:multiLevelType w:val="hybridMultilevel"/>
    <w:tmpl w:val="F3B86608"/>
    <w:lvl w:ilvl="0" w:tplc="D0F28490">
      <w:start w:val="1"/>
      <w:numFmt w:val="lowerLetter"/>
      <w:lvlText w:val="(%1)"/>
      <w:lvlJc w:val="left"/>
      <w:pPr>
        <w:ind w:left="1920" w:hanging="721"/>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2D7EBF9E">
      <w:numFmt w:val="bullet"/>
      <w:lvlText w:val="•"/>
      <w:lvlJc w:val="left"/>
      <w:pPr>
        <w:ind w:left="2768" w:hanging="721"/>
      </w:pPr>
      <w:rPr>
        <w:rFonts w:hint="default"/>
        <w:lang w:val="en-US" w:eastAsia="en-US" w:bidi="ar-SA"/>
      </w:rPr>
    </w:lvl>
    <w:lvl w:ilvl="2" w:tplc="C450BB9C">
      <w:numFmt w:val="bullet"/>
      <w:lvlText w:val="•"/>
      <w:lvlJc w:val="left"/>
      <w:pPr>
        <w:ind w:left="3616" w:hanging="721"/>
      </w:pPr>
      <w:rPr>
        <w:rFonts w:hint="default"/>
        <w:lang w:val="en-US" w:eastAsia="en-US" w:bidi="ar-SA"/>
      </w:rPr>
    </w:lvl>
    <w:lvl w:ilvl="3" w:tplc="D52442AE">
      <w:numFmt w:val="bullet"/>
      <w:lvlText w:val="•"/>
      <w:lvlJc w:val="left"/>
      <w:pPr>
        <w:ind w:left="4464" w:hanging="721"/>
      </w:pPr>
      <w:rPr>
        <w:rFonts w:hint="default"/>
        <w:lang w:val="en-US" w:eastAsia="en-US" w:bidi="ar-SA"/>
      </w:rPr>
    </w:lvl>
    <w:lvl w:ilvl="4" w:tplc="9ACC24B2">
      <w:numFmt w:val="bullet"/>
      <w:lvlText w:val="•"/>
      <w:lvlJc w:val="left"/>
      <w:pPr>
        <w:ind w:left="5312" w:hanging="721"/>
      </w:pPr>
      <w:rPr>
        <w:rFonts w:hint="default"/>
        <w:lang w:val="en-US" w:eastAsia="en-US" w:bidi="ar-SA"/>
      </w:rPr>
    </w:lvl>
    <w:lvl w:ilvl="5" w:tplc="31FABA56">
      <w:numFmt w:val="bullet"/>
      <w:lvlText w:val="•"/>
      <w:lvlJc w:val="left"/>
      <w:pPr>
        <w:ind w:left="6160" w:hanging="721"/>
      </w:pPr>
      <w:rPr>
        <w:rFonts w:hint="default"/>
        <w:lang w:val="en-US" w:eastAsia="en-US" w:bidi="ar-SA"/>
      </w:rPr>
    </w:lvl>
    <w:lvl w:ilvl="6" w:tplc="EC306C3E">
      <w:numFmt w:val="bullet"/>
      <w:lvlText w:val="•"/>
      <w:lvlJc w:val="left"/>
      <w:pPr>
        <w:ind w:left="7008" w:hanging="721"/>
      </w:pPr>
      <w:rPr>
        <w:rFonts w:hint="default"/>
        <w:lang w:val="en-US" w:eastAsia="en-US" w:bidi="ar-SA"/>
      </w:rPr>
    </w:lvl>
    <w:lvl w:ilvl="7" w:tplc="06C039CE">
      <w:numFmt w:val="bullet"/>
      <w:lvlText w:val="•"/>
      <w:lvlJc w:val="left"/>
      <w:pPr>
        <w:ind w:left="7856" w:hanging="721"/>
      </w:pPr>
      <w:rPr>
        <w:rFonts w:hint="default"/>
        <w:lang w:val="en-US" w:eastAsia="en-US" w:bidi="ar-SA"/>
      </w:rPr>
    </w:lvl>
    <w:lvl w:ilvl="8" w:tplc="F116788E">
      <w:numFmt w:val="bullet"/>
      <w:lvlText w:val="•"/>
      <w:lvlJc w:val="left"/>
      <w:pPr>
        <w:ind w:left="8704" w:hanging="721"/>
      </w:pPr>
      <w:rPr>
        <w:rFonts w:hint="default"/>
        <w:lang w:val="en-US" w:eastAsia="en-US" w:bidi="ar-SA"/>
      </w:rPr>
    </w:lvl>
  </w:abstractNum>
  <w:abstractNum w:abstractNumId="9" w15:restartNumberingAfterBreak="0">
    <w:nsid w:val="50C55404"/>
    <w:multiLevelType w:val="hybridMultilevel"/>
    <w:tmpl w:val="B0F6730E"/>
    <w:lvl w:ilvl="0" w:tplc="615EB1F2">
      <w:start w:val="1"/>
      <w:numFmt w:val="upperLetter"/>
      <w:lvlText w:val="%1."/>
      <w:lvlJc w:val="left"/>
      <w:pPr>
        <w:ind w:left="1200" w:hanging="721"/>
        <w:jc w:val="left"/>
      </w:pPr>
      <w:rPr>
        <w:rFonts w:ascii="Times New Roman" w:eastAsia="Times New Roman" w:hAnsi="Times New Roman" w:cs="Times New Roman" w:hint="default"/>
        <w:b w:val="0"/>
        <w:bCs w:val="0"/>
        <w:i w:val="0"/>
        <w:iCs w:val="0"/>
        <w:spacing w:val="-3"/>
        <w:w w:val="100"/>
        <w:sz w:val="22"/>
        <w:szCs w:val="22"/>
        <w:lang w:val="en-US" w:eastAsia="en-US" w:bidi="ar-SA"/>
      </w:rPr>
    </w:lvl>
    <w:lvl w:ilvl="1" w:tplc="190EA226">
      <w:start w:val="1"/>
      <w:numFmt w:val="decimal"/>
      <w:lvlText w:val="%2."/>
      <w:lvlJc w:val="left"/>
      <w:pPr>
        <w:ind w:left="156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08448186">
      <w:numFmt w:val="bullet"/>
      <w:lvlText w:val="•"/>
      <w:lvlJc w:val="left"/>
      <w:pPr>
        <w:ind w:left="2542" w:hanging="360"/>
      </w:pPr>
      <w:rPr>
        <w:rFonts w:hint="default"/>
        <w:lang w:val="en-US" w:eastAsia="en-US" w:bidi="ar-SA"/>
      </w:rPr>
    </w:lvl>
    <w:lvl w:ilvl="3" w:tplc="8A349514">
      <w:numFmt w:val="bullet"/>
      <w:lvlText w:val="•"/>
      <w:lvlJc w:val="left"/>
      <w:pPr>
        <w:ind w:left="3524" w:hanging="360"/>
      </w:pPr>
      <w:rPr>
        <w:rFonts w:hint="default"/>
        <w:lang w:val="en-US" w:eastAsia="en-US" w:bidi="ar-SA"/>
      </w:rPr>
    </w:lvl>
    <w:lvl w:ilvl="4" w:tplc="963888F8">
      <w:numFmt w:val="bullet"/>
      <w:lvlText w:val="•"/>
      <w:lvlJc w:val="left"/>
      <w:pPr>
        <w:ind w:left="4506" w:hanging="360"/>
      </w:pPr>
      <w:rPr>
        <w:rFonts w:hint="default"/>
        <w:lang w:val="en-US" w:eastAsia="en-US" w:bidi="ar-SA"/>
      </w:rPr>
    </w:lvl>
    <w:lvl w:ilvl="5" w:tplc="202CB112">
      <w:numFmt w:val="bullet"/>
      <w:lvlText w:val="•"/>
      <w:lvlJc w:val="left"/>
      <w:pPr>
        <w:ind w:left="5488" w:hanging="360"/>
      </w:pPr>
      <w:rPr>
        <w:rFonts w:hint="default"/>
        <w:lang w:val="en-US" w:eastAsia="en-US" w:bidi="ar-SA"/>
      </w:rPr>
    </w:lvl>
    <w:lvl w:ilvl="6" w:tplc="8604AD2E">
      <w:numFmt w:val="bullet"/>
      <w:lvlText w:val="•"/>
      <w:lvlJc w:val="left"/>
      <w:pPr>
        <w:ind w:left="6471" w:hanging="360"/>
      </w:pPr>
      <w:rPr>
        <w:rFonts w:hint="default"/>
        <w:lang w:val="en-US" w:eastAsia="en-US" w:bidi="ar-SA"/>
      </w:rPr>
    </w:lvl>
    <w:lvl w:ilvl="7" w:tplc="709817D4">
      <w:numFmt w:val="bullet"/>
      <w:lvlText w:val="•"/>
      <w:lvlJc w:val="left"/>
      <w:pPr>
        <w:ind w:left="7453" w:hanging="360"/>
      </w:pPr>
      <w:rPr>
        <w:rFonts w:hint="default"/>
        <w:lang w:val="en-US" w:eastAsia="en-US" w:bidi="ar-SA"/>
      </w:rPr>
    </w:lvl>
    <w:lvl w:ilvl="8" w:tplc="7C1008F6">
      <w:numFmt w:val="bullet"/>
      <w:lvlText w:val="•"/>
      <w:lvlJc w:val="left"/>
      <w:pPr>
        <w:ind w:left="8435" w:hanging="360"/>
      </w:pPr>
      <w:rPr>
        <w:rFonts w:hint="default"/>
        <w:lang w:val="en-US" w:eastAsia="en-US" w:bidi="ar-SA"/>
      </w:rPr>
    </w:lvl>
  </w:abstractNum>
  <w:abstractNum w:abstractNumId="10" w15:restartNumberingAfterBreak="0">
    <w:nsid w:val="5890628E"/>
    <w:multiLevelType w:val="hybridMultilevel"/>
    <w:tmpl w:val="4B4619BE"/>
    <w:lvl w:ilvl="0" w:tplc="155CC806">
      <w:start w:val="1"/>
      <w:numFmt w:val="lowerLetter"/>
      <w:lvlText w:val="%1."/>
      <w:lvlJc w:val="left"/>
      <w:pPr>
        <w:ind w:left="1920"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0D281AFC">
      <w:numFmt w:val="bullet"/>
      <w:lvlText w:val="•"/>
      <w:lvlJc w:val="left"/>
      <w:pPr>
        <w:ind w:left="2768" w:hanging="360"/>
      </w:pPr>
      <w:rPr>
        <w:rFonts w:hint="default"/>
        <w:lang w:val="en-US" w:eastAsia="en-US" w:bidi="ar-SA"/>
      </w:rPr>
    </w:lvl>
    <w:lvl w:ilvl="2" w:tplc="890E3E44">
      <w:numFmt w:val="bullet"/>
      <w:lvlText w:val="•"/>
      <w:lvlJc w:val="left"/>
      <w:pPr>
        <w:ind w:left="3616" w:hanging="360"/>
      </w:pPr>
      <w:rPr>
        <w:rFonts w:hint="default"/>
        <w:lang w:val="en-US" w:eastAsia="en-US" w:bidi="ar-SA"/>
      </w:rPr>
    </w:lvl>
    <w:lvl w:ilvl="3" w:tplc="1E46E940">
      <w:numFmt w:val="bullet"/>
      <w:lvlText w:val="•"/>
      <w:lvlJc w:val="left"/>
      <w:pPr>
        <w:ind w:left="4464" w:hanging="360"/>
      </w:pPr>
      <w:rPr>
        <w:rFonts w:hint="default"/>
        <w:lang w:val="en-US" w:eastAsia="en-US" w:bidi="ar-SA"/>
      </w:rPr>
    </w:lvl>
    <w:lvl w:ilvl="4" w:tplc="CDCEDA98">
      <w:numFmt w:val="bullet"/>
      <w:lvlText w:val="•"/>
      <w:lvlJc w:val="left"/>
      <w:pPr>
        <w:ind w:left="5312" w:hanging="360"/>
      </w:pPr>
      <w:rPr>
        <w:rFonts w:hint="default"/>
        <w:lang w:val="en-US" w:eastAsia="en-US" w:bidi="ar-SA"/>
      </w:rPr>
    </w:lvl>
    <w:lvl w:ilvl="5" w:tplc="A35EF918">
      <w:numFmt w:val="bullet"/>
      <w:lvlText w:val="•"/>
      <w:lvlJc w:val="left"/>
      <w:pPr>
        <w:ind w:left="6160" w:hanging="360"/>
      </w:pPr>
      <w:rPr>
        <w:rFonts w:hint="default"/>
        <w:lang w:val="en-US" w:eastAsia="en-US" w:bidi="ar-SA"/>
      </w:rPr>
    </w:lvl>
    <w:lvl w:ilvl="6" w:tplc="C2A0118E">
      <w:numFmt w:val="bullet"/>
      <w:lvlText w:val="•"/>
      <w:lvlJc w:val="left"/>
      <w:pPr>
        <w:ind w:left="7008" w:hanging="360"/>
      </w:pPr>
      <w:rPr>
        <w:rFonts w:hint="default"/>
        <w:lang w:val="en-US" w:eastAsia="en-US" w:bidi="ar-SA"/>
      </w:rPr>
    </w:lvl>
    <w:lvl w:ilvl="7" w:tplc="E6D4E8B0">
      <w:numFmt w:val="bullet"/>
      <w:lvlText w:val="•"/>
      <w:lvlJc w:val="left"/>
      <w:pPr>
        <w:ind w:left="7856" w:hanging="360"/>
      </w:pPr>
      <w:rPr>
        <w:rFonts w:hint="default"/>
        <w:lang w:val="en-US" w:eastAsia="en-US" w:bidi="ar-SA"/>
      </w:rPr>
    </w:lvl>
    <w:lvl w:ilvl="8" w:tplc="47980C70">
      <w:numFmt w:val="bullet"/>
      <w:lvlText w:val="•"/>
      <w:lvlJc w:val="left"/>
      <w:pPr>
        <w:ind w:left="8704" w:hanging="360"/>
      </w:pPr>
      <w:rPr>
        <w:rFonts w:hint="default"/>
        <w:lang w:val="en-US" w:eastAsia="en-US" w:bidi="ar-SA"/>
      </w:rPr>
    </w:lvl>
  </w:abstractNum>
  <w:abstractNum w:abstractNumId="11" w15:restartNumberingAfterBreak="0">
    <w:nsid w:val="65E67393"/>
    <w:multiLevelType w:val="hybridMultilevel"/>
    <w:tmpl w:val="25C2C534"/>
    <w:lvl w:ilvl="0" w:tplc="D8AA73F4">
      <w:start w:val="1"/>
      <w:numFmt w:val="decimal"/>
      <w:lvlText w:val="%1."/>
      <w:lvlJc w:val="left"/>
      <w:pPr>
        <w:ind w:left="120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ADA49FC">
      <w:numFmt w:val="bullet"/>
      <w:lvlText w:val="•"/>
      <w:lvlJc w:val="left"/>
      <w:pPr>
        <w:ind w:left="2120" w:hanging="360"/>
      </w:pPr>
      <w:rPr>
        <w:rFonts w:hint="default"/>
        <w:lang w:val="en-US" w:eastAsia="en-US" w:bidi="ar-SA"/>
      </w:rPr>
    </w:lvl>
    <w:lvl w:ilvl="2" w:tplc="A2E481EC">
      <w:numFmt w:val="bullet"/>
      <w:lvlText w:val="•"/>
      <w:lvlJc w:val="left"/>
      <w:pPr>
        <w:ind w:left="3040" w:hanging="360"/>
      </w:pPr>
      <w:rPr>
        <w:rFonts w:hint="default"/>
        <w:lang w:val="en-US" w:eastAsia="en-US" w:bidi="ar-SA"/>
      </w:rPr>
    </w:lvl>
    <w:lvl w:ilvl="3" w:tplc="C706C1C4">
      <w:numFmt w:val="bullet"/>
      <w:lvlText w:val="•"/>
      <w:lvlJc w:val="left"/>
      <w:pPr>
        <w:ind w:left="3960" w:hanging="360"/>
      </w:pPr>
      <w:rPr>
        <w:rFonts w:hint="default"/>
        <w:lang w:val="en-US" w:eastAsia="en-US" w:bidi="ar-SA"/>
      </w:rPr>
    </w:lvl>
    <w:lvl w:ilvl="4" w:tplc="0A4C646A">
      <w:numFmt w:val="bullet"/>
      <w:lvlText w:val="•"/>
      <w:lvlJc w:val="left"/>
      <w:pPr>
        <w:ind w:left="4880" w:hanging="360"/>
      </w:pPr>
      <w:rPr>
        <w:rFonts w:hint="default"/>
        <w:lang w:val="en-US" w:eastAsia="en-US" w:bidi="ar-SA"/>
      </w:rPr>
    </w:lvl>
    <w:lvl w:ilvl="5" w:tplc="D1400A00">
      <w:numFmt w:val="bullet"/>
      <w:lvlText w:val="•"/>
      <w:lvlJc w:val="left"/>
      <w:pPr>
        <w:ind w:left="5800" w:hanging="360"/>
      </w:pPr>
      <w:rPr>
        <w:rFonts w:hint="default"/>
        <w:lang w:val="en-US" w:eastAsia="en-US" w:bidi="ar-SA"/>
      </w:rPr>
    </w:lvl>
    <w:lvl w:ilvl="6" w:tplc="156E8004">
      <w:numFmt w:val="bullet"/>
      <w:lvlText w:val="•"/>
      <w:lvlJc w:val="left"/>
      <w:pPr>
        <w:ind w:left="6720" w:hanging="360"/>
      </w:pPr>
      <w:rPr>
        <w:rFonts w:hint="default"/>
        <w:lang w:val="en-US" w:eastAsia="en-US" w:bidi="ar-SA"/>
      </w:rPr>
    </w:lvl>
    <w:lvl w:ilvl="7" w:tplc="78DAC0C6">
      <w:numFmt w:val="bullet"/>
      <w:lvlText w:val="•"/>
      <w:lvlJc w:val="left"/>
      <w:pPr>
        <w:ind w:left="7640" w:hanging="360"/>
      </w:pPr>
      <w:rPr>
        <w:rFonts w:hint="default"/>
        <w:lang w:val="en-US" w:eastAsia="en-US" w:bidi="ar-SA"/>
      </w:rPr>
    </w:lvl>
    <w:lvl w:ilvl="8" w:tplc="F9C24E0C">
      <w:numFmt w:val="bullet"/>
      <w:lvlText w:val="•"/>
      <w:lvlJc w:val="left"/>
      <w:pPr>
        <w:ind w:left="8560" w:hanging="360"/>
      </w:pPr>
      <w:rPr>
        <w:rFonts w:hint="default"/>
        <w:lang w:val="en-US" w:eastAsia="en-US" w:bidi="ar-SA"/>
      </w:rPr>
    </w:lvl>
  </w:abstractNum>
  <w:abstractNum w:abstractNumId="12" w15:restartNumberingAfterBreak="0">
    <w:nsid w:val="6F7D65CE"/>
    <w:multiLevelType w:val="hybridMultilevel"/>
    <w:tmpl w:val="9E84AB1E"/>
    <w:lvl w:ilvl="0" w:tplc="35927606">
      <w:start w:val="51"/>
      <w:numFmt w:val="decimal"/>
      <w:lvlText w:val="%1."/>
      <w:lvlJc w:val="left"/>
      <w:pPr>
        <w:ind w:left="480" w:hanging="428"/>
        <w:jc w:val="left"/>
      </w:pPr>
      <w:rPr>
        <w:rFonts w:hint="default"/>
        <w:spacing w:val="0"/>
        <w:w w:val="100"/>
        <w:lang w:val="en-US" w:eastAsia="en-US" w:bidi="ar-SA"/>
      </w:rPr>
    </w:lvl>
    <w:lvl w:ilvl="1" w:tplc="32AC62FA">
      <w:start w:val="1"/>
      <w:numFmt w:val="upperLetter"/>
      <w:lvlText w:val="%2."/>
      <w:lvlJc w:val="left"/>
      <w:pPr>
        <w:ind w:left="479" w:hanging="721"/>
        <w:jc w:val="left"/>
      </w:pPr>
      <w:rPr>
        <w:rFonts w:ascii="Times New Roman" w:eastAsia="Times New Roman" w:hAnsi="Times New Roman" w:cs="Times New Roman" w:hint="default"/>
        <w:b w:val="0"/>
        <w:bCs w:val="0"/>
        <w:i w:val="0"/>
        <w:iCs w:val="0"/>
        <w:spacing w:val="-3"/>
        <w:w w:val="100"/>
        <w:sz w:val="22"/>
        <w:szCs w:val="22"/>
        <w:lang w:val="en-US" w:eastAsia="en-US" w:bidi="ar-SA"/>
      </w:rPr>
    </w:lvl>
    <w:lvl w:ilvl="2" w:tplc="6ED2E928">
      <w:start w:val="1"/>
      <w:numFmt w:val="lowerRoman"/>
      <w:lvlText w:val="(%3)"/>
      <w:lvlJc w:val="left"/>
      <w:pPr>
        <w:ind w:left="1199" w:hanging="72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3" w:tplc="58D07994">
      <w:numFmt w:val="bullet"/>
      <w:lvlText w:val="•"/>
      <w:lvlJc w:val="left"/>
      <w:pPr>
        <w:ind w:left="3244" w:hanging="720"/>
      </w:pPr>
      <w:rPr>
        <w:rFonts w:hint="default"/>
        <w:lang w:val="en-US" w:eastAsia="en-US" w:bidi="ar-SA"/>
      </w:rPr>
    </w:lvl>
    <w:lvl w:ilvl="4" w:tplc="C59A25EA">
      <w:numFmt w:val="bullet"/>
      <w:lvlText w:val="•"/>
      <w:lvlJc w:val="left"/>
      <w:pPr>
        <w:ind w:left="4266" w:hanging="720"/>
      </w:pPr>
      <w:rPr>
        <w:rFonts w:hint="default"/>
        <w:lang w:val="en-US" w:eastAsia="en-US" w:bidi="ar-SA"/>
      </w:rPr>
    </w:lvl>
    <w:lvl w:ilvl="5" w:tplc="EA08E01E">
      <w:numFmt w:val="bullet"/>
      <w:lvlText w:val="•"/>
      <w:lvlJc w:val="left"/>
      <w:pPr>
        <w:ind w:left="5288" w:hanging="720"/>
      </w:pPr>
      <w:rPr>
        <w:rFonts w:hint="default"/>
        <w:lang w:val="en-US" w:eastAsia="en-US" w:bidi="ar-SA"/>
      </w:rPr>
    </w:lvl>
    <w:lvl w:ilvl="6" w:tplc="9ABC9C1E">
      <w:numFmt w:val="bullet"/>
      <w:lvlText w:val="•"/>
      <w:lvlJc w:val="left"/>
      <w:pPr>
        <w:ind w:left="6311" w:hanging="720"/>
      </w:pPr>
      <w:rPr>
        <w:rFonts w:hint="default"/>
        <w:lang w:val="en-US" w:eastAsia="en-US" w:bidi="ar-SA"/>
      </w:rPr>
    </w:lvl>
    <w:lvl w:ilvl="7" w:tplc="A6F4804E">
      <w:numFmt w:val="bullet"/>
      <w:lvlText w:val="•"/>
      <w:lvlJc w:val="left"/>
      <w:pPr>
        <w:ind w:left="7333" w:hanging="720"/>
      </w:pPr>
      <w:rPr>
        <w:rFonts w:hint="default"/>
        <w:lang w:val="en-US" w:eastAsia="en-US" w:bidi="ar-SA"/>
      </w:rPr>
    </w:lvl>
    <w:lvl w:ilvl="8" w:tplc="C6CAEB44">
      <w:numFmt w:val="bullet"/>
      <w:lvlText w:val="•"/>
      <w:lvlJc w:val="left"/>
      <w:pPr>
        <w:ind w:left="8355" w:hanging="720"/>
      </w:pPr>
      <w:rPr>
        <w:rFonts w:hint="default"/>
        <w:lang w:val="en-US" w:eastAsia="en-US" w:bidi="ar-SA"/>
      </w:rPr>
    </w:lvl>
  </w:abstractNum>
  <w:abstractNum w:abstractNumId="13" w15:restartNumberingAfterBreak="0">
    <w:nsid w:val="755B69D0"/>
    <w:multiLevelType w:val="hybridMultilevel"/>
    <w:tmpl w:val="2E1AF446"/>
    <w:lvl w:ilvl="0" w:tplc="B8787D60">
      <w:start w:val="1"/>
      <w:numFmt w:val="lowerLetter"/>
      <w:lvlText w:val="(%1)"/>
      <w:lvlJc w:val="left"/>
      <w:pPr>
        <w:ind w:left="480" w:hanging="721"/>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5734CC8C">
      <w:numFmt w:val="bullet"/>
      <w:lvlText w:val="•"/>
      <w:lvlJc w:val="left"/>
      <w:pPr>
        <w:ind w:left="1472" w:hanging="721"/>
      </w:pPr>
      <w:rPr>
        <w:rFonts w:hint="default"/>
        <w:lang w:val="en-US" w:eastAsia="en-US" w:bidi="ar-SA"/>
      </w:rPr>
    </w:lvl>
    <w:lvl w:ilvl="2" w:tplc="9AA41FC0">
      <w:numFmt w:val="bullet"/>
      <w:lvlText w:val="•"/>
      <w:lvlJc w:val="left"/>
      <w:pPr>
        <w:ind w:left="2464" w:hanging="721"/>
      </w:pPr>
      <w:rPr>
        <w:rFonts w:hint="default"/>
        <w:lang w:val="en-US" w:eastAsia="en-US" w:bidi="ar-SA"/>
      </w:rPr>
    </w:lvl>
    <w:lvl w:ilvl="3" w:tplc="85103A58">
      <w:numFmt w:val="bullet"/>
      <w:lvlText w:val="•"/>
      <w:lvlJc w:val="left"/>
      <w:pPr>
        <w:ind w:left="3456" w:hanging="721"/>
      </w:pPr>
      <w:rPr>
        <w:rFonts w:hint="default"/>
        <w:lang w:val="en-US" w:eastAsia="en-US" w:bidi="ar-SA"/>
      </w:rPr>
    </w:lvl>
    <w:lvl w:ilvl="4" w:tplc="D6201884">
      <w:numFmt w:val="bullet"/>
      <w:lvlText w:val="•"/>
      <w:lvlJc w:val="left"/>
      <w:pPr>
        <w:ind w:left="4448" w:hanging="721"/>
      </w:pPr>
      <w:rPr>
        <w:rFonts w:hint="default"/>
        <w:lang w:val="en-US" w:eastAsia="en-US" w:bidi="ar-SA"/>
      </w:rPr>
    </w:lvl>
    <w:lvl w:ilvl="5" w:tplc="01742D42">
      <w:numFmt w:val="bullet"/>
      <w:lvlText w:val="•"/>
      <w:lvlJc w:val="left"/>
      <w:pPr>
        <w:ind w:left="5440" w:hanging="721"/>
      </w:pPr>
      <w:rPr>
        <w:rFonts w:hint="default"/>
        <w:lang w:val="en-US" w:eastAsia="en-US" w:bidi="ar-SA"/>
      </w:rPr>
    </w:lvl>
    <w:lvl w:ilvl="6" w:tplc="C178B556">
      <w:numFmt w:val="bullet"/>
      <w:lvlText w:val="•"/>
      <w:lvlJc w:val="left"/>
      <w:pPr>
        <w:ind w:left="6432" w:hanging="721"/>
      </w:pPr>
      <w:rPr>
        <w:rFonts w:hint="default"/>
        <w:lang w:val="en-US" w:eastAsia="en-US" w:bidi="ar-SA"/>
      </w:rPr>
    </w:lvl>
    <w:lvl w:ilvl="7" w:tplc="10F4A5B8">
      <w:numFmt w:val="bullet"/>
      <w:lvlText w:val="•"/>
      <w:lvlJc w:val="left"/>
      <w:pPr>
        <w:ind w:left="7424" w:hanging="721"/>
      </w:pPr>
      <w:rPr>
        <w:rFonts w:hint="default"/>
        <w:lang w:val="en-US" w:eastAsia="en-US" w:bidi="ar-SA"/>
      </w:rPr>
    </w:lvl>
    <w:lvl w:ilvl="8" w:tplc="02560CFC">
      <w:numFmt w:val="bullet"/>
      <w:lvlText w:val="•"/>
      <w:lvlJc w:val="left"/>
      <w:pPr>
        <w:ind w:left="8416" w:hanging="721"/>
      </w:pPr>
      <w:rPr>
        <w:rFonts w:hint="default"/>
        <w:lang w:val="en-US" w:eastAsia="en-US" w:bidi="ar-SA"/>
      </w:rPr>
    </w:lvl>
  </w:abstractNum>
  <w:abstractNum w:abstractNumId="14" w15:restartNumberingAfterBreak="0">
    <w:nsid w:val="75D133A9"/>
    <w:multiLevelType w:val="hybridMultilevel"/>
    <w:tmpl w:val="0C14C7E4"/>
    <w:lvl w:ilvl="0" w:tplc="142052F8">
      <w:start w:val="2"/>
      <w:numFmt w:val="lowerRoman"/>
      <w:lvlText w:val="(%1)"/>
      <w:lvlJc w:val="left"/>
      <w:pPr>
        <w:ind w:left="480" w:hanging="721"/>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4DE6D66A">
      <w:numFmt w:val="bullet"/>
      <w:lvlText w:val="•"/>
      <w:lvlJc w:val="left"/>
      <w:pPr>
        <w:ind w:left="1472" w:hanging="721"/>
      </w:pPr>
      <w:rPr>
        <w:rFonts w:hint="default"/>
        <w:lang w:val="en-US" w:eastAsia="en-US" w:bidi="ar-SA"/>
      </w:rPr>
    </w:lvl>
    <w:lvl w:ilvl="2" w:tplc="35BA83D6">
      <w:numFmt w:val="bullet"/>
      <w:lvlText w:val="•"/>
      <w:lvlJc w:val="left"/>
      <w:pPr>
        <w:ind w:left="2464" w:hanging="721"/>
      </w:pPr>
      <w:rPr>
        <w:rFonts w:hint="default"/>
        <w:lang w:val="en-US" w:eastAsia="en-US" w:bidi="ar-SA"/>
      </w:rPr>
    </w:lvl>
    <w:lvl w:ilvl="3" w:tplc="205E320E">
      <w:numFmt w:val="bullet"/>
      <w:lvlText w:val="•"/>
      <w:lvlJc w:val="left"/>
      <w:pPr>
        <w:ind w:left="3456" w:hanging="721"/>
      </w:pPr>
      <w:rPr>
        <w:rFonts w:hint="default"/>
        <w:lang w:val="en-US" w:eastAsia="en-US" w:bidi="ar-SA"/>
      </w:rPr>
    </w:lvl>
    <w:lvl w:ilvl="4" w:tplc="9F24D08C">
      <w:numFmt w:val="bullet"/>
      <w:lvlText w:val="•"/>
      <w:lvlJc w:val="left"/>
      <w:pPr>
        <w:ind w:left="4448" w:hanging="721"/>
      </w:pPr>
      <w:rPr>
        <w:rFonts w:hint="default"/>
        <w:lang w:val="en-US" w:eastAsia="en-US" w:bidi="ar-SA"/>
      </w:rPr>
    </w:lvl>
    <w:lvl w:ilvl="5" w:tplc="23249038">
      <w:numFmt w:val="bullet"/>
      <w:lvlText w:val="•"/>
      <w:lvlJc w:val="left"/>
      <w:pPr>
        <w:ind w:left="5440" w:hanging="721"/>
      </w:pPr>
      <w:rPr>
        <w:rFonts w:hint="default"/>
        <w:lang w:val="en-US" w:eastAsia="en-US" w:bidi="ar-SA"/>
      </w:rPr>
    </w:lvl>
    <w:lvl w:ilvl="6" w:tplc="5E36B736">
      <w:numFmt w:val="bullet"/>
      <w:lvlText w:val="•"/>
      <w:lvlJc w:val="left"/>
      <w:pPr>
        <w:ind w:left="6432" w:hanging="721"/>
      </w:pPr>
      <w:rPr>
        <w:rFonts w:hint="default"/>
        <w:lang w:val="en-US" w:eastAsia="en-US" w:bidi="ar-SA"/>
      </w:rPr>
    </w:lvl>
    <w:lvl w:ilvl="7" w:tplc="0F5E044C">
      <w:numFmt w:val="bullet"/>
      <w:lvlText w:val="•"/>
      <w:lvlJc w:val="left"/>
      <w:pPr>
        <w:ind w:left="7424" w:hanging="721"/>
      </w:pPr>
      <w:rPr>
        <w:rFonts w:hint="default"/>
        <w:lang w:val="en-US" w:eastAsia="en-US" w:bidi="ar-SA"/>
      </w:rPr>
    </w:lvl>
    <w:lvl w:ilvl="8" w:tplc="2194795C">
      <w:numFmt w:val="bullet"/>
      <w:lvlText w:val="•"/>
      <w:lvlJc w:val="left"/>
      <w:pPr>
        <w:ind w:left="8416" w:hanging="721"/>
      </w:pPr>
      <w:rPr>
        <w:rFonts w:hint="default"/>
        <w:lang w:val="en-US" w:eastAsia="en-US" w:bidi="ar-SA"/>
      </w:rPr>
    </w:lvl>
  </w:abstractNum>
  <w:abstractNum w:abstractNumId="15" w15:restartNumberingAfterBreak="0">
    <w:nsid w:val="7692052D"/>
    <w:multiLevelType w:val="hybridMultilevel"/>
    <w:tmpl w:val="87680686"/>
    <w:lvl w:ilvl="0" w:tplc="A2786644">
      <w:start w:val="40"/>
      <w:numFmt w:val="decimal"/>
      <w:lvlText w:val="%1."/>
      <w:lvlJc w:val="left"/>
      <w:pPr>
        <w:ind w:left="1199" w:hanging="7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4980648">
      <w:start w:val="1"/>
      <w:numFmt w:val="upperLetter"/>
      <w:lvlText w:val="%2."/>
      <w:lvlJc w:val="left"/>
      <w:pPr>
        <w:ind w:left="479" w:hanging="721"/>
        <w:jc w:val="left"/>
      </w:pPr>
      <w:rPr>
        <w:rFonts w:ascii="Times New Roman" w:eastAsia="Times New Roman" w:hAnsi="Times New Roman" w:cs="Times New Roman" w:hint="default"/>
        <w:b w:val="0"/>
        <w:bCs w:val="0"/>
        <w:i w:val="0"/>
        <w:iCs w:val="0"/>
        <w:spacing w:val="-3"/>
        <w:w w:val="100"/>
        <w:sz w:val="22"/>
        <w:szCs w:val="22"/>
        <w:lang w:val="en-US" w:eastAsia="en-US" w:bidi="ar-SA"/>
      </w:rPr>
    </w:lvl>
    <w:lvl w:ilvl="2" w:tplc="36D26422">
      <w:start w:val="1"/>
      <w:numFmt w:val="lowerRoman"/>
      <w:lvlText w:val="(%3)"/>
      <w:lvlJc w:val="left"/>
      <w:pPr>
        <w:ind w:left="481" w:hanging="72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3" w:tplc="0356417E">
      <w:numFmt w:val="bullet"/>
      <w:lvlText w:val="•"/>
      <w:lvlJc w:val="left"/>
      <w:pPr>
        <w:ind w:left="2640" w:hanging="720"/>
      </w:pPr>
      <w:rPr>
        <w:rFonts w:hint="default"/>
        <w:lang w:val="en-US" w:eastAsia="en-US" w:bidi="ar-SA"/>
      </w:rPr>
    </w:lvl>
    <w:lvl w:ilvl="4" w:tplc="D4427BD4">
      <w:numFmt w:val="bullet"/>
      <w:lvlText w:val="•"/>
      <w:lvlJc w:val="left"/>
      <w:pPr>
        <w:ind w:left="3748" w:hanging="720"/>
      </w:pPr>
      <w:rPr>
        <w:rFonts w:hint="default"/>
        <w:lang w:val="en-US" w:eastAsia="en-US" w:bidi="ar-SA"/>
      </w:rPr>
    </w:lvl>
    <w:lvl w:ilvl="5" w:tplc="0B96E750">
      <w:numFmt w:val="bullet"/>
      <w:lvlText w:val="•"/>
      <w:lvlJc w:val="left"/>
      <w:pPr>
        <w:ind w:left="4857" w:hanging="720"/>
      </w:pPr>
      <w:rPr>
        <w:rFonts w:hint="default"/>
        <w:lang w:val="en-US" w:eastAsia="en-US" w:bidi="ar-SA"/>
      </w:rPr>
    </w:lvl>
    <w:lvl w:ilvl="6" w:tplc="A1DE3912">
      <w:numFmt w:val="bullet"/>
      <w:lvlText w:val="•"/>
      <w:lvlJc w:val="left"/>
      <w:pPr>
        <w:ind w:left="5965" w:hanging="720"/>
      </w:pPr>
      <w:rPr>
        <w:rFonts w:hint="default"/>
        <w:lang w:val="en-US" w:eastAsia="en-US" w:bidi="ar-SA"/>
      </w:rPr>
    </w:lvl>
    <w:lvl w:ilvl="7" w:tplc="E5BE4EE6">
      <w:numFmt w:val="bullet"/>
      <w:lvlText w:val="•"/>
      <w:lvlJc w:val="left"/>
      <w:pPr>
        <w:ind w:left="7074" w:hanging="720"/>
      </w:pPr>
      <w:rPr>
        <w:rFonts w:hint="default"/>
        <w:lang w:val="en-US" w:eastAsia="en-US" w:bidi="ar-SA"/>
      </w:rPr>
    </w:lvl>
    <w:lvl w:ilvl="8" w:tplc="53101E26">
      <w:numFmt w:val="bullet"/>
      <w:lvlText w:val="•"/>
      <w:lvlJc w:val="left"/>
      <w:pPr>
        <w:ind w:left="8182" w:hanging="720"/>
      </w:pPr>
      <w:rPr>
        <w:rFonts w:hint="default"/>
        <w:lang w:val="en-US" w:eastAsia="en-US" w:bidi="ar-SA"/>
      </w:rPr>
    </w:lvl>
  </w:abstractNum>
  <w:abstractNum w:abstractNumId="16" w15:restartNumberingAfterBreak="0">
    <w:nsid w:val="7C91177E"/>
    <w:multiLevelType w:val="hybridMultilevel"/>
    <w:tmpl w:val="D452F240"/>
    <w:lvl w:ilvl="0" w:tplc="0888B92E">
      <w:start w:val="1"/>
      <w:numFmt w:val="decimal"/>
      <w:lvlText w:val="%1."/>
      <w:lvlJc w:val="left"/>
      <w:pPr>
        <w:ind w:left="1199" w:hanging="725"/>
        <w:jc w:val="left"/>
      </w:pPr>
      <w:rPr>
        <w:rFonts w:ascii="Arial Narrow" w:eastAsia="Arial Narrow" w:hAnsi="Arial Narrow" w:cs="Arial Narrow" w:hint="default"/>
        <w:b w:val="0"/>
        <w:bCs w:val="0"/>
        <w:i w:val="0"/>
        <w:iCs w:val="0"/>
        <w:spacing w:val="-1"/>
        <w:w w:val="100"/>
        <w:sz w:val="22"/>
        <w:szCs w:val="22"/>
        <w:lang w:val="en-US" w:eastAsia="en-US" w:bidi="ar-SA"/>
      </w:rPr>
    </w:lvl>
    <w:lvl w:ilvl="1" w:tplc="9C66A552">
      <w:numFmt w:val="bullet"/>
      <w:lvlText w:val="•"/>
      <w:lvlJc w:val="left"/>
      <w:pPr>
        <w:ind w:left="2120" w:hanging="725"/>
      </w:pPr>
      <w:rPr>
        <w:rFonts w:hint="default"/>
        <w:lang w:val="en-US" w:eastAsia="en-US" w:bidi="ar-SA"/>
      </w:rPr>
    </w:lvl>
    <w:lvl w:ilvl="2" w:tplc="E86043A6">
      <w:numFmt w:val="bullet"/>
      <w:lvlText w:val="•"/>
      <w:lvlJc w:val="left"/>
      <w:pPr>
        <w:ind w:left="3040" w:hanging="725"/>
      </w:pPr>
      <w:rPr>
        <w:rFonts w:hint="default"/>
        <w:lang w:val="en-US" w:eastAsia="en-US" w:bidi="ar-SA"/>
      </w:rPr>
    </w:lvl>
    <w:lvl w:ilvl="3" w:tplc="8BC46968">
      <w:numFmt w:val="bullet"/>
      <w:lvlText w:val="•"/>
      <w:lvlJc w:val="left"/>
      <w:pPr>
        <w:ind w:left="3960" w:hanging="725"/>
      </w:pPr>
      <w:rPr>
        <w:rFonts w:hint="default"/>
        <w:lang w:val="en-US" w:eastAsia="en-US" w:bidi="ar-SA"/>
      </w:rPr>
    </w:lvl>
    <w:lvl w:ilvl="4" w:tplc="15C2F46A">
      <w:numFmt w:val="bullet"/>
      <w:lvlText w:val="•"/>
      <w:lvlJc w:val="left"/>
      <w:pPr>
        <w:ind w:left="4880" w:hanging="725"/>
      </w:pPr>
      <w:rPr>
        <w:rFonts w:hint="default"/>
        <w:lang w:val="en-US" w:eastAsia="en-US" w:bidi="ar-SA"/>
      </w:rPr>
    </w:lvl>
    <w:lvl w:ilvl="5" w:tplc="29A28E6E">
      <w:numFmt w:val="bullet"/>
      <w:lvlText w:val="•"/>
      <w:lvlJc w:val="left"/>
      <w:pPr>
        <w:ind w:left="5800" w:hanging="725"/>
      </w:pPr>
      <w:rPr>
        <w:rFonts w:hint="default"/>
        <w:lang w:val="en-US" w:eastAsia="en-US" w:bidi="ar-SA"/>
      </w:rPr>
    </w:lvl>
    <w:lvl w:ilvl="6" w:tplc="891C7E74">
      <w:numFmt w:val="bullet"/>
      <w:lvlText w:val="•"/>
      <w:lvlJc w:val="left"/>
      <w:pPr>
        <w:ind w:left="6720" w:hanging="725"/>
      </w:pPr>
      <w:rPr>
        <w:rFonts w:hint="default"/>
        <w:lang w:val="en-US" w:eastAsia="en-US" w:bidi="ar-SA"/>
      </w:rPr>
    </w:lvl>
    <w:lvl w:ilvl="7" w:tplc="99AAA196">
      <w:numFmt w:val="bullet"/>
      <w:lvlText w:val="•"/>
      <w:lvlJc w:val="left"/>
      <w:pPr>
        <w:ind w:left="7640" w:hanging="725"/>
      </w:pPr>
      <w:rPr>
        <w:rFonts w:hint="default"/>
        <w:lang w:val="en-US" w:eastAsia="en-US" w:bidi="ar-SA"/>
      </w:rPr>
    </w:lvl>
    <w:lvl w:ilvl="8" w:tplc="78E42578">
      <w:numFmt w:val="bullet"/>
      <w:lvlText w:val="•"/>
      <w:lvlJc w:val="left"/>
      <w:pPr>
        <w:ind w:left="8560" w:hanging="725"/>
      </w:pPr>
      <w:rPr>
        <w:rFonts w:hint="default"/>
        <w:lang w:val="en-US" w:eastAsia="en-US" w:bidi="ar-SA"/>
      </w:rPr>
    </w:lvl>
  </w:abstractNum>
  <w:num w:numId="1" w16cid:durableId="1176849963">
    <w:abstractNumId w:val="13"/>
  </w:num>
  <w:num w:numId="2" w16cid:durableId="1675690764">
    <w:abstractNumId w:val="1"/>
  </w:num>
  <w:num w:numId="3" w16cid:durableId="1295017639">
    <w:abstractNumId w:val="0"/>
  </w:num>
  <w:num w:numId="4" w16cid:durableId="2085104489">
    <w:abstractNumId w:val="7"/>
  </w:num>
  <w:num w:numId="5" w16cid:durableId="391195476">
    <w:abstractNumId w:val="11"/>
  </w:num>
  <w:num w:numId="6" w16cid:durableId="186792470">
    <w:abstractNumId w:val="2"/>
  </w:num>
  <w:num w:numId="7" w16cid:durableId="1305818718">
    <w:abstractNumId w:val="3"/>
  </w:num>
  <w:num w:numId="8" w16cid:durableId="722213666">
    <w:abstractNumId w:val="16"/>
  </w:num>
  <w:num w:numId="9" w16cid:durableId="1620062731">
    <w:abstractNumId w:val="10"/>
  </w:num>
  <w:num w:numId="10" w16cid:durableId="999893963">
    <w:abstractNumId w:val="9"/>
  </w:num>
  <w:num w:numId="11" w16cid:durableId="49352820">
    <w:abstractNumId w:val="8"/>
  </w:num>
  <w:num w:numId="12" w16cid:durableId="1718311117">
    <w:abstractNumId w:val="4"/>
  </w:num>
  <w:num w:numId="13" w16cid:durableId="203838118">
    <w:abstractNumId w:val="12"/>
  </w:num>
  <w:num w:numId="14" w16cid:durableId="862942143">
    <w:abstractNumId w:val="6"/>
  </w:num>
  <w:num w:numId="15" w16cid:durableId="73094082">
    <w:abstractNumId w:val="14"/>
  </w:num>
  <w:num w:numId="16" w16cid:durableId="1960644576">
    <w:abstractNumId w:val="15"/>
  </w:num>
  <w:num w:numId="17" w16cid:durableId="19313103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76"/>
    <w:rsid w:val="0028439A"/>
    <w:rsid w:val="00D26067"/>
    <w:rsid w:val="00EF798B"/>
    <w:rsid w:val="00FE5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10619"/>
  <w15:docId w15:val="{3C050A3A-068B-40A8-AE24-91C60A2C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left="2118" w:right="2200"/>
      <w:jc w:val="center"/>
      <w:outlineLvl w:val="0"/>
    </w:pPr>
    <w:rPr>
      <w:b/>
      <w:bCs/>
    </w:rPr>
  </w:style>
  <w:style w:type="paragraph" w:styleId="Heading2">
    <w:name w:val="heading 2"/>
    <w:basedOn w:val="Normal"/>
    <w:uiPriority w:val="9"/>
    <w:unhideWhenUsed/>
    <w:qFormat/>
    <w:pPr>
      <w:spacing w:before="347" w:line="475" w:lineRule="exact"/>
      <w:ind w:left="475"/>
      <w:outlineLvl w:val="1"/>
    </w:pPr>
    <w:rPr>
      <w:rFonts w:ascii="Arial Narrow" w:eastAsia="Arial Narrow" w:hAnsi="Arial Narrow" w:cs="Arial Narrow"/>
      <w:b/>
      <w:bCs/>
      <w:u w:val="single" w:color="000000"/>
    </w:rPr>
  </w:style>
  <w:style w:type="paragraph" w:styleId="Heading3">
    <w:name w:val="heading 3"/>
    <w:basedOn w:val="Normal"/>
    <w:uiPriority w:val="9"/>
    <w:unhideWhenUsed/>
    <w:qFormat/>
    <w:pPr>
      <w:ind w:left="1199" w:hanging="72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80" w:firstLine="720"/>
      <w:jc w:val="both"/>
    </w:pPr>
  </w:style>
  <w:style w:type="paragraph" w:customStyle="1" w:styleId="TableParagraph">
    <w:name w:val="Table Paragraph"/>
    <w:basedOn w:val="Normal"/>
    <w:uiPriority w:val="1"/>
    <w:qFormat/>
    <w:pPr>
      <w:spacing w:before="21"/>
      <w:ind w:left="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7.png"/><Relationship Id="rId26" Type="http://schemas.openxmlformats.org/officeDocument/2006/relationships/footer" Target="footer12.xml"/><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image" Target="media/image6.jpeg"/><Relationship Id="rId25" Type="http://schemas.openxmlformats.org/officeDocument/2006/relationships/footer" Target="footer1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footer" Target="footer7.xml"/><Relationship Id="rId29"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10.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8.png"/><Relationship Id="rId28" Type="http://schemas.openxmlformats.org/officeDocument/2006/relationships/footer" Target="footer14.xml"/><Relationship Id="rId10" Type="http://schemas.openxmlformats.org/officeDocument/2006/relationships/image" Target="media/image3.jpeg"/><Relationship Id="rId19" Type="http://schemas.openxmlformats.org/officeDocument/2006/relationships/footer" Target="footer6.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footer" Target="footer13.xml"/><Relationship Id="rId30"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39805</Words>
  <Characters>226892</Characters>
  <Application>Microsoft Office Word</Application>
  <DocSecurity>0</DocSecurity>
  <Lines>1890</Lines>
  <Paragraphs>532</Paragraphs>
  <ScaleCrop>false</ScaleCrop>
  <Company/>
  <LinksUpToDate>false</LinksUpToDate>
  <CharactersWithSpaces>266165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Wall_Mule Law - Form of Lease (00287578-3).DOCX</dc:title>
  <dc:subject>00287578-3/font=8</dc:subject>
  <dc:creator>Jessica Zang</dc:creator>
  <dc:description/>
  <cp:lastModifiedBy>Jessica Zang</cp:lastModifiedBy>
  <cp:revision>2</cp:revision>
  <dcterms:created xsi:type="dcterms:W3CDTF">2025-09-18T21:55:00Z</dcterms:created>
  <dcterms:modified xsi:type="dcterms:W3CDTF">2025-09-18T21:55:00Z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2023-07-21T00:00:00Z</vt:filetime>
  </property>
  <property fmtid="{D5CDD505-2E9C-101B-9397-08002B2CF9AE}" pid="3" name="Creator">
    <vt:lpwstr>Acrobat PDFMaker 23 for Word</vt:lpwstr>
  </property>
  <property fmtid="{D5CDD505-2E9C-101B-9397-08002B2CF9AE}" pid="4" name="LastSaved">
    <vt:filetime>2025-09-18T00:00:00Z</vt:filetime>
  </property>
  <property fmtid="{D5CDD505-2E9C-101B-9397-08002B2CF9AE}" pid="5" name="Producer">
    <vt:lpwstr>Adobe PDF Library 23.3.20</vt:lpwstr>
  </property>
  <property fmtid="{D5CDD505-2E9C-101B-9397-08002B2CF9AE}" pid="6" name="SourceModified">
    <vt:lpwstr>D:20230720024031</vt:lpwstr>
  </property>
</Properties>
</file>