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" w:id="br1"/>
      </w:r>
      <w:r>
        <w:bookmarkEnd w:id="br1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160" w:x="4669" w:y="152"/>
        <w:widowControl w:val="off"/>
        <w:autoSpaceDE w:val="off"/>
        <w:autoSpaceDN w:val="off"/>
        <w:spacing w:before="0" w:after="0" w:line="425" w:lineRule="exact"/>
        <w:ind w:left="0" w:right="0" w:firstLine="0"/>
        <w:jc w:val="left"/>
        <w:rPr>
          <w:rFonts w:ascii="UNJWSK+Kollektif"/>
          <w:color w:val="000000"/>
          <w:spacing w:val="0"/>
          <w:sz w:val="38"/>
        </w:rPr>
      </w:pPr>
      <w:r>
        <w:rPr>
          <w:rFonts w:ascii="UNJWSK+Kollektif"/>
          <w:color w:val="444440"/>
          <w:spacing w:val="-9"/>
          <w:sz w:val="38"/>
        </w:rPr>
        <w:t>Rohit</w:t>
      </w:r>
      <w:r>
        <w:rPr>
          <w:rFonts w:ascii="UNJWSK+Kollektif"/>
          <w:color w:val="444440"/>
          <w:spacing w:val="-9"/>
          <w:sz w:val="38"/>
        </w:rPr>
        <w:t xml:space="preserve"> </w:t>
      </w:r>
      <w:r>
        <w:rPr>
          <w:rFonts w:ascii="UNJWSK+Kollektif"/>
          <w:color w:val="444440"/>
          <w:spacing w:val="-9"/>
          <w:sz w:val="38"/>
        </w:rPr>
        <w:t>Tamra</w:t>
      </w:r>
      <w:r>
        <w:rPr>
          <w:rFonts w:ascii="UNJWSK+Kollektif"/>
          <w:color w:val="000000"/>
          <w:spacing w:val="0"/>
          <w:sz w:val="38"/>
        </w:rPr>
      </w:r>
    </w:p>
    <w:p>
      <w:pPr>
        <w:pStyle w:val="Normal"/>
        <w:framePr w:w="10257" w:x="980" w:y="691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/>
        <w:fldChar w:fldCharType="begin"/>
      </w:r>
      <w:r>
        <w:rPr/>
        <w:instrText> HYPERLINK "https://www.google.com/maps/place/Sch%C3%B6psstra%C3%9Fe+6%2Ftop+6,+1030+Wien/@48.1842768,16.4074031,17z/data=!3m1!4b1!4m5!3m4!1s0x476da9fd6264cd6d:0x5b7eda3d1c21037c!8m2!3d48.1842768!4d16.409978?entry=ttu" </w:instrText>
      </w:r>
      <w:r>
        <w:rPr/>
      </w:r>
      <w:r>
        <w:rPr/>
        <w:fldChar w:fldCharType="separate"/>
      </w:r>
      <w:r>
        <w:rPr>
          <w:rFonts w:ascii="DDCOVV+Lato Regular"/>
          <w:color w:val="444440"/>
          <w:spacing w:val="-5"/>
          <w:sz w:val="18"/>
          <w:u w:val="single"/>
        </w:rPr>
        <w:t>Blindengasse</w:t>
      </w:r>
      <w:r>
        <w:rPr/>
        <w:fldChar w:fldCharType="end"/>
      </w:r>
      <w:r>
        <w:rPr/>
        <w:fldChar w:fldCharType="begin"/>
      </w:r>
      <w:r>
        <w:rPr/>
        <w:instrText> HYPERLINK "https://www.google.com/maps/place/Sch%C3%B6psstra%C3%9Fe+6%2Ftop+6,+1030+Wien/@48.1842768,16.4074031,17z/data=!3m1!4b1!4m5!3m4!1s0x476da9fd6264cd6d:0x5b7eda3d1c21037c!8m2!3d48.1842768!4d16.409978?entry=ttu" </w:instrText>
      </w:r>
      <w:r>
        <w:rPr/>
      </w:r>
      <w:r>
        <w:rPr/>
        <w:fldChar w:fldCharType="separate"/>
      </w:r>
      <w:r>
        <w:rPr>
          <w:rFonts w:ascii="DDCOVV+Lato Regular"/>
          <w:color w:val="444440"/>
          <w:spacing w:val="-5"/>
          <w:sz w:val="18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"https://www.google.com/maps/place/Sch%C3%B6psstra%C3%9Fe+6%2Ftop+6,+1030+Wien/@48.1842768,16.4074031,17z/data=!3m1!4b1!4m5!3m4!1s0x476da9fd6264cd6d:0x5b7eda3d1c21037c!8m2!3d48.1842768!4d16.409978?entry=ttu" </w:instrText>
      </w:r>
      <w:r>
        <w:rPr/>
      </w:r>
      <w:r>
        <w:rPr/>
        <w:fldChar w:fldCharType="separate"/>
      </w:r>
      <w:r>
        <w:rPr>
          <w:rFonts w:ascii="DDCOVV+Lato Regular"/>
          <w:color w:val="444440"/>
          <w:spacing w:val="-6"/>
          <w:sz w:val="18"/>
          <w:u w:val="single"/>
        </w:rPr>
        <w:t>38/20,</w:t>
      </w:r>
      <w:r>
        <w:rPr/>
        <w:fldChar w:fldCharType="end"/>
      </w:r>
      <w:r>
        <w:rPr/>
        <w:fldChar w:fldCharType="begin"/>
      </w:r>
      <w:r>
        <w:rPr/>
        <w:instrText> HYPERLINK "https://www.google.com/maps/place/Sch%C3%B6psstra%C3%9Fe+6%2Ftop+6,+1030+Wien/@48.1842768,16.4074031,17z/data=!3m1!4b1!4m5!3m4!1s0x476da9fd6264cd6d:0x5b7eda3d1c21037c!8m2!3d48.1842768!4d16.409978?entry=ttu" </w:instrText>
      </w:r>
      <w:r>
        <w:rPr/>
      </w:r>
      <w:r>
        <w:rPr/>
        <w:fldChar w:fldCharType="separate"/>
      </w:r>
      <w:r>
        <w:rPr>
          <w:rFonts w:ascii="DDCOVV+Lato Regular"/>
          <w:color w:val="444440"/>
          <w:spacing w:val="-4"/>
          <w:sz w:val="18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"https://www.google.com/maps/place/Sch%C3%B6psstra%C3%9Fe+6%2Ftop+6,+1030+Wien/@48.1842768,16.4074031,17z/data=!3m1!4b1!4m5!3m4!1s0x476da9fd6264cd6d:0x5b7eda3d1c21037c!8m2!3d48.1842768!4d16.409978?entry=ttu" </w:instrText>
      </w:r>
      <w:r>
        <w:rPr/>
      </w:r>
      <w:r>
        <w:rPr/>
        <w:fldChar w:fldCharType="separate"/>
      </w:r>
      <w:r>
        <w:rPr>
          <w:rFonts w:ascii="DDCOVV+Lato Regular"/>
          <w:color w:val="444440"/>
          <w:spacing w:val="-6"/>
          <w:sz w:val="18"/>
          <w:u w:val="single"/>
        </w:rPr>
        <w:t>1080</w:t>
      </w:r>
      <w:r>
        <w:rPr/>
        <w:fldChar w:fldCharType="end"/>
      </w:r>
      <w:r>
        <w:rPr/>
        <w:fldChar w:fldCharType="begin"/>
      </w:r>
      <w:r>
        <w:rPr/>
        <w:instrText> HYPERLINK "https://www.google.com/maps/place/Sch%C3%B6psstra%C3%9Fe+6%2Ftop+6,+1030+Wien/@48.1842768,16.4074031,17z/data=!3m1!4b1!4m5!3m4!1s0x476da9fd6264cd6d:0x5b7eda3d1c21037c!8m2!3d48.1842768!4d16.409978?entry=ttu" </w:instrText>
      </w:r>
      <w:r>
        <w:rPr/>
      </w:r>
      <w:r>
        <w:rPr/>
        <w:fldChar w:fldCharType="separate"/>
      </w:r>
      <w:r>
        <w:rPr>
          <w:rFonts w:ascii="DDCOVV+Lato Regular"/>
          <w:color w:val="444440"/>
          <w:spacing w:val="-5"/>
          <w:sz w:val="18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"https://www.google.com/maps/place/Sch%C3%B6psstra%C3%9Fe+6%2Ftop+6,+1030+Wien/@48.1842768,16.4074031,17z/data=!3m1!4b1!4m5!3m4!1s0x476da9fd6264cd6d:0x5b7eda3d1c21037c!8m2!3d48.1842768!4d16.409978?entry=ttu" </w:instrText>
      </w:r>
      <w:r>
        <w:rPr/>
      </w:r>
      <w:r>
        <w:rPr/>
        <w:fldChar w:fldCharType="separate"/>
      </w:r>
      <w:r>
        <w:rPr>
          <w:rFonts w:ascii="DDCOVV+Lato Regular"/>
          <w:color w:val="444440"/>
          <w:spacing w:val="-6"/>
          <w:sz w:val="18"/>
          <w:u w:val="single"/>
        </w:rPr>
        <w:t>Wien</w:t>
      </w:r>
      <w:r>
        <w:rPr/>
        <w:fldChar w:fldCharType="end"/>
      </w:r>
      <w:r>
        <w:rPr>
          <w:rFonts w:ascii="DDCOVV+Lato Regular"/>
          <w:color w:val="444440"/>
          <w:spacing w:val="0"/>
          <w:sz w:val="18"/>
        </w:rPr>
        <w:t>,</w:t>
      </w:r>
      <w:r>
        <w:rPr>
          <w:rFonts w:ascii="DDCOVV+Lato Regular"/>
          <w:color w:val="444440"/>
          <w:spacing w:val="-9"/>
          <w:sz w:val="18"/>
        </w:rPr>
        <w:t xml:space="preserve"> </w:t>
      </w:r>
      <w:r>
        <w:rPr>
          <w:rFonts w:ascii="DDCOVV+Lato Regular"/>
          <w:color w:val="444440"/>
          <w:spacing w:val="-5"/>
          <w:sz w:val="18"/>
        </w:rPr>
        <w:t>Austria</w:t>
      </w:r>
      <w:r>
        <w:rPr>
          <w:rFonts w:ascii="DDCOVV+Lato Regular"/>
          <w:color w:val="444440"/>
          <w:spacing w:val="-5"/>
          <w:sz w:val="18"/>
        </w:rPr>
        <w:t xml:space="preserve"> </w:t>
      </w:r>
      <w:r>
        <w:rPr>
          <w:rFonts w:ascii="DDCOVV+Lato Regular"/>
          <w:color w:val="444440"/>
          <w:spacing w:val="0"/>
          <w:sz w:val="18"/>
        </w:rPr>
        <w:t>|</w:t>
      </w:r>
      <w:r>
        <w:rPr>
          <w:rFonts w:ascii="DDCOVV+Lato Regular"/>
          <w:color w:val="444440"/>
          <w:spacing w:val="-9"/>
          <w:sz w:val="18"/>
        </w:rPr>
        <w:t xml:space="preserve"> </w:t>
      </w:r>
      <w:r>
        <w:rPr>
          <w:rFonts w:ascii="DDCOVV+Lato Regular"/>
          <w:color w:val="444440"/>
          <w:spacing w:val="-5"/>
          <w:sz w:val="18"/>
        </w:rPr>
        <w:t>engr.rohittamra@gmail.com</w:t>
      </w:r>
      <w:r>
        <w:rPr>
          <w:rFonts w:ascii="DDCOVV+Lato Regular"/>
          <w:color w:val="444440"/>
          <w:spacing w:val="-6"/>
          <w:sz w:val="18"/>
        </w:rPr>
        <w:t xml:space="preserve"> </w:t>
      </w:r>
      <w:r>
        <w:rPr>
          <w:rFonts w:ascii="DDCOVV+Lato Regular"/>
          <w:color w:val="444440"/>
          <w:spacing w:val="0"/>
          <w:sz w:val="18"/>
        </w:rPr>
        <w:t>|</w:t>
      </w:r>
      <w:r>
        <w:rPr>
          <w:rFonts w:ascii="DDCOVV+Lato Regular"/>
          <w:color w:val="444440"/>
          <w:spacing w:val="-9"/>
          <w:sz w:val="18"/>
        </w:rPr>
        <w:t xml:space="preserve"> </w:t>
      </w:r>
      <w:r>
        <w:rPr>
          <w:rFonts w:ascii="DDCOVV+Lato Regular"/>
          <w:color w:val="444440"/>
          <w:spacing w:val="-6"/>
          <w:sz w:val="18"/>
        </w:rPr>
        <w:t>+43</w:t>
      </w:r>
      <w:r>
        <w:rPr>
          <w:rFonts w:ascii="DDCOVV+Lato Regular"/>
          <w:color w:val="444440"/>
          <w:spacing w:val="-5"/>
          <w:sz w:val="18"/>
        </w:rPr>
        <w:t xml:space="preserve"> </w:t>
      </w:r>
      <w:r>
        <w:rPr>
          <w:rFonts w:ascii="DDCOVV+Lato Regular"/>
          <w:color w:val="444440"/>
          <w:spacing w:val="-6"/>
          <w:sz w:val="18"/>
        </w:rPr>
        <w:t>688</w:t>
      </w:r>
      <w:r>
        <w:rPr>
          <w:rFonts w:ascii="DDCOVV+Lato Regular"/>
          <w:color w:val="444440"/>
          <w:spacing w:val="-5"/>
          <w:sz w:val="18"/>
        </w:rPr>
        <w:t xml:space="preserve"> </w:t>
      </w:r>
      <w:r>
        <w:rPr>
          <w:rFonts w:ascii="DDCOVV+Lato Regular"/>
          <w:color w:val="444440"/>
          <w:spacing w:val="-6"/>
          <w:sz w:val="18"/>
        </w:rPr>
        <w:t>64122452</w:t>
      </w:r>
      <w:r>
        <w:rPr>
          <w:rFonts w:ascii="DDCOVV+Lato Regular"/>
          <w:color w:val="444440"/>
          <w:spacing w:val="-5"/>
          <w:sz w:val="18"/>
        </w:rPr>
        <w:t xml:space="preserve"> </w:t>
      </w:r>
      <w:r>
        <w:rPr>
          <w:rFonts w:ascii="DDCOVV+Lato Regular"/>
          <w:color w:val="444440"/>
          <w:spacing w:val="0"/>
          <w:sz w:val="18"/>
        </w:rPr>
        <w:t>|</w:t>
      </w:r>
      <w:r>
        <w:rPr>
          <w:rFonts w:ascii="DDCOVV+Lato Regular"/>
          <w:color w:val="444440"/>
          <w:spacing w:val="32"/>
          <w:sz w:val="18"/>
        </w:rPr>
        <w:t xml:space="preserve"> </w:t>
      </w:r>
      <w:r>
        <w:rPr>
          <w:rFonts w:ascii="DDCOVV+Lato Regular"/>
          <w:color w:val="444440"/>
          <w:spacing w:val="-5"/>
          <w:sz w:val="18"/>
        </w:rPr>
        <w:t>https://www.linkedin.com/in/rohittamra/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57" w:x="980" w:y="691"/>
        <w:widowControl w:val="off"/>
        <w:autoSpaceDE w:val="off"/>
        <w:autoSpaceDN w:val="off"/>
        <w:spacing w:before="24" w:after="0" w:line="213" w:lineRule="exact"/>
        <w:ind w:left="3877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444440"/>
          <w:spacing w:val="-5"/>
          <w:sz w:val="18"/>
        </w:rPr>
        <w:t>https://github.com/rohittamra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302" w:x="874" w:y="1353"/>
        <w:widowControl w:val="off"/>
        <w:autoSpaceDE w:val="off"/>
        <w:autoSpaceDN w:val="off"/>
        <w:spacing w:before="0" w:after="0" w:line="319" w:lineRule="exact"/>
        <w:ind w:left="0" w:right="0" w:firstLine="0"/>
        <w:jc w:val="left"/>
        <w:rPr>
          <w:rFonts w:ascii="Source Sans Pro"/>
          <w:b w:val="on"/>
          <w:color w:val="000000"/>
          <w:spacing w:val="0"/>
          <w:sz w:val="25"/>
        </w:rPr>
      </w:pPr>
      <w:r>
        <w:rPr>
          <w:rFonts w:ascii="Source Sans Pro"/>
          <w:b w:val="on"/>
          <w:color w:val="444440"/>
          <w:spacing w:val="-3"/>
          <w:sz w:val="25"/>
        </w:rPr>
        <w:t>SUMMARY</w:t>
      </w:r>
      <w:r>
        <w:rPr>
          <w:rFonts w:ascii="Source Sans Pro"/>
          <w:b w:val="on"/>
          <w:color w:val="000000"/>
          <w:spacing w:val="0"/>
          <w:sz w:val="25"/>
        </w:rPr>
      </w:r>
    </w:p>
    <w:p>
      <w:pPr>
        <w:pStyle w:val="Normal"/>
        <w:framePr w:w="10605" w:x="875" w:y="1972"/>
        <w:widowControl w:val="off"/>
        <w:autoSpaceDE w:val="off"/>
        <w:autoSpaceDN w:val="off"/>
        <w:spacing w:before="0" w:after="0" w:line="220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171616"/>
          <w:spacing w:val="-3"/>
          <w:sz w:val="18"/>
        </w:rPr>
        <w:t>Experienced</w:t>
      </w:r>
      <w:r>
        <w:rPr>
          <w:rFonts w:ascii="DDCOVV+Lato Regular"/>
          <w:color w:val="171616"/>
          <w:spacing w:val="11"/>
          <w:sz w:val="18"/>
        </w:rPr>
        <w:t xml:space="preserve"> </w:t>
      </w:r>
      <w:r>
        <w:rPr>
          <w:rFonts w:ascii="DDCOVV+Lato Regular"/>
          <w:color w:val="171616"/>
          <w:spacing w:val="-2"/>
          <w:sz w:val="18"/>
        </w:rPr>
        <w:t>DevOps</w:t>
      </w:r>
      <w:r>
        <w:rPr>
          <w:rFonts w:ascii="DDCOVV+Lato Regular"/>
          <w:color w:val="171616"/>
          <w:spacing w:val="10"/>
          <w:sz w:val="18"/>
        </w:rPr>
        <w:t xml:space="preserve"> </w:t>
      </w:r>
      <w:r>
        <w:rPr>
          <w:rFonts w:ascii="DDCOVV+Lato Regular"/>
          <w:color w:val="171616"/>
          <w:spacing w:val="0"/>
          <w:sz w:val="18"/>
        </w:rPr>
        <w:t>&amp;</w:t>
      </w:r>
      <w:r>
        <w:rPr>
          <w:rFonts w:ascii="DDCOVV+Lato Regular"/>
          <w:color w:val="171616"/>
          <w:spacing w:val="9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Infrastructure</w:t>
      </w:r>
      <w:r>
        <w:rPr>
          <w:rFonts w:ascii="DDCOVV+Lato Regular"/>
          <w:color w:val="171616"/>
          <w:spacing w:val="11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Engineer</w:t>
      </w:r>
      <w:r>
        <w:rPr>
          <w:rFonts w:ascii="DDCOVV+Lato Regular"/>
          <w:color w:val="171616"/>
          <w:spacing w:val="10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with</w:t>
      </w:r>
      <w:r>
        <w:rPr>
          <w:rFonts w:ascii="DDCOVV+Lato Regular"/>
          <w:color w:val="171616"/>
          <w:spacing w:val="11"/>
          <w:sz w:val="18"/>
        </w:rPr>
        <w:t xml:space="preserve"> </w:t>
      </w:r>
      <w:r>
        <w:rPr>
          <w:rFonts w:ascii="DDCOVV+Lato Regular"/>
          <w:color w:val="171616"/>
          <w:spacing w:val="-2"/>
          <w:sz w:val="18"/>
        </w:rPr>
        <w:t>8+</w:t>
      </w:r>
      <w:r>
        <w:rPr>
          <w:rFonts w:ascii="DDCOVV+Lato Regular"/>
          <w:color w:val="171616"/>
          <w:spacing w:val="10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years</w:t>
      </w:r>
      <w:r>
        <w:rPr>
          <w:rFonts w:ascii="DDCOVV+Lato Regular"/>
          <w:color w:val="171616"/>
          <w:spacing w:val="10"/>
          <w:sz w:val="18"/>
        </w:rPr>
        <w:t xml:space="preserve"> </w:t>
      </w:r>
      <w:r>
        <w:rPr>
          <w:rFonts w:ascii="DDCOVV+Lato Regular"/>
          <w:color w:val="171616"/>
          <w:spacing w:val="-2"/>
          <w:sz w:val="18"/>
        </w:rPr>
        <w:t>of</w:t>
      </w:r>
      <w:r>
        <w:rPr>
          <w:rFonts w:ascii="DDCOVV+Lato Regular"/>
          <w:color w:val="171616"/>
          <w:spacing w:val="10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experience</w:t>
      </w:r>
      <w:r>
        <w:rPr>
          <w:rFonts w:ascii="DDCOVV+Lato Regular"/>
          <w:color w:val="171616"/>
          <w:spacing w:val="11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delivering</w:t>
      </w:r>
      <w:r>
        <w:rPr>
          <w:rFonts w:ascii="DDCOVV+Lato Regular"/>
          <w:color w:val="171616"/>
          <w:spacing w:val="11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scalable</w:t>
      </w:r>
      <w:r>
        <w:rPr>
          <w:rFonts w:ascii="DDCOVV+Lato Regular"/>
          <w:color w:val="171616"/>
          <w:spacing w:val="11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cloud,</w:t>
      </w:r>
      <w:r>
        <w:rPr>
          <w:rFonts w:ascii="DDCOVV+Lato Regular"/>
          <w:color w:val="171616"/>
          <w:spacing w:val="10"/>
          <w:sz w:val="18"/>
        </w:rPr>
        <w:t xml:space="preserve"> </w:t>
      </w:r>
      <w:r>
        <w:rPr>
          <w:rFonts w:ascii="DDCOVV+Lato Regular"/>
          <w:color w:val="171616"/>
          <w:spacing w:val="-2"/>
          <w:sz w:val="18"/>
        </w:rPr>
        <w:t>Kubernetes,</w:t>
      </w:r>
      <w:r>
        <w:rPr>
          <w:rFonts w:ascii="DDCOVV+Lato Regular"/>
          <w:color w:val="171616"/>
          <w:spacing w:val="10"/>
          <w:sz w:val="18"/>
        </w:rPr>
        <w:t xml:space="preserve"> </w:t>
      </w:r>
      <w:r>
        <w:rPr>
          <w:rFonts w:ascii="DDCOVV+Lato Regular"/>
          <w:color w:val="171616"/>
          <w:spacing w:val="-2"/>
          <w:sz w:val="18"/>
        </w:rPr>
        <w:t>and</w:t>
      </w:r>
      <w:r>
        <w:rPr>
          <w:rFonts w:ascii="DDCOVV+Lato Regular"/>
          <w:color w:val="171616"/>
          <w:spacing w:val="11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Infrastructure-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605" w:x="875" w:y="1972"/>
        <w:widowControl w:val="off"/>
        <w:autoSpaceDE w:val="off"/>
        <w:autoSpaceDN w:val="off"/>
        <w:spacing w:before="70" w:after="0" w:line="220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171616"/>
          <w:spacing w:val="-2"/>
          <w:sz w:val="18"/>
        </w:rPr>
        <w:t>as-Code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solutions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across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highly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regulated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banking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2"/>
          <w:sz w:val="18"/>
        </w:rPr>
        <w:t>and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healthcare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environments,</w:t>
      </w:r>
      <w:r>
        <w:rPr>
          <w:rFonts w:ascii="DDCOVV+Lato Regular"/>
          <w:color w:val="171616"/>
          <w:spacing w:val="-4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reducing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infrastructure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provisioning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time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2"/>
          <w:sz w:val="18"/>
        </w:rPr>
        <w:t>by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2"/>
          <w:sz w:val="18"/>
        </w:rPr>
        <w:t>up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3"/>
          <w:sz w:val="18"/>
        </w:rPr>
        <w:t>to</w:t>
      </w:r>
      <w:r>
        <w:rPr>
          <w:rFonts w:ascii="DDCOVV+Lato Regular"/>
          <w:color w:val="171616"/>
          <w:spacing w:val="-3"/>
          <w:sz w:val="18"/>
        </w:rPr>
        <w:t xml:space="preserve"> </w:t>
      </w:r>
      <w:r>
        <w:rPr>
          <w:rFonts w:ascii="DDCOVV+Lato Regular"/>
          <w:color w:val="171616"/>
          <w:spacing w:val="-2"/>
          <w:sz w:val="18"/>
        </w:rPr>
        <w:t>80%.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2337" w:x="811" w:y="2786"/>
        <w:widowControl w:val="off"/>
        <w:autoSpaceDE w:val="off"/>
        <w:autoSpaceDN w:val="off"/>
        <w:spacing w:before="0" w:after="0" w:line="320" w:lineRule="exact"/>
        <w:ind w:left="0" w:right="0" w:firstLine="0"/>
        <w:jc w:val="left"/>
        <w:rPr>
          <w:rFonts w:ascii="Source Sans Pro"/>
          <w:b w:val="on"/>
          <w:color w:val="000000"/>
          <w:spacing w:val="0"/>
          <w:sz w:val="25"/>
        </w:rPr>
      </w:pPr>
      <w:r>
        <w:rPr>
          <w:rFonts w:ascii="Source Sans Pro"/>
          <w:b w:val="on"/>
          <w:color w:val="444440"/>
          <w:spacing w:val="-3"/>
          <w:sz w:val="25"/>
        </w:rPr>
        <w:t>WORK</w:t>
      </w:r>
      <w:r>
        <w:rPr>
          <w:rFonts w:ascii="Source Sans Pro"/>
          <w:b w:val="on"/>
          <w:color w:val="444440"/>
          <w:spacing w:val="-5"/>
          <w:sz w:val="25"/>
        </w:rPr>
        <w:t xml:space="preserve"> </w:t>
      </w:r>
      <w:r>
        <w:rPr>
          <w:rFonts w:ascii="Source Sans Pro"/>
          <w:b w:val="on"/>
          <w:color w:val="444440"/>
          <w:spacing w:val="-3"/>
          <w:sz w:val="25"/>
        </w:rPr>
        <w:t>EXPERIENCE</w:t>
      </w:r>
      <w:r>
        <w:rPr>
          <w:rFonts w:ascii="Source Sans Pro"/>
          <w:b w:val="on"/>
          <w:color w:val="000000"/>
          <w:spacing w:val="0"/>
          <w:sz w:val="25"/>
        </w:rPr>
      </w:r>
    </w:p>
    <w:p>
      <w:pPr>
        <w:pStyle w:val="Normal"/>
        <w:framePr w:w="2654" w:x="811" w:y="3214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SULFO+Lato Heavy"/>
          <w:color w:val="000000"/>
          <w:spacing w:val="0"/>
          <w:sz w:val="18"/>
        </w:rPr>
      </w:pPr>
      <w:r>
        <w:rPr>
          <w:rFonts w:ascii="VSULFO+Lato Heavy"/>
          <w:color w:val="171616"/>
          <w:spacing w:val="-4"/>
          <w:sz w:val="18"/>
        </w:rPr>
        <w:t>DEVOPS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0"/>
          <w:sz w:val="18"/>
        </w:rPr>
        <w:t>&amp;</w:t>
      </w:r>
      <w:r>
        <w:rPr>
          <w:rFonts w:ascii="VSULFO+Lato Heavy"/>
          <w:color w:val="171616"/>
          <w:spacing w:val="-8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CLOUD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ENGINEER</w:t>
      </w:r>
      <w:r>
        <w:rPr>
          <w:rFonts w:ascii="VSULFO+Lato Heavy"/>
          <w:color w:val="000000"/>
          <w:spacing w:val="0"/>
          <w:sz w:val="18"/>
        </w:rPr>
      </w:r>
    </w:p>
    <w:p>
      <w:pPr>
        <w:pStyle w:val="Normal"/>
        <w:framePr w:w="4963" w:x="835" w:y="3460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737373"/>
          <w:spacing w:val="-4"/>
          <w:sz w:val="18"/>
        </w:rPr>
        <w:t>Research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Industrial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Systems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Engineering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(RISE),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Vienna,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Austria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753" w:x="9666" w:y="3460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737373"/>
          <w:spacing w:val="-4"/>
          <w:sz w:val="18"/>
        </w:rPr>
        <w:t>Sept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2023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0"/>
          <w:sz w:val="18"/>
        </w:rPr>
        <w:t>-</w:t>
      </w:r>
      <w:r>
        <w:rPr>
          <w:rFonts w:ascii="DDCOVV+Lato Regular"/>
          <w:color w:val="737373"/>
          <w:spacing w:val="-8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Present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8191" w:x="835" w:y="374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DDCOVV+Lato Regular"/>
          <w:color w:val="000000"/>
          <w:spacing w:val="0"/>
          <w:sz w:val="16"/>
        </w:rPr>
      </w:pPr>
      <w:r>
        <w:rPr>
          <w:rFonts w:ascii="DDCOVV+Lato Regular"/>
          <w:color w:val="000000"/>
          <w:spacing w:val="-4"/>
          <w:sz w:val="16"/>
        </w:rPr>
        <w:t>Company</w:t>
      </w:r>
      <w:r>
        <w:rPr>
          <w:rFonts w:ascii="DDCOVV+Lato Regular"/>
          <w:color w:val="000000"/>
          <w:spacing w:val="-7"/>
          <w:sz w:val="16"/>
        </w:rPr>
        <w:t xml:space="preserve"> </w:t>
      </w:r>
      <w:r>
        <w:rPr>
          <w:rFonts w:ascii="DDCOVV+Lato Regular"/>
          <w:color w:val="000000"/>
          <w:spacing w:val="-5"/>
          <w:sz w:val="16"/>
        </w:rPr>
        <w:t>Profile: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5"/>
          <w:sz w:val="16"/>
        </w:rPr>
        <w:t>Core</w:t>
      </w:r>
      <w:r>
        <w:rPr>
          <w:rFonts w:ascii="DDCOVV+Lato Regular"/>
          <w:color w:val="000000"/>
          <w:spacing w:val="-2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national</w:t>
      </w:r>
      <w:r>
        <w:rPr>
          <w:rFonts w:ascii="DDCOVV+Lato Regular"/>
          <w:color w:val="000000"/>
          <w:spacing w:val="-4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healthcare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IT</w:t>
      </w:r>
      <w:r>
        <w:rPr>
          <w:rFonts w:ascii="DDCOVV+Lato Regular"/>
          <w:color w:val="000000"/>
          <w:spacing w:val="-8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infrastructure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provider</w:t>
      </w:r>
      <w:r>
        <w:rPr>
          <w:rFonts w:ascii="DDCOVV+Lato Regular"/>
          <w:color w:val="000000"/>
          <w:spacing w:val="-6"/>
          <w:sz w:val="16"/>
        </w:rPr>
        <w:t xml:space="preserve"> </w:t>
      </w:r>
      <w:r>
        <w:rPr>
          <w:rFonts w:ascii="DDCOVV+Lato Regular"/>
          <w:color w:val="000000"/>
          <w:spacing w:val="-5"/>
          <w:sz w:val="16"/>
        </w:rPr>
        <w:t>for</w:t>
      </w:r>
      <w:r>
        <w:rPr>
          <w:rFonts w:ascii="DDCOVV+Lato Regular"/>
          <w:color w:val="000000"/>
          <w:spacing w:val="-6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the</w:t>
      </w:r>
      <w:r>
        <w:rPr>
          <w:rFonts w:ascii="DDCOVV+Lato Regular"/>
          <w:color w:val="000000"/>
          <w:spacing w:val="-9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Austrian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Health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Information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Exchange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(HIE).</w:t>
      </w:r>
      <w:r>
        <w:rPr>
          <w:rFonts w:ascii="DDCOVV+Lato Regular"/>
          <w:color w:val="000000"/>
          <w:spacing w:val="0"/>
          <w:sz w:val="16"/>
        </w:rPr>
      </w:r>
    </w:p>
    <w:p>
      <w:pPr>
        <w:pStyle w:val="Normal"/>
        <w:framePr w:w="5390" w:x="833" w:y="4045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5"/>
          <w:sz w:val="18"/>
        </w:rPr>
        <w:t>Project:</w:t>
      </w:r>
      <w:r>
        <w:rPr>
          <w:rFonts w:ascii="DDCOVV+Lato Regular"/>
          <w:color w:val="000000"/>
          <w:spacing w:val="-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TIM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5"/>
          <w:sz w:val="18"/>
        </w:rPr>
        <w:t>(Secure</w:t>
      </w:r>
      <w:r>
        <w:rPr>
          <w:rFonts w:ascii="DDCOVV+Lato Regular"/>
          <w:color w:val="000000"/>
          <w:spacing w:val="-9"/>
          <w:sz w:val="18"/>
        </w:rPr>
        <w:t xml:space="preserve"> </w:t>
      </w:r>
      <w:r>
        <w:rPr>
          <w:rFonts w:ascii="DDCOVV+Lato Regular"/>
          <w:color w:val="000000"/>
          <w:spacing w:val="-7"/>
          <w:sz w:val="18"/>
        </w:rPr>
        <w:t>Telematics</w:t>
      </w:r>
      <w:r>
        <w:rPr>
          <w:rFonts w:ascii="DDCOVV+Lato Regular"/>
          <w:color w:val="000000"/>
          <w:spacing w:val="-2"/>
          <w:sz w:val="18"/>
        </w:rPr>
        <w:t xml:space="preserve"> </w:t>
      </w:r>
      <w:r>
        <w:rPr>
          <w:rFonts w:ascii="DDCOVV+Lato Regular"/>
          <w:color w:val="000000"/>
          <w:spacing w:val="-5"/>
          <w:sz w:val="18"/>
        </w:rPr>
        <w:t>Messenger</w:t>
      </w:r>
      <w:r>
        <w:rPr>
          <w:rFonts w:ascii="DDCOVV+Lato Regular"/>
          <w:color w:val="000000"/>
          <w:spacing w:val="-7"/>
          <w:sz w:val="18"/>
        </w:rPr>
        <w:t xml:space="preserve"> </w:t>
      </w:r>
      <w:r>
        <w:rPr>
          <w:rFonts w:ascii="DDCOVV+Lato Regular"/>
          <w:color w:val="000000"/>
          <w:spacing w:val="-6"/>
          <w:sz w:val="18"/>
        </w:rPr>
        <w:t>for</w:t>
      </w:r>
      <w:r>
        <w:rPr>
          <w:rFonts w:ascii="DDCOVV+Lato Regular"/>
          <w:color w:val="000000"/>
          <w:spacing w:val="-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Doctors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0"/>
          <w:sz w:val="18"/>
        </w:rPr>
        <w:t>&amp;</w:t>
      </w:r>
      <w:r>
        <w:rPr>
          <w:rFonts w:ascii="DDCOVV+Lato Regular"/>
          <w:color w:val="000000"/>
          <w:spacing w:val="-8"/>
          <w:sz w:val="18"/>
        </w:rPr>
        <w:t xml:space="preserve"> </w:t>
      </w:r>
      <w:r>
        <w:rPr>
          <w:rFonts w:ascii="DDCOVV+Lato Regular"/>
          <w:color w:val="000000"/>
          <w:spacing w:val="-5"/>
          <w:sz w:val="18"/>
        </w:rPr>
        <w:t>Insurances)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07" w:x="1180" w:y="4309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Led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0"/>
          <w:sz w:val="18"/>
        </w:rPr>
        <w:t>a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team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of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 w:hAnsi="DDCOVV+Lato Regular" w:cs="DDCOVV+Lato Regular"/>
          <w:color w:val="000000"/>
          <w:spacing w:val="-4"/>
          <w:sz w:val="18"/>
        </w:rPr>
        <w:t>7–8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engineers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designing,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implementing,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securing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cloud-native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infrastructure,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CI/CD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pipelines,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7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Kubernetes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07" w:x="1180" w:y="4309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platforms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using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Kafka,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Jenkins,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Ansible,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supporting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deployments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for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200+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engineers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mission-critical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enterprise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applications.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07" w:x="1180" w:y="4309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Engineered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Infrastructure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as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Code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(IaC)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frameworks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utilizing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Terraform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to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automate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the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provisioning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of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cloud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2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on-premises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07" w:x="1180" w:y="4309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infrastructure,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successfully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shrinking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manual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setup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cycles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by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80%.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07" w:x="1180" w:y="4309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Architected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developed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modular,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reusable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Terraform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structures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for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Keycloak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Identity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0"/>
          <w:sz w:val="18"/>
        </w:rPr>
        <w:t>&amp;</w:t>
      </w:r>
      <w:r>
        <w:rPr>
          <w:rFonts w:ascii="DDCOVV+Lato Regular"/>
          <w:color w:val="000000"/>
          <w:spacing w:val="2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Access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Management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(IAM),</w:t>
      </w:r>
      <w:r>
        <w:rPr>
          <w:rFonts w:ascii="DDCOVV+Lato Regular"/>
          <w:color w:val="000000"/>
          <w:spacing w:val="2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ensuring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07" w:x="1180" w:y="4309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highly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secure,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declarative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user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access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definition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across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deployment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bands.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6499" w:x="833" w:y="5773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5"/>
          <w:sz w:val="18"/>
        </w:rPr>
        <w:t>Project:</w:t>
      </w:r>
      <w:r>
        <w:rPr>
          <w:rFonts w:ascii="DDCOVV+Lato Regular"/>
          <w:color w:val="000000"/>
          <w:spacing w:val="-3"/>
          <w:sz w:val="18"/>
        </w:rPr>
        <w:t xml:space="preserve"> </w:t>
      </w:r>
      <w:r>
        <w:rPr>
          <w:rFonts w:ascii="DDCOVV+Lato Regular"/>
          <w:color w:val="000000"/>
          <w:spacing w:val="-9"/>
          <w:sz w:val="18"/>
        </w:rPr>
        <w:t>EPA</w:t>
      </w:r>
      <w:r>
        <w:rPr>
          <w:rFonts w:ascii="DDCOVV+Lato Regular"/>
          <w:color w:val="000000"/>
          <w:spacing w:val="-6"/>
          <w:sz w:val="18"/>
        </w:rPr>
        <w:t xml:space="preserve"> </w:t>
      </w:r>
      <w:r>
        <w:rPr>
          <w:rFonts w:ascii="DDCOVV+Lato Regular"/>
          <w:color w:val="000000"/>
          <w:spacing w:val="-5"/>
          <w:sz w:val="18"/>
        </w:rPr>
        <w:t>(Electronic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5"/>
          <w:sz w:val="18"/>
        </w:rPr>
        <w:t>Patient</w:t>
      </w:r>
      <w:r>
        <w:rPr>
          <w:rFonts w:ascii="DDCOVV+Lato Regular"/>
          <w:color w:val="000000"/>
          <w:spacing w:val="-3"/>
          <w:sz w:val="18"/>
        </w:rPr>
        <w:t xml:space="preserve"> </w:t>
      </w:r>
      <w:r>
        <w:rPr>
          <w:rFonts w:ascii="DDCOVV+Lato Regular"/>
          <w:color w:val="000000"/>
          <w:spacing w:val="-6"/>
          <w:sz w:val="18"/>
        </w:rPr>
        <w:t>Record</w:t>
      </w:r>
      <w:r>
        <w:rPr>
          <w:rFonts w:ascii="DDCOVV+Lato Regular"/>
          <w:color w:val="000000"/>
          <w:spacing w:val="-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Cluster</w:t>
      </w:r>
      <w:r>
        <w:rPr>
          <w:rFonts w:ascii="DDCOVV+Lato Regular"/>
          <w:color w:val="000000"/>
          <w:spacing w:val="-8"/>
          <w:sz w:val="18"/>
        </w:rPr>
        <w:t xml:space="preserve"> </w:t>
      </w:r>
      <w:r>
        <w:rPr>
          <w:rFonts w:ascii="DDCOVV+Lato Regular"/>
          <w:color w:val="000000"/>
          <w:spacing w:val="-5"/>
          <w:sz w:val="18"/>
        </w:rPr>
        <w:t>Management)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0"/>
          <w:sz w:val="18"/>
        </w:rPr>
        <w:t>&amp;</w:t>
      </w:r>
      <w:r>
        <w:rPr>
          <w:rFonts w:ascii="DDCOVV+Lato Regular"/>
          <w:color w:val="000000"/>
          <w:spacing w:val="-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Monitoring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Services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Built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optimized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end-to-end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GitLab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CI/CD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pipelines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supporting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200+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engineers,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reducing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release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cycle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times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by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65%</w:t>
      </w:r>
      <w:r>
        <w:rPr>
          <w:rFonts w:ascii="DDCOVV+Lato Regular"/>
          <w:color w:val="000000"/>
          <w:spacing w:val="3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while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increasing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deployment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reliability.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Deployed,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optimized,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managed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microservices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directly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onto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bare-metal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Kubernetes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clusters,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executing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root-level</w:t>
      </w:r>
      <w:r>
        <w:rPr>
          <w:rFonts w:ascii="DDCOVV+Lato Regular"/>
          <w:color w:val="000000"/>
          <w:spacing w:val="6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cluster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provisioning,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kernel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optimization,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high-availability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lifecycle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management.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Standardized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complex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deployment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lifecycles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utilizing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Helm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Helmfile,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ensuring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environmental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repeatability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4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minimizing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production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release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failure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rates.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Integrated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automated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security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validation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into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CI/CD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pipelines,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enabling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vulnerability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detection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before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deployment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reducing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production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security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findings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by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40%.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Spearheaded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successful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architectural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Proof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of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Concepts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(PoCs):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IIntegrated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Trivy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container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image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scanning,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SonarQube</w:t>
      </w:r>
      <w:r>
        <w:rPr>
          <w:rFonts w:ascii="DDCOVV+Lato Regular"/>
          <w:color w:val="000000"/>
          <w:spacing w:val="4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SAST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analysis,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automated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security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gates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into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GitLab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CI/CD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pipelines,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enabling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detection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of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critical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vulnerabilities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before</w:t>
      </w:r>
      <w:r>
        <w:rPr>
          <w:rFonts w:ascii="DDCOVV+Lato Regular"/>
          <w:color w:val="000000"/>
          <w:spacing w:val="1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production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deployment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reducing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remediation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effort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by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50%.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Configured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custom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Prometheus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metrics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advanced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Grafana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alerting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rules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to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enforce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real-time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auto-scaling,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preserving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maximum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6067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system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throughput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under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fluctuating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concurrent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usage.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9189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Architected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built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0"/>
          <w:sz w:val="18"/>
        </w:rPr>
        <w:t>a</w:t>
      </w:r>
      <w:r>
        <w:rPr>
          <w:rFonts w:ascii="DDCOVV+Lato Regular"/>
          <w:color w:val="000000"/>
          <w:spacing w:val="-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centralized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internal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configuration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orchestration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platform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using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React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internal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APIs,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empowering</w:t>
      </w:r>
      <w:r>
        <w:rPr>
          <w:rFonts w:ascii="DDCOVV+Lato Regular"/>
          <w:color w:val="000000"/>
          <w:spacing w:val="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over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5354" w:x="1141" w:y="9429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200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engineers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to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synchronize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operations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from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0"/>
          <w:sz w:val="18"/>
        </w:rPr>
        <w:t>a</w:t>
      </w:r>
      <w:r>
        <w:rPr>
          <w:rFonts w:ascii="DDCOVV+Lato Regular"/>
          <w:color w:val="000000"/>
          <w:spacing w:val="-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single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pane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of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glass.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9669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Developed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maintained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100+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reusable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Terraform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modules,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reducing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infrastructure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provisioning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effort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by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80%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9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standardizing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246" w:x="1141" w:y="9669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deployments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across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development,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QA,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production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environments.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2756" w:x="767" w:y="10263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SULFO+Lato Heavy"/>
          <w:color w:val="000000"/>
          <w:spacing w:val="0"/>
          <w:sz w:val="18"/>
        </w:rPr>
      </w:pPr>
      <w:r>
        <w:rPr>
          <w:rFonts w:ascii="VSULFO+Lato Heavy"/>
          <w:color w:val="171616"/>
          <w:spacing w:val="-4"/>
          <w:sz w:val="18"/>
        </w:rPr>
        <w:t>CLOUD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ARCHITECT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ENGINEER</w:t>
      </w:r>
      <w:r>
        <w:rPr>
          <w:rFonts w:ascii="VSULFO+Lato Heavy"/>
          <w:color w:val="000000"/>
          <w:spacing w:val="0"/>
          <w:sz w:val="18"/>
        </w:rPr>
      </w:r>
    </w:p>
    <w:p>
      <w:pPr>
        <w:pStyle w:val="Normal"/>
        <w:framePr w:w="3885" w:x="811" w:y="10550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737373"/>
          <w:spacing w:val="-4"/>
          <w:sz w:val="18"/>
        </w:rPr>
        <w:t>Infosys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AG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0"/>
          <w:sz w:val="18"/>
        </w:rPr>
        <w:t>-</w:t>
      </w:r>
      <w:r>
        <w:rPr>
          <w:rFonts w:ascii="DDCOVV+Lato Regular"/>
          <w:color w:val="737373"/>
          <w:spacing w:val="-8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UBS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AG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(client),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Zurich,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Switzerland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2002" w:x="9319" w:y="10550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737373"/>
          <w:spacing w:val="-4"/>
          <w:sz w:val="18"/>
        </w:rPr>
        <w:t>May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2018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0"/>
          <w:sz w:val="18"/>
        </w:rPr>
        <w:t>-</w:t>
      </w:r>
      <w:r>
        <w:rPr>
          <w:rFonts w:ascii="DDCOVV+Lato Regular"/>
          <w:color w:val="737373"/>
          <w:spacing w:val="76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Aug</w:t>
      </w:r>
      <w:r>
        <w:rPr>
          <w:rFonts w:ascii="DDCOVV+Lato Regular"/>
          <w:color w:val="737373"/>
          <w:spacing w:val="-4"/>
          <w:sz w:val="18"/>
        </w:rPr>
        <w:t xml:space="preserve"> </w:t>
      </w:r>
      <w:r>
        <w:rPr>
          <w:rFonts w:ascii="DDCOVV+Lato Regular"/>
          <w:color w:val="737373"/>
          <w:spacing w:val="-4"/>
          <w:sz w:val="18"/>
        </w:rPr>
        <w:t>2023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6209" w:x="784" w:y="1081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DDCOVV+Lato Regular"/>
          <w:color w:val="000000"/>
          <w:spacing w:val="0"/>
          <w:sz w:val="16"/>
        </w:rPr>
      </w:pPr>
      <w:r>
        <w:rPr>
          <w:rFonts w:ascii="DDCOVV+Lato Regular"/>
          <w:color w:val="000000"/>
          <w:spacing w:val="-4"/>
          <w:sz w:val="16"/>
        </w:rPr>
        <w:t>Company</w:t>
      </w:r>
      <w:r>
        <w:rPr>
          <w:rFonts w:ascii="DDCOVV+Lato Regular"/>
          <w:color w:val="000000"/>
          <w:spacing w:val="-7"/>
          <w:sz w:val="16"/>
        </w:rPr>
        <w:t xml:space="preserve"> </w:t>
      </w:r>
      <w:r>
        <w:rPr>
          <w:rFonts w:ascii="DDCOVV+Lato Regular"/>
          <w:color w:val="000000"/>
          <w:spacing w:val="-5"/>
          <w:sz w:val="16"/>
        </w:rPr>
        <w:t>Profile: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5"/>
          <w:sz w:val="16"/>
        </w:rPr>
        <w:t>Leading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global</w:t>
      </w:r>
      <w:r>
        <w:rPr>
          <w:rFonts w:ascii="DDCOVV+Lato Regular"/>
          <w:color w:val="000000"/>
          <w:spacing w:val="-4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Swiss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investment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bank</w:t>
      </w:r>
      <w:r>
        <w:rPr>
          <w:rFonts w:ascii="DDCOVV+Lato Regular"/>
          <w:color w:val="000000"/>
          <w:spacing w:val="-4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and</w:t>
      </w:r>
      <w:r>
        <w:rPr>
          <w:rFonts w:ascii="DDCOVV+Lato Regular"/>
          <w:color w:val="000000"/>
          <w:spacing w:val="-4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financial</w:t>
      </w:r>
      <w:r>
        <w:rPr>
          <w:rFonts w:ascii="DDCOVV+Lato Regular"/>
          <w:color w:val="000000"/>
          <w:spacing w:val="-4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services</w:t>
      </w:r>
      <w:r>
        <w:rPr>
          <w:rFonts w:ascii="DDCOVV+Lato Regular"/>
          <w:color w:val="000000"/>
          <w:spacing w:val="-3"/>
          <w:sz w:val="16"/>
        </w:rPr>
        <w:t xml:space="preserve"> </w:t>
      </w:r>
      <w:r>
        <w:rPr>
          <w:rFonts w:ascii="DDCOVV+Lato Regular"/>
          <w:color w:val="000000"/>
          <w:spacing w:val="-4"/>
          <w:sz w:val="16"/>
        </w:rPr>
        <w:t>corporation.</w:t>
      </w:r>
      <w:r>
        <w:rPr>
          <w:rFonts w:ascii="DDCOVV+Lato Regular"/>
          <w:color w:val="000000"/>
          <w:spacing w:val="0"/>
          <w:sz w:val="16"/>
        </w:rPr>
      </w:r>
    </w:p>
    <w:p>
      <w:pPr>
        <w:pStyle w:val="Normal"/>
        <w:framePr w:w="10314" w:x="1073" w:y="11071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Served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as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external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infrastructure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architect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managing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core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deployment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architectures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for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high-availability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customer-facing</w:t>
      </w:r>
      <w:r>
        <w:rPr>
          <w:rFonts w:ascii="DDCOVV+Lato Regular"/>
          <w:color w:val="000000"/>
          <w:spacing w:val="3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retail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314" w:x="1073" w:y="11071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banking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applications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well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internal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security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networks.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314" w:x="1073" w:y="11071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Designed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multi-region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public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cloud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topographies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Microsoft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Azure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AWS,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incorporating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Azure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Container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Instances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(ACI),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314" w:x="1073" w:y="11071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Container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Registries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(ACR),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Azure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Load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Balancers,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Private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DNS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Zones,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AWS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Route53.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314" w:x="1073" w:y="11071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Implemented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Kubernetes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security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controls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including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RBAC,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network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policies,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namespace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isolation,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secure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container</w:t>
      </w:r>
      <w:r>
        <w:rPr>
          <w:rFonts w:ascii="DDCOVV+Lato Regular"/>
          <w:color w:val="000000"/>
          <w:spacing w:val="2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registries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314" w:x="1073" w:y="11071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across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30+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production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clusters,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reducing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container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security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exposure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improving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compliance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posture.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314" w:x="1073" w:y="11071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Built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enhanced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Kotlin-based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backend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solutions,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integrating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REST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APIs,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authentication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mechanisms,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cloud-native</w:t>
      </w:r>
      <w:r>
        <w:rPr>
          <w:rFonts w:ascii="DDCOVV+Lato Regular"/>
          <w:color w:val="000000"/>
          <w:spacing w:val="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deployment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314" w:x="1073" w:y="11071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pipelines.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Leveraged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Kotlin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for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application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development,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automation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tooling,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and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enterprise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platform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integrations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within</w:t>
      </w:r>
      <w:r>
        <w:rPr>
          <w:rFonts w:ascii="DDCOVV+Lato Regular"/>
          <w:color w:val="000000"/>
          <w:spacing w:val="6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Kubernetes-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314" w:x="1073" w:y="11071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based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environments.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522" w:x="605" w:y="13323"/>
        <w:widowControl w:val="off"/>
        <w:autoSpaceDE w:val="off"/>
        <w:autoSpaceDN w:val="off"/>
        <w:spacing w:before="0" w:after="0" w:line="319" w:lineRule="exact"/>
        <w:ind w:left="0" w:right="0" w:firstLine="0"/>
        <w:jc w:val="left"/>
        <w:rPr>
          <w:rFonts w:ascii="Source Sans Pro"/>
          <w:b w:val="on"/>
          <w:color w:val="000000"/>
          <w:spacing w:val="0"/>
          <w:sz w:val="25"/>
        </w:rPr>
      </w:pPr>
      <w:r>
        <w:rPr>
          <w:rFonts w:ascii="Source Sans Pro"/>
          <w:b w:val="on"/>
          <w:color w:val="444440"/>
          <w:spacing w:val="-4"/>
          <w:sz w:val="25"/>
        </w:rPr>
        <w:t>EDUCATION</w:t>
      </w:r>
      <w:r>
        <w:rPr>
          <w:rFonts w:ascii="Source Sans Pro"/>
          <w:b w:val="on"/>
          <w:color w:val="000000"/>
          <w:spacing w:val="0"/>
          <w:sz w:val="25"/>
        </w:rPr>
      </w:r>
    </w:p>
    <w:p>
      <w:pPr>
        <w:pStyle w:val="Normal"/>
        <w:framePr w:w="5917" w:x="656" w:y="13780"/>
        <w:widowControl w:val="off"/>
        <w:autoSpaceDE w:val="off"/>
        <w:autoSpaceDN w:val="off"/>
        <w:spacing w:before="0" w:after="0" w:line="298" w:lineRule="exact"/>
        <w:ind w:left="0" w:right="0" w:firstLine="0"/>
        <w:jc w:val="left"/>
        <w:rPr>
          <w:rFonts w:ascii="FGMEPC+PT Sans Bold"/>
          <w:b w:val="on"/>
          <w:color w:val="000000"/>
          <w:spacing w:val="0"/>
          <w:sz w:val="23"/>
        </w:rPr>
      </w:pPr>
      <w:r>
        <w:rPr>
          <w:rFonts w:ascii="FGMEPC+PT Sans Bold"/>
          <w:b w:val="on"/>
          <w:color w:val="737373"/>
          <w:spacing w:val="-5"/>
          <w:sz w:val="23"/>
        </w:rPr>
        <w:t>Advance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certification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 w:hAnsi="FGMEPC+PT Sans Bold" w:cs="FGMEPC+PT Sans Bold"/>
          <w:b w:val="on"/>
          <w:color w:val="737373"/>
          <w:spacing w:val="0"/>
          <w:sz w:val="23"/>
        </w:rPr>
        <w:t>—</w:t>
      </w:r>
      <w:r>
        <w:rPr>
          <w:rFonts w:ascii="FGMEPC+PT Sans Bold"/>
          <w:b w:val="on"/>
          <w:color w:val="737373"/>
          <w:spacing w:val="-11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Cloud,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Blockchain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0"/>
          <w:sz w:val="23"/>
        </w:rPr>
        <w:t>&amp;</w:t>
      </w:r>
      <w:r>
        <w:rPr>
          <w:rFonts w:ascii="FGMEPC+PT Sans Bold"/>
          <w:b w:val="on"/>
          <w:color w:val="737373"/>
          <w:spacing w:val="-11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IoT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Engineering</w:t>
      </w:r>
      <w:r>
        <w:rPr>
          <w:rFonts w:ascii="FGMEPC+PT Sans Bold"/>
          <w:b w:val="on"/>
          <w:color w:val="000000"/>
          <w:spacing w:val="0"/>
          <w:sz w:val="23"/>
        </w:rPr>
      </w:r>
    </w:p>
    <w:p>
      <w:pPr>
        <w:pStyle w:val="Normal"/>
        <w:framePr w:w="2389" w:x="8994" w:y="13780"/>
        <w:widowControl w:val="off"/>
        <w:autoSpaceDE w:val="off"/>
        <w:autoSpaceDN w:val="off"/>
        <w:spacing w:before="0" w:after="0" w:line="298" w:lineRule="exact"/>
        <w:ind w:left="31" w:right="0" w:firstLine="0"/>
        <w:jc w:val="left"/>
        <w:rPr>
          <w:rFonts w:ascii="FGMEPC+PT Sans Bold"/>
          <w:b w:val="on"/>
          <w:color w:val="000000"/>
          <w:spacing w:val="0"/>
          <w:sz w:val="23"/>
        </w:rPr>
      </w:pPr>
      <w:r>
        <w:rPr>
          <w:rFonts w:ascii="FGMEPC+PT Sans Bold"/>
          <w:b w:val="on"/>
          <w:color w:val="737373"/>
          <w:spacing w:val="-5"/>
          <w:sz w:val="23"/>
        </w:rPr>
        <w:t>Aug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2021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 w:hAnsi="FGMEPC+PT Sans Bold" w:cs="FGMEPC+PT Sans Bold"/>
          <w:b w:val="on"/>
          <w:color w:val="737373"/>
          <w:spacing w:val="0"/>
          <w:sz w:val="23"/>
        </w:rPr>
        <w:t>–</w:t>
      </w:r>
      <w:r>
        <w:rPr>
          <w:rFonts w:ascii="FGMEPC+PT Sans Bold"/>
          <w:b w:val="on"/>
          <w:color w:val="737373"/>
          <w:spacing w:val="-11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Aug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2023</w:t>
      </w:r>
      <w:r>
        <w:rPr>
          <w:rFonts w:ascii="FGMEPC+PT Sans Bold"/>
          <w:b w:val="on"/>
          <w:color w:val="000000"/>
          <w:spacing w:val="0"/>
          <w:sz w:val="23"/>
        </w:rPr>
      </w:r>
    </w:p>
    <w:p>
      <w:pPr>
        <w:pStyle w:val="Normal"/>
        <w:framePr w:w="2389" w:x="8994" w:y="13780"/>
        <w:widowControl w:val="off"/>
        <w:autoSpaceDE w:val="off"/>
        <w:autoSpaceDN w:val="off"/>
        <w:spacing w:before="281" w:after="0" w:line="298" w:lineRule="exact"/>
        <w:ind w:left="0" w:right="0" w:firstLine="0"/>
        <w:jc w:val="left"/>
        <w:rPr>
          <w:rFonts w:ascii="FGMEPC+PT Sans Bold"/>
          <w:b w:val="on"/>
          <w:color w:val="000000"/>
          <w:spacing w:val="0"/>
          <w:sz w:val="23"/>
        </w:rPr>
      </w:pPr>
      <w:r>
        <w:rPr>
          <w:rFonts w:ascii="FGMEPC+PT Sans Bold"/>
          <w:b w:val="on"/>
          <w:color w:val="737373"/>
          <w:spacing w:val="-5"/>
          <w:sz w:val="23"/>
        </w:rPr>
        <w:t>May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2014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 w:hAnsi="FGMEPC+PT Sans Bold" w:cs="FGMEPC+PT Sans Bold"/>
          <w:b w:val="on"/>
          <w:color w:val="737373"/>
          <w:spacing w:val="0"/>
          <w:sz w:val="23"/>
        </w:rPr>
        <w:t>–</w:t>
      </w:r>
      <w:r>
        <w:rPr>
          <w:rFonts w:ascii="FGMEPC+PT Sans Bold"/>
          <w:b w:val="on"/>
          <w:color w:val="737373"/>
          <w:spacing w:val="-11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May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2018</w:t>
      </w:r>
      <w:r>
        <w:rPr>
          <w:rFonts w:ascii="FGMEPC+PT Sans Bold"/>
          <w:b w:val="on"/>
          <w:color w:val="000000"/>
          <w:spacing w:val="0"/>
          <w:sz w:val="23"/>
        </w:rPr>
      </w:r>
    </w:p>
    <w:p>
      <w:pPr>
        <w:pStyle w:val="Normal"/>
        <w:framePr w:w="4038" w:x="784" w:y="14111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SULFO+Lato Heavy"/>
          <w:color w:val="000000"/>
          <w:spacing w:val="0"/>
          <w:sz w:val="18"/>
        </w:rPr>
      </w:pPr>
      <w:r>
        <w:rPr>
          <w:rFonts w:ascii="VSULFO+Lato Heavy"/>
          <w:color w:val="171616"/>
          <w:spacing w:val="-4"/>
          <w:sz w:val="18"/>
        </w:rPr>
        <w:t>Indian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Institute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of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Technology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(IIT),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Madras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0"/>
          <w:sz w:val="18"/>
        </w:rPr>
        <w:t>|</w:t>
      </w:r>
      <w:r>
        <w:rPr>
          <w:rFonts w:ascii="VSULFO+Lato Heavy"/>
          <w:color w:val="171616"/>
          <w:spacing w:val="-8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India</w:t>
      </w:r>
      <w:r>
        <w:rPr>
          <w:rFonts w:ascii="VSULFO+Lato Heavy"/>
          <w:color w:val="000000"/>
          <w:spacing w:val="0"/>
          <w:sz w:val="18"/>
        </w:rPr>
      </w:r>
    </w:p>
    <w:p>
      <w:pPr>
        <w:pStyle w:val="Normal"/>
        <w:framePr w:w="6707" w:x="628" w:y="14358"/>
        <w:widowControl w:val="off"/>
        <w:autoSpaceDE w:val="off"/>
        <w:autoSpaceDN w:val="off"/>
        <w:spacing w:before="0" w:after="0" w:line="298" w:lineRule="exact"/>
        <w:ind w:left="0" w:right="0" w:firstLine="0"/>
        <w:jc w:val="left"/>
        <w:rPr>
          <w:rFonts w:ascii="FGMEPC+PT Sans Bold"/>
          <w:b w:val="on"/>
          <w:color w:val="000000"/>
          <w:spacing w:val="0"/>
          <w:sz w:val="23"/>
        </w:rPr>
      </w:pPr>
      <w:r>
        <w:rPr>
          <w:rFonts w:ascii="FGMEPC+PT Sans Bold"/>
          <w:b w:val="on"/>
          <w:color w:val="737373"/>
          <w:spacing w:val="-5"/>
          <w:sz w:val="23"/>
        </w:rPr>
        <w:t>Bachelor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of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Technology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(B.Tech.)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 w:hAnsi="FGMEPC+PT Sans Bold" w:cs="FGMEPC+PT Sans Bold"/>
          <w:b w:val="on"/>
          <w:color w:val="737373"/>
          <w:spacing w:val="0"/>
          <w:sz w:val="23"/>
        </w:rPr>
        <w:t>—</w:t>
      </w:r>
      <w:r>
        <w:rPr>
          <w:rFonts w:ascii="FGMEPC+PT Sans Bold"/>
          <w:b w:val="on"/>
          <w:color w:val="737373"/>
          <w:spacing w:val="-11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Computer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Science</w:t>
      </w:r>
      <w:r>
        <w:rPr>
          <w:rFonts w:ascii="FGMEPC+PT Sans Bold"/>
          <w:b w:val="on"/>
          <w:color w:val="737373"/>
          <w:spacing w:val="-5"/>
          <w:sz w:val="23"/>
        </w:rPr>
        <w:t xml:space="preserve"> </w:t>
      </w:r>
      <w:r>
        <w:rPr>
          <w:rFonts w:ascii="FGMEPC+PT Sans Bold"/>
          <w:b w:val="on"/>
          <w:color w:val="737373"/>
          <w:spacing w:val="0"/>
          <w:sz w:val="23"/>
        </w:rPr>
        <w:t>&amp;</w:t>
      </w:r>
      <w:r>
        <w:rPr>
          <w:rFonts w:ascii="FGMEPC+PT Sans Bold"/>
          <w:b w:val="on"/>
          <w:color w:val="737373"/>
          <w:spacing w:val="-11"/>
          <w:sz w:val="23"/>
        </w:rPr>
        <w:t xml:space="preserve"> </w:t>
      </w:r>
      <w:r>
        <w:rPr>
          <w:rFonts w:ascii="FGMEPC+PT Sans Bold"/>
          <w:b w:val="on"/>
          <w:color w:val="737373"/>
          <w:spacing w:val="-5"/>
          <w:sz w:val="23"/>
        </w:rPr>
        <w:t>Engineering</w:t>
      </w:r>
      <w:r>
        <w:rPr>
          <w:rFonts w:ascii="FGMEPC+PT Sans Bold"/>
          <w:b w:val="on"/>
          <w:color w:val="000000"/>
          <w:spacing w:val="0"/>
          <w:sz w:val="23"/>
        </w:rPr>
      </w:r>
    </w:p>
    <w:p>
      <w:pPr>
        <w:pStyle w:val="Normal"/>
        <w:framePr w:w="7935" w:x="875" w:y="14689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SULFO+Lato Heavy"/>
          <w:color w:val="000000"/>
          <w:spacing w:val="0"/>
          <w:sz w:val="18"/>
        </w:rPr>
      </w:pPr>
      <w:r>
        <w:rPr>
          <w:rFonts w:ascii="VSULFO+Lato Heavy"/>
          <w:color w:val="171616"/>
          <w:spacing w:val="-4"/>
          <w:sz w:val="18"/>
        </w:rPr>
        <w:t>Swami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Keshvanand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Institute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of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Technology,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Management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and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Gramothan,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Jaipur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(RTU,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Kota),</w:t>
      </w:r>
      <w:r>
        <w:rPr>
          <w:rFonts w:ascii="VSULFO+Lato Heavy"/>
          <w:color w:val="171616"/>
          <w:spacing w:val="-4"/>
          <w:sz w:val="18"/>
        </w:rPr>
        <w:t xml:space="preserve"> </w:t>
      </w:r>
      <w:r>
        <w:rPr>
          <w:rFonts w:ascii="VSULFO+Lato Heavy"/>
          <w:color w:val="171616"/>
          <w:spacing w:val="-4"/>
          <w:sz w:val="18"/>
        </w:rPr>
        <w:t>Indian</w:t>
      </w:r>
      <w:r>
        <w:rPr>
          <w:rFonts w:ascii="VSULFO+Lato Heavy"/>
          <w:color w:val="000000"/>
          <w:spacing w:val="0"/>
          <w:sz w:val="18"/>
        </w:rPr>
      </w:r>
    </w:p>
    <w:p>
      <w:pPr>
        <w:pStyle w:val="Normal"/>
        <w:framePr w:w="3575" w:x="589" w:y="15020"/>
        <w:widowControl w:val="off"/>
        <w:autoSpaceDE w:val="off"/>
        <w:autoSpaceDN w:val="off"/>
        <w:spacing w:before="0" w:after="0" w:line="320" w:lineRule="exact"/>
        <w:ind w:left="0" w:right="0" w:firstLine="0"/>
        <w:jc w:val="left"/>
        <w:rPr>
          <w:rFonts w:ascii="Source Sans Pro"/>
          <w:b w:val="on"/>
          <w:color w:val="000000"/>
          <w:spacing w:val="0"/>
          <w:sz w:val="25"/>
        </w:rPr>
      </w:pPr>
      <w:r>
        <w:rPr>
          <w:rFonts w:ascii="Source Sans Pro"/>
          <w:b w:val="on"/>
          <w:color w:val="444440"/>
          <w:spacing w:val="-4"/>
          <w:sz w:val="25"/>
        </w:rPr>
        <w:t>SKILLS</w:t>
      </w:r>
      <w:r>
        <w:rPr>
          <w:rFonts w:ascii="Source Sans Pro"/>
          <w:b w:val="on"/>
          <w:color w:val="444440"/>
          <w:spacing w:val="-5"/>
          <w:sz w:val="25"/>
        </w:rPr>
        <w:t xml:space="preserve"> </w:t>
      </w:r>
      <w:r>
        <w:rPr>
          <w:rFonts w:ascii="Source Sans Pro"/>
          <w:b w:val="on"/>
          <w:color w:val="444440"/>
          <w:spacing w:val="0"/>
          <w:sz w:val="25"/>
        </w:rPr>
        <w:t>&amp;</w:t>
      </w:r>
      <w:r>
        <w:rPr>
          <w:rFonts w:ascii="Source Sans Pro"/>
          <w:b w:val="on"/>
          <w:color w:val="444440"/>
          <w:spacing w:val="-8"/>
          <w:sz w:val="25"/>
        </w:rPr>
        <w:t xml:space="preserve"> </w:t>
      </w:r>
      <w:r>
        <w:rPr>
          <w:rFonts w:ascii="Source Sans Pro"/>
          <w:b w:val="on"/>
          <w:color w:val="444440"/>
          <w:spacing w:val="-3"/>
          <w:sz w:val="25"/>
        </w:rPr>
        <w:t>CORE</w:t>
      </w:r>
      <w:r>
        <w:rPr>
          <w:rFonts w:ascii="Source Sans Pro"/>
          <w:b w:val="on"/>
          <w:color w:val="444440"/>
          <w:spacing w:val="-5"/>
          <w:sz w:val="25"/>
        </w:rPr>
        <w:t xml:space="preserve"> </w:t>
      </w:r>
      <w:r>
        <w:rPr>
          <w:rFonts w:ascii="Source Sans Pro"/>
          <w:b w:val="on"/>
          <w:color w:val="444440"/>
          <w:spacing w:val="-3"/>
          <w:sz w:val="25"/>
        </w:rPr>
        <w:t>COMPETENCIES</w:t>
      </w:r>
      <w:r>
        <w:rPr>
          <w:rFonts w:ascii="Source Sans Pro"/>
          <w:b w:val="on"/>
          <w:color w:val="000000"/>
          <w:spacing w:val="0"/>
          <w:sz w:val="25"/>
        </w:rPr>
      </w:r>
    </w:p>
    <w:p>
      <w:pPr>
        <w:pStyle w:val="Normal"/>
        <w:framePr w:w="10863" w:x="589" w:y="15429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AWS,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Azure,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Kubernetes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(CKA),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Bare-Metal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Clusters,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Helm,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Helmfile,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StatefulSets,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DaemonSets,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Route53,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Private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DNS,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Trivy</w:t>
      </w:r>
      <w:r>
        <w:rPr>
          <w:rFonts w:ascii="DDCOVV+Lato Regular"/>
          <w:color w:val="000000"/>
          <w:spacing w:val="32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Scanning,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863" w:x="589" w:y="15429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SonarQube,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Keycloak,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HashiCorp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Vault,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Python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Flask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REST-APIs,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Internal,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Enterprise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App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Development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(React),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Terraform</w:t>
      </w:r>
      <w:r>
        <w:rPr>
          <w:rFonts w:ascii="DDCOVV+Lato Regular"/>
          <w:color w:val="000000"/>
          <w:spacing w:val="43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(Advanced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863" w:x="589" w:y="15429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Reusable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Modules),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Ansible,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GitLab,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Jenkins,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GitHub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Actions,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Cloudformation,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Prometheus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0"/>
          <w:sz w:val="18"/>
        </w:rPr>
        <w:t>&amp;</w:t>
      </w:r>
      <w:r>
        <w:rPr>
          <w:rFonts w:ascii="DDCOVV+Lato Regular"/>
          <w:color w:val="000000"/>
          <w:spacing w:val="31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Grafana,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MySQL,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MongoDB,</w:t>
      </w:r>
      <w:r>
        <w:rPr>
          <w:rFonts w:ascii="DDCOVV+Lato Regular"/>
          <w:color w:val="000000"/>
          <w:spacing w:val="3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PostgreSQL,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863" w:x="589" w:y="15429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Docker,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Jenkins,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GitHub,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Nexus,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Subversion,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0"/>
          <w:sz w:val="18"/>
        </w:rPr>
        <w:t>,</w:t>
      </w:r>
      <w:r>
        <w:rPr>
          <w:rFonts w:ascii="DDCOVV+Lato Regular"/>
          <w:color w:val="000000"/>
          <w:spacing w:val="4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Podman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0"/>
          <w:sz w:val="18"/>
        </w:rPr>
        <w:t>,</w:t>
      </w:r>
      <w:r>
        <w:rPr>
          <w:rFonts w:ascii="DDCOVV+Lato Regular"/>
          <w:color w:val="000000"/>
          <w:spacing w:val="40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Kubernetes,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Helm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Charts,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Helmfile,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Kustomization,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Sonarcube,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A9Y</w:t>
      </w:r>
      <w:r>
        <w:rPr>
          <w:rFonts w:ascii="DDCOVV+Lato Regular"/>
          <w:color w:val="000000"/>
          <w:spacing w:val="45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registry,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framePr w:w="10863" w:x="589" w:y="15429"/>
        <w:widowControl w:val="off"/>
        <w:autoSpaceDE w:val="off"/>
        <w:autoSpaceDN w:val="off"/>
        <w:spacing w:before="24" w:after="0" w:line="216" w:lineRule="exact"/>
        <w:ind w:left="0" w:right="0" w:firstLine="0"/>
        <w:jc w:val="left"/>
        <w:rPr>
          <w:rFonts w:ascii="DDCOVV+Lato Regular"/>
          <w:color w:val="000000"/>
          <w:spacing w:val="0"/>
          <w:sz w:val="18"/>
        </w:rPr>
      </w:pPr>
      <w:r>
        <w:rPr>
          <w:rFonts w:ascii="DDCOVV+Lato Regular"/>
          <w:color w:val="000000"/>
          <w:spacing w:val="-4"/>
          <w:sz w:val="18"/>
        </w:rPr>
        <w:t>Hashicorp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Eva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Vault,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Ansible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vault,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Grafana,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Prometheus,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OpenShift,</w:t>
      </w:r>
      <w:r>
        <w:rPr>
          <w:rFonts w:ascii="DDCOVV+Lato Regular"/>
          <w:color w:val="000000"/>
          <w:spacing w:val="3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ArgoCD,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Shell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/Bash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Scripting,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Ionic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0"/>
          <w:sz w:val="18"/>
        </w:rPr>
        <w:t>5</w:t>
      </w:r>
      <w:r>
        <w:rPr>
          <w:rFonts w:ascii="DDCOVV+Lato Regular"/>
          <w:color w:val="000000"/>
          <w:spacing w:val="-8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with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Angular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8,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React</w:t>
      </w:r>
      <w:r>
        <w:rPr>
          <w:rFonts w:ascii="DDCOVV+Lato Regular"/>
          <w:color w:val="000000"/>
          <w:spacing w:val="-4"/>
          <w:sz w:val="18"/>
        </w:rPr>
        <w:t xml:space="preserve"> </w:t>
      </w:r>
      <w:r>
        <w:rPr>
          <w:rFonts w:ascii="DDCOVV+Lato Regular"/>
          <w:color w:val="000000"/>
          <w:spacing w:val="-4"/>
          <w:sz w:val="18"/>
        </w:rPr>
        <w:t>native.</w:t>
      </w:r>
      <w:r>
        <w:rPr>
          <w:rFonts w:ascii="DDCOVV+Lato Regular"/>
          <w:color w:val="000000"/>
          <w:spacing w:val="0"/>
          <w:sz w:val="18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0" style="position:absolute;margin-left:-1pt;margin-top:-1pt;z-index:-3;width:597pt;height:844pt;mso-position-horizontal:absolute;mso-position-horizontal-relative:page;mso-position-vertical:absolute;mso-position-vertical-relative:page" type="#_x0000_t75">
            <v:imagedata xmlns:r="http://schemas.openxmlformats.org/officeDocument/2006/relationships" r:id="rId1"/>
          </v:shape>
        </w:pict>
      </w:r>
      <w:r>
        <w:rPr>
          <w:rFonts w:ascii="Arial"/>
          <w:color w:val="ff0000"/>
          <w:spacing w:val="0"/>
          <w:sz w:val="2"/>
        </w:rPr>
      </w:r>
    </w:p>
    <w:sectPr>
      <w:pgSz w:w="11900" w:h="16840"/>
      <w:pgMar w:top="0" w:right="0" w:bottom="0" w:left="0" w:header="720" w:footer="720" w:gutter="0"/>
      <w:pgNumType w:start="1"/>
      <w:cols w:space="720" w:sep="off"/>
      <w:docGrid w:linePitch="1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Symbol">
    <w:panose1 w:val="05050102010706020507"/>
    <w:charset w:val="02"/>
    <w:family w:val="roman"/>
    <w:notTrueType w:val="off"/>
    <w:pitch w:val="variable"/>
    <w:sig w:usb0="01010101" w:usb1="01010101" w:usb2="01010101" w:usb3="01010101" w:csb0="01010101" w:csb1="01010101"/>
  </w:font>
  <w:font w:name="Arial">
    <w:panose1 w:val="020b060402020202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libri">
    <w:panose1 w:val="020f050202020403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mbria Math">
    <w:panose1 w:val="020405030504060302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UNJWSK+Kollektif">
    <w:panose1 w:val="020b0604020101010102"/>
    <w:charset w:val="01"/>
    <w:family w:val="swiss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1" w:fontKey="{D8540459-0000-0000-0000-000000000000}"/>
  </w:font>
  <w:font w:name="DDCOVV+Lato Regular">
    <w:panose1 w:val="020f0502020204030203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2" w:fontKey="{7C923D07-0000-0000-0000-000000000000}"/>
  </w:font>
  <w:font w:name="Source Sans Pro">
    <w:panose1 w:val="00000000000000000000"/>
    <w:charset w:val="01"/>
    <w:family w:val="auto"/>
    <w:notTrueType w:val="on"/>
    <w:pitch w:val="default"/>
    <w:sig w:usb0="01010101" w:usb1="01010101" w:usb2="01010101" w:usb3="01010101" w:csb0="01010101" w:csb1="01010101"/>
  </w:font>
  <w:font w:name="VSULFO+Lato Heavy">
    <w:panose1 w:val="020f0502020204030203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3" w:fontKey="{976451BC-0000-0000-0000-000000000000}"/>
  </w:font>
  <w:font w:name="FGMEPC+PT Sans Bold">
    <w:panose1 w:val="020b0703020203020204"/>
    <w:charset w:val="01"/>
    <w:family w:val="swiss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4" w:fontKey="{EA6CE66D-0000-0000-0000-0000000000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embedSystemFonts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5B2D"/>
    <w:rsid w:val="00B06B85"/>
    <w:rsid w:val="00BA5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latentStyles w:count="267">
    <w:lsdException w:name="Normal" w:locked="off"/>
    <w:lsdException w:name="Heading 1" w:locked="off"/>
    <w:lsdException w:name="Heading 2" w:locked="off"/>
    <w:lsdException w:name="Heading 3" w:locked="off"/>
    <w:lsdException w:name="Heading 4" w:locked="off"/>
    <w:lsdException w:name="Heading 5" w:locked="off"/>
    <w:lsdException w:name="Heading 6" w:locked="off"/>
    <w:lsdException w:name="Heading 7" w:locked="off"/>
    <w:lsdException w:name="Heading 8" w:locked="off"/>
    <w:lsdException w:name="Heading 9" w:locked="off"/>
    <w:lsdException w:name="Index 1 " w:locked="off"/>
    <w:lsdException w:name="Index 2" w:locked="off"/>
    <w:lsdException w:name="Index 3" w:locked="off"/>
    <w:lsdException w:name="Index 4" w:locked="off"/>
    <w:lsdException w:name="Index 5" w:locked="off"/>
    <w:lsdException w:name="Index 6" w:locked="off"/>
    <w:lsdException w:name="Index 7" w:locked="off"/>
    <w:lsdException w:name="Index 8" w:locked="off"/>
    <w:lsdException w:name="Index 9" w:locked="off"/>
    <w:lsdException w:name="TOC 1" w:locked="off"/>
    <w:lsdException w:name="TOC 2" w:locked="off"/>
    <w:lsdException w:name="TOC 3" w:locked="off"/>
    <w:lsdException w:name="TOC 4" w:locked="off"/>
    <w:lsdException w:name="TOC 5" w:locked="off"/>
    <w:lsdException w:name="TOC 6" w:locked="off"/>
    <w:lsdException w:name="TOC 7" w:locked="off"/>
    <w:lsdException w:name="TOC 8" w:locked="off"/>
    <w:lsdException w:name="TOC 9" w:locked="off"/>
    <w:lsdException w:name="Normal Indent" w:locked="off"/>
    <w:lsdException w:name="Footnote Text" w:locked="off"/>
    <w:lsdException w:name="Comment Text" w:locked="off"/>
    <w:lsdException w:name="Header" w:locked="off"/>
    <w:lsdException w:name="Footer" w:locked="off"/>
    <w:lsdException w:name="Index Heading" w:locked="off"/>
    <w:lsdException w:name="Caption" w:locked="off"/>
    <w:lsdException w:name="Table of Figures" w:locked="off"/>
    <w:lsdException w:name="Envelope Address" w:locked="off"/>
    <w:lsdException w:name="Envelope Return" w:locked="off"/>
    <w:lsdException w:name="Footnote Reference" w:locked="off"/>
    <w:lsdException w:name="Comment Reference" w:locked="off"/>
    <w:lsdException w:name="Line Number" w:locked="off"/>
    <w:lsdException w:name="Page Number" w:locked="off"/>
    <w:lsdException w:name="Endnote Reference" w:locked="off"/>
    <w:lsdException w:name="Endnote Text" w:locked="off"/>
    <w:lsdException w:name="Table of Authorities" w:locked="off"/>
    <w:lsdException w:name="Macro Text" w:locked="off"/>
    <w:lsdException w:name="TOA Heading" w:locked="off"/>
    <w:lsdException w:name="List" w:locked="off"/>
    <w:lsdException w:name="List Bullet" w:locked="off"/>
    <w:lsdException w:name="List Number" w:locked="off"/>
    <w:lsdException w:name="List 2" w:locked="off"/>
    <w:lsdException w:name="List 3" w:locked="off"/>
    <w:lsdException w:name="List 4" w:locked="off"/>
    <w:lsdException w:name="List 5" w:locked="off"/>
    <w:lsdException w:name="List Bullet 2" w:locked="off"/>
    <w:lsdException w:name="List Bullet 3" w:locked="off"/>
    <w:lsdException w:name="List Bullet 4" w:locked="off"/>
    <w:lsdException w:name="List Bullet 5" w:locked="off"/>
    <w:lsdException w:name="List Number 2" w:locked="off"/>
    <w:lsdException w:name="List Number 3" w:locked="off"/>
    <w:lsdException w:name="List Number 4" w:locked="off"/>
    <w:lsdException w:name="List Number 5" w:locked="off"/>
    <w:lsdException w:name="Title" w:locked="off"/>
    <w:lsdException w:name="Closing" w:locked="off"/>
    <w:lsdException w:name="Signature" w:locked="off"/>
    <w:lsdException w:name="Default Paragraph Font" w:locked="off"/>
    <w:lsdException w:name="Body Text" w:locked="off"/>
    <w:lsdException w:name="Body Text Indent" w:locked="off"/>
    <w:lsdException w:name="List Continue" w:locked="off"/>
    <w:lsdException w:name="List Continue 2" w:locked="off"/>
    <w:lsdException w:name="List Continue 3" w:locked="off"/>
    <w:lsdException w:name="List Continue 4" w:locked="off"/>
    <w:lsdException w:name="List Continue 5" w:locked="off"/>
    <w:lsdException w:name="Message Header" w:locked="off"/>
    <w:lsdException w:name="Subtitle" w:locked="off"/>
    <w:lsdException w:name="Salutation" w:locked="off"/>
    <w:lsdException w:name="Date" w:locked="off"/>
    <w:lsdException w:name="Body Text First Indent" w:locked="off"/>
    <w:lsdException w:name="Body Text First Indent 2" w:locked="off"/>
    <w:lsdException w:name="Note Heading" w:locked="off"/>
    <w:lsdException w:name="Body Text 2" w:locked="off"/>
    <w:lsdException w:name="Body Text 3 " w:locked="off"/>
    <w:lsdException w:name="Body Text Indent 2" w:locked="off"/>
    <w:lsdException w:name="Body Text Indent 3" w:locked="off"/>
    <w:lsdException w:name="Block Text" w:locked="off"/>
    <w:lsdException w:name="Hyperlink" w:locked="off"/>
    <w:lsdException w:name="FollowedHyperlink" w:locked="off"/>
    <w:lsdException w:name="Strong" w:locked="off"/>
    <w:lsdException w:name="Emphasis" w:locked="off"/>
    <w:lsdException w:name="Document Map" w:locked="off"/>
    <w:lsdException w:name="Plain Text" w:locked="off"/>
    <w:lsdException w:name="E-mail Signature" w:locked="off"/>
    <w:lsdException w:name="92" w:locked="off"/>
    <w:lsdException w:name="93" w:locked="off"/>
    <w:lsdException w:name="Normal (Web)" w:locked="off"/>
    <w:lsdException w:name="HTML Acronym" w:locked="off"/>
    <w:lsdException w:name="HTML Address" w:locked="off"/>
    <w:lsdException w:name="HTML Cite" w:locked="off"/>
    <w:lsdException w:name="HTML Code" w:locked="off"/>
    <w:lsdException w:name="HTML Definition" w:locked="off"/>
    <w:lsdException w:name="HTML Keyboard" w:locked="off"/>
    <w:lsdException w:name="HTML Preformatted" w:locked="off"/>
    <w:lsdException w:name="HTML Sample" w:locked="off"/>
    <w:lsdException w:name="HTML Typewriter" w:locked="off"/>
    <w:lsdException w:name="HTML Variable" w:locked="off"/>
    <w:lsdException w:name="Table Normal" w:locked="off"/>
    <w:lsdException w:name="Comment Subject" w:locked="off"/>
    <w:lsdException w:name="No List" w:locked="off"/>
    <w:lsdException w:name="1 / a / i" w:locked="off"/>
    <w:lsdException w:name="1 / 1.1 / 1.1.1" w:locked="off"/>
    <w:lsdException w:name="Article / Section" w:locked="off"/>
    <w:lsdException w:name="Table Simple 1" w:locked="off"/>
    <w:lsdException w:name="Table Simple 2" w:locked="off"/>
    <w:lsdException w:name="Table Simple 3" w:locked="off"/>
    <w:lsdException w:name="Table Classic 1" w:locked="off"/>
    <w:lsdException w:name="Table Classic 2" w:locked="off"/>
    <w:lsdException w:name="Table Classic 3" w:locked="off"/>
    <w:lsdException w:name="Table Classic 4" w:locked="off"/>
    <w:lsdException w:name="Table Colorful 1" w:locked="off"/>
    <w:lsdException w:name="Table Colorful 2" w:locked="off"/>
    <w:lsdException w:name="Table Colorful 3" w:locked="off"/>
    <w:lsdException w:name="Table Columns 1" w:locked="off"/>
    <w:lsdException w:name="Table Columns 2" w:locked="off"/>
    <w:lsdException w:name="Table Columns 3" w:locked="off"/>
    <w:lsdException w:name="Table Columns 4" w:locked="off"/>
    <w:lsdException w:name="Table Columns 5" w:locked="off"/>
    <w:lsdException w:name="Table Grid 1" w:locked="off"/>
    <w:lsdException w:name="Table Grid 2" w:locked="off"/>
    <w:lsdException w:name="Table Grid 3" w:locked="off"/>
    <w:lsdException w:name="Table Grid 4" w:locked="off"/>
    <w:lsdException w:name="Table Grid 5" w:locked="off"/>
    <w:lsdException w:name="Table Grid 6" w:locked="off"/>
    <w:lsdException w:name="Table Grid 7" w:locked="off"/>
    <w:lsdException w:name="Table Grid 8" w:locked="off"/>
    <w:lsdException w:name="Table List 1" w:locked="off"/>
    <w:lsdException w:name="Table List 2" w:locked="off"/>
    <w:lsdException w:name="Table List 3" w:locked="off"/>
    <w:lsdException w:name="Table List 4" w:locked="off"/>
    <w:lsdException w:name="Table List 5" w:locked="off"/>
    <w:lsdException w:name="Table List 6" w:locked="off"/>
    <w:lsdException w:name="Table List 7" w:locked="off"/>
    <w:lsdException w:name="Table List 8" w:locked="off"/>
    <w:lsdException w:name="Table 3D effects 1" w:locked="off"/>
    <w:lsdException w:name="Table 3D effects 2" w:locked="off"/>
    <w:lsdException w:name="Table 3D effects 3" w:locked="off"/>
    <w:lsdException w:name="Table Contemporary" w:locked="off"/>
    <w:lsdException w:name="Table Elegant" w:locked="off"/>
    <w:lsdException w:name="Table Professional" w:locked="off"/>
    <w:lsdException w:name="Table Subtle 1" w:locked="off"/>
    <w:lsdException w:name="Table Subtle 2" w:locked="off"/>
    <w:lsdException w:name="Table Web 1" w:locked="off"/>
    <w:lsdException w:name="Table Web 2" w:locked="off"/>
    <w:lsdException w:name="Table Web 3" w:locked="off"/>
    <w:lsdException w:name="Balloon Text" w:locked="off"/>
    <w:lsdException w:name="Table Grid" w:locked="off"/>
    <w:lsdException w:name="Table Theme" w:locked="off"/>
    <w:lsdException w:name="Placeholder Text" w:locked="off"/>
    <w:lsdException w:name="No Spacing" w:locked="off"/>
    <w:lsdException w:name="Light Shading" w:locked="off"/>
    <w:lsdException w:name="Light List" w:locked="off"/>
    <w:lsdException w:name="Light Grid" w:locked="off"/>
    <w:lsdException w:name="Medium Shading 1" w:locked="off"/>
    <w:lsdException w:name="Medium Shading 2" w:locked="off"/>
    <w:lsdException w:name="Medium List 1" w:locked="off"/>
    <w:lsdException w:name="Medium List 2" w:locked="off"/>
    <w:lsdException w:name="Medium Grid 1" w:locked="off"/>
    <w:lsdException w:name="Medium Grid 2" w:locked="off"/>
    <w:lsdException w:name="Medium Grid 3" w:locked="off"/>
    <w:lsdException w:name="Dark List" w:locked="off"/>
    <w:lsdException w:name="Colorful Shading" w:locked="off"/>
    <w:lsdException w:name="Colorful List" w:locked="off"/>
    <w:lsdException w:name="Colorful Grid" w:locked="off"/>
    <w:lsdException w:name="Light Shading - Accent 1" w:locked="off"/>
    <w:lsdException w:name="Light List - Accent 1" w:locked="off"/>
    <w:lsdException w:name="Light Grid - Accent 1" w:locked="off"/>
    <w:lsdException w:name="Medium Shading 1 - Accent 1" w:locked="off"/>
    <w:lsdException w:name="Medium Shading 2 - Accent 1" w:locked="off"/>
    <w:lsdException w:name="Medium List 1 - Accent 1" w:locked="off"/>
    <w:lsdException w:name="Revision" w:locked="off"/>
    <w:lsdException w:name="List Paragraph" w:locked="off"/>
    <w:lsdException w:name="Quote" w:locked="off"/>
    <w:lsdException w:name="Intense Quote" w:locked="off"/>
    <w:lsdException w:name="Medium List 2 - Accent 1" w:locked="off"/>
    <w:lsdException w:name="Medium Grid 1 - Accent 1" w:locked="off"/>
    <w:lsdException w:name="Medium Grid 2 - Accent 1" w:locked="off"/>
    <w:lsdException w:name="Medium Grid 3 - Accent 1" w:locked="off"/>
    <w:lsdException w:name="Dark List - Accent 1" w:locked="off"/>
    <w:lsdException w:name="Colorful Shading - Accent 1" w:locked="off"/>
    <w:lsdException w:name="Colorful List - Accent 1" w:locked="off"/>
    <w:lsdException w:name="Colorful Grid - Accent 1" w:locked="off"/>
    <w:lsdException w:name="Light Shading - Accent 2" w:locked="off"/>
    <w:lsdException w:name="Light List - Accent 2" w:locked="off"/>
    <w:lsdException w:name="Light Grid - Accent 2" w:locked="off"/>
    <w:lsdException w:name="Medium Shading 1 - Accent 2" w:locked="off"/>
    <w:lsdException w:name="Medium Shading 2 - Accent 2" w:locked="off"/>
    <w:lsdException w:name="Medium List 1 - Accent 2" w:locked="off"/>
    <w:lsdException w:name="Medium List 2 - Accent 2" w:locked="off"/>
    <w:lsdException w:name="Medium Grid 1 - Accent 2" w:locked="off"/>
    <w:lsdException w:name="Medium Grid 2 - Accent 2" w:locked="off"/>
    <w:lsdException w:name="Medium Grid 3 - Accent 2" w:locked="off"/>
    <w:lsdException w:name="Dark List - Accent 2" w:locked="off"/>
    <w:lsdException w:name="Colorful Shading - Accent 2" w:locked="off"/>
    <w:lsdException w:name="Colorful List - Accent 2" w:locked="off"/>
    <w:lsdException w:name="Colorful Grid - Accent 2" w:locked="off"/>
    <w:lsdException w:name="Light Shading - Accent 3" w:locked="off"/>
    <w:lsdException w:name="Light List - Accent 3" w:locked="off"/>
    <w:lsdException w:name="Light Grid - Accent 3" w:locked="off"/>
    <w:lsdException w:name="Medium Shading 1 - Accent 3" w:locked="off"/>
    <w:lsdException w:name="Medium Shading 2 - Accent 3" w:locked="off"/>
    <w:lsdException w:name="Medium List 1 - Accent 3" w:locked="off"/>
    <w:lsdException w:name="Medium List 2 - Accent 3" w:locked="off"/>
    <w:lsdException w:name="Medium Grid 1 - Accent 3" w:locked="off"/>
    <w:lsdException w:name="Medium Grid 2 - Accent 3" w:locked="off"/>
    <w:lsdException w:name="Medium Grid 3 - Accent 3" w:locked="off"/>
    <w:lsdException w:name="Dark List - Accent 3" w:locked="off"/>
    <w:lsdException w:name="Colorful Shading - Accent 3" w:locked="off"/>
    <w:lsdException w:name="Colorful List - Accent 3" w:locked="off"/>
    <w:lsdException w:name="Colorful Grid - Accent 3" w:locked="off"/>
    <w:lsdException w:name="Light Shading - Accent 4" w:locked="off"/>
    <w:lsdException w:name="Light List - Accent 4" w:locked="off"/>
    <w:lsdException w:name="Light Grid - Accent 4" w:locked="off"/>
    <w:lsdException w:name="Medium Shading 1 - Accent 4" w:locked="off"/>
    <w:lsdException w:name="Medium Shading 2 - Accent 4" w:locked="off"/>
    <w:lsdException w:name="Medium List 1 - Accent 4" w:locked="off"/>
    <w:lsdException w:name="Medium List 2 - Accent 4" w:locked="off"/>
    <w:lsdException w:name="Medium Grid 1 - Accent 4" w:locked="off"/>
    <w:lsdException w:name="Medium Grid 2 - Accent 4" w:locked="off"/>
    <w:lsdException w:name="Medium Grid 3 - Accent 4" w:locked="off"/>
    <w:lsdException w:name="Dark List - Accent 4" w:locked="off"/>
    <w:lsdException w:name="Colorful Shading - Accent 4" w:locked="off"/>
    <w:lsdException w:name="Colorful List - Accent 4" w:locked="off"/>
    <w:lsdException w:name="Colorful Grid - Accent 4" w:locked="off"/>
    <w:lsdException w:name="Light Shading - Accent 5" w:locked="off"/>
    <w:lsdException w:name="Light List - Accent 5" w:locked="off"/>
    <w:lsdException w:name="Light Grid - Accent 5" w:locked="off"/>
    <w:lsdException w:name="Medium Shading 1 - Accent 5" w:locked="off"/>
    <w:lsdException w:name="Medium Shading 2 - Accent 5" w:locked="off"/>
    <w:lsdException w:name="Medium List 1 - Accent 5" w:locked="off"/>
    <w:lsdException w:name="Medium List 2 - Accent 5" w:locked="off"/>
    <w:lsdException w:name="Medium Grid 1 - Accent 5" w:locked="off"/>
    <w:lsdException w:name="Medium Grid 2 - Accent 5" w:locked="off"/>
    <w:lsdException w:name="Medium Grid 3 - Accent 5" w:locked="off"/>
    <w:lsdException w:name="Dark List - Accent 5" w:locked="off"/>
    <w:lsdException w:name="Colorful Shading - Accent 5" w:locked="off"/>
    <w:lsdException w:name="Colorful List - Accent 5" w:locked="off"/>
    <w:lsdException w:name="Colorful Grid - Accent 5" w:locked="off"/>
    <w:lsdException w:name="Light Shading - Accent 6" w:locked="off"/>
    <w:lsdException w:name="Light List - Accent 6" w:locked="off"/>
    <w:lsdException w:name="Light Grid - Accent 6" w:locked="off"/>
    <w:lsdException w:name="Medium Shading 1 - Accent 6" w:locked="off"/>
    <w:lsdException w:name="Medium Shading 2 - Accent 6" w:locked="off"/>
    <w:lsdException w:name="Medium List 1 - Accent 6" w:locked="off"/>
    <w:lsdException w:name="Medium List 2 - Accent 6" w:locked="off"/>
    <w:lsdException w:name="Medium Grid 1 - Accent 6" w:locked="off"/>
    <w:lsdException w:name="Medium Grid 2 - Accent 6" w:locked="off"/>
    <w:lsdException w:name="Medium Grid 3 - Accent 6" w:locked="off"/>
    <w:lsdException w:name="Dark List - Accent 6" w:locked="off"/>
    <w:lsdException w:name="Colorful Shading - Accent 6" w:locked="off"/>
    <w:lsdException w:name="Colorful List - Accent 6" w:locked="off"/>
    <w:lsdException w:name="Colorful Grid - Accent 6" w:locked="off"/>
    <w:lsdException w:name="Subtle Emphasis" w:locked="off"/>
    <w:lsdException w:name="Intense Emphasis" w:locked="off"/>
    <w:lsdException w:name="Subtle Reference" w:locked="off"/>
    <w:lsdException w:name="Intense Reference" w:locked="off"/>
    <w:lsdException w:name="Book Title" w:locked="off"/>
    <w:lsdException w:name="Bibliography" w:locked="off"/>
    <w:lsdException w:name="TOC Heading" w:locked="off"/>
  </w:latentStyles>
  <w:style w:type="paragraph" w:styleId="Normal" w:default="on">
    <w:name w:val="Normal"/>
    <w:next w:val="Normal"/>
    <w:link w:val="Normal"/>
    <w:pPr>
      <w:spacing w:before="120" w:after="240"/>
      <w:jc w:val="both"/>
    </w:pPr>
    <w:rPr>
      <w:sz w:val="22"/>
      <w:szCs w:val="22"/>
      <w:lang w:val="en-US" w:eastAsia="en-US" w:bidi="ar-SA"/>
    </w:rPr>
  </w:style>
  <w:style w:type="character" w:styleId="DefaultParagraphFont" w:default="on">
    <w:name w:val="Default Paragraph Font"/>
    <w:next w:val="DefaultParagraphFont"/>
    <w:link w:val="Normal"/>
    <w:semiHidden w:val="on"/>
    <w:rPr/>
  </w:style>
  <w:style w:type="table" w:styleId="TableNormal" w:default="on">
    <w:name w:val="Table Normal"/>
    <w:next w:val="TableNormal"/>
    <w:link w:val="Normal"/>
    <w:semiHidden w:val="on"/>
    <w:pPr/>
    <w:rPr/>
    <w:tblPr>
      <w:jc/>
      <w:tblInd w:w="0" w:type="dxa"/>
      <w:tblBorders/>
      <w:tblCellMar>
        <w:top w:w="0" w:type="dxa"/>
        <w:left w:w="108" w:type="dxa"/>
        <w:bottom w:w="0" w:type="dxa"/>
        <w:right w:w="0" w:type="dxa"/>
      </w:tblCellMar>
    </w:tblPr>
  </w:style>
  <w:style w:type="paragraph" w:styleId="NoList" w:default="on">
    <w:name w:val="No List"/>
    <w:next w:val="NoList"/>
    <w:link w:val="Normal"/>
    <w:semiHidden w:val="on"/>
    <w:p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styles" Target="styles.xml" /><Relationship Id="rId3" Type="http://schemas.openxmlformats.org/officeDocument/2006/relationships/fontTable" Target="fontTable.xml" /><Relationship Id="rId4" Type="http://schemas.openxmlformats.org/officeDocument/2006/relationships/settings" Target="settings.xml" /><Relationship Id="rId5" Type="http://schemas.openxmlformats.org/officeDocument/2006/relationships/webSettings" Target="webSettings.xml" /></Relationships>
</file>

<file path=word/_rels/fontTable.xml.rels>&#65279;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Relationship Id="rId4" Type="http://schemas.openxmlformats.org/officeDocument/2006/relationships/font" Target="fonts/font4.odttf" /></Relationships>
</file>

<file path=docProps/app.xml><?xml version="1.0" encoding="utf-8"?>
<Properties xmlns="http://schemas.openxmlformats.org/officeDocument/2006/extended-properties">
  <Template>Normal</Template>
  <TotalTime>3</TotalTime>
  <Pages>1</Pages>
  <Words>627</Words>
  <Characters>4527</Characters>
  <Application>Aspose</Application>
  <DocSecurity>0</DocSecurity>
  <Lines>62</Lines>
  <Paragraphs>62</Paragraphs>
  <ScaleCrop>false</ScaleCrop>
  <HeadingPairs>
    <vt:vector xmlns:vt="http://schemas.openxmlformats.org/officeDocument/2006/docPropsVTypes" size="2" baseType="variant">
      <vt:variant>
        <vt:lpstr>Caption</vt:lpstr>
      </vt:variant>
      <vt:variant>
        <vt:i4>1</vt:i4>
      </vt:variant>
    </vt:vector>
  </HeadingPairs>
  <TitlesOfParts>
    <vt:vector xmlns:vt="http://schemas.openxmlformats.org/officeDocument/2006/docPropsVTypes" size="1" baseType="lpstr">
      <vt:lpstr/>
    </vt:vector>
  </TitlesOfParts>
  <Company>Aspose</Company>
  <LinksUpToDate>false</LinksUpToDate>
  <CharactersWithSpaces>5091</CharactersWithSpaces>
  <SharedDoc>false</SharedDoc>
  <HyperlinksChanged>false</HyperlinksChanged>
  <AppVersion>1.0000</AppVersion>
</Properties>
</file>

<file path=docProps/core.xml><?xml version="1.0" encoding="utf-8"?>
<coreProperties xmlns="http://schemas.openxmlformats.org/package/2006/metadata/core-properties">
  <dc:creator xmlns:dc="http://purl.org/dc/elements/1.1/">doc2pdf</dc:creator>
  <lastModifiedBy>doc2pdf</lastModifiedBy>
  <revision>1</revision>
  <dcterms:created xmlns:xsi="http://www.w3.org/2001/XMLSchema-instance" xmlns:dcterms="http://purl.org/dc/terms/" xsi:type="dcterms:W3CDTF">2026-06-18T00:13:55+00:00</dcterms:created>
  <dcterms:modified xmlns:xsi="http://www.w3.org/2001/XMLSchema-instance" xmlns:dcterms="http://purl.org/dc/terms/" xsi:type="dcterms:W3CDTF">2026-06-18T00:13:55+00:00</dcterms:modified>
</coreProperties>
</file>