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VisionEdge: Compact AI Object Detection System Using ESP32-CAM and OpenCV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Problem Statement: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spacing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Traditional Closed-Circuit Television (CCTV) systems are limited to passive monitoring, lacking the inherent intelligence to automatically identify objects within their surveillance feeds. This deficiency necessitates manual analysis of video footage, a process that is inherently time-consuming, prone to human error, and highly inefficient, particularly in the context of modern smart surveillance requirements. The escalating demand for cost-effective, real-time, and AI-driven edge computing solutions capable of interpreting visual data highlights a critical gap in current surveillance technologies. This </w:t>
      </w:r>
      <w:r>
        <w:rPr>
          <w:rFonts w:ascii="Times New Roman" w:cs="Times New Roman" w:hAnsi="Times New Roman"/>
          <w:sz w:val="24"/>
          <w:szCs w:val="24"/>
        </w:rPr>
        <w:t>work</w:t>
      </w:r>
      <w:r>
        <w:rPr>
          <w:rFonts w:ascii="Times New Roman" w:cs="Times New Roman" w:hAnsi="Times New Roman"/>
          <w:sz w:val="24"/>
          <w:szCs w:val="24"/>
        </w:rPr>
        <w:t xml:space="preserve"> directly addresses this need by proposing an innovative solution that integrates AI-powered object recognition capabilities into a highly economical hardware platform utilizing the ESP32, thereby offering an accessible and efficient alternative to conventional monitoring systems.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afb5c13-7035-4cce-bc84-5eeb41e7edf4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dd3f5958-f4d1-4823-9a2a-b6efa4c295c2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6e01153a-f628-437e-86be-c679160a1282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05987b0e-b43f-443c-a7d8-27fe502a942a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b01b93f5-cef7-4caf-8211-691eb2055ef1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345647d8-1800-4b4f-91c6-b701a2a09f6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e26ee68-d1e1-4161-956a-b625ff25269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be683f80-366e-4f1a-9d72-f7d7a31c3a1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74e18b1a-dd0d-4f39-b348-7480b455106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9ad3385-524d-4523-ac0d-1caa8c7d5948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5b74e30-d5ad-4504-8107-962433a3049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c779976-b0ff-422c-bcda-566c57fdf19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Words>125</Words>
  <Pages>1</Pages>
  <Characters>865</Characters>
  <Application>WPS Office</Application>
  <DocSecurity>0</DocSecurity>
  <Paragraphs>7</Paragraphs>
  <ScaleCrop>false</ScaleCrop>
  <LinksUpToDate>false</LinksUpToDate>
  <CharactersWithSpaces>989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2025-08-22T00:52:00Z</dcterms:created>
  <dc:creator>USER</dc:creator>
  <lastModifiedBy>22111317I</lastModifiedBy>
  <dcterms:modified xsi:type="dcterms:W3CDTF">2025-09-25T14:25:53Z</dcterms:modified>
  <revision>49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f3f621086b754930a0ce458e1264e8e0</vt:lpwstr>
  </property>
</Properties>
</file>