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report: Single-button checkout test</w:t>
      </w:r>
    </w:p>
    <w:p>
      <w:r>
        <w:rPr>
          <w:color w:val="8C8C8C"/>
          <w:sz w:val="26"/>
        </w:rPr>
        <w:t>Companion to summary.docx: how the result was obtained, for data scientists</w:t>
      </w:r>
    </w:p>
    <w:p>
      <w:r>
        <w:rPr>
          <w:color w:val="8C8C8C"/>
          <w:sz w:val="18"/>
        </w:rPr>
        <w:t>Source: checkout_ab.csv, 2026-09-01 to 2026-09-14; run 2026-10-01_checkout-button</w:t>
      </w:r>
    </w:p>
    <w:p>
      <w:pPr>
        <w:pStyle w:val="Heading1"/>
      </w:pPr>
      <w:r>
        <w:t>1. Technical summary</w:t>
      </w:r>
    </w:p>
    <w:p>
      <w:r>
        <w:rPr>
          <w:b/>
        </w:rPr>
        <w:t xml:space="preserve">Verdict: </w:t>
      </w:r>
      <w:r>
        <w:t>Ship. The primary metric improved significantly and no guardrail was breached.</w:t>
      </w:r>
    </w:p>
    <w:p>
      <w:r>
        <w:rPr>
          <w:b/>
        </w:rPr>
        <w:t xml:space="preserve">Headline: </w:t>
      </w:r>
      <w:r>
        <w:t>Treatment raises checkout conversion by 3.2% vs control (statistically significant)</w:t>
      </w:r>
    </w:p>
    <w:p>
      <w:r>
        <w:rPr>
          <w:b/>
        </w:rPr>
        <w:t xml:space="preserve">Decision rule (abkit.decision.recommend): </w:t>
      </w:r>
      <w:r>
        <w:t>ship if the primary metric is significantly better and the relative lift is at least the practical threshold with no guardrail breach; don't ship if it is significantly worse or a guardrail is breached (iterate if the primary also won); iterate if significant but below the threshold, or if not significant with the CI excluding the threshold; otherwise extend (inconclusive). Bayesian results use P(beat) against 0.95.</w:t>
      </w:r>
    </w:p>
    <w:p>
      <w:pPr>
        <w:pStyle w:val="Caption"/>
      </w:pPr>
      <w:r>
        <w:t>Table 1: Primary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Estimate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Relative lift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6"/>
              </w:rPr>
              <w:t>primary_test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two proportion ztest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0.0109 [0.0023, 0.0196]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+3.2% [+0.6%, +5.8%]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p = 0.001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control: 40,183 / treatment: 39,817</w:t>
            </w:r>
          </w:p>
        </w:tc>
      </w:tr>
    </w:tbl>
    <w:p/>
    <w:p>
      <w:pPr>
        <w:pStyle w:val="Heading2"/>
      </w:pPr>
      <w:r>
        <w:t>Caveats</w:t>
      </w:r>
    </w:p>
    <w:p>
      <w:pPr>
        <w:pStyle w:val="ListBullet"/>
      </w:pPr>
      <w:r>
        <w:rPr>
          <w:b/>
        </w:rPr>
        <w:t xml:space="preserve">CI lower bound +0.6% is below the 2% threshold: </w:t>
      </w:r>
      <w:r>
        <w:t>the true lift may be smaller than needed (review finding 1).</w:t>
      </w:r>
    </w:p>
    <w:p>
      <w:pPr>
        <w:pStyle w:val="ListBullet"/>
      </w:pPr>
      <w:r>
        <w:rPr>
          <w:b/>
        </w:rPr>
        <w:t xml:space="preserve">Platforms: </w:t>
      </w:r>
      <w:r>
        <w:t>iOS +5.2%, Web +1.2%; interaction p = 0.168, no evidence they differ.</w:t>
      </w:r>
    </w:p>
    <w:p>
      <w:pPr>
        <w:pStyle w:val="ListBullet"/>
      </w:pPr>
      <w:r>
        <w:t>Revenue is heavy-tailed; bootstrap CI [−1.0%, +5.4%] agrees with the guardrail pass.</w:t>
      </w:r>
    </w:p>
    <w:p>
      <w:pPr>
        <w:pStyle w:val="ListBullet"/>
      </w:pPr>
      <w:r>
        <w:rPr>
          <w:b/>
        </w:rPr>
        <w:t xml:space="preserve">Daily lift: </w:t>
      </w:r>
      <w:r>
        <w:t>stable (no significant trend) (p = 0.794).</w:t>
      </w:r>
    </w:p>
    <w:p>
      <w:pPr>
        <w:pStyle w:val="Heading1"/>
      </w:pPr>
      <w:r>
        <w:t>2. Problem framing and design</w:t>
      </w:r>
    </w:p>
    <w:p>
      <w:r>
        <w:rPr>
          <w:b/>
        </w:rPr>
        <w:t xml:space="preserve">Business question: </w:t>
      </w:r>
      <w:r>
        <w:t>Should we ship the single-button ("Pay now") checkout to all users?</w:t>
      </w:r>
    </w:p>
    <w:p>
      <w:r>
        <w:rPr>
          <w:b/>
        </w:rPr>
        <w:t xml:space="preserve">Formal hypotheses </w:t>
      </w:r>
      <w:r>
        <w:t>for the primary metric: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H0: p_T = p_C      H1: p_T != p_C      (two-sided, alpha = 0.01)</w:t>
      </w:r>
    </w:p>
    <w:p>
      <w:pPr>
        <w:pStyle w:val="Caption"/>
      </w:pPr>
      <w:r>
        <w:t>Table 2: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45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8"/>
              </w:rPr>
              <w:t>Problem types</w:t>
            </w:r>
          </w:p>
        </w:tc>
        <w:tc>
          <w:tcPr>
            <w:tcW w:type="dxa" w:w="6567"/>
          </w:tcPr>
          <w:p>
            <w:r/>
            <w:r>
              <w:rPr>
                <w:sz w:val="18"/>
              </w:rPr>
              <w:t>post_test_readout, guardrail_check, heterogeneous_effects, novelty_check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8"/>
              </w:rPr>
              <w:t>Period</w:t>
            </w:r>
          </w:p>
        </w:tc>
        <w:tc>
          <w:tcPr>
            <w:tcW w:type="dxa" w:w="6567"/>
          </w:tcPr>
          <w:p>
            <w:r/>
            <w:r>
              <w:rPr>
                <w:sz w:val="18"/>
              </w:rPr>
              <w:t>2026-09-01 to 2026-09-14</w:t>
            </w:r>
          </w:p>
        </w:tc>
      </w:tr>
    </w:tbl>
    <w:p/>
    <w:p>
      <w:pPr>
        <w:pStyle w:val="Caption"/>
      </w:pPr>
      <w:r>
        <w:t>Table 3: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Threshold / margin (rel.)</w:t>
            </w:r>
          </w:p>
        </w:tc>
      </w:tr>
      <w:tr>
        <w:tc>
          <w:tcPr>
            <w:tcW w:type="dxa" w:w="1569"/>
          </w:tcPr>
          <w:p>
            <w:r/>
            <w:r>
              <w:rPr>
                <w:sz w:val="18"/>
              </w:rPr>
              <w:t>converted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checkout conversion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primary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binary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increase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1569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revenue per user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guardrail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continuous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no_decrease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0.01</w:t>
            </w:r>
          </w:p>
        </w:tc>
      </w:tr>
    </w:tbl>
    <w:p/>
    <w:p>
      <w:pPr>
        <w:pStyle w:val="Caption"/>
      </w:pPr>
      <w:r>
        <w:t>Table 4: Statistical settings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alpha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sidedness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two-sided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power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confidence_level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correction_primary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correction_secondary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holm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correction_segments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benjamini-hochberg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srm_test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chi-square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min_days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prefer_full_weeks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bayes_prior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weakly_informative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bayes_decision_threshold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bootstrap_n_resamples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10000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bootstrap_seed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noninferiority_margin_relative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0.01</w:t>
            </w:r>
          </w:p>
        </w:tc>
      </w:tr>
    </w:tbl>
    <w:p/>
    <w:p>
      <w:pPr>
        <w:pStyle w:val="ListBullet"/>
      </w:pPr>
      <w:r>
        <w:rPr>
          <w:b/>
        </w:rPr>
        <w:t xml:space="preserve">alpha: </w:t>
      </w:r>
      <w:r>
        <w:t>0.05 -&gt; 0.01 (2026-09-30T21:00:57+00:00)</w:t>
      </w:r>
    </w:p>
    <w:p>
      <w:pPr>
        <w:pStyle w:val="Heading1"/>
      </w:pPr>
      <w:r>
        <w:t>3. Data and validation</w:t>
      </w:r>
    </w:p>
    <w:p>
      <w:pPr>
        <w:pStyle w:val="Caption"/>
      </w:pPr>
      <w:r>
        <w:t>Table 5: Data lineage (the original file is never modified)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0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09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Original file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D:\VS-Code\AB-Testing\demo_data\checkout_ab.csv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Run copy (analysed)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data/checkout_ab.csv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SHA-256 of run copy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22b6ed6b100df60f65c6a42a2b0bab071de9563d4e4e027aeed38548ed153567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Shape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7 columns, 80,000 rows</w:t>
            </w:r>
          </w:p>
        </w:tc>
      </w:tr>
    </w:tbl>
    <w:p/>
    <w:p>
      <w:r>
        <w:rPr>
          <w:b/>
        </w:rPr>
        <w:t xml:space="preserve">Validation verdict: </w:t>
      </w:r>
      <w:r>
        <w:t>overall PASS (script code/10_validate_profile.py). Outliers are reported, never removed automatically.</w:t>
      </w:r>
    </w:p>
    <w:p>
      <w:pPr>
        <w:pStyle w:val="Caption"/>
      </w:pPr>
      <w:r>
        <w:t>Table 6: Validation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13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10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6723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schema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7 columns, 80,000 rows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dtypes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All metric columns numeric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missing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missing values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duplicates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80,000 units, one row each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contamination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unit appears in more than one variant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variants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Counts {'control': 40183, 'treatment': 39817}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SRM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p = 0.196 (threshold 0.001)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2026-09-01 to 2026-09-14 (14 days)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outliers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extreme outliers in continuous metrics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impossible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Metric values within valid ranges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pre-period data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None described (CUPED not possible)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covariate balance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Segment mix similar across variants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m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Traffic split matches the intended 50/50 (treatment 49.8%; no sample ratio mismatch). Share of users by variant vs intended split</w:t>
      </w:r>
    </w:p>
    <w:p>
      <w:pPr>
        <w:pStyle w:val="Heading1"/>
      </w:pPr>
      <w:r>
        <w:t>4. Methods, step by step</w:t>
      </w:r>
    </w:p>
    <w:p>
      <w:pPr>
        <w:pStyle w:val="Heading2"/>
      </w:pPr>
      <w:r>
        <w:t>validate: validation.full_profile (done)</w:t>
      </w:r>
    </w:p>
    <w:p>
      <w:r>
        <w:rPr>
          <w:b/>
        </w:rPr>
        <w:t xml:space="preserve">Why (plan): </w:t>
      </w:r>
      <w:r>
        <w:t>schema, duplicates, contamination, dates, outliers before any estimate</w:t>
      </w:r>
    </w:p>
    <w:p>
      <w:r>
        <w:rPr>
          <w:b/>
        </w:rPr>
        <w:t xml:space="preserve">Script: </w:t>
      </w:r>
      <w:r>
        <w:t>code/10_validate_profile.py</w:t>
      </w:r>
    </w:p>
    <w:p>
      <w:r>
        <w:rPr>
          <w:b/>
        </w:rPr>
        <w:t xml:space="preserve">Data validation profile: </w:t>
      </w:r>
      <w:r>
        <w:t>Schema, dtypes, missing values, duplicates, contamination, variants, SRM, dates, outliers, impossible values, pre-period data, covariate balance.</w:t>
      </w:r>
    </w:p>
    <w:p>
      <w:r>
        <w:t>pass / warn / block per check. Assumptions: None. Reference: abkit.validation.full_profile.</w:t>
      </w:r>
    </w:p>
    <w:p>
      <w:pPr>
        <w:pStyle w:val="Heading2"/>
      </w:pPr>
      <w:r>
        <w:t>srm: validation.srm_check (done)</w:t>
      </w:r>
    </w:p>
    <w:p>
      <w:r>
        <w:rPr>
          <w:b/>
        </w:rPr>
        <w:t xml:space="preserve">Why (plan): </w:t>
      </w:r>
      <w:r>
        <w:t>50/50 intended split; SRM would invalidate the comparison</w:t>
      </w:r>
    </w:p>
    <w:p>
      <w:r>
        <w:rPr>
          <w:b/>
        </w:rPr>
        <w:t xml:space="preserve">Script: </w:t>
      </w:r>
      <w:r>
        <w:t>code/10_validate_profile.py</w:t>
      </w:r>
    </w:p>
    <w:p>
      <w:r>
        <w:rPr>
          <w:b/>
        </w:rPr>
        <w:t xml:space="preserve">Sample ratio mismatch test: </w:t>
      </w:r>
      <w:r>
        <w:t>Chi-square goodness of fit of unit counts against the intended split.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chi2 = sum_v (n_v - N s_v)^2 / (N s_v),  s_v = intended share;  SRM if p &lt; threshold (default 0.001)</w:t>
      </w:r>
    </w:p>
    <w:p>
      <w:r>
        <w:t>Asymptotic chi-square. Assumptions: Counts of randomisation units. Reference: abkit.validation.srm_check.</w:t>
      </w:r>
    </w:p>
    <w:p>
      <w:r>
        <w:rPr>
          <w:b/>
        </w:rPr>
        <w:t xml:space="preserve">Settings applied: </w:t>
      </w:r>
      <w:r>
        <w:t>alpha 0.001; sidedness n/a; correction none.</w:t>
      </w:r>
    </w:p>
    <w:p>
      <w:pPr>
        <w:pStyle w:val="Heading2"/>
      </w:pPr>
      <w:r>
        <w:t>primary_test: frequentist.two_proportion_ztest (done)</w:t>
      </w:r>
    </w:p>
    <w:p>
      <w:r>
        <w:rPr>
          <w:b/>
        </w:rPr>
        <w:t xml:space="preserve">Why (plan): </w:t>
      </w:r>
      <w:r>
        <w:t>binary unit-level primary metric; no correction (single primary)</w:t>
      </w:r>
    </w:p>
    <w:p>
      <w:r>
        <w:rPr>
          <w:b/>
        </w:rPr>
        <w:t xml:space="preserve">Script: </w:t>
      </w:r>
      <w:r>
        <w:t>code/20_analysis_primary_test.py</w:t>
      </w:r>
    </w:p>
    <w:p>
      <w:r>
        <w:rPr>
          <w:b/>
        </w:rPr>
        <w:t xml:space="preserve">Two-proportion z-test: </w:t>
      </w:r>
      <w:r>
        <w:t>Compares conversion rates between two independent groups of randomisation units.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p_hat = x / n per group;  diff = p_T - p_C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z = diff / sqrt( p_pool (1 - p_pool) (1/n_C + 1/n_T) ),  p_pool = (x_C + x_T) / (n_C + n_T)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CI(diff) = diff +/- z_crit * sqrt( p_C(1-p_C)/n_C + p_T(1-p_T)/n_T )   (unpooled)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rel = p_T/p_C - 1;  Var(rel) ~ se_T^2/p_C^2 + p_T^2 se_C^2/p_C^4   (delta method)</w:t>
      </w:r>
    </w:p>
    <w:p>
      <w:r>
        <w:t>Pooled SE for the test, unpooled SE for the CI; one-sided tests use a (1 - 2 alpha) two-sided CI. Assumptions: Independent units (one row per randomisation unit); at least 10 successes and failures per group. Reference: abkit.frequentist.two_proportion_ztest; ab-methods/frequentist_tests.md.</w:t>
      </w:r>
    </w:p>
    <w:p>
      <w:r>
        <w:rPr>
          <w:b/>
        </w:rPr>
        <w:t xml:space="preserve">Settings applied: </w:t>
      </w:r>
      <w:r>
        <w:t>alpha 0.01; sidedness two-sided; correction none.</w:t>
      </w:r>
    </w:p>
    <w:p>
      <w:pPr>
        <w:pStyle w:val="Caption"/>
      </w:pPr>
      <w:r>
        <w:t>Table 7: Assumptions checked in step primary_test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51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125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independent units (one row per randomisation unit)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verify in validation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normal approximation: &gt;= 10 successes and failures per group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min cell = 13762</w:t>
            </w:r>
          </w:p>
        </w:tc>
      </w:tr>
    </w:tbl>
    <w:p/>
    <w:p>
      <w:pPr>
        <w:pStyle w:val="Heading2"/>
      </w:pPr>
      <w:r>
        <w:t>guardrail_revenue: frequentist.noninferiority_test (done)</w:t>
      </w:r>
    </w:p>
    <w:p>
      <w:r>
        <w:rPr>
          <w:b/>
        </w:rPr>
        <w:t xml:space="preserve">Why (plan): </w:t>
      </w:r>
      <w:r>
        <w:t>revenue per user must not fall more than 1% (one-sided, 90% CI)</w:t>
      </w:r>
    </w:p>
    <w:p>
      <w:r>
        <w:rPr>
          <w:b/>
        </w:rPr>
        <w:t xml:space="preserve">Script: </w:t>
      </w:r>
      <w:r>
        <w:t>code/20_analysis_guardrail_revenue.py</w:t>
      </w:r>
    </w:p>
    <w:p>
      <w:r>
        <w:rPr>
          <w:b/>
        </w:rPr>
        <w:t xml:space="preserve">Non-inferiority test (guardrail): </w:t>
      </w:r>
      <w:r>
        <w:t>Tests that the treatment is not worse than control by more than a pre-agreed relative margin m.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H0: diff &lt;= -m * mean_C  (no_decrease)   vs   H1: diff &gt; -m * mean_C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z = (diff + m * mean_C) / se;  one-sided p = 1 - Phi(z);  CI at 1 - 2 alpha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status: pass if p &lt; alpha; breach if the whole CI is beyond the margin; else inconclusive</w:t>
      </w:r>
    </w:p>
    <w:p>
      <w:r>
        <w:t>One-sided normal test. Assumptions: Normal approximation for the difference. Reference: abkit.frequentist.noninferiority_test; ab-methods/guardrails.md.</w:t>
      </w:r>
    </w:p>
    <w:p>
      <w:r>
        <w:rPr>
          <w:b/>
        </w:rPr>
        <w:t xml:space="preserve">Settings applied: </w:t>
      </w:r>
      <w:r>
        <w:t>alpha 0.01; sidedness one-sided; correction none.</w:t>
      </w:r>
    </w:p>
    <w:p>
      <w:pPr>
        <w:pStyle w:val="Caption"/>
      </w:pPr>
      <w:r>
        <w:t>Table 8: Assumptions checked in step guardrail_revenue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51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125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normal approximation for the difference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ListBullet"/>
      </w:pPr>
      <w:r>
        <w:t>Non-inferiority margin 1.0% relative (no_decrease); CI at 98%.</w:t>
      </w:r>
    </w:p>
    <w:p>
      <w:pPr>
        <w:pStyle w:val="Heading2"/>
      </w:pPr>
      <w:r>
        <w:t>revenue_sensitivity: frequentist.bootstrap_diff (done)</w:t>
      </w:r>
    </w:p>
    <w:p>
      <w:r>
        <w:rPr>
          <w:b/>
        </w:rPr>
        <w:t xml:space="preserve">Why (plan): </w:t>
      </w:r>
      <w:r>
        <w:t>heavy-tailed revenue: confirm the Welch-based CI with a bootstrap</w:t>
      </w:r>
    </w:p>
    <w:p>
      <w:r>
        <w:rPr>
          <w:b/>
        </w:rPr>
        <w:t xml:space="preserve">Script: </w:t>
      </w:r>
      <w:r>
        <w:t>code/20_analysis_revenue_sensitivity.py</w:t>
      </w:r>
    </w:p>
    <w:p>
      <w:r>
        <w:rPr>
          <w:b/>
        </w:rPr>
        <w:t xml:space="preserve">Percentile bootstrap: </w:t>
      </w:r>
      <w:r>
        <w:t>Resamples units with replacement within each group to get the sampling distribution of the difference.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b = 1..B: diff_b = stat(resample_T) - stat(resample_C)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 = [quantile(diff_b, alpha/2), quantile(diff_b, 1 - alpha/2)];  p = 2 min(P(diff_b &lt;= 0), P(diff_b &gt;= 0))</w:t>
      </w:r>
    </w:p>
    <w:p>
      <w:r>
        <w:t>Non-parametric; used as a robustness check for heavy-tailed metrics. Assumptions: Independent units; the sample represents the population. Reference: abkit.frequentist.bootstrap_diff.</w:t>
      </w:r>
    </w:p>
    <w:p>
      <w:r>
        <w:rPr>
          <w:b/>
        </w:rPr>
        <w:t xml:space="preserve">Welch's t-test: </w:t>
      </w:r>
      <w:r>
        <w:t>Compares means of a continuous or count metric without assuming equal variances.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diff = mean_T - mean_C;  se = sqrt( s_T^2/n_T + s_C^2/n_C 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 = diff / se;  df = se^4 / ( (s_T^2/n_T)^2/(n_T-1) + (s_C^2/n_C)^2/(n_C-1) )   (Welch-Satterthwaite)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CI(diff) = diff +/- t_crit(df) * se;  relative CI by the delta method</w:t>
      </w:r>
    </w:p>
    <w:p>
      <w:r>
        <w:t>Large-sample t inference on the difference in means. Assumptions: Independent units; approximately normal sampling distribution of the mean (CLT; skew checked). Reference: abkit.frequentist.welch_ttest; ab-methods/frequentist_tests.md.</w:t>
      </w:r>
    </w:p>
    <w:p>
      <w:r>
        <w:rPr>
          <w:b/>
        </w:rPr>
        <w:t xml:space="preserve">Percentile bootstrap: </w:t>
      </w:r>
      <w:r>
        <w:t>Resamples units with replacement within each group to get the sampling distribution of the difference.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b = 1..B: diff_b = stat(resample_T) - stat(resample_C)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 = [quantile(diff_b, alpha/2), quantile(diff_b, 1 - alpha/2)];  p = 2 min(P(diff_b &lt;= 0), P(diff_b &gt;= 0))</w:t>
      </w:r>
    </w:p>
    <w:p>
      <w:r>
        <w:t>Non-parametric; used as a robustness check for heavy-tailed metrics. Assumptions: Independent units; the sample represents the population. Reference: abkit.frequentist.bootstrap_diff.</w:t>
      </w:r>
    </w:p>
    <w:p>
      <w:r>
        <w:rPr>
          <w:b/>
        </w:rPr>
        <w:t xml:space="preserve">Settings applied: </w:t>
      </w:r>
      <w:r>
        <w:t>alpha 0.01; sidedness two-sided; correction none.</w:t>
      </w:r>
    </w:p>
    <w:p>
      <w:pPr>
        <w:pStyle w:val="Caption"/>
      </w:pPr>
      <w:r>
        <w:t>Table 9: Assumptions checked in step revenue_sensitivity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51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125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independent units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verify in validation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sampling distribution of the mean ~ normal (CLT)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n = 40,183/39,817, max |skew| = 2.7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independent units; sample represents population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segments_platform: segments.segment_effects (done)</w:t>
      </w:r>
    </w:p>
    <w:p>
      <w:r>
        <w:rPr>
          <w:b/>
        </w:rPr>
        <w:t xml:space="preserve">Why (plan): </w:t>
      </w:r>
      <w:r>
        <w:t>platform pre-specified; BH across segments; the interaction test decides whether effects differ</w:t>
      </w:r>
    </w:p>
    <w:p>
      <w:r>
        <w:rPr>
          <w:b/>
        </w:rPr>
        <w:t xml:space="preserve">Script: </w:t>
      </w:r>
      <w:r>
        <w:t>code/20_analysis_segments_platform.py</w:t>
      </w:r>
    </w:p>
    <w:p>
      <w:r>
        <w:rPr>
          <w:b/>
        </w:rPr>
        <w:t xml:space="preserve">Two-proportion z-test: </w:t>
      </w:r>
      <w:r>
        <w:t>Compares conversion rates between two independent groups of randomisation units.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p_hat = x / n per group;  diff = p_T - p_C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z = diff / sqrt( p_pool (1 - p_pool) (1/n_C + 1/n_T) ),  p_pool = (x_C + x_T) / (n_C + n_T)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CI(diff) = diff +/- z_crit * sqrt( p_C(1-p_C)/n_C + p_T(1-p_T)/n_T )   (unpooled)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rel = p_T/p_C - 1;  Var(rel) ~ se_T^2/p_C^2 + p_T^2 se_C^2/p_C^4   (delta method)</w:t>
      </w:r>
    </w:p>
    <w:p>
      <w:r>
        <w:t>Pooled SE for the test, unpooled SE for the CI; one-sided tests use a (1 - 2 alpha) two-sided CI. Assumptions: Independent units (one row per randomisation unit); at least 10 successes and failures per group. Reference: abkit.frequentist.two_proportion_ztest; ab-methods/frequentist_tests.md.</w:t>
      </w:r>
    </w:p>
    <w:p>
      <w:r>
        <w:rPr>
          <w:b/>
        </w:rPr>
        <w:t xml:space="preserve">Treatment x segment interaction test: </w:t>
      </w:r>
      <w:r>
        <w:t>Joint Wald test that the absolute treatment effect is equal in every segment.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Y = b0 + b1 T + sum_s g_s S_s + sum_s d_s (T x S_s) + e  (OLS, HC1);  H0: all d_s = 0</w:t>
      </w:r>
    </w:p>
    <w:p>
      <w:r>
        <w:t>Wald chi-square; the stored 'estimate' is the test statistic, not an effect. Assumptions: Linear probability model for binary metrics. Reference: abkit.segments.interaction_test.</w:t>
      </w:r>
    </w:p>
    <w:p>
      <w:r>
        <w:rPr>
          <w:b/>
        </w:rPr>
        <w:t xml:space="preserve">Simpson's paradox check: </w:t>
      </w:r>
      <w:r>
        <w:t>Compares the pooled difference with a segment-standardised difference.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standardised = sum_s w_s (mean_T,s - mean_C,s),  w_s = overall segment share;  flag if signs differ</w:t>
      </w:r>
    </w:p>
    <w:p>
      <w:r>
        <w:t>Descriptive diagnostic. Assumptions: None. Reference: abkit.segments.simpsons_check.</w:t>
      </w:r>
    </w:p>
    <w:p>
      <w:r>
        <w:rPr>
          <w:b/>
        </w:rPr>
        <w:t xml:space="preserve">Settings applied: </w:t>
      </w:r>
      <w:r>
        <w:t>alpha 0.01; sidedness two-sided; correction none, benjamini-hochberg.</w:t>
      </w:r>
    </w:p>
    <w:p>
      <w:pPr>
        <w:pStyle w:val="Caption"/>
      </w:pPr>
      <w:r>
        <w:t>Table 10: Assumptions checked in step segments_platform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51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125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independent units (one row per randomisation unit)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verify in validation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normal approximation: &gt;= 10 successes and failures per group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min cell = 4739</w:t>
            </w:r>
          </w:p>
        </w:tc>
      </w:tr>
    </w:tbl>
    <w:p/>
    <w:p>
      <w:pPr>
        <w:pStyle w:val="ListBullet"/>
      </w:pPr>
      <w:r>
        <w:t>benjamini-hochberg correction across 3 tests (alpha 0.01).</w:t>
      </w:r>
    </w:p>
    <w:p>
      <w:pPr>
        <w:pStyle w:val="ListBullet"/>
      </w:pPr>
      <w:r>
        <w:t>Tests heterogeneity of the absolute effect; no evidence the effect differs by segment.</w:t>
      </w:r>
    </w:p>
    <w:p>
      <w:pPr>
        <w:pStyle w:val="ListBullet"/>
      </w:pPr>
      <w:r>
        <w:t>Pooled and segment-standardised effects agree in direction.</w:t>
      </w:r>
    </w:p>
    <w:p>
      <w:pPr>
        <w:pStyle w:val="Heading2"/>
      </w:pPr>
      <w:r>
        <w:t>time_trends: time_effects.cumulative_effects (done)</w:t>
      </w:r>
    </w:p>
    <w:p>
      <w:r>
        <w:rPr>
          <w:b/>
        </w:rPr>
        <w:t xml:space="preserve">Why (plan): </w:t>
      </w:r>
      <w:r>
        <w:t>visible UI change: rule out a novelty spike</w:t>
      </w:r>
    </w:p>
    <w:p>
      <w:r>
        <w:rPr>
          <w:b/>
        </w:rPr>
        <w:t xml:space="preserve">Script: </w:t>
      </w:r>
      <w:r>
        <w:t>code/20_analysis_time_trends.py</w:t>
      </w:r>
    </w:p>
    <w:p>
      <w:r>
        <w:rPr>
          <w:b/>
        </w:rPr>
        <w:t xml:space="preserve">Novelty / primacy trend test: </w:t>
      </w:r>
      <w:r>
        <w:t>Inverse-variance weighted regression of per-period lift on period index.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lift_t = a + b t + e,  weights 1/se_t^2;  decaying (novelty) if b is significant and opposite in sign to the lift</w:t>
      </w:r>
    </w:p>
    <w:p>
      <w:r>
        <w:t>WLS t-test on b. Assumptions: Enough units per period. Reference: abkit.time_effects.trend_test.</w:t>
      </w:r>
    </w:p>
    <w:p>
      <w:r>
        <w:rPr>
          <w:b/>
        </w:rPr>
        <w:t xml:space="preserve">Settings applied: </w:t>
      </w:r>
      <w:r>
        <w:t>alpha 0.01; sidedness n/a; correction none.</w:t>
      </w:r>
    </w:p>
    <w:p>
      <w:pPr>
        <w:pStyle w:val="ListBullet"/>
      </w:pPr>
      <w:r>
        <w:rPr>
          <w:b/>
        </w:rPr>
        <w:t xml:space="preserve">Slope of rel_lift per period; pattern: </w:t>
      </w:r>
      <w:r>
        <w:t>stable (no significant trend).</w:t>
      </w:r>
    </w:p>
    <w:p>
      <w:pPr>
        <w:pStyle w:val="Heading2"/>
      </w:pPr>
      <w:r>
        <w:t>summary: decision.build_summary (done)</w:t>
      </w:r>
    </w:p>
    <w:p>
      <w:r>
        <w:rPr>
          <w:b/>
        </w:rPr>
        <w:t xml:space="preserve">Why (plan): </w:t>
      </w:r>
      <w:r>
        <w:t>verdict against the 2% threshold and guardrail status</w:t>
      </w:r>
    </w:p>
    <w:p>
      <w:r>
        <w:rPr>
          <w:b/>
        </w:rPr>
        <w:t xml:space="preserve">Decision rule and summary: </w:t>
      </w:r>
      <w:r>
        <w:t>Turns the primary result and guardrail statuses into a verdict.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significantly worse -&gt; don't ship;  guardrail breach -&gt; don't ship (iterate if the primary won)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significantly better and rel. lift &gt;= threshold -&gt; ship;  significant but &lt; threshold -&gt; iterate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not significant: CI excludes the threshold -&gt; iterate;  otherwise -&gt; extend (inconclusive)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Bayesian primary: P(beat) &gt;= threshold counts as significantly better</w:t>
      </w:r>
    </w:p>
    <w:p>
      <w:r>
        <w:t>Deterministic rule applied to stored results. Assumptions: A practical threshold agreed at intake. Reference: abkit.decision.recommend / build_summary; ab-methods/interpretation_and_decisions.md.</w:t>
      </w:r>
    </w:p>
    <w:p>
      <w:pPr>
        <w:pStyle w:val="Heading1"/>
      </w:pPr>
      <w:r>
        <w:t>5. Results</w:t>
      </w:r>
    </w:p>
    <w:p>
      <w:pPr>
        <w:pStyle w:val="Caption"/>
      </w:pPr>
      <w:r>
        <w:t>Table 11: All effect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Segment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Estimate [CI] (abs.)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Relative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primary_test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two proportion ztest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0.0109 [0.0023, 0.0196]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+3.2% [+0.6%, +5.8%]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0.001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40,183 / treatment: 39,817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guardrail_revenue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revenue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noninferiority 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0.5021 [−0.1639, 1.17]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+2.2% [−0.8%, +5.2%]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0.005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40,183 / treatment: 39,817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revenue_sensitivity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revenue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welch ttest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0.5021 [−0.2353, 1.24]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+2.2% [−1.1%, +5.5%]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0.079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40,183 / treatment: 39,817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revenue_sensitivity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revenue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bootstrap mean diff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0.5021 [−0.2300, 1.21]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+2.2% [−1.0%, +5.4%]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0.082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40,183 / treatment: 39,817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segments_platform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Android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two proportion ztest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0.0071 [−0.0073, 0.0216]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+2.1% [−2.2%, +6.5%]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0.306 (adj., benjamini-hochberg)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14,134 / treatment: 14,169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segments_platform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Web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two proportion ztest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0.0039 [−0.0132, 0.0209]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+1.2% [−4.1%, +6.4%]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0.561 (adj., benjamini-hochberg)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10,210 / treatment: 9,897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segments_platform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converted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iOS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two proportion ztest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0.0186 [0.0046, 0.0326]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+5.2% [+1.2%, +9.2%]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0.002 (adj., benjamini-hochberg)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15,839 / treatment: 15,751</w:t>
            </w:r>
          </w:p>
        </w:tc>
      </w:tr>
    </w:tbl>
    <w:p/>
    <w:p>
      <w:pPr>
        <w:pStyle w:val="Caption"/>
      </w:pPr>
      <w:r>
        <w:t>Table 12: Diagnostic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Statistic / estimate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6"/>
              </w:rPr>
              <w:t>srm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srm check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0.0023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p = 0.196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6"/>
              </w:rPr>
              <w:t>segments_platform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interaction test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3.57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p = 0.168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Tests heterogeneity of the absolute effect; no evidence the effect differs by segment.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6"/>
              </w:rPr>
              <w:t>segments_platform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simpsons check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0.0108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n/a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Pooled and segment-standardised effects agree in direction.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6"/>
              </w:rPr>
              <w:t>time_trends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trend test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−0.0007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p = 0.794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Slope of rel_lift per period; pattern: stable (no significant trend).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Treatment lifts checkout conversion by +3.2%, statistically significant, with revenue per user holding up. Relative lift vs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by_vari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Checkout conversion rises from 34.25% to 35.34%. Checkout conversion rate by variant, 99% CI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rail_score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Revenue per user is non-inferior (+2.2%); the 1% margin is ruled out. Non-inferiority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dai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Treatment led on cumulative conversion on all 14 days of the test. Cumulative conversion by exposure date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lif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6: Daily lift is noisy but shows no trend over the test (p = 0.794 for the slope). Daily relative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fo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7: The lift is largest on iOS (+5.2%), but platforms do not differ significantly. Lift by platform</w:t>
      </w:r>
    </w:p>
    <w:p>
      <w:pPr>
        <w:pStyle w:val="Heading1"/>
      </w:pPr>
      <w:r>
        <w:t>6. Robustness and sensitivity</w:t>
      </w:r>
    </w:p>
    <w:p>
      <w:pPr>
        <w:pStyle w:val="Caption"/>
      </w:pPr>
      <w:r>
        <w:t>Table 13: revenue: the same metric across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Segment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Estimate [CI] (abs.)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Relative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guardrail_revenue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revenue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noninferiority 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0.5021 [−0.1639, 1.17]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+2.2% [−0.8%, +5.2%]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0.005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40,183 / treatment: 39,817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revenue_sensitivity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revenue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welch ttest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0.5021 [−0.2353, 1.24]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+2.2% [−1.1%, +5.5%]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0.079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40,183 / treatment: 39,817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revenue_sensitivity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revenue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bootstrap mean diff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0.5021 [−0.2300, 1.21]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+2.2% [−1.0%, +5.4%]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0.082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40,183 / treatment: 39,817</w:t>
            </w:r>
          </w:p>
        </w:tc>
      </w:tr>
    </w:tbl>
    <w:p/>
    <w:p>
      <w:pPr>
        <w:pStyle w:val="Heading2"/>
      </w:pPr>
      <w:r>
        <w:t>Distance to the decision boundaries</w:t>
      </w:r>
    </w:p>
    <w:p>
      <w:pPr>
        <w:pStyle w:val="ListBullet"/>
      </w:pPr>
      <w:r>
        <w:t>Relative lift +3.2%; CI lower bound +0.6% vs the 2% practical threshold: the whole CI is not above it (the true lift may be below the threshold).</w:t>
      </w:r>
    </w:p>
    <w:p>
      <w:pPr>
        <w:pStyle w:val="ListBullet"/>
      </w:pPr>
      <w:r>
        <w:t>Evidence p = 0.001 vs alpha 0.01.</w:t>
      </w:r>
    </w:p>
    <w:p>
      <w:pPr>
        <w:pStyle w:val="Heading2"/>
      </w:pPr>
      <w:r>
        <w:t>What could change the conclusion</w:t>
      </w:r>
    </w:p>
    <w:p>
      <w:pPr>
        <w:pStyle w:val="ListBullet"/>
      </w:pPr>
      <w:r>
        <w:rPr>
          <w:b/>
        </w:rPr>
        <w:t xml:space="preserve">CI lower bound +0.6% is below the 2% threshold: </w:t>
      </w:r>
      <w:r>
        <w:t>the true lift may be smaller than needed (review finding 1).</w:t>
      </w:r>
    </w:p>
    <w:p>
      <w:pPr>
        <w:pStyle w:val="ListBullet"/>
      </w:pPr>
      <w:r>
        <w:rPr>
          <w:b/>
        </w:rPr>
        <w:t xml:space="preserve">Platforms: </w:t>
      </w:r>
      <w:r>
        <w:t>iOS +5.2%, Web +1.2%; interaction p = 0.168, no evidence they differ.</w:t>
      </w:r>
    </w:p>
    <w:p>
      <w:pPr>
        <w:pStyle w:val="ListBullet"/>
      </w:pPr>
      <w:r>
        <w:t>Revenue is heavy-tailed; bootstrap CI [−1.0%, +5.4%] agrees with the guardrail pass.</w:t>
      </w:r>
    </w:p>
    <w:p>
      <w:pPr>
        <w:pStyle w:val="ListBullet"/>
      </w:pPr>
      <w:r>
        <w:rPr>
          <w:b/>
        </w:rPr>
        <w:t xml:space="preserve">Daily lift: </w:t>
      </w:r>
      <w:r>
        <w:t>stable (no significant trend) (p = 0.794).</w:t>
      </w:r>
    </w:p>
    <w:p>
      <w:pPr>
        <w:pStyle w:val="Heading1"/>
      </w:pPr>
      <w:r>
        <w:t>7. Decision log</w:t>
      </w:r>
    </w:p>
    <w:p>
      <w:r>
        <w:t>Verbatim records (in quote style) may mention values that were later superseded; the current numbers are those in sections 1-6.</w:t>
      </w:r>
    </w:p>
    <w:p>
      <w:pPr>
        <w:pStyle w:val="Heading2"/>
      </w:pPr>
      <w:r>
        <w:t>Intake questions and answers</w:t>
      </w:r>
    </w:p>
    <w:p>
      <w:pPr>
        <w:pStyle w:val="Quote"/>
      </w:pPr>
      <w:r>
        <w:t>Already answered by the description or the data (not asked): variants (control / treatment), 50/50 split,</w:t>
      </w:r>
    </w:p>
    <w:p>
      <w:pPr>
        <w:pStyle w:val="Quote"/>
      </w:pPr>
      <w:r>
        <w:t>user-level randomisation, one row per user, primary metric conversion, guardrail revenue per user, dates</w:t>
      </w:r>
    </w:p>
    <w:p>
      <w:pPr>
        <w:pStyle w:val="Quote"/>
      </w:pPr>
      <w:r>
        <w:t>2026-09-01 to 2026-09-14 (14 days = 2 full weeks), platform and country columns.</w:t>
      </w:r>
    </w:p>
    <w:p>
      <w:pPr>
        <w:pStyle w:val="Quote"/>
      </w:pPr>
      <w:r>
        <w:t>Asked:</w:t>
      </w:r>
    </w:p>
    <w:p>
      <w:pPr>
        <w:pStyle w:val="Quote"/>
      </w:pPr>
      <w:r>
        <w:t>1. Practical threshold. What is the smallest conversion lift worth shipping? [2% relative] -&gt; "2% is fine."</w:t>
      </w:r>
    </w:p>
    <w:p>
      <w:pPr>
        <w:pStyle w:val="Quote"/>
      </w:pPr>
      <w:r>
        <w:t>2. Guardrail margin. How much can revenue per user drop before it matters? [1% relative, the default] -&gt; "1%."</w:t>
      </w:r>
    </w:p>
    <w:p>
      <w:pPr>
        <w:pStyle w:val="Quote"/>
      </w:pPr>
      <w:r>
        <w:t>3. Segments. Platform is pre-specified. Is country also a decision segment, or exploratory? [exploratory] -&gt; "Platform only; skip country."</w:t>
      </w:r>
    </w:p>
    <w:p>
      <w:pPr>
        <w:pStyle w:val="Quote"/>
      </w:pPr>
      <w:r>
        <w:t>4. Peeking. Was the test checked and possibly stopped early, or run to its planned 14 days? [planned 14 days] -&gt; "Ran the full two weeks, nobody stopped it."</w:t>
      </w:r>
    </w:p>
    <w:p>
      <w:pPr>
        <w:pStyle w:val="Quote"/>
      </w:pPr>
      <w:r>
        <w:t>5. Incidents. Any outages, campaigns or logging changes during 1-14 Sep? [none] -&gt; "None that we know of."</w:t>
      </w:r>
    </w:p>
    <w:p>
      <w:pPr>
        <w:pStyle w:val="Quote"/>
      </w:pPr>
      <w:r>
        <w:t>6. Revenue outliers. Any agreed capping of revenue? [no capping; bootstrap sensitivity] -&gt; "No capping."</w:t>
      </w:r>
    </w:p>
    <w:p>
      <w:pPr>
        <w:pStyle w:val="Quote"/>
      </w:pPr>
      <w:r>
        <w:t>7. Statistical defaults (table shown: alpha 0.05 two-sided, power 0.80, corrections none/holm/BH, SRM p &lt; 0.001,</w:t>
      </w:r>
    </w:p>
    <w:p>
      <w:pPr>
        <w:pStyle w:val="Quote"/>
      </w:pPr>
      <w:r>
        <w:t>bootstrap 10,000, NI margin 1%) -&gt; "Keep them."</w:t>
      </w:r>
    </w:p>
    <w:p>
      <w:pPr>
        <w:pStyle w:val="Quote"/>
      </w:pPr>
      <w:r>
        <w:t>8. Depth. Deck for the product team, standard readout? [standard] -&gt; "Standard, with an appendix."</w:t>
      </w:r>
    </w:p>
    <w:p>
      <w:pPr>
        <w:pStyle w:val="Heading2"/>
      </w:pPr>
      <w:r>
        <w:t>User decisions at gates</w:t>
      </w:r>
    </w:p>
    <w:p>
      <w:pPr>
        <w:pStyle w:val="Quote"/>
      </w:pPr>
      <w:r>
        <w:t>Decision to be made: Ship / don't ship the single-button checkout; whether a platform-specific rollout is needed.</w:t>
      </w:r>
    </w:p>
    <w:p>
      <w:pPr>
        <w:pStyle w:val="Heading2"/>
      </w:pPr>
      <w:r>
        <w:t>State history</w:t>
      </w:r>
    </w:p>
    <w:p>
      <w:pPr>
        <w:pStyle w:val="Caption"/>
      </w:pPr>
      <w:r>
        <w:t>Table 14: state.json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4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When (UTC)</w:t>
            </w:r>
          </w:p>
        </w:tc>
        <w:tc>
          <w:tcPr>
            <w:tcW w:type="dxa" w:w="6567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Event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2026-09-30T20:46:09+00:00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run created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2026-09-30T20:47:22+00:00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plan_approved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2026-09-30T20:47:22+00:00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validation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2026-09-30T20:47:45+00:00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validation_passed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2026-09-30T20:47:45+00:00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analysis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2026-09-30T20:49:26+00:00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review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2026-09-30T20:49:57+00:00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review_passed = False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2026-09-30T20:50:16+00:00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review_passed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2026-09-30T20:50:17+00:00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deliverables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2026-09-30T20:53:00+00:00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done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2026-09-30T21:00:57+00:00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setting alpha: 0.05 -&gt; 0.01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2026-09-30T21:00:57+00:00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reset to analysis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2026-09-30T21:01:28+00:00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review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2026-09-30T21:01:44+00:00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review_passed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2026-09-30T21:01:44+00:00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deliverables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2026-09-30T21:02:03+00:00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done</w:t>
            </w:r>
          </w:p>
        </w:tc>
      </w:tr>
    </w:tbl>
    <w:p/>
    <w:p>
      <w:pPr>
        <w:pStyle w:val="Heading2"/>
      </w:pPr>
      <w:r>
        <w:t>Review rounds</w:t>
      </w:r>
    </w:p>
    <w:p>
      <w:pPr>
        <w:pStyle w:val="Quote"/>
      </w:pPr>
      <w:r>
        <w:t>Review: 2026-10-01_checkout-button (round 1) - Verdict: FIXES NEEDED</w:t>
      </w:r>
    </w:p>
    <w:p>
      <w:pPr>
        <w:pStyle w:val="Quote"/>
      </w:pPr>
      <w:r>
        <w:t>#1 [fix] The summary does not say that the CI's lower bound is below the 2% practical threshold. The point estimate clears the threshold; the whole interval does not. | fix: Add a caveat that the true lift could be as low as the CI lower bound, below the threshold; keep the verdict (the recommendation rule uses the point estimate).</w:t>
      </w:r>
    </w:p>
    <w:p>
      <w:pPr>
        <w:pStyle w:val="Quote"/>
      </w:pPr>
      <w:r>
        <w:t>#2 [note] iOS is significant after BH and Android / Web are not, but the interaction test is not significant. The summary words this correctly. | fix: None. Keep the single-rollout recommendation.</w:t>
      </w:r>
    </w:p>
    <w:p>
      <w:pPr>
        <w:pStyle w:val="Quote"/>
      </w:pPr>
      <w:r>
        <w:t>#3 [note] The revenue guardrail passes with the NI test (90% CI); the two-sided Welch and bootstrap 95% CIs include 0 but stay above the -1% margin. | fix: None. Already in caveats.</w:t>
      </w:r>
    </w:p>
    <w:p>
      <w:pPr>
        <w:pStyle w:val="Quote"/>
      </w:pPr>
      <w:r>
        <w:t>Review: 2026-10-01_checkout-button (round 2) - Verdict: PASS</w:t>
      </w:r>
    </w:p>
    <w:p>
      <w:pPr>
        <w:pStyle w:val="Quote"/>
      </w:pPr>
      <w:r>
        <w:t>#1 [resolved] Caveat added: the CI lower bound is below the 2% practical threshold. | fix: none</w:t>
      </w:r>
    </w:p>
    <w:p>
      <w:pPr>
        <w:pStyle w:val="Quote"/>
      </w:pPr>
      <w:r>
        <w:t>Review: 2026-10-01_checkout-button (round 3, follow-up "rerun with alpha 0.01") - Verdict: PASS</w:t>
      </w:r>
    </w:p>
    <w:p>
      <w:pPr>
        <w:pStyle w:val="Quote"/>
      </w:pPr>
      <w:r>
        <w:t>#1 [note] At alpha 0.01 the primary result stays significant (p = 0.001) and its 99% CI [+0.6%, +5.8%] is wider; the lower bound is further below the 2% threshold, and the caveat reflects it. | fix: none</w:t>
      </w:r>
    </w:p>
    <w:p>
      <w:pPr>
        <w:pStyle w:val="Quote"/>
      </w:pPr>
      <w:r>
        <w:t>#2 [note] The revenue guardrail still passes non-inferiority at one-sided alpha 0.01 (98% CI). iOS stays significant after BH (adjusted p = 0.002). | fix: none</w:t>
      </w:r>
    </w:p>
    <w:p>
      <w:pPr>
        <w:pStyle w:val="Quote"/>
      </w:pPr>
      <w:r>
        <w:t>#3 [resolved] Chart subtitles had hard-coded "95% CI" / "90% CI"; they now derive the level from alpha (30_charts_*.py). | fix: none</w:t>
      </w:r>
    </w:p>
    <w:p>
      <w:pPr>
        <w:pStyle w:val="Heading1"/>
      </w:pPr>
      <w:r>
        <w:t>8. Reproducibility</w:t>
      </w:r>
    </w:p>
    <w:p>
      <w:pPr>
        <w:pStyle w:val="Caption"/>
      </w:pPr>
      <w:r>
        <w:t>Table 15: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0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09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3.13.2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Windows-11-10.0.26200-SP0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Packages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pandas 2.3.0, numpy 2.3.0, scipy 1.15.3, statsmodels 0.15.0, matplotlib 3.10.5, python-pptx 1.0.2, python-docx 1.2.0, PyYAML 6.0.2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abkit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0.1.0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results.json schema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Seeds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bootstrap seed 42 (10000 resamples); Bayesian draws seed 42 (abkit default)</w:t>
            </w:r>
          </w:p>
        </w:tc>
      </w:tr>
    </w:tbl>
    <w:p/>
    <w:p>
      <w:pPr>
        <w:pStyle w:val="Caption"/>
      </w:pPr>
      <w:r>
        <w:t>Table 16: Code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9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4868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947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Writes results for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10_validate_profile.py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Validate checkout_ab.csv against context.md and intake.md; write data_profile.md and results.json validation.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srm, validation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20_analysis_guardrail_revenue.py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Guardrail: non-inferiority of revenue per user (margin from settings, one-sided). Step: guardrail_revenue.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guardrail_revenue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20_analysis_primary_test.py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Primary metric: two-proportion z-test on checkout conversion (user level). Step: primary_test.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primary_test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20_analysis_revenue_sensitivity.py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Revenue sensitivity: Welch vs percentile bootstrap for revenue per user, plus distribution data. Step: revenue_sensitivity.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revenue_sensitivity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20_analysis_segments_platform.py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Platform segments: per-platform lift (BH-corrected), interaction test, Simpson's check. Step: segments_platform.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segments_platform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20_analysis_summary.py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Decision and summary: verdict against the practical threshold and the revenue guardrail. Step: summary.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20_analysis_time_trends.py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Stability over time: cumulative conversion by day, daily lift, and a trend test for novelty. Step: time_trends.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time_trends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30_charts_detail.py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Charts: cumulative and daily conversion, platform forest plot, revenue distribution (all numbers from results.json).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30_charts_results.py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Charts: SRM, primary lift, conversion by variant, guardrail scorecard (all numbers from results.json).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40_deck_build.py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Build deck.pptx from results.json, state.json (deck sections) and charts/manifest.json.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50_report_build.py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Build summary.docx from results.json, intake.md, review.md and charts/manifest.json.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50_technical_report.py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Build technical_report.docx: methods, formulas, decision log, robustness and reproducibility for data scientists.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pStyle w:val="Heading2"/>
      </w:pPr>
      <w:r>
        <w:t>How to rerun</w:t>
      </w:r>
    </w:p>
    <w:p>
      <w:r>
        <w:t>From the repository root, in this order (the plan_gate hook requires the run's gates to be open for 20_-50_ scripts):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runs/2026-10-01_checkout-button/code/10_validate_profile.py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runs/2026-10-01_checkout-button/code/20_analysis_guardrail_revenue.py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runs/2026-10-01_checkout-button/code/20_analysis_primary_test.py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runs/2026-10-01_checkout-button/code/20_analysis_revenue_sensitivity.py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runs/2026-10-01_checkout-button/code/20_analysis_segments_platform.py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runs/2026-10-01_checkout-button/code/20_analysis_summary.py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runs/2026-10-01_checkout-button/code/20_analysis_time_trends.py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runs/2026-10-01_checkout-button/code/30_charts_detail.py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runs/2026-10-01_checkout-button/code/30_charts_results.py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runs/2026-10-01_checkout-button/code/40_deck_build.py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runs/2026-10-01_checkout-button/code/50_report_build.py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runs/2026-10-01_checkout-button/code/50_technical_report.py</w:t>
      </w:r>
    </w:p>
    <w:p>
      <w:r>
        <w:t>Then check every printed number against results.json: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-m abkit.tracecheck 2026-10-01_checkout-button</w:t>
      </w:r>
    </w:p>
    <w:p>
      <w:r>
        <w:rPr>
          <w:b/>
        </w:rPr>
        <w:t xml:space="preserve">Run log: </w:t>
      </w:r>
      <w:r>
        <w:t>30 commands logged while this run was active (2 failed); see run_log.jsonl.</w:t>
      </w:r>
    </w:p>
    <w:p>
      <w:pPr>
        <w:pStyle w:val="Caption"/>
      </w:pPr>
      <w:r>
        <w:t>Table 17: Run artefacts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530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Artefact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Size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charts/cumulative_daily.png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189.3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charts/daily_lift.png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191.1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charts/distribution_compare.png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116.8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charts/guardrail_scorecard.png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110.0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charts/lift_ci.png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159.2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charts/manifest.json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6.2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charts/metric_by_variant.png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117.1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charts/segment_forest.png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169.1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charts/srm_bar.png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175.2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context.md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0.7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data/checkout_ab.csv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3,447.5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data_profile.md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1.1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deck.pptx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1,122.6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deck_storyline.md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1.8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intake.md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2.7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plan.md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2.6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results.json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50.0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review.md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state.json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4.9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summary.docx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1,077.1 KB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comp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8: Revenue per buyer has a long right tail in both variants; the shapes are similar. Revenue per buyer distribution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C8C8C"/>
        <w:sz w:val="16"/>
      </w:rPr>
      <w:t>Single-button checkout test | 2026-10-01_checkout-button | technical report | numbers from results.json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 w:val="0"/>
      <w:color w:val="8C8C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