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ICD - Imperfect Table</w:t>
      </w:r>
    </w:p>
    <w:p>
      <w:r>
        <w:t xml:space="preserve">Some rows are missing a single key; importer should keep them.</w:t>
      </w:r>
    </w:p>
    <w:p>
      <w:pPr>
        <w:pStyle w:val="Heading1"/>
      </w:pPr>
      <w:r>
        <w:t xml:space="preserve">Loose Message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Field Name</w:t>
            </w:r>
          </w:p>
        </w:tc>
        <w:tc>
          <w:tcPr>
            <w:tcW w:w="2000" w:type="dxa"/>
          </w:tcPr>
          <w:p>
            <w:r>
              <w:t xml:space="preserve">Byte Offset</w:t>
            </w:r>
          </w:p>
        </w:tc>
        <w:tc>
          <w:tcPr>
            <w:tcW w:w="2000" w:type="dxa"/>
          </w:tcPr>
          <w:p>
            <w:r>
              <w:t xml:space="preserve">Data Type</w:t>
            </w:r>
          </w:p>
        </w:tc>
        <w:tc>
          <w:tcPr>
            <w:tcW w:w="2000" w:type="dxa"/>
          </w:tcPr>
          <w:p>
            <w:r>
              <w:t xml:space="preserve">Length</w:t>
            </w:r>
          </w:p>
        </w:tc>
        <w:tc>
          <w:tcPr>
            <w:tcW w:w="2000" w:type="dxa"/>
          </w:tcPr>
          <w:p>
            <w:r>
              <w:t xml:space="preserve">Resolution</w:t>
            </w:r>
          </w:p>
        </w:tc>
        <w:tc>
          <w:tcPr>
            <w:tcW w:w="2000" w:type="dxa"/>
          </w:tcPr>
          <w:p>
            <w:r>
              <w:t xml:space="preserve">Description</w:t>
            </w:r>
          </w:p>
        </w:tc>
      </w:tr>
      <w:tr>
        <w:tc>
          <w:tcPr>
            <w:tcW w:w="2000" w:type="dxa"/>
          </w:tcPr>
          <w:p>
            <w:r>
              <w:t xml:space="preserve">Alpha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Uint8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ok row</w:t>
            </w:r>
          </w:p>
        </w:tc>
      </w:tr>
      <w:tr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Uint8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missing name only -&gt; auto-named, kept</w:t>
            </w:r>
          </w:p>
        </w:tc>
      </w:tr>
      <w:tr>
        <w:tc>
          <w:tcPr>
            <w:tcW w:w="2000" w:type="dxa"/>
          </w:tcPr>
          <w:p>
            <w:r>
              <w:t xml:space="preserve">Beta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missing type only -&gt; default, kept</w:t>
            </w:r>
          </w:p>
        </w:tc>
      </w:tr>
      <w:tr>
        <w:tc>
          <w:tcPr>
            <w:tcW w:w="2000" w:type="dxa"/>
          </w:tcPr>
          <w:p>
            <w:r>
              <w:t xml:space="preserve">Alpha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Uint8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duplicate name -&gt; renamed _2</w:t>
            </w:r>
          </w:p>
        </w:tc>
      </w:tr>
      <w:tr>
        <w:tc>
          <w:tcPr>
            <w:tcW w:w="2000" w:type="dxa"/>
          </w:tcPr>
          <w:p>
            <w:r>
              <w:t xml:space="preserve">Gamma</w:t>
            </w:r>
          </w:p>
        </w:tc>
        <w:tc>
          <w:tcPr>
            <w:tcW w:w="2000" w:type="dxa"/>
          </w:tcPr>
          <w:p>
            <w:r>
              <w:t xml:space="preserve">5</w:t>
            </w:r>
          </w:p>
        </w:tc>
        <w:tc>
          <w:tcPr>
            <w:tcW w:w="2000" w:type="dxa"/>
          </w:tcPr>
          <w:p>
            <w:r>
              <w:t xml:space="preserve">Uint8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ok row</w:t>
            </w:r>
          </w:p>
        </w:tc>
      </w:tr>
    </w:tbl>
    <w:p>
      <w:r>
        <w:t xml:space="preserve"/>
      </w:r>
    </w:p>
    <w:sectPr>
      <w:pgSz w:w="12240" w:h="15840"/>
    </w:sectPr>
  </w:body>
</w:document>
</file>