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4BE307" w14:textId="77777777" w:rsidR="00FD3CB0" w:rsidRDefault="00D02C81" w:rsidP="00D02C81">
      <w:pPr>
        <w:jc w:val="center"/>
      </w:pPr>
      <w:r>
        <w:t xml:space="preserve">Assignment </w:t>
      </w:r>
      <w:r w:rsidR="004942AA">
        <w:t>Seven</w:t>
      </w:r>
    </w:p>
    <w:p w14:paraId="02514CAD" w14:textId="77777777" w:rsidR="00D02C81" w:rsidRDefault="004942AA" w:rsidP="00D02C81">
      <w:pPr>
        <w:jc w:val="center"/>
      </w:pPr>
      <w:r>
        <w:t>Due April 28</w:t>
      </w:r>
    </w:p>
    <w:p w14:paraId="03F7471E" w14:textId="77777777" w:rsidR="00B33DED" w:rsidRDefault="00217729" w:rsidP="00B33DED">
      <w:r>
        <w:t xml:space="preserve">A </w:t>
      </w:r>
      <w:r w:rsidR="0076691B">
        <w:t>study was</w:t>
      </w:r>
      <w:r>
        <w:t xml:space="preserve"> conducted</w:t>
      </w:r>
      <w:r w:rsidR="0076691B">
        <w:t xml:space="preserve"> </w:t>
      </w:r>
      <w:r>
        <w:t>to evaluate a treatment program for reducing</w:t>
      </w:r>
      <w:r w:rsidR="0076691B">
        <w:t xml:space="preserve"> drug abuse.  </w:t>
      </w:r>
      <w:r>
        <w:t xml:space="preserve">  575 former drug users participated in the study.   289 of the participants took part in a drug treatment program that educated them about the harmful effects of drug addiction</w:t>
      </w:r>
      <w:r w:rsidR="00063EEF">
        <w:t xml:space="preserve"> </w:t>
      </w:r>
      <w:r w:rsidR="00452918">
        <w:t xml:space="preserve">as well as steps they </w:t>
      </w:r>
      <w:r w:rsidR="00063EEF">
        <w:t>can take to remain drug free</w:t>
      </w:r>
      <w:r>
        <w:t xml:space="preserve">.  The other participants did not participate in the treatment program.     The </w:t>
      </w:r>
      <w:r w:rsidRPr="00B33DED">
        <w:rPr>
          <w:i/>
        </w:rPr>
        <w:t xml:space="preserve">uis.csv </w:t>
      </w:r>
      <w:r>
        <w:t xml:space="preserve">file contains the data collected in this study.  </w:t>
      </w:r>
      <w:r w:rsidR="00B33DED">
        <w:t xml:space="preserve">If you are using SAS </w:t>
      </w:r>
      <w:proofErr w:type="gramStart"/>
      <w:r w:rsidR="00B33DED">
        <w:t>On</w:t>
      </w:r>
      <w:proofErr w:type="gramEnd"/>
      <w:r w:rsidR="00B33DED">
        <w:t xml:space="preserve"> Demand, the </w:t>
      </w:r>
      <w:r w:rsidR="00B33DED" w:rsidRPr="00B33DED">
        <w:rPr>
          <w:i/>
        </w:rPr>
        <w:t>uis.csv</w:t>
      </w:r>
      <w:r w:rsidR="00B33DED">
        <w:t xml:space="preserve"> file is located in the </w:t>
      </w:r>
      <w:r w:rsidR="00B33DED">
        <w:rPr>
          <w:rStyle w:val="Emphasis"/>
        </w:rPr>
        <w:t xml:space="preserve">directory </w:t>
      </w:r>
      <w:r w:rsidR="00B33DED" w:rsidRPr="00B33DED">
        <w:rPr>
          <w:rStyle w:val="odacode"/>
          <w:i/>
        </w:rPr>
        <w:t>/courses/d41266e5ba27fe300</w:t>
      </w:r>
      <w:r w:rsidR="00B33DED">
        <w:rPr>
          <w:rStyle w:val="Emphasis"/>
        </w:rPr>
        <w:t xml:space="preserve">.  </w:t>
      </w:r>
    </w:p>
    <w:p w14:paraId="406FFB34" w14:textId="77777777" w:rsidR="0076691B" w:rsidRDefault="00217729" w:rsidP="0076691B">
      <w:r>
        <w:t>The table below describes the variables</w:t>
      </w:r>
      <w:r w:rsidR="00D430C3">
        <w:t xml:space="preserve"> in this dataset that are</w:t>
      </w:r>
      <w:r>
        <w:t xml:space="preserve"> </w:t>
      </w:r>
      <w:r w:rsidR="00FE0DE2">
        <w:t>relevant to this assignment</w:t>
      </w:r>
      <w:r w:rsidR="00D430C3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17729" w14:paraId="613BA0E3" w14:textId="77777777" w:rsidTr="00217729">
        <w:tc>
          <w:tcPr>
            <w:tcW w:w="3192" w:type="dxa"/>
          </w:tcPr>
          <w:p w14:paraId="2304D84B" w14:textId="77777777" w:rsidR="00217729" w:rsidRPr="00BD02DE" w:rsidRDefault="00217729" w:rsidP="0076691B">
            <w:pPr>
              <w:rPr>
                <w:b/>
              </w:rPr>
            </w:pPr>
            <w:r w:rsidRPr="00BD02DE">
              <w:rPr>
                <w:b/>
              </w:rPr>
              <w:t>Variable</w:t>
            </w:r>
          </w:p>
        </w:tc>
        <w:tc>
          <w:tcPr>
            <w:tcW w:w="3192" w:type="dxa"/>
          </w:tcPr>
          <w:p w14:paraId="0BEA7AB5" w14:textId="77777777" w:rsidR="00217729" w:rsidRPr="00BD02DE" w:rsidRDefault="00217729" w:rsidP="0076691B">
            <w:pPr>
              <w:rPr>
                <w:b/>
              </w:rPr>
            </w:pPr>
            <w:r w:rsidRPr="00BD02DE">
              <w:rPr>
                <w:b/>
              </w:rPr>
              <w:t>Contents</w:t>
            </w:r>
          </w:p>
        </w:tc>
        <w:tc>
          <w:tcPr>
            <w:tcW w:w="3192" w:type="dxa"/>
          </w:tcPr>
          <w:p w14:paraId="3D7233D7" w14:textId="77777777" w:rsidR="00217729" w:rsidRPr="00BD02DE" w:rsidRDefault="00BD02DE" w:rsidP="0076691B">
            <w:pPr>
              <w:rPr>
                <w:b/>
              </w:rPr>
            </w:pPr>
            <w:r w:rsidRPr="00BD02DE">
              <w:rPr>
                <w:b/>
              </w:rPr>
              <w:t>Categories</w:t>
            </w:r>
          </w:p>
        </w:tc>
      </w:tr>
      <w:tr w:rsidR="00217729" w14:paraId="025EB763" w14:textId="77777777" w:rsidTr="00BF7BCC">
        <w:trPr>
          <w:trHeight w:val="575"/>
        </w:trPr>
        <w:tc>
          <w:tcPr>
            <w:tcW w:w="3192" w:type="dxa"/>
          </w:tcPr>
          <w:p w14:paraId="4797FFE1" w14:textId="77777777" w:rsidR="00217729" w:rsidRDefault="00217729" w:rsidP="0076691B">
            <w:r>
              <w:t>SUBJECT_ID</w:t>
            </w:r>
          </w:p>
        </w:tc>
        <w:tc>
          <w:tcPr>
            <w:tcW w:w="3192" w:type="dxa"/>
          </w:tcPr>
          <w:p w14:paraId="2D40254B" w14:textId="77777777" w:rsidR="00217729" w:rsidRDefault="00217729" w:rsidP="0076691B">
            <w:r>
              <w:t>The numerical ID of the participant</w:t>
            </w:r>
          </w:p>
        </w:tc>
        <w:tc>
          <w:tcPr>
            <w:tcW w:w="3192" w:type="dxa"/>
          </w:tcPr>
          <w:p w14:paraId="10E37DD3" w14:textId="77777777" w:rsidR="00217729" w:rsidRDefault="00BD02DE" w:rsidP="0076691B">
            <w:r>
              <w:t>N/A</w:t>
            </w:r>
          </w:p>
        </w:tc>
      </w:tr>
      <w:tr w:rsidR="00217729" w14:paraId="719D6779" w14:textId="77777777" w:rsidTr="00BF7BCC">
        <w:trPr>
          <w:trHeight w:val="323"/>
        </w:trPr>
        <w:tc>
          <w:tcPr>
            <w:tcW w:w="3192" w:type="dxa"/>
          </w:tcPr>
          <w:p w14:paraId="06ADF921" w14:textId="77777777" w:rsidR="00217729" w:rsidRDefault="00217729" w:rsidP="0076691B">
            <w:r w:rsidRPr="00BF7BCC">
              <w:rPr>
                <w:highlight w:val="yellow"/>
              </w:rPr>
              <w:t>AGE</w:t>
            </w:r>
          </w:p>
        </w:tc>
        <w:tc>
          <w:tcPr>
            <w:tcW w:w="3192" w:type="dxa"/>
          </w:tcPr>
          <w:p w14:paraId="5B3B2840" w14:textId="77777777" w:rsidR="00217729" w:rsidRDefault="00217729" w:rsidP="0076691B">
            <w:r>
              <w:t>The participant’s age</w:t>
            </w:r>
          </w:p>
        </w:tc>
        <w:tc>
          <w:tcPr>
            <w:tcW w:w="3192" w:type="dxa"/>
          </w:tcPr>
          <w:p w14:paraId="0784181B" w14:textId="77777777" w:rsidR="00217729" w:rsidRDefault="00BD02DE" w:rsidP="0076691B">
            <w:r>
              <w:t>N/A</w:t>
            </w:r>
          </w:p>
        </w:tc>
      </w:tr>
      <w:tr w:rsidR="00217729" w14:paraId="235E2A88" w14:textId="77777777" w:rsidTr="00217729">
        <w:tc>
          <w:tcPr>
            <w:tcW w:w="3192" w:type="dxa"/>
          </w:tcPr>
          <w:p w14:paraId="3E97787B" w14:textId="77777777" w:rsidR="00217729" w:rsidRDefault="00217729" w:rsidP="0076691B">
            <w:r w:rsidRPr="00BF7BCC">
              <w:rPr>
                <w:highlight w:val="yellow"/>
              </w:rPr>
              <w:t>TREAT</w:t>
            </w:r>
          </w:p>
        </w:tc>
        <w:tc>
          <w:tcPr>
            <w:tcW w:w="3192" w:type="dxa"/>
          </w:tcPr>
          <w:p w14:paraId="53F5D356" w14:textId="77777777" w:rsidR="00217729" w:rsidRDefault="00BD02DE" w:rsidP="0076691B">
            <w:r>
              <w:t>Indicates whether or not the participant was in the treatment group</w:t>
            </w:r>
          </w:p>
        </w:tc>
        <w:tc>
          <w:tcPr>
            <w:tcW w:w="3192" w:type="dxa"/>
          </w:tcPr>
          <w:p w14:paraId="18B95D1E" w14:textId="77777777" w:rsidR="00217729" w:rsidRDefault="00BD02DE" w:rsidP="0076691B">
            <w:r>
              <w:t>No treatment</w:t>
            </w:r>
          </w:p>
          <w:p w14:paraId="1A35F755" w14:textId="77777777" w:rsidR="00BD02DE" w:rsidRDefault="00BD02DE" w:rsidP="0076691B">
            <w:r>
              <w:t>Treatment</w:t>
            </w:r>
          </w:p>
        </w:tc>
      </w:tr>
      <w:tr w:rsidR="004B7E05" w14:paraId="6A405294" w14:textId="77777777" w:rsidTr="00217729">
        <w:tc>
          <w:tcPr>
            <w:tcW w:w="3192" w:type="dxa"/>
          </w:tcPr>
          <w:p w14:paraId="6E927527" w14:textId="77777777" w:rsidR="004B7E05" w:rsidRDefault="004B7E05" w:rsidP="0076691B">
            <w:r w:rsidRPr="00BF7BCC">
              <w:rPr>
                <w:highlight w:val="yellow"/>
              </w:rPr>
              <w:t>IVHX</w:t>
            </w:r>
          </w:p>
        </w:tc>
        <w:tc>
          <w:tcPr>
            <w:tcW w:w="3192" w:type="dxa"/>
          </w:tcPr>
          <w:p w14:paraId="03A53988" w14:textId="77777777" w:rsidR="004B7E05" w:rsidRDefault="004B7E05" w:rsidP="0050534E">
            <w:r>
              <w:t>Indicates the participant’s IV</w:t>
            </w:r>
            <w:r w:rsidR="0050534E">
              <w:t xml:space="preserve"> drug use history</w:t>
            </w:r>
            <w:r>
              <w:t xml:space="preserve"> </w:t>
            </w:r>
            <w:r w:rsidR="0050534E">
              <w:t>at admission</w:t>
            </w:r>
          </w:p>
        </w:tc>
        <w:tc>
          <w:tcPr>
            <w:tcW w:w="3192" w:type="dxa"/>
          </w:tcPr>
          <w:p w14:paraId="749CBA4B" w14:textId="77777777" w:rsidR="004B7E05" w:rsidRDefault="0050534E" w:rsidP="0076691B">
            <w:r>
              <w:t>Never</w:t>
            </w:r>
          </w:p>
          <w:p w14:paraId="3BA3CFAC" w14:textId="77777777" w:rsidR="0050534E" w:rsidRDefault="0050534E" w:rsidP="0076691B">
            <w:r>
              <w:t>Previous</w:t>
            </w:r>
          </w:p>
          <w:p w14:paraId="1662E037" w14:textId="77777777" w:rsidR="0050534E" w:rsidRDefault="0050534E" w:rsidP="0076691B">
            <w:r>
              <w:t>Recent</w:t>
            </w:r>
          </w:p>
        </w:tc>
      </w:tr>
      <w:tr w:rsidR="00217729" w14:paraId="473D3611" w14:textId="77777777" w:rsidTr="00217729">
        <w:tc>
          <w:tcPr>
            <w:tcW w:w="3192" w:type="dxa"/>
          </w:tcPr>
          <w:p w14:paraId="40ACE53C" w14:textId="77777777" w:rsidR="00217729" w:rsidRDefault="00217729" w:rsidP="0076691B">
            <w:r w:rsidRPr="00BF7BCC">
              <w:rPr>
                <w:color w:val="FF0000"/>
              </w:rPr>
              <w:t>DFREE</w:t>
            </w:r>
          </w:p>
        </w:tc>
        <w:tc>
          <w:tcPr>
            <w:tcW w:w="3192" w:type="dxa"/>
          </w:tcPr>
          <w:p w14:paraId="43E31719" w14:textId="77777777" w:rsidR="00217729" w:rsidRDefault="00BD02DE" w:rsidP="0076691B">
            <w:r>
              <w:t>Indicates whether or not the participant remained drug free for a 12 month period</w:t>
            </w:r>
          </w:p>
        </w:tc>
        <w:tc>
          <w:tcPr>
            <w:tcW w:w="3192" w:type="dxa"/>
          </w:tcPr>
          <w:p w14:paraId="79F9EDEC" w14:textId="77777777" w:rsidR="00217729" w:rsidRDefault="00BD02DE" w:rsidP="0076691B">
            <w:r>
              <w:t>No</w:t>
            </w:r>
          </w:p>
          <w:p w14:paraId="042980C2" w14:textId="77777777" w:rsidR="00BD02DE" w:rsidRDefault="00BD02DE" w:rsidP="0076691B">
            <w:r>
              <w:t>Yes</w:t>
            </w:r>
          </w:p>
        </w:tc>
      </w:tr>
    </w:tbl>
    <w:p w14:paraId="12500EBC" w14:textId="77777777" w:rsidR="0076691B" w:rsidRDefault="0076691B" w:rsidP="00D02C81"/>
    <w:p w14:paraId="2451ECA2" w14:textId="77777777" w:rsidR="00D02C81" w:rsidRDefault="007B369D" w:rsidP="00D02C81">
      <w:r>
        <w:t xml:space="preserve">For this assignment, </w:t>
      </w:r>
      <w:r w:rsidR="00BD02DE">
        <w:t>address the following items</w:t>
      </w:r>
      <w:r w:rsidR="00DB53AD">
        <w:t xml:space="preserve"> and be sure </w:t>
      </w:r>
      <w:r w:rsidR="00BD02DE">
        <w:t>that you</w:t>
      </w:r>
      <w:r w:rsidR="00DB53AD">
        <w:t xml:space="preserve"> provide statistical evidence to support your answers. </w:t>
      </w:r>
    </w:p>
    <w:p w14:paraId="75EFCE60" w14:textId="77777777" w:rsidR="00241946" w:rsidRDefault="00BD02DE" w:rsidP="0024194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SAS to conduct a logistic regression to predict wheth</w:t>
      </w:r>
      <w:r w:rsidR="000F23D9">
        <w:rPr>
          <w:sz w:val="24"/>
          <w:szCs w:val="24"/>
        </w:rPr>
        <w:t>er or not a participant remains</w:t>
      </w:r>
      <w:r>
        <w:rPr>
          <w:sz w:val="24"/>
          <w:szCs w:val="24"/>
        </w:rPr>
        <w:t xml:space="preserve"> drug free</w:t>
      </w:r>
      <w:r w:rsidR="00EB3C9A">
        <w:rPr>
          <w:sz w:val="24"/>
          <w:szCs w:val="24"/>
        </w:rPr>
        <w:t xml:space="preserve"> over a twelve month period</w:t>
      </w:r>
      <w:r>
        <w:rPr>
          <w:sz w:val="24"/>
          <w:szCs w:val="24"/>
        </w:rPr>
        <w:t xml:space="preserve">.   Your model needs to include </w:t>
      </w:r>
      <w:r w:rsidR="00FE0DE2">
        <w:rPr>
          <w:sz w:val="24"/>
          <w:szCs w:val="24"/>
        </w:rPr>
        <w:t>age</w:t>
      </w:r>
      <w:r w:rsidR="00EB3C9A">
        <w:rPr>
          <w:sz w:val="24"/>
          <w:szCs w:val="24"/>
        </w:rPr>
        <w:t>, IV use history,</w:t>
      </w:r>
      <w:r w:rsidR="00FE0DE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whether or not the participant received treatment as predictor variables. </w:t>
      </w:r>
      <w:r w:rsidR="00D430C3">
        <w:rPr>
          <w:sz w:val="24"/>
          <w:szCs w:val="24"/>
        </w:rPr>
        <w:t xml:space="preserve"> </w:t>
      </w:r>
      <w:r w:rsidR="000F23D9">
        <w:rPr>
          <w:sz w:val="24"/>
          <w:szCs w:val="24"/>
        </w:rPr>
        <w:t>The logistic regression model needs to model the probability of remaining drug free.</w:t>
      </w:r>
      <w:r w:rsidR="00D430C3">
        <w:rPr>
          <w:sz w:val="24"/>
          <w:szCs w:val="24"/>
        </w:rPr>
        <w:t xml:space="preserve"> </w:t>
      </w:r>
      <w:r w:rsidR="002054FB">
        <w:rPr>
          <w:sz w:val="24"/>
          <w:szCs w:val="24"/>
        </w:rPr>
        <w:t xml:space="preserve"> </w:t>
      </w:r>
    </w:p>
    <w:p w14:paraId="0BCD3CAD" w14:textId="77777777" w:rsidR="005A6945" w:rsidRPr="00BD02DE" w:rsidRDefault="00BD02DE" w:rsidP="003E512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Referring to the SAS </w:t>
      </w:r>
      <w:r w:rsidR="00641D3D">
        <w:rPr>
          <w:sz w:val="24"/>
          <w:szCs w:val="24"/>
        </w:rPr>
        <w:t>results</w:t>
      </w:r>
      <w:r>
        <w:rPr>
          <w:sz w:val="24"/>
          <w:szCs w:val="24"/>
        </w:rPr>
        <w:t xml:space="preserve">, determine whether the overall </w:t>
      </w:r>
      <w:r w:rsidR="00FE0DE2">
        <w:rPr>
          <w:sz w:val="24"/>
          <w:szCs w:val="24"/>
        </w:rPr>
        <w:t xml:space="preserve">logistic regression </w:t>
      </w:r>
      <w:r>
        <w:rPr>
          <w:sz w:val="24"/>
          <w:szCs w:val="24"/>
        </w:rPr>
        <w:t xml:space="preserve">model is statistically significant.    </w:t>
      </w:r>
      <w:r w:rsidR="00FE0DE2">
        <w:rPr>
          <w:sz w:val="24"/>
          <w:szCs w:val="24"/>
        </w:rPr>
        <w:t xml:space="preserve">Describe how you made this determination.  Specify the null hypothesis that is being assessed by the test of the overall model.  </w:t>
      </w:r>
    </w:p>
    <w:p w14:paraId="5B9D7FCE" w14:textId="77777777" w:rsidR="00BB26C5" w:rsidRDefault="00D430C3" w:rsidP="00BB26C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="00FE0DE2">
        <w:rPr>
          <w:sz w:val="24"/>
          <w:szCs w:val="24"/>
        </w:rPr>
        <w:t xml:space="preserve">escribe which predictor coefficients are statistically significant.   For each statistically significant coefficient,   </w:t>
      </w:r>
      <w:r w:rsidR="004942AA">
        <w:rPr>
          <w:sz w:val="24"/>
          <w:szCs w:val="24"/>
        </w:rPr>
        <w:t xml:space="preserve">be sure to </w:t>
      </w:r>
      <w:r w:rsidR="00FE0DE2">
        <w:rPr>
          <w:sz w:val="24"/>
          <w:szCs w:val="24"/>
        </w:rPr>
        <w:t xml:space="preserve">specify the value of the test statistic, the degrees of freedom, and the p-value.   </w:t>
      </w:r>
    </w:p>
    <w:p w14:paraId="443CDC33" w14:textId="77777777" w:rsidR="00D02C81" w:rsidRDefault="00D430C3" w:rsidP="004A062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Using</w:t>
      </w:r>
      <w:r w:rsidR="00194ED3">
        <w:rPr>
          <w:sz w:val="24"/>
          <w:szCs w:val="24"/>
        </w:rPr>
        <w:t xml:space="preserve"> the odds ratios listed</w:t>
      </w:r>
      <w:r w:rsidR="0057581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 the SAS output, </w:t>
      </w:r>
      <w:r w:rsidR="0057581F">
        <w:rPr>
          <w:sz w:val="24"/>
          <w:szCs w:val="24"/>
        </w:rPr>
        <w:t xml:space="preserve">interpret the effect of each </w:t>
      </w:r>
      <w:r>
        <w:rPr>
          <w:sz w:val="24"/>
          <w:szCs w:val="24"/>
        </w:rPr>
        <w:t xml:space="preserve">statistically </w:t>
      </w:r>
      <w:r w:rsidR="0057581F">
        <w:rPr>
          <w:sz w:val="24"/>
          <w:szCs w:val="24"/>
        </w:rPr>
        <w:t>significant predictor varia</w:t>
      </w:r>
      <w:r w:rsidR="00194ED3">
        <w:rPr>
          <w:sz w:val="24"/>
          <w:szCs w:val="24"/>
        </w:rPr>
        <w:t xml:space="preserve">ble on the criterion variable.   </w:t>
      </w:r>
    </w:p>
    <w:p w14:paraId="6DD86C9D" w14:textId="77777777" w:rsidR="000F33FE" w:rsidRDefault="000F33FE" w:rsidP="00BD4722"/>
    <w:p w14:paraId="22CBA5F1" w14:textId="77777777" w:rsidR="00BD4722" w:rsidRDefault="000F33FE" w:rsidP="00BD4722">
      <w:r>
        <w:br w:type="page"/>
      </w:r>
      <w:r>
        <w:lastRenderedPageBreak/>
        <w:t xml:space="preserve">2. Based on the model </w:t>
      </w:r>
      <w:r w:rsidR="00612047">
        <w:t>with the likelihood ratio having</w:t>
      </w:r>
      <w:r>
        <w:t xml:space="preserve"> </w:t>
      </w:r>
      <w:r w:rsidRPr="000F33FE">
        <w:rPr>
          <w:i/>
        </w:rPr>
        <w:t>p</w:t>
      </w:r>
      <w:r>
        <w:t xml:space="preserve"> &lt;.05, I can conclude the overall model is significant.</w:t>
      </w:r>
    </w:p>
    <w:p w14:paraId="79A9DF65" w14:textId="57DFB56D" w:rsidR="00612047" w:rsidRDefault="00612047" w:rsidP="00BD4722">
      <w:r>
        <w:t>H</w:t>
      </w:r>
      <w:r>
        <w:rPr>
          <w:vertAlign w:val="subscript"/>
        </w:rPr>
        <w:t>0</w:t>
      </w:r>
      <w:r>
        <w:t>:</w:t>
      </w:r>
      <w:r w:rsidR="005E244D">
        <w:t xml:space="preserve"> Predictors age, treatment, and patient drug use hist</w:t>
      </w:r>
      <w:r w:rsidR="000E7F36">
        <w:t xml:space="preserve">ory are not able to predict </w:t>
      </w:r>
      <w:r w:rsidR="005E244D">
        <w:t>whether the participant remains drug free after 12 months.</w:t>
      </w:r>
      <w:r w:rsidR="00170154">
        <w:t xml:space="preserve"> The coefficients for </w:t>
      </w:r>
      <w:r w:rsidR="000C6E18">
        <w:t xml:space="preserve">all </w:t>
      </w:r>
      <w:r w:rsidR="00170154">
        <w:t xml:space="preserve">of </w:t>
      </w:r>
      <w:r w:rsidR="00C026C8">
        <w:t>the predictors are zeros</w:t>
      </w:r>
      <w:r w:rsidR="00170154">
        <w:t>.</w:t>
      </w:r>
    </w:p>
    <w:p w14:paraId="18E2D37E" w14:textId="77777777" w:rsidR="00C026C8" w:rsidRDefault="00C026C8" w:rsidP="00BD4722"/>
    <w:p w14:paraId="04EC2586" w14:textId="7C148910" w:rsidR="005E244D" w:rsidRDefault="005E244D" w:rsidP="00BD4722">
      <w:r>
        <w:t>H</w:t>
      </w:r>
      <w:r>
        <w:rPr>
          <w:vertAlign w:val="subscript"/>
        </w:rPr>
        <w:t>a</w:t>
      </w:r>
      <w:r>
        <w:t xml:space="preserve">: </w:t>
      </w:r>
      <w:r w:rsidR="000E7F36">
        <w:t>At least one of the p</w:t>
      </w:r>
      <w:r>
        <w:t>redictors</w:t>
      </w:r>
      <w:r w:rsidR="000E7F36">
        <w:t>:</w:t>
      </w:r>
      <w:r>
        <w:t xml:space="preserve"> age, treatment, and patient drug use history </w:t>
      </w:r>
      <w:r w:rsidR="000E7F36">
        <w:t>are</w:t>
      </w:r>
      <w:r>
        <w:t xml:space="preserve"> able to predict whether the participant remains drug free after 12 months.</w:t>
      </w:r>
      <w:r w:rsidR="00170154">
        <w:t xml:space="preserve"> A</w:t>
      </w:r>
      <w:r w:rsidR="000C6E18">
        <w:t xml:space="preserve">t least one of the coefficients </w:t>
      </w:r>
      <w:r w:rsidR="007F1B97">
        <w:t xml:space="preserve">for the </w:t>
      </w:r>
      <w:r w:rsidR="000C6E18">
        <w:t>predictors</w:t>
      </w:r>
      <w:r w:rsidR="007F1B97">
        <w:t xml:space="preserve"> is not zero.</w:t>
      </w:r>
      <w:r w:rsidR="000C6E18">
        <w:t xml:space="preserve"> </w:t>
      </w:r>
    </w:p>
    <w:p w14:paraId="726834A8" w14:textId="77777777" w:rsidR="005E244D" w:rsidRDefault="005E244D" w:rsidP="005E244D"/>
    <w:p w14:paraId="14ECFDE7" w14:textId="77777777" w:rsidR="000E7F36" w:rsidRDefault="005E244D" w:rsidP="005E244D">
      <w:r>
        <w:t xml:space="preserve">3. Age was a statistically significant predictor with </w:t>
      </w:r>
      <w:proofErr w:type="spellStart"/>
      <w:r>
        <w:t>d.f.</w:t>
      </w:r>
      <w:proofErr w:type="spellEnd"/>
      <w:r>
        <w:t>= 1, with a Wald Chi-Square of 7.6641 and p&lt;.05.</w:t>
      </w:r>
      <w:r w:rsidRPr="005E244D">
        <w:t xml:space="preserve"> </w:t>
      </w:r>
      <w:r>
        <w:t xml:space="preserve">Treatment was a statistically significant predictor with </w:t>
      </w:r>
      <w:proofErr w:type="spellStart"/>
      <w:r>
        <w:t>d.f.</w:t>
      </w:r>
      <w:proofErr w:type="spellEnd"/>
      <w:r>
        <w:t xml:space="preserve">= 1, with a Wald Chi-Square of </w:t>
      </w:r>
      <w:r w:rsidRPr="005E244D">
        <w:rPr>
          <w:rFonts w:eastAsia="Times New Roman"/>
          <w:color w:val="000000"/>
          <w:shd w:val="clear" w:color="auto" w:fill="FFFFFF"/>
        </w:rPr>
        <w:t>4.9740</w:t>
      </w:r>
      <w:r>
        <w:rPr>
          <w:rFonts w:eastAsia="Times New Roman"/>
        </w:rPr>
        <w:t xml:space="preserve"> </w:t>
      </w:r>
      <w:r>
        <w:t>and p&lt;.05. Participant</w:t>
      </w:r>
      <w:r w:rsidR="00E74355">
        <w:t>s that have previously had</w:t>
      </w:r>
      <w:r>
        <w:t xml:space="preserve"> IV drug use</w:t>
      </w:r>
      <w:r w:rsidR="00E74355">
        <w:t xml:space="preserve"> was </w:t>
      </w:r>
      <w:r>
        <w:t xml:space="preserve">significant with a Wald Chi-Square </w:t>
      </w:r>
      <w:r w:rsidR="00E74355">
        <w:t xml:space="preserve">6.3735, </w:t>
      </w:r>
      <w:proofErr w:type="spellStart"/>
      <w:r w:rsidR="00E74355">
        <w:t>d.f.</w:t>
      </w:r>
      <w:proofErr w:type="spellEnd"/>
      <w:r w:rsidR="00E74355">
        <w:t>=1</w:t>
      </w:r>
      <w:r>
        <w:t xml:space="preserve"> and p&lt;.05.</w:t>
      </w:r>
      <w:r w:rsidR="00E74355">
        <w:t xml:space="preserve"> Participants that had recently had IV drug use had a significant Wald Chi-Square of 17.513, </w:t>
      </w:r>
      <w:proofErr w:type="spellStart"/>
      <w:r w:rsidR="00E74355">
        <w:t>d.f</w:t>
      </w:r>
      <w:proofErr w:type="gramStart"/>
      <w:r w:rsidR="00E74355">
        <w:t>.</w:t>
      </w:r>
      <w:proofErr w:type="spellEnd"/>
      <w:r w:rsidR="00E74355">
        <w:t>=</w:t>
      </w:r>
      <w:proofErr w:type="gramEnd"/>
      <w:r w:rsidR="00915136">
        <w:t>1, p&lt;.05.</w:t>
      </w:r>
      <w:r w:rsidR="000E7F36">
        <w:t xml:space="preserve"> </w:t>
      </w:r>
    </w:p>
    <w:p w14:paraId="29F18912" w14:textId="77777777" w:rsidR="000E7F36" w:rsidRDefault="000E7F36" w:rsidP="005E244D"/>
    <w:p w14:paraId="303323FE" w14:textId="77777777" w:rsidR="00F96239" w:rsidRDefault="00F96239" w:rsidP="00F96239"/>
    <w:p w14:paraId="34F88CF5" w14:textId="4553C295" w:rsidR="00F96239" w:rsidRDefault="00F96239" w:rsidP="00F96239">
      <w:r>
        <w:t xml:space="preserve">4.  The odds ratio for the statistically significant predictor for age is 1.048. This means as I move age by 1 unit, the percentage that the participant remained drug free increases by 4.8%. The odds ratio for </w:t>
      </w:r>
      <w:r w:rsidR="00590470">
        <w:t>treatment versus</w:t>
      </w:r>
      <w:r>
        <w:t xml:space="preserve"> no treatment for age is 1.552. </w:t>
      </w:r>
      <w:r w:rsidR="008F3784">
        <w:t>A</w:t>
      </w:r>
      <w:r>
        <w:t xml:space="preserve">s I go from no treatment to treatment the percentage that the participant remained drug free increases by 55.2%. The odds ratio for IVHX previous </w:t>
      </w:r>
      <w:r w:rsidR="00590470">
        <w:t>versus</w:t>
      </w:r>
      <w:r w:rsidR="008F3784">
        <w:t xml:space="preserve"> IVHX never is .492. A</w:t>
      </w:r>
      <w:r w:rsidR="00590470">
        <w:t>s I go from</w:t>
      </w:r>
      <w:r>
        <w:t xml:space="preserve"> participant </w:t>
      </w:r>
      <w:r w:rsidR="00867B4E">
        <w:t xml:space="preserve">never having IV drug use </w:t>
      </w:r>
      <w:r>
        <w:t>to previous</w:t>
      </w:r>
      <w:r w:rsidR="00867B4E">
        <w:t>ly having</w:t>
      </w:r>
      <w:r w:rsidR="008F3784">
        <w:t xml:space="preserve"> an IV drug use </w:t>
      </w:r>
      <w:r>
        <w:t xml:space="preserve">the percentage that the participant remains drug free </w:t>
      </w:r>
      <w:r w:rsidR="00590470">
        <w:t>decreases</w:t>
      </w:r>
      <w:r>
        <w:t xml:space="preserve"> by </w:t>
      </w:r>
      <w:r w:rsidR="00590470">
        <w:t xml:space="preserve">50.8%. The odds ratio IVHX recent versus IVHX never is .371. </w:t>
      </w:r>
      <w:r w:rsidR="008F3784">
        <w:t>A</w:t>
      </w:r>
      <w:r w:rsidR="00590470">
        <w:t>s</w:t>
      </w:r>
      <w:r w:rsidR="00867B4E">
        <w:t xml:space="preserve"> I go from participant never having IV drug use to recently having IV drug use the percentage of remaining drug free decreases by 62.9%.</w:t>
      </w:r>
      <w:bookmarkStart w:id="0" w:name="_GoBack"/>
      <w:bookmarkEnd w:id="0"/>
    </w:p>
    <w:p w14:paraId="3E4469FF" w14:textId="77777777" w:rsidR="005E244D" w:rsidRDefault="005E244D" w:rsidP="005E244D">
      <w:pPr>
        <w:rPr>
          <w:rFonts w:eastAsia="Times New Roman"/>
        </w:rPr>
      </w:pPr>
    </w:p>
    <w:p w14:paraId="61A3310E" w14:textId="20D35CCE" w:rsidR="00915136" w:rsidRDefault="00915136" w:rsidP="00BD4722">
      <w:pPr>
        <w:rPr>
          <w:rFonts w:asciiTheme="minorHAnsi" w:hAnsiTheme="minorHAnsi" w:cstheme="minorBidi"/>
        </w:rPr>
      </w:pPr>
    </w:p>
    <w:p w14:paraId="679C0D38" w14:textId="77777777" w:rsidR="00915136" w:rsidRDefault="00915136">
      <w:pPr>
        <w:spacing w:after="200" w:line="276" w:lineRule="auto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br w:type="page"/>
      </w:r>
    </w:p>
    <w:p w14:paraId="1295D85A" w14:textId="3A08ACCD" w:rsidR="00915136" w:rsidRPr="00915136" w:rsidRDefault="00915136" w:rsidP="00915136">
      <w:pPr>
        <w:rPr>
          <w:rFonts w:asciiTheme="minorHAnsi" w:hAnsiTheme="minorHAnsi" w:cstheme="minorBidi"/>
          <w:u w:val="single"/>
        </w:rPr>
      </w:pPr>
      <w:r w:rsidRPr="00915136">
        <w:rPr>
          <w:rFonts w:asciiTheme="minorHAnsi" w:hAnsiTheme="minorHAnsi" w:cstheme="minorBidi"/>
          <w:u w:val="single"/>
        </w:rPr>
        <w:lastRenderedPageBreak/>
        <w:t>Code</w:t>
      </w:r>
    </w:p>
    <w:p w14:paraId="1999BD87" w14:textId="77777777" w:rsidR="00915136" w:rsidRDefault="00915136" w:rsidP="00915136">
      <w:pPr>
        <w:rPr>
          <w:rFonts w:asciiTheme="minorHAnsi" w:hAnsiTheme="minorHAnsi" w:cstheme="minorBidi"/>
        </w:rPr>
      </w:pPr>
    </w:p>
    <w:p w14:paraId="2D25F01B" w14:textId="77777777" w:rsidR="00915136" w:rsidRPr="00915136" w:rsidRDefault="00915136" w:rsidP="00915136">
      <w:pPr>
        <w:rPr>
          <w:rFonts w:asciiTheme="minorHAnsi" w:hAnsiTheme="minorHAnsi" w:cstheme="minorBidi"/>
        </w:rPr>
      </w:pPr>
      <w:r w:rsidRPr="00915136">
        <w:rPr>
          <w:rFonts w:asciiTheme="minorHAnsi" w:hAnsiTheme="minorHAnsi" w:cstheme="minorBidi"/>
        </w:rPr>
        <w:t>filename REFILE "/folders/</w:t>
      </w:r>
      <w:proofErr w:type="spellStart"/>
      <w:r w:rsidRPr="00915136">
        <w:rPr>
          <w:rFonts w:asciiTheme="minorHAnsi" w:hAnsiTheme="minorHAnsi" w:cstheme="minorBidi"/>
        </w:rPr>
        <w:t>myfolders</w:t>
      </w:r>
      <w:proofErr w:type="spellEnd"/>
      <w:r w:rsidRPr="00915136">
        <w:rPr>
          <w:rFonts w:asciiTheme="minorHAnsi" w:hAnsiTheme="minorHAnsi" w:cstheme="minorBidi"/>
        </w:rPr>
        <w:t>/sasuser.v94/uis.csv";</w:t>
      </w:r>
    </w:p>
    <w:p w14:paraId="2378F595" w14:textId="77777777" w:rsidR="00915136" w:rsidRPr="00915136" w:rsidRDefault="00915136" w:rsidP="00915136">
      <w:pPr>
        <w:rPr>
          <w:rFonts w:asciiTheme="minorHAnsi" w:hAnsiTheme="minorHAnsi" w:cstheme="minorBidi"/>
        </w:rPr>
      </w:pPr>
      <w:r w:rsidRPr="00915136">
        <w:rPr>
          <w:rFonts w:asciiTheme="minorHAnsi" w:hAnsiTheme="minorHAnsi" w:cstheme="minorBidi"/>
        </w:rPr>
        <w:tab/>
        <w:t>PROC IMPORT DATAFILE=REFILE</w:t>
      </w:r>
    </w:p>
    <w:p w14:paraId="72720A53" w14:textId="77777777" w:rsidR="00915136" w:rsidRPr="00915136" w:rsidRDefault="00915136" w:rsidP="00915136">
      <w:pPr>
        <w:rPr>
          <w:rFonts w:asciiTheme="minorHAnsi" w:hAnsiTheme="minorHAnsi" w:cstheme="minorBidi"/>
        </w:rPr>
      </w:pPr>
      <w:r w:rsidRPr="00915136">
        <w:rPr>
          <w:rFonts w:asciiTheme="minorHAnsi" w:hAnsiTheme="minorHAnsi" w:cstheme="minorBidi"/>
        </w:rPr>
        <w:tab/>
      </w:r>
      <w:r w:rsidRPr="00915136">
        <w:rPr>
          <w:rFonts w:asciiTheme="minorHAnsi" w:hAnsiTheme="minorHAnsi" w:cstheme="minorBidi"/>
        </w:rPr>
        <w:tab/>
        <w:t>DBMS=CSV</w:t>
      </w:r>
    </w:p>
    <w:p w14:paraId="1C031102" w14:textId="77777777" w:rsidR="00915136" w:rsidRPr="00915136" w:rsidRDefault="00915136" w:rsidP="00915136">
      <w:pPr>
        <w:rPr>
          <w:rFonts w:asciiTheme="minorHAnsi" w:hAnsiTheme="minorHAnsi" w:cstheme="minorBidi"/>
        </w:rPr>
      </w:pPr>
      <w:r w:rsidRPr="00915136">
        <w:rPr>
          <w:rFonts w:asciiTheme="minorHAnsi" w:hAnsiTheme="minorHAnsi" w:cstheme="minorBidi"/>
        </w:rPr>
        <w:tab/>
      </w:r>
      <w:r w:rsidRPr="00915136">
        <w:rPr>
          <w:rFonts w:asciiTheme="minorHAnsi" w:hAnsiTheme="minorHAnsi" w:cstheme="minorBidi"/>
        </w:rPr>
        <w:tab/>
        <w:t>OUT=WORK.IMPORT</w:t>
      </w:r>
    </w:p>
    <w:p w14:paraId="3CB04122" w14:textId="77777777" w:rsidR="00915136" w:rsidRPr="00915136" w:rsidRDefault="00915136" w:rsidP="00915136">
      <w:pPr>
        <w:rPr>
          <w:rFonts w:asciiTheme="minorHAnsi" w:hAnsiTheme="minorHAnsi" w:cstheme="minorBidi"/>
        </w:rPr>
      </w:pPr>
      <w:r w:rsidRPr="00915136">
        <w:rPr>
          <w:rFonts w:asciiTheme="minorHAnsi" w:hAnsiTheme="minorHAnsi" w:cstheme="minorBidi"/>
        </w:rPr>
        <w:tab/>
      </w:r>
      <w:r w:rsidRPr="00915136">
        <w:rPr>
          <w:rFonts w:asciiTheme="minorHAnsi" w:hAnsiTheme="minorHAnsi" w:cstheme="minorBidi"/>
        </w:rPr>
        <w:tab/>
        <w:t>replace;</w:t>
      </w:r>
    </w:p>
    <w:p w14:paraId="50BF9329" w14:textId="77777777" w:rsidR="00915136" w:rsidRPr="00915136" w:rsidRDefault="00915136" w:rsidP="00915136">
      <w:pPr>
        <w:rPr>
          <w:rFonts w:asciiTheme="minorHAnsi" w:hAnsiTheme="minorHAnsi" w:cstheme="minorBidi"/>
        </w:rPr>
      </w:pPr>
      <w:r w:rsidRPr="00915136">
        <w:rPr>
          <w:rFonts w:asciiTheme="minorHAnsi" w:hAnsiTheme="minorHAnsi" w:cstheme="minorBidi"/>
        </w:rPr>
        <w:tab/>
      </w:r>
      <w:r w:rsidRPr="00915136">
        <w:rPr>
          <w:rFonts w:asciiTheme="minorHAnsi" w:hAnsiTheme="minorHAnsi" w:cstheme="minorBidi"/>
        </w:rPr>
        <w:tab/>
      </w:r>
      <w:proofErr w:type="spellStart"/>
      <w:r w:rsidRPr="00915136">
        <w:rPr>
          <w:rFonts w:asciiTheme="minorHAnsi" w:hAnsiTheme="minorHAnsi" w:cstheme="minorBidi"/>
        </w:rPr>
        <w:t>getnames</w:t>
      </w:r>
      <w:proofErr w:type="spellEnd"/>
      <w:r w:rsidRPr="00915136">
        <w:rPr>
          <w:rFonts w:asciiTheme="minorHAnsi" w:hAnsiTheme="minorHAnsi" w:cstheme="minorBidi"/>
        </w:rPr>
        <w:t>=yes;</w:t>
      </w:r>
    </w:p>
    <w:p w14:paraId="607D759E" w14:textId="77777777" w:rsidR="00915136" w:rsidRPr="00915136" w:rsidRDefault="00915136" w:rsidP="00915136">
      <w:pPr>
        <w:rPr>
          <w:rFonts w:asciiTheme="minorHAnsi" w:hAnsiTheme="minorHAnsi" w:cstheme="minorBidi"/>
        </w:rPr>
      </w:pPr>
      <w:r w:rsidRPr="00915136">
        <w:rPr>
          <w:rFonts w:asciiTheme="minorHAnsi" w:hAnsiTheme="minorHAnsi" w:cstheme="minorBidi"/>
        </w:rPr>
        <w:t>run;</w:t>
      </w:r>
    </w:p>
    <w:p w14:paraId="4816138D" w14:textId="77777777" w:rsidR="00915136" w:rsidRPr="00915136" w:rsidRDefault="00915136" w:rsidP="00915136">
      <w:pPr>
        <w:rPr>
          <w:rFonts w:asciiTheme="minorHAnsi" w:hAnsiTheme="minorHAnsi" w:cstheme="minorBidi"/>
        </w:rPr>
      </w:pPr>
    </w:p>
    <w:p w14:paraId="11F8EA4F" w14:textId="77777777" w:rsidR="00915136" w:rsidRPr="00915136" w:rsidRDefault="00915136" w:rsidP="00915136">
      <w:pPr>
        <w:rPr>
          <w:rFonts w:asciiTheme="minorHAnsi" w:hAnsiTheme="minorHAnsi" w:cstheme="minorBidi"/>
        </w:rPr>
      </w:pPr>
      <w:r w:rsidRPr="00915136">
        <w:rPr>
          <w:rFonts w:asciiTheme="minorHAnsi" w:hAnsiTheme="minorHAnsi" w:cstheme="minorBidi"/>
        </w:rPr>
        <w:t>proc logistic descending;</w:t>
      </w:r>
    </w:p>
    <w:p w14:paraId="15418343" w14:textId="77777777" w:rsidR="00915136" w:rsidRPr="00915136" w:rsidRDefault="00915136" w:rsidP="00915136">
      <w:pPr>
        <w:rPr>
          <w:rFonts w:asciiTheme="minorHAnsi" w:hAnsiTheme="minorHAnsi" w:cstheme="minorBidi"/>
        </w:rPr>
      </w:pPr>
      <w:r w:rsidRPr="00915136">
        <w:rPr>
          <w:rFonts w:asciiTheme="minorHAnsi" w:hAnsiTheme="minorHAnsi" w:cstheme="minorBidi"/>
        </w:rPr>
        <w:tab/>
      </w:r>
      <w:proofErr w:type="gramStart"/>
      <w:r w:rsidRPr="00915136">
        <w:rPr>
          <w:rFonts w:asciiTheme="minorHAnsi" w:hAnsiTheme="minorHAnsi" w:cstheme="minorBidi"/>
        </w:rPr>
        <w:t>class</w:t>
      </w:r>
      <w:proofErr w:type="gramEnd"/>
      <w:r w:rsidRPr="00915136">
        <w:rPr>
          <w:rFonts w:asciiTheme="minorHAnsi" w:hAnsiTheme="minorHAnsi" w:cstheme="minorBidi"/>
        </w:rPr>
        <w:t xml:space="preserve"> TREAT (ref="no treatment" </w:t>
      </w:r>
      <w:proofErr w:type="spellStart"/>
      <w:r w:rsidRPr="00915136">
        <w:rPr>
          <w:rFonts w:asciiTheme="minorHAnsi" w:hAnsiTheme="minorHAnsi" w:cstheme="minorBidi"/>
        </w:rPr>
        <w:t>param</w:t>
      </w:r>
      <w:proofErr w:type="spellEnd"/>
      <w:r w:rsidRPr="00915136">
        <w:rPr>
          <w:rFonts w:asciiTheme="minorHAnsi" w:hAnsiTheme="minorHAnsi" w:cstheme="minorBidi"/>
        </w:rPr>
        <w:t xml:space="preserve">=ref) IVHX(ref="never" </w:t>
      </w:r>
      <w:proofErr w:type="spellStart"/>
      <w:r w:rsidRPr="00915136">
        <w:rPr>
          <w:rFonts w:asciiTheme="minorHAnsi" w:hAnsiTheme="minorHAnsi" w:cstheme="minorBidi"/>
        </w:rPr>
        <w:t>param</w:t>
      </w:r>
      <w:proofErr w:type="spellEnd"/>
      <w:r w:rsidRPr="00915136">
        <w:rPr>
          <w:rFonts w:asciiTheme="minorHAnsi" w:hAnsiTheme="minorHAnsi" w:cstheme="minorBidi"/>
        </w:rPr>
        <w:t>=ref);</w:t>
      </w:r>
    </w:p>
    <w:p w14:paraId="0D555B6A" w14:textId="77777777" w:rsidR="00915136" w:rsidRPr="00915136" w:rsidRDefault="00915136" w:rsidP="00915136">
      <w:pPr>
        <w:rPr>
          <w:rFonts w:asciiTheme="minorHAnsi" w:hAnsiTheme="minorHAnsi" w:cstheme="minorBidi"/>
        </w:rPr>
      </w:pPr>
      <w:r w:rsidRPr="00915136">
        <w:rPr>
          <w:rFonts w:asciiTheme="minorHAnsi" w:hAnsiTheme="minorHAnsi" w:cstheme="minorBidi"/>
        </w:rPr>
        <w:tab/>
        <w:t>model DFREE = AGE TREAT IVHX;</w:t>
      </w:r>
    </w:p>
    <w:p w14:paraId="10B592F4" w14:textId="1EA09C38" w:rsidR="005E244D" w:rsidRPr="005E244D" w:rsidRDefault="00915136" w:rsidP="00915136">
      <w:pPr>
        <w:rPr>
          <w:rFonts w:asciiTheme="minorHAnsi" w:hAnsiTheme="minorHAnsi" w:cstheme="minorBidi"/>
        </w:rPr>
      </w:pPr>
      <w:r w:rsidRPr="00915136">
        <w:rPr>
          <w:rFonts w:asciiTheme="minorHAnsi" w:hAnsiTheme="minorHAnsi" w:cstheme="minorBidi"/>
        </w:rPr>
        <w:t>run;</w:t>
      </w:r>
    </w:p>
    <w:sectPr w:rsidR="005E244D" w:rsidRPr="005E244D" w:rsidSect="000F23D9">
      <w:pgSz w:w="12240" w:h="15840"/>
      <w:pgMar w:top="100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D66A34"/>
    <w:multiLevelType w:val="hybridMultilevel"/>
    <w:tmpl w:val="15083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F5BDE"/>
    <w:multiLevelType w:val="hybridMultilevel"/>
    <w:tmpl w:val="3E52255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642D67"/>
    <w:multiLevelType w:val="hybridMultilevel"/>
    <w:tmpl w:val="20F8338E"/>
    <w:lvl w:ilvl="0" w:tplc="0409000F">
      <w:start w:val="1"/>
      <w:numFmt w:val="decimal"/>
      <w:lvlText w:val="%1."/>
      <w:lvlJc w:val="left"/>
      <w:pPr>
        <w:ind w:left="1447" w:hanging="360"/>
      </w:pPr>
    </w:lvl>
    <w:lvl w:ilvl="1" w:tplc="04090019" w:tentative="1">
      <w:start w:val="1"/>
      <w:numFmt w:val="lowerLetter"/>
      <w:lvlText w:val="%2."/>
      <w:lvlJc w:val="left"/>
      <w:pPr>
        <w:ind w:left="2167" w:hanging="360"/>
      </w:pPr>
    </w:lvl>
    <w:lvl w:ilvl="2" w:tplc="0409001B" w:tentative="1">
      <w:start w:val="1"/>
      <w:numFmt w:val="lowerRoman"/>
      <w:lvlText w:val="%3."/>
      <w:lvlJc w:val="right"/>
      <w:pPr>
        <w:ind w:left="2887" w:hanging="180"/>
      </w:pPr>
    </w:lvl>
    <w:lvl w:ilvl="3" w:tplc="0409000F" w:tentative="1">
      <w:start w:val="1"/>
      <w:numFmt w:val="decimal"/>
      <w:lvlText w:val="%4."/>
      <w:lvlJc w:val="left"/>
      <w:pPr>
        <w:ind w:left="3607" w:hanging="360"/>
      </w:pPr>
    </w:lvl>
    <w:lvl w:ilvl="4" w:tplc="04090019" w:tentative="1">
      <w:start w:val="1"/>
      <w:numFmt w:val="lowerLetter"/>
      <w:lvlText w:val="%5."/>
      <w:lvlJc w:val="left"/>
      <w:pPr>
        <w:ind w:left="4327" w:hanging="360"/>
      </w:pPr>
    </w:lvl>
    <w:lvl w:ilvl="5" w:tplc="0409001B" w:tentative="1">
      <w:start w:val="1"/>
      <w:numFmt w:val="lowerRoman"/>
      <w:lvlText w:val="%6."/>
      <w:lvlJc w:val="right"/>
      <w:pPr>
        <w:ind w:left="5047" w:hanging="180"/>
      </w:pPr>
    </w:lvl>
    <w:lvl w:ilvl="6" w:tplc="0409000F" w:tentative="1">
      <w:start w:val="1"/>
      <w:numFmt w:val="decimal"/>
      <w:lvlText w:val="%7."/>
      <w:lvlJc w:val="left"/>
      <w:pPr>
        <w:ind w:left="5767" w:hanging="360"/>
      </w:pPr>
    </w:lvl>
    <w:lvl w:ilvl="7" w:tplc="04090019" w:tentative="1">
      <w:start w:val="1"/>
      <w:numFmt w:val="lowerLetter"/>
      <w:lvlText w:val="%8."/>
      <w:lvlJc w:val="left"/>
      <w:pPr>
        <w:ind w:left="6487" w:hanging="360"/>
      </w:pPr>
    </w:lvl>
    <w:lvl w:ilvl="8" w:tplc="0409001B" w:tentative="1">
      <w:start w:val="1"/>
      <w:numFmt w:val="lowerRoman"/>
      <w:lvlText w:val="%9."/>
      <w:lvlJc w:val="right"/>
      <w:pPr>
        <w:ind w:left="7207" w:hanging="180"/>
      </w:pPr>
    </w:lvl>
  </w:abstractNum>
  <w:num w:numId="1">
    <w:abstractNumId w:val="0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C81"/>
    <w:rsid w:val="00063EEF"/>
    <w:rsid w:val="000B645A"/>
    <w:rsid w:val="000C5633"/>
    <w:rsid w:val="000C6E18"/>
    <w:rsid w:val="000E7F36"/>
    <w:rsid w:val="000F23D9"/>
    <w:rsid w:val="000F33FE"/>
    <w:rsid w:val="000F5217"/>
    <w:rsid w:val="00130106"/>
    <w:rsid w:val="00170154"/>
    <w:rsid w:val="00194ED3"/>
    <w:rsid w:val="001B7284"/>
    <w:rsid w:val="002054FB"/>
    <w:rsid w:val="002066E4"/>
    <w:rsid w:val="00217729"/>
    <w:rsid w:val="00241946"/>
    <w:rsid w:val="002824B5"/>
    <w:rsid w:val="00330276"/>
    <w:rsid w:val="00330ADF"/>
    <w:rsid w:val="003A1264"/>
    <w:rsid w:val="003E512D"/>
    <w:rsid w:val="00452918"/>
    <w:rsid w:val="004942AA"/>
    <w:rsid w:val="004A0629"/>
    <w:rsid w:val="004B7E05"/>
    <w:rsid w:val="004D03D9"/>
    <w:rsid w:val="0050534E"/>
    <w:rsid w:val="0056533B"/>
    <w:rsid w:val="0057581F"/>
    <w:rsid w:val="00590470"/>
    <w:rsid w:val="005A191C"/>
    <w:rsid w:val="005A6945"/>
    <w:rsid w:val="005E244D"/>
    <w:rsid w:val="005F0B6B"/>
    <w:rsid w:val="00612047"/>
    <w:rsid w:val="00612BF4"/>
    <w:rsid w:val="0062123B"/>
    <w:rsid w:val="006263AF"/>
    <w:rsid w:val="0063533C"/>
    <w:rsid w:val="00641D3D"/>
    <w:rsid w:val="00651D76"/>
    <w:rsid w:val="006E2E31"/>
    <w:rsid w:val="006E4DD0"/>
    <w:rsid w:val="006F1ED4"/>
    <w:rsid w:val="00722BC2"/>
    <w:rsid w:val="0076691B"/>
    <w:rsid w:val="007B369D"/>
    <w:rsid w:val="007F1B97"/>
    <w:rsid w:val="00867B4E"/>
    <w:rsid w:val="00887423"/>
    <w:rsid w:val="008A4E05"/>
    <w:rsid w:val="008D228A"/>
    <w:rsid w:val="008D520B"/>
    <w:rsid w:val="008F3784"/>
    <w:rsid w:val="008F3C61"/>
    <w:rsid w:val="00915136"/>
    <w:rsid w:val="00955ADC"/>
    <w:rsid w:val="0099122E"/>
    <w:rsid w:val="009B1592"/>
    <w:rsid w:val="009D0B0B"/>
    <w:rsid w:val="00A24204"/>
    <w:rsid w:val="00A33A36"/>
    <w:rsid w:val="00A417D0"/>
    <w:rsid w:val="00A46C92"/>
    <w:rsid w:val="00AA246D"/>
    <w:rsid w:val="00AC459E"/>
    <w:rsid w:val="00AF1204"/>
    <w:rsid w:val="00B202EE"/>
    <w:rsid w:val="00B33DED"/>
    <w:rsid w:val="00B427D0"/>
    <w:rsid w:val="00B938BA"/>
    <w:rsid w:val="00BB26C5"/>
    <w:rsid w:val="00BD02DE"/>
    <w:rsid w:val="00BD4722"/>
    <w:rsid w:val="00BF2D2F"/>
    <w:rsid w:val="00BF7BCC"/>
    <w:rsid w:val="00C026C8"/>
    <w:rsid w:val="00CD710E"/>
    <w:rsid w:val="00CE7801"/>
    <w:rsid w:val="00D02C81"/>
    <w:rsid w:val="00D430C3"/>
    <w:rsid w:val="00DB53AD"/>
    <w:rsid w:val="00E34BC0"/>
    <w:rsid w:val="00E35F0E"/>
    <w:rsid w:val="00E74355"/>
    <w:rsid w:val="00EB3C9A"/>
    <w:rsid w:val="00EB6958"/>
    <w:rsid w:val="00EC27C5"/>
    <w:rsid w:val="00F40BFB"/>
    <w:rsid w:val="00F96239"/>
    <w:rsid w:val="00FA2C49"/>
    <w:rsid w:val="00FA7DC3"/>
    <w:rsid w:val="00FB4D53"/>
    <w:rsid w:val="00FC55B9"/>
    <w:rsid w:val="00FE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68C8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244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C81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2177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dacode">
    <w:name w:val="odacode"/>
    <w:basedOn w:val="DefaultParagraphFont"/>
    <w:rsid w:val="00B33DED"/>
  </w:style>
  <w:style w:type="character" w:styleId="Emphasis">
    <w:name w:val="Emphasis"/>
    <w:basedOn w:val="DefaultParagraphFont"/>
    <w:uiPriority w:val="20"/>
    <w:qFormat/>
    <w:rsid w:val="00B33DED"/>
    <w:rPr>
      <w:i/>
      <w:iCs/>
    </w:rPr>
  </w:style>
  <w:style w:type="character" w:customStyle="1" w:styleId="texhtml">
    <w:name w:val="texhtml"/>
    <w:basedOn w:val="DefaultParagraphFont"/>
    <w:rsid w:val="005E244D"/>
  </w:style>
  <w:style w:type="character" w:customStyle="1" w:styleId="apple-converted-space">
    <w:name w:val="apple-converted-space"/>
    <w:basedOn w:val="DefaultParagraphFont"/>
    <w:rsid w:val="005E244D"/>
  </w:style>
  <w:style w:type="character" w:styleId="PlaceholderText">
    <w:name w:val="Placeholder Text"/>
    <w:basedOn w:val="DefaultParagraphFont"/>
    <w:uiPriority w:val="99"/>
    <w:semiHidden/>
    <w:rsid w:val="005E24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</dc:creator>
  <cp:lastModifiedBy>Halsteddy Cubs</cp:lastModifiedBy>
  <cp:revision>5</cp:revision>
  <dcterms:created xsi:type="dcterms:W3CDTF">2017-04-27T21:00:00Z</dcterms:created>
  <dcterms:modified xsi:type="dcterms:W3CDTF">2017-04-28T00:49:00Z</dcterms:modified>
</cp:coreProperties>
</file>