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840"/>
        <w:gridCol w:w="660"/>
        <w:gridCol w:w="260"/>
        <w:gridCol w:w="400"/>
        <w:gridCol w:w="520"/>
        <w:gridCol w:w="3160"/>
        <w:gridCol w:w="360"/>
        <w:gridCol w:w="920"/>
        <w:gridCol w:w="420"/>
        <w:gridCol w:w="260"/>
        <w:gridCol w:w="400"/>
        <w:gridCol w:w="60"/>
        <w:gridCol w:w="280"/>
        <w:gridCol w:w="1500"/>
        <w:gridCol w:w="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1358900"/>
                  <wp:wrapNone/>
                  <wp:docPr id="504214922" name="Picture"/>
                  <a:graphic>
                    <a:graphicData uri="http://schemas.openxmlformats.org/drawingml/2006/picture">
                      <pic:pic>
                        <pic:nvPicPr>
                          <pic:cNvPr id="504214922" name="Picture"/>
                          <pic:cNvPicPr/>
                        </pic:nvPicPr>
                        <pic:blipFill>
                          <a:blip r:embed="img_0_0_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58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99FF"/>
                <w:sz w:val="30.0"/>
                <w:b w:val="true"/>
                <w:i w:val="true"/>
              </w:rPr>
              <w:t xml:space="preserve">CV GEMILANG LESTARI JAYA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Kepada Yth,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99FF"/>
                <w:sz w:val="30.0"/>
                <w:b w:val="true"/>
              </w:rPr>
              <w:t xml:space="preserve">General Trade Contractor Supplier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Toko Menara Furniture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99FF"/>
                <w:sz w:val="24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Jl. Dr. Setiabudi  No.61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99FF"/>
                <w:sz w:val="30.0"/>
                <w:b w:val="true"/>
              </w:rPr>
              <w:t xml:space="preserve">Telp.+622171479503, Fax. +622174633811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021578293012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000500" cy="317500"/>
                  <wp:wrapNone/>
                  <wp:docPr id="1264135773" name="Picture"/>
                  <a:graphic>
                    <a:graphicData uri="http://schemas.openxmlformats.org/drawingml/2006/picture">
                      <pic:pic>
                        <pic:nvPicPr>
                          <pic:cNvPr id="1264135773" name="Picture"/>
                          <pic:cNvPicPr/>
                        </pic:nvPicPr>
                        <pic:blipFill>
                          <a:blip r:embed="img_0_0_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17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No Pemesanan 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PO-05/2019002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Tanggal: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19 Mei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Nama Barang</w:t>
            </w:r>
          </w:p>
        </w:tc>
        <w:tc>
          <w:tcPr>
            <w:gridSpan w:val="2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Deskripsi</w:t>
            </w:r>
          </w:p>
        </w:tc>
        <w:tc>
          <w:tcPr>
            <w:gridSpan w:val="3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Harga Beli</w:t>
            </w:r>
          </w:p>
        </w:tc>
        <w:tc>
          <w:tcPr>
            <w:gridSpan w:val="4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Jumlah</w:t>
            </w:r>
          </w:p>
        </w:tc>
        <w:tc>
          <w:tcPr>
            <w:gridSpan w:val="2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Subtotal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Meja Rapat Berbentuk Oval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Ukuran 6 x 1,75 m = 10 m2</w:t>
              <w:br/>
              <w:t xml:space="preserve">Oval, 12 Kaki Meja, Daun Meja Full Ukir, Finishing Warna Doop Natural (NC) Kombinasi Loster Merek Jog cleopatra, Tebal Meja 4 cm, Tebal Kaca 1 cm, Bevel dan Poly, Anti Air, Anti Gores dan Anti Toksit/Tidak Bau</w:t>
              <w:br/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Rp 2.000.000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Rp 2.000.000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Total Keseluruhan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Rp 2.000.000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Tangerang Selatan,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19 Mei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Hormat Kami,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9" Type="http://schemas.openxmlformats.org/officeDocument/2006/relationships/image" Target="media/img_0_0_9.png"/>
 <Relationship Id="img_0_0_10" Type="http://schemas.openxmlformats.org/officeDocument/2006/relationships/image" Target="media/img_0_0_10.png"/>
</Relationships>

</file>