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6EDF4" w14:textId="77777777" w:rsidR="009E6292" w:rsidRDefault="009E6292">
      <w:pPr>
        <w:pStyle w:val="Title"/>
        <w:jc w:val="center"/>
        <w:rPr>
          <w:rFonts w:ascii="Times New Roman" w:hAnsi="Times New Roman"/>
        </w:rPr>
      </w:pPr>
    </w:p>
    <w:p w14:paraId="360354E0" w14:textId="77777777" w:rsidR="009E6292" w:rsidRDefault="003923BD">
      <w:pPr>
        <w:spacing w:after="300"/>
      </w:pPr>
      <w:r>
        <w:rPr>
          <w:rFonts w:ascii="Calibri" w:hAnsi="Calibri"/>
          <w:noProof/>
          <w:color w:val="009ED2"/>
          <w:sz w:val="52"/>
          <w:szCs w:val="52"/>
        </w:rPr>
        <w:drawing>
          <wp:inline distT="0" distB="0" distL="0" distR="0" wp14:anchorId="7D1339D1" wp14:editId="659DFBF6">
            <wp:extent cx="2460745" cy="292783"/>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60745" cy="292783"/>
                    </a:xfrm>
                    <a:prstGeom prst="rect">
                      <a:avLst/>
                    </a:prstGeom>
                  </pic:spPr>
                </pic:pic>
              </a:graphicData>
            </a:graphic>
          </wp:inline>
        </w:drawing>
      </w:r>
    </w:p>
    <w:p w14:paraId="38DBE7CC" w14:textId="77777777" w:rsidR="009E6292" w:rsidRDefault="009E6292"/>
    <w:p w14:paraId="41ED06E2" w14:textId="77777777" w:rsidR="009E6292" w:rsidRDefault="003923BD">
      <w:pPr>
        <w:spacing w:after="300"/>
        <w:rPr>
          <w:rFonts w:ascii="Arial" w:hAnsi="Arial"/>
          <w:color w:val="FF9900"/>
          <w:sz w:val="52"/>
          <w:szCs w:val="52"/>
        </w:rPr>
      </w:pPr>
      <w:r>
        <w:rPr>
          <w:rFonts w:ascii="Arial" w:hAnsi="Arial"/>
          <w:color w:val="FF9900"/>
          <w:sz w:val="52"/>
          <w:szCs w:val="52"/>
        </w:rPr>
        <w:t>COD Data Migration</w:t>
      </w:r>
    </w:p>
    <w:p w14:paraId="3D2DDB9A" w14:textId="77777777" w:rsidR="009E6292" w:rsidRDefault="003923BD">
      <w:pPr>
        <w:spacing w:after="300"/>
      </w:pPr>
      <w:r>
        <w:rPr>
          <w:rFonts w:ascii="Arial" w:hAnsi="Arial"/>
          <w:color w:val="FF9900"/>
          <w:sz w:val="52"/>
          <w:szCs w:val="52"/>
        </w:rPr>
        <w:t xml:space="preserve">HDP 2.6.5 to COD (HBase snapshot) </w:t>
      </w:r>
    </w:p>
    <w:p w14:paraId="234E7212" w14:textId="77777777" w:rsidR="009E6292" w:rsidRDefault="009E6292"/>
    <w:sdt>
      <w:sdtPr>
        <w:tag w:val="goog_rdk_0"/>
        <w:id w:val="-2140638112"/>
      </w:sdtPr>
      <w:sdtEndPr/>
      <w:sdtContent>
        <w:p w14:paraId="137AEF30" w14:textId="77777777" w:rsidR="009E6292" w:rsidRDefault="003923BD">
          <w:pPr>
            <w:spacing w:after="120"/>
            <w:rPr>
              <w:rFonts w:ascii="Arial" w:hAnsi="Arial"/>
              <w:color w:val="828282"/>
              <w:sz w:val="36"/>
              <w:szCs w:val="36"/>
            </w:rPr>
          </w:pPr>
          <w:r>
            <w:rPr>
              <w:rFonts w:ascii="Arial" w:hAnsi="Arial"/>
              <w:color w:val="828282"/>
              <w:sz w:val="36"/>
              <w:szCs w:val="36"/>
            </w:rPr>
            <w:t>Version 1.0</w:t>
          </w:r>
        </w:p>
      </w:sdtContent>
    </w:sdt>
    <w:p w14:paraId="6E36C553" w14:textId="77777777" w:rsidR="009E6292" w:rsidRDefault="009E6292">
      <w:pPr>
        <w:pStyle w:val="Subtitle"/>
        <w:spacing w:after="120"/>
      </w:pPr>
      <w:bookmarkStart w:id="0" w:name="_heading=h.4y86ik3gfpb"/>
      <w:bookmarkEnd w:id="0"/>
    </w:p>
    <w:p w14:paraId="463CE688" w14:textId="77777777" w:rsidR="009E6292" w:rsidRDefault="009E6292">
      <w:pPr>
        <w:spacing w:after="240"/>
      </w:pPr>
    </w:p>
    <w:p w14:paraId="2964C01B" w14:textId="77777777" w:rsidR="009E6292" w:rsidRDefault="009E6292">
      <w:pPr>
        <w:spacing w:after="240"/>
      </w:pPr>
    </w:p>
    <w:p w14:paraId="192A9757" w14:textId="77777777" w:rsidR="009E6292" w:rsidRDefault="009E6292">
      <w:pPr>
        <w:spacing w:after="240"/>
      </w:pPr>
    </w:p>
    <w:p w14:paraId="11FC9BAE" w14:textId="77777777" w:rsidR="009E6292" w:rsidRDefault="009E6292">
      <w:pPr>
        <w:spacing w:after="240"/>
      </w:pPr>
    </w:p>
    <w:p w14:paraId="22ED2918" w14:textId="77777777" w:rsidR="009E6292" w:rsidRDefault="009E6292">
      <w:pPr>
        <w:spacing w:after="240"/>
      </w:pPr>
    </w:p>
    <w:p w14:paraId="7F4E511C" w14:textId="77777777" w:rsidR="009E6292" w:rsidRDefault="009E6292">
      <w:pPr>
        <w:spacing w:after="240"/>
      </w:pPr>
    </w:p>
    <w:p w14:paraId="7A8AA5BD" w14:textId="77777777" w:rsidR="009E6292" w:rsidRDefault="003923BD">
      <w:pPr>
        <w:spacing w:after="240"/>
      </w:pPr>
      <w:r>
        <w:br/>
      </w:r>
    </w:p>
    <w:p w14:paraId="34054C8E" w14:textId="77777777" w:rsidR="009E6292" w:rsidRDefault="003923BD">
      <w:pPr>
        <w:spacing w:after="120"/>
      </w:pPr>
      <w:r>
        <w:rPr>
          <w:rFonts w:ascii="Arial" w:hAnsi="Arial"/>
          <w:i/>
          <w:sz w:val="22"/>
          <w:szCs w:val="22"/>
        </w:rPr>
        <w:t>Document Prepared by:</w:t>
      </w:r>
    </w:p>
    <w:sdt>
      <w:sdtPr>
        <w:tag w:val="goog_rdk_1"/>
        <w:id w:val="-324663137"/>
      </w:sdtPr>
      <w:sdtEndPr/>
      <w:sdtContent>
        <w:p w14:paraId="4A56B808" w14:textId="77777777" w:rsidR="009E6292" w:rsidRDefault="003923BD">
          <w:pPr>
            <w:spacing w:after="120"/>
            <w:rPr>
              <w:rFonts w:ascii="Arial" w:hAnsi="Arial"/>
              <w:color w:val="305868"/>
            </w:rPr>
          </w:pPr>
          <w:r>
            <w:rPr>
              <w:rFonts w:ascii="Arial" w:hAnsi="Arial"/>
              <w:color w:val="305868"/>
            </w:rPr>
            <w:t>Ramprasad Ohnu, Solutions Consultant</w:t>
          </w:r>
        </w:p>
      </w:sdtContent>
    </w:sdt>
    <w:sdt>
      <w:sdtPr>
        <w:tag w:val="goog_rdk_2"/>
        <w:id w:val="399725415"/>
      </w:sdtPr>
      <w:sdtEndPr/>
      <w:sdtContent>
        <w:p w14:paraId="2F4DF854" w14:textId="77777777" w:rsidR="009E6292" w:rsidRDefault="003923BD">
          <w:pPr>
            <w:spacing w:after="120"/>
          </w:pPr>
          <w:r>
            <w:rPr>
              <w:rFonts w:ascii="Arial" w:hAnsi="Arial"/>
              <w:color w:val="305868"/>
            </w:rPr>
            <w:t>Cloudera Professional Services</w:t>
          </w:r>
          <w:r>
            <w:t xml:space="preserve"> </w:t>
          </w:r>
        </w:p>
      </w:sdtContent>
    </w:sdt>
    <w:p w14:paraId="5D3C8834" w14:textId="77777777" w:rsidR="009E6292" w:rsidRDefault="009E6292">
      <w:pPr>
        <w:spacing w:after="120"/>
      </w:pPr>
    </w:p>
    <w:p w14:paraId="76421CFC" w14:textId="77777777" w:rsidR="009E6292" w:rsidRDefault="009E6292">
      <w:pPr>
        <w:spacing w:after="120"/>
      </w:pPr>
    </w:p>
    <w:p w14:paraId="615EF78A" w14:textId="14DF90F5" w:rsidR="009E6292" w:rsidRDefault="009E6292">
      <w:pPr>
        <w:spacing w:after="120"/>
      </w:pPr>
    </w:p>
    <w:p w14:paraId="5FC8BBD4" w14:textId="32DA9007" w:rsidR="00454808" w:rsidRDefault="00454808">
      <w:pPr>
        <w:spacing w:after="120"/>
      </w:pPr>
    </w:p>
    <w:p w14:paraId="05D4387C" w14:textId="77777777" w:rsidR="00454808" w:rsidRDefault="00454808">
      <w:pPr>
        <w:spacing w:after="120"/>
      </w:pPr>
    </w:p>
    <w:p w14:paraId="134B5D0D" w14:textId="77777777" w:rsidR="009E6292" w:rsidRDefault="009E6292">
      <w:pPr>
        <w:spacing w:after="120"/>
      </w:pPr>
    </w:p>
    <w:p w14:paraId="4D3D6F1F" w14:textId="77777777" w:rsidR="009E6292" w:rsidRDefault="009E6292"/>
    <w:tbl>
      <w:tblPr>
        <w:tblStyle w:val="4"/>
        <w:tblW w:w="10075" w:type="dxa"/>
        <w:tblLook w:val="0400" w:firstRow="0" w:lastRow="0" w:firstColumn="0" w:lastColumn="0" w:noHBand="0" w:noVBand="1"/>
      </w:tblPr>
      <w:tblGrid>
        <w:gridCol w:w="1007"/>
        <w:gridCol w:w="3302"/>
        <w:gridCol w:w="1549"/>
        <w:gridCol w:w="4217"/>
      </w:tblGrid>
      <w:tr w:rsidR="009E6292" w14:paraId="5DF01906" w14:textId="77777777" w:rsidTr="00A07D86">
        <w:trPr>
          <w:trHeight w:val="340"/>
        </w:trPr>
        <w:tc>
          <w:tcPr>
            <w:tcW w:w="10075" w:type="dxa"/>
            <w:gridSpan w:val="4"/>
            <w:tcBorders>
              <w:top w:val="single" w:sz="4" w:space="0" w:color="000000"/>
              <w:left w:val="single" w:sz="4" w:space="0" w:color="BFBFBF"/>
              <w:bottom w:val="single" w:sz="4" w:space="0" w:color="000000"/>
              <w:right w:val="single" w:sz="4" w:space="0" w:color="BFBFBF"/>
            </w:tcBorders>
            <w:tcMar>
              <w:top w:w="100" w:type="dxa"/>
              <w:left w:w="100" w:type="dxa"/>
              <w:bottom w:w="100" w:type="dxa"/>
              <w:right w:w="100" w:type="dxa"/>
            </w:tcMar>
          </w:tcPr>
          <w:p w14:paraId="48DCE954" w14:textId="77777777" w:rsidR="009E6292" w:rsidRDefault="003923BD">
            <w:pPr>
              <w:spacing w:after="120"/>
              <w:jc w:val="center"/>
            </w:pPr>
            <w:r>
              <w:rPr>
                <w:rFonts w:ascii="Arial" w:hAnsi="Arial"/>
                <w:b/>
                <w:color w:val="ED7D31"/>
                <w:sz w:val="22"/>
                <w:szCs w:val="22"/>
              </w:rPr>
              <w:lastRenderedPageBreak/>
              <w:t>Revision History</w:t>
            </w:r>
          </w:p>
        </w:tc>
      </w:tr>
      <w:tr w:rsidR="009E6292" w14:paraId="1EBB5CAB" w14:textId="77777777">
        <w:trPr>
          <w:trHeight w:val="340"/>
        </w:trPr>
        <w:tc>
          <w:tcPr>
            <w:tcW w:w="1007" w:type="dxa"/>
            <w:tcBorders>
              <w:top w:val="single" w:sz="4" w:space="0" w:color="000000"/>
              <w:left w:val="single" w:sz="4" w:space="0" w:color="BFBFBF"/>
              <w:bottom w:val="single" w:sz="4" w:space="0" w:color="BFBFBF"/>
              <w:right w:val="single" w:sz="4" w:space="0" w:color="BFBFBF"/>
            </w:tcBorders>
            <w:tcMar>
              <w:top w:w="100" w:type="dxa"/>
              <w:left w:w="100" w:type="dxa"/>
              <w:bottom w:w="100" w:type="dxa"/>
              <w:right w:w="100" w:type="dxa"/>
            </w:tcMar>
          </w:tcPr>
          <w:p w14:paraId="5EFCEF64" w14:textId="77777777" w:rsidR="009E6292" w:rsidRDefault="003923BD">
            <w:pPr>
              <w:spacing w:after="120"/>
              <w:rPr>
                <w:color w:val="ED7D31"/>
              </w:rPr>
            </w:pPr>
            <w:r>
              <w:rPr>
                <w:rFonts w:ascii="Arial" w:hAnsi="Arial"/>
                <w:b/>
                <w:color w:val="ED7D31"/>
                <w:sz w:val="22"/>
                <w:szCs w:val="22"/>
              </w:rPr>
              <w:t>Version</w:t>
            </w:r>
          </w:p>
        </w:tc>
        <w:tc>
          <w:tcPr>
            <w:tcW w:w="3302" w:type="dxa"/>
            <w:tcBorders>
              <w:top w:val="single" w:sz="4" w:space="0" w:color="000000"/>
              <w:left w:val="single" w:sz="4" w:space="0" w:color="BFBFBF"/>
              <w:bottom w:val="single" w:sz="4" w:space="0" w:color="BFBFBF"/>
              <w:right w:val="single" w:sz="4" w:space="0" w:color="BFBFBF"/>
            </w:tcBorders>
            <w:tcMar>
              <w:top w:w="100" w:type="dxa"/>
              <w:left w:w="100" w:type="dxa"/>
              <w:bottom w:w="100" w:type="dxa"/>
              <w:right w:w="100" w:type="dxa"/>
            </w:tcMar>
          </w:tcPr>
          <w:p w14:paraId="2878C4F8" w14:textId="77777777" w:rsidR="009E6292" w:rsidRDefault="003923BD">
            <w:pPr>
              <w:spacing w:after="120"/>
              <w:rPr>
                <w:color w:val="ED7D31"/>
              </w:rPr>
            </w:pPr>
            <w:r>
              <w:rPr>
                <w:rFonts w:ascii="Arial" w:hAnsi="Arial"/>
                <w:b/>
                <w:color w:val="ED7D31"/>
                <w:sz w:val="22"/>
                <w:szCs w:val="22"/>
              </w:rPr>
              <w:t>Author</w:t>
            </w:r>
          </w:p>
        </w:tc>
        <w:tc>
          <w:tcPr>
            <w:tcW w:w="1549" w:type="dxa"/>
            <w:tcBorders>
              <w:top w:val="single" w:sz="4" w:space="0" w:color="000000"/>
              <w:left w:val="single" w:sz="4" w:space="0" w:color="BFBFBF"/>
              <w:bottom w:val="single" w:sz="4" w:space="0" w:color="BFBFBF"/>
              <w:right w:val="single" w:sz="4" w:space="0" w:color="BFBFBF"/>
            </w:tcBorders>
            <w:tcMar>
              <w:top w:w="100" w:type="dxa"/>
              <w:left w:w="100" w:type="dxa"/>
              <w:bottom w:w="100" w:type="dxa"/>
              <w:right w:w="100" w:type="dxa"/>
            </w:tcMar>
          </w:tcPr>
          <w:p w14:paraId="3C291850" w14:textId="77777777" w:rsidR="009E6292" w:rsidRDefault="003923BD">
            <w:pPr>
              <w:spacing w:after="120"/>
              <w:rPr>
                <w:color w:val="ED7D31"/>
              </w:rPr>
            </w:pPr>
            <w:r>
              <w:rPr>
                <w:rFonts w:ascii="Arial" w:hAnsi="Arial"/>
                <w:b/>
                <w:color w:val="ED7D31"/>
                <w:sz w:val="22"/>
                <w:szCs w:val="22"/>
              </w:rPr>
              <w:t>Description</w:t>
            </w:r>
          </w:p>
        </w:tc>
        <w:tc>
          <w:tcPr>
            <w:tcW w:w="4217" w:type="dxa"/>
            <w:tcBorders>
              <w:top w:val="single" w:sz="4" w:space="0" w:color="000000"/>
              <w:left w:val="single" w:sz="4" w:space="0" w:color="BFBFBF"/>
              <w:bottom w:val="single" w:sz="4" w:space="0" w:color="BFBFBF"/>
              <w:right w:val="single" w:sz="4" w:space="0" w:color="BFBFBF"/>
            </w:tcBorders>
            <w:tcMar>
              <w:top w:w="100" w:type="dxa"/>
              <w:left w:w="100" w:type="dxa"/>
              <w:bottom w:w="100" w:type="dxa"/>
              <w:right w:w="100" w:type="dxa"/>
            </w:tcMar>
          </w:tcPr>
          <w:p w14:paraId="0F969413" w14:textId="77777777" w:rsidR="009E6292" w:rsidRDefault="003923BD">
            <w:pPr>
              <w:spacing w:after="120"/>
              <w:rPr>
                <w:color w:val="ED7D31"/>
              </w:rPr>
            </w:pPr>
            <w:r>
              <w:rPr>
                <w:rFonts w:ascii="Arial" w:hAnsi="Arial"/>
                <w:b/>
                <w:color w:val="ED7D31"/>
                <w:sz w:val="22"/>
                <w:szCs w:val="22"/>
              </w:rPr>
              <w:t>Date</w:t>
            </w:r>
          </w:p>
        </w:tc>
      </w:tr>
      <w:tr w:rsidR="009E6292" w14:paraId="043D7777" w14:textId="77777777">
        <w:trPr>
          <w:trHeight w:val="340"/>
        </w:trPr>
        <w:tc>
          <w:tcPr>
            <w:tcW w:w="10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tcPr>
          <w:p w14:paraId="14DED5B4" w14:textId="77777777" w:rsidR="009E6292" w:rsidRDefault="003923BD">
            <w:pPr>
              <w:spacing w:after="120"/>
            </w:pPr>
            <w:r>
              <w:rPr>
                <w:rFonts w:ascii="Arial" w:hAnsi="Arial"/>
                <w:sz w:val="22"/>
                <w:szCs w:val="22"/>
              </w:rPr>
              <w:t>1.0</w:t>
            </w:r>
          </w:p>
        </w:tc>
        <w:tc>
          <w:tcPr>
            <w:tcW w:w="3302"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tcPr>
          <w:p w14:paraId="43B91C1A" w14:textId="77777777" w:rsidR="009E6292" w:rsidRDefault="003923BD">
            <w:pPr>
              <w:spacing w:after="120"/>
            </w:pPr>
            <w:r>
              <w:rPr>
                <w:rFonts w:ascii="Arial" w:hAnsi="Arial"/>
                <w:sz w:val="22"/>
                <w:szCs w:val="22"/>
              </w:rPr>
              <w:t>Ramprasad Ohnu (rganeshbabu@cloudera.com)</w:t>
            </w:r>
          </w:p>
        </w:tc>
        <w:tc>
          <w:tcPr>
            <w:tcW w:w="1549"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tcPr>
          <w:p w14:paraId="2F77F6C0" w14:textId="77777777" w:rsidR="009E6292" w:rsidRDefault="003923BD">
            <w:pPr>
              <w:spacing w:after="120"/>
            </w:pPr>
            <w:r>
              <w:rPr>
                <w:rFonts w:ascii="Arial" w:hAnsi="Arial"/>
                <w:color w:val="000000"/>
                <w:sz w:val="22"/>
                <w:szCs w:val="22"/>
              </w:rPr>
              <w:t>U</w:t>
            </w:r>
            <w:r>
              <w:rPr>
                <w:rFonts w:ascii="Arial" w:hAnsi="Arial"/>
                <w:sz w:val="22"/>
                <w:szCs w:val="22"/>
              </w:rPr>
              <w:t xml:space="preserve"> version </w:t>
            </w:r>
          </w:p>
        </w:tc>
        <w:tc>
          <w:tcPr>
            <w:tcW w:w="421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tcPr>
          <w:p w14:paraId="2841ED68" w14:textId="77777777" w:rsidR="009E6292" w:rsidRDefault="003923BD">
            <w:pPr>
              <w:spacing w:after="120"/>
            </w:pPr>
            <w:r>
              <w:rPr>
                <w:rFonts w:ascii="Arial" w:hAnsi="Arial"/>
                <w:sz w:val="22"/>
                <w:szCs w:val="22"/>
              </w:rPr>
              <w:t>09/23/2020</w:t>
            </w:r>
          </w:p>
        </w:tc>
      </w:tr>
      <w:tr w:rsidR="009E6292" w14:paraId="3769B314" w14:textId="77777777">
        <w:trPr>
          <w:trHeight w:val="340"/>
        </w:trPr>
        <w:tc>
          <w:tcPr>
            <w:tcW w:w="1007" w:type="dxa"/>
            <w:tcBorders>
              <w:top w:val="single" w:sz="4" w:space="0" w:color="BFBFBF"/>
              <w:left w:val="single" w:sz="4" w:space="0" w:color="BFBFBF"/>
              <w:bottom w:val="single" w:sz="4" w:space="0" w:color="000000"/>
              <w:right w:val="single" w:sz="4" w:space="0" w:color="BFBFBF"/>
            </w:tcBorders>
            <w:tcMar>
              <w:top w:w="100" w:type="dxa"/>
              <w:left w:w="100" w:type="dxa"/>
              <w:bottom w:w="100" w:type="dxa"/>
              <w:right w:w="100" w:type="dxa"/>
            </w:tcMar>
          </w:tcPr>
          <w:p w14:paraId="1828164C" w14:textId="77777777" w:rsidR="009E6292" w:rsidRDefault="009E6292"/>
        </w:tc>
        <w:tc>
          <w:tcPr>
            <w:tcW w:w="3302" w:type="dxa"/>
            <w:tcBorders>
              <w:top w:val="single" w:sz="4" w:space="0" w:color="BFBFBF"/>
              <w:left w:val="single" w:sz="4" w:space="0" w:color="BFBFBF"/>
              <w:bottom w:val="single" w:sz="4" w:space="0" w:color="000000"/>
              <w:right w:val="single" w:sz="4" w:space="0" w:color="BFBFBF"/>
            </w:tcBorders>
            <w:tcMar>
              <w:top w:w="100" w:type="dxa"/>
              <w:left w:w="100" w:type="dxa"/>
              <w:bottom w:w="100" w:type="dxa"/>
              <w:right w:w="100" w:type="dxa"/>
            </w:tcMar>
          </w:tcPr>
          <w:p w14:paraId="54EC1456" w14:textId="77777777" w:rsidR="009E6292" w:rsidRDefault="009E6292">
            <w:pPr>
              <w:rPr>
                <w:rFonts w:ascii="Arial" w:hAnsi="Arial"/>
                <w:sz w:val="22"/>
                <w:szCs w:val="22"/>
              </w:rPr>
            </w:pPr>
          </w:p>
        </w:tc>
        <w:tc>
          <w:tcPr>
            <w:tcW w:w="1549" w:type="dxa"/>
            <w:tcBorders>
              <w:top w:val="single" w:sz="4" w:space="0" w:color="BFBFBF"/>
              <w:left w:val="single" w:sz="4" w:space="0" w:color="BFBFBF"/>
              <w:bottom w:val="single" w:sz="4" w:space="0" w:color="000000"/>
              <w:right w:val="single" w:sz="4" w:space="0" w:color="BFBFBF"/>
            </w:tcBorders>
            <w:tcMar>
              <w:top w:w="100" w:type="dxa"/>
              <w:left w:w="100" w:type="dxa"/>
              <w:bottom w:w="100" w:type="dxa"/>
              <w:right w:w="100" w:type="dxa"/>
            </w:tcMar>
          </w:tcPr>
          <w:p w14:paraId="7FD4FFF4" w14:textId="77777777" w:rsidR="009E6292" w:rsidRDefault="009E6292"/>
        </w:tc>
        <w:tc>
          <w:tcPr>
            <w:tcW w:w="4217" w:type="dxa"/>
            <w:tcBorders>
              <w:top w:val="single" w:sz="4" w:space="0" w:color="BFBFBF"/>
              <w:left w:val="single" w:sz="4" w:space="0" w:color="BFBFBF"/>
              <w:bottom w:val="single" w:sz="4" w:space="0" w:color="000000"/>
              <w:right w:val="single" w:sz="4" w:space="0" w:color="BFBFBF"/>
            </w:tcBorders>
            <w:tcMar>
              <w:top w:w="100" w:type="dxa"/>
              <w:left w:w="100" w:type="dxa"/>
              <w:bottom w:w="100" w:type="dxa"/>
              <w:right w:w="100" w:type="dxa"/>
            </w:tcMar>
          </w:tcPr>
          <w:p w14:paraId="296C363E" w14:textId="77777777" w:rsidR="009E6292" w:rsidRDefault="009E6292"/>
        </w:tc>
      </w:tr>
    </w:tbl>
    <w:p w14:paraId="6D07D5D6" w14:textId="77777777" w:rsidR="009E6292" w:rsidRDefault="009E6292">
      <w:pPr>
        <w:jc w:val="center"/>
      </w:pPr>
    </w:p>
    <w:p w14:paraId="60A36F32" w14:textId="77777777" w:rsidR="009E6292" w:rsidRDefault="009E6292">
      <w:pPr>
        <w:spacing w:after="120"/>
      </w:pPr>
    </w:p>
    <w:p w14:paraId="78EDC620" w14:textId="77777777" w:rsidR="009E6292" w:rsidRDefault="009E6292">
      <w:pPr>
        <w:spacing w:after="120"/>
      </w:pPr>
    </w:p>
    <w:p w14:paraId="54D6A838" w14:textId="77777777" w:rsidR="009E6292" w:rsidRDefault="009E6292">
      <w:pPr>
        <w:spacing w:after="120"/>
      </w:pPr>
    </w:p>
    <w:p w14:paraId="4A004A14" w14:textId="77777777" w:rsidR="009E6292" w:rsidRDefault="009E6292">
      <w:pPr>
        <w:spacing w:after="120"/>
      </w:pPr>
    </w:p>
    <w:p w14:paraId="0826C406" w14:textId="77777777" w:rsidR="009E6292" w:rsidRDefault="009E6292">
      <w:pPr>
        <w:spacing w:after="120"/>
      </w:pPr>
    </w:p>
    <w:p w14:paraId="523ADD17" w14:textId="77777777" w:rsidR="009E6292" w:rsidRDefault="009E6292">
      <w:pPr>
        <w:spacing w:after="120"/>
      </w:pPr>
    </w:p>
    <w:p w14:paraId="37409D10" w14:textId="77777777" w:rsidR="009E6292" w:rsidRDefault="009E6292">
      <w:pPr>
        <w:spacing w:after="120"/>
      </w:pPr>
    </w:p>
    <w:p w14:paraId="44D64342" w14:textId="77777777" w:rsidR="009E6292" w:rsidRDefault="009E6292">
      <w:pPr>
        <w:spacing w:after="120"/>
      </w:pPr>
    </w:p>
    <w:p w14:paraId="6ADF09A6" w14:textId="77777777" w:rsidR="009E6292" w:rsidRDefault="009E6292">
      <w:pPr>
        <w:spacing w:after="120"/>
      </w:pPr>
    </w:p>
    <w:p w14:paraId="09821ADF" w14:textId="77777777" w:rsidR="009E6292" w:rsidRDefault="009E6292">
      <w:pPr>
        <w:spacing w:after="120"/>
      </w:pPr>
    </w:p>
    <w:p w14:paraId="5F4D9056" w14:textId="77777777" w:rsidR="009E6292" w:rsidRDefault="009E6292">
      <w:pPr>
        <w:spacing w:after="120"/>
      </w:pPr>
    </w:p>
    <w:p w14:paraId="3DA71D57" w14:textId="77777777" w:rsidR="009E6292" w:rsidRDefault="009E6292">
      <w:pPr>
        <w:spacing w:after="120"/>
      </w:pPr>
    </w:p>
    <w:p w14:paraId="4F1D743D" w14:textId="77777777" w:rsidR="009E6292" w:rsidRDefault="009E6292">
      <w:pPr>
        <w:spacing w:after="120"/>
      </w:pPr>
    </w:p>
    <w:p w14:paraId="380115A3" w14:textId="77777777" w:rsidR="009E6292" w:rsidRDefault="009E6292">
      <w:pPr>
        <w:spacing w:after="120"/>
      </w:pPr>
    </w:p>
    <w:p w14:paraId="1CA7E103" w14:textId="77777777" w:rsidR="009E6292" w:rsidRDefault="009E6292">
      <w:pPr>
        <w:spacing w:after="120"/>
      </w:pPr>
    </w:p>
    <w:p w14:paraId="6F6FFEE9" w14:textId="77777777" w:rsidR="009E6292" w:rsidRDefault="009E6292">
      <w:pPr>
        <w:spacing w:after="120"/>
      </w:pPr>
    </w:p>
    <w:p w14:paraId="36933425" w14:textId="77777777" w:rsidR="009E6292" w:rsidRDefault="009E6292">
      <w:pPr>
        <w:spacing w:after="120"/>
      </w:pPr>
    </w:p>
    <w:p w14:paraId="484440E3" w14:textId="77777777" w:rsidR="009E6292" w:rsidRDefault="009E6292">
      <w:pPr>
        <w:spacing w:after="120"/>
      </w:pPr>
    </w:p>
    <w:p w14:paraId="7D7A2F4F" w14:textId="77777777" w:rsidR="009E6292" w:rsidRDefault="009E6292">
      <w:pPr>
        <w:spacing w:after="120"/>
      </w:pPr>
    </w:p>
    <w:p w14:paraId="5375EAA6" w14:textId="77777777" w:rsidR="009E6292" w:rsidRDefault="009E6292">
      <w:pPr>
        <w:spacing w:after="120"/>
      </w:pPr>
    </w:p>
    <w:p w14:paraId="6DB7D35E" w14:textId="77777777" w:rsidR="009E6292" w:rsidRDefault="009E6292">
      <w:pPr>
        <w:spacing w:after="120"/>
      </w:pPr>
    </w:p>
    <w:p w14:paraId="4034C106" w14:textId="77777777" w:rsidR="009E6292" w:rsidRDefault="009E6292">
      <w:pPr>
        <w:spacing w:after="120"/>
      </w:pPr>
    </w:p>
    <w:p w14:paraId="42DDD108" w14:textId="60343039" w:rsidR="009E6292" w:rsidRDefault="009E6292">
      <w:pPr>
        <w:spacing w:after="120"/>
      </w:pPr>
    </w:p>
    <w:p w14:paraId="4D2ADFA3" w14:textId="77777777" w:rsidR="00A82374" w:rsidRDefault="00A82374">
      <w:pPr>
        <w:spacing w:after="120"/>
      </w:pPr>
    </w:p>
    <w:p w14:paraId="52A8EF2E" w14:textId="77777777" w:rsidR="009E6292" w:rsidRDefault="009E6292">
      <w:pPr>
        <w:spacing w:after="120"/>
      </w:pPr>
    </w:p>
    <w:sdt>
      <w:sdtPr>
        <w:tag w:val="goog_rdk_3"/>
        <w:id w:val="-284899189"/>
      </w:sdtPr>
      <w:sdtEndPr/>
      <w:sdtContent>
        <w:p w14:paraId="35EC984B" w14:textId="77777777" w:rsidR="009E6292" w:rsidRDefault="003923BD">
          <w:pPr>
            <w:spacing w:after="120"/>
            <w:rPr>
              <w:rFonts w:ascii="Arial" w:hAnsi="Arial"/>
              <w:b/>
              <w:color w:val="008CFF"/>
              <w:sz w:val="36"/>
              <w:szCs w:val="36"/>
            </w:rPr>
          </w:pPr>
          <w:r>
            <w:rPr>
              <w:rFonts w:ascii="Arial" w:hAnsi="Arial"/>
              <w:b/>
              <w:color w:val="FF9900"/>
              <w:sz w:val="36"/>
              <w:szCs w:val="36"/>
            </w:rPr>
            <w:t>Important Notice</w:t>
          </w:r>
          <w:r>
            <w:rPr>
              <w:rFonts w:ascii="Arial" w:hAnsi="Arial"/>
              <w:b/>
              <w:color w:val="008CFF"/>
              <w:sz w:val="36"/>
              <w:szCs w:val="36"/>
            </w:rPr>
            <w:t> </w:t>
          </w:r>
        </w:p>
      </w:sdtContent>
    </w:sdt>
    <w:p w14:paraId="509B5441" w14:textId="77777777" w:rsidR="009E6292" w:rsidRDefault="009E6292">
      <w:pPr>
        <w:spacing w:after="120"/>
        <w:rPr>
          <w:rFonts w:ascii="Arial" w:hAnsi="Arial"/>
          <w:b/>
          <w:color w:val="008CFF"/>
          <w:sz w:val="36"/>
          <w:szCs w:val="36"/>
        </w:rPr>
      </w:pPr>
    </w:p>
    <w:p w14:paraId="71FC27BD" w14:textId="77777777" w:rsidR="009E6292" w:rsidRDefault="003923BD">
      <w:pPr>
        <w:spacing w:after="120"/>
      </w:pPr>
      <w:r>
        <w:rPr>
          <w:rFonts w:ascii="Arial" w:hAnsi="Arial"/>
          <w:sz w:val="20"/>
          <w:szCs w:val="20"/>
        </w:rPr>
        <w:t>© 2010-2020 Cloudera, Inc. All rights reserved. </w:t>
      </w:r>
    </w:p>
    <w:p w14:paraId="718D6D9A" w14:textId="77777777" w:rsidR="009E6292" w:rsidRDefault="003923BD">
      <w:pPr>
        <w:spacing w:after="120"/>
      </w:pPr>
      <w:r>
        <w:rPr>
          <w:rFonts w:ascii="Arial" w:hAnsi="Arial"/>
          <w:sz w:val="20"/>
          <w:szCs w:val="20"/>
        </w:rPr>
        <w:t>Cloudera, the Cloudera logo, and any other product or service names or slogans contained in this document, except as otherwise disclaimed, are trademarks of Cloudera and its suppliers or licensors, and may not be copied, imitated or used, in whole or in part, without the prior written permission of Cloudera or the applicable trademark holder. </w:t>
      </w:r>
    </w:p>
    <w:p w14:paraId="59B2952B" w14:textId="77777777" w:rsidR="009E6292" w:rsidRDefault="003923BD">
      <w:pPr>
        <w:spacing w:after="120"/>
      </w:pPr>
      <w:r>
        <w:rPr>
          <w:rFonts w:ascii="Arial" w:hAnsi="Arial"/>
          <w:sz w:val="20"/>
          <w:szCs w:val="20"/>
        </w:rPr>
        <w:t>Hadoop and the Hadoop elephant logo are trademarks of the Apache Software Foundation. All other trademarks, registered trademarks, product names and company names or logos mentioned in this document are the property of their respective owners to any products, services, processes or other information, by trade name, trademark, manufacturer, supplier or otherwise does not constitute or imply endorsement, sponsorship or recommendation thereof by us. </w:t>
      </w:r>
    </w:p>
    <w:p w14:paraId="331185F0" w14:textId="77777777" w:rsidR="009E6292" w:rsidRDefault="003923BD">
      <w:pPr>
        <w:spacing w:after="120"/>
      </w:pPr>
      <w:r>
        <w:rPr>
          <w:rFonts w:ascii="Arial" w:hAnsi="Arial"/>
          <w:sz w:val="20"/>
          <w:szCs w:val="20"/>
        </w:rPr>
        <w:t>Complying with all applicable copyright Azure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Cloudera. </w:t>
      </w:r>
    </w:p>
    <w:p w14:paraId="424C1092" w14:textId="77777777" w:rsidR="009E6292" w:rsidRDefault="003923BD">
      <w:pPr>
        <w:spacing w:after="120"/>
      </w:pPr>
      <w:r>
        <w:rPr>
          <w:rFonts w:ascii="Arial" w:hAnsi="Arial"/>
          <w:sz w:val="20"/>
          <w:szCs w:val="20"/>
        </w:rPr>
        <w:t>Cloudera may have patents, patent applications, trademarks, copyrights, or other intellectual property rights covering subject matter in this document. Except as expressly provided in any written license agreement from Cloudera, the furnishing of this document does not give you any license to these patents, trademarks copyrights, or other intellectual property. </w:t>
      </w:r>
    </w:p>
    <w:p w14:paraId="7B247658" w14:textId="77777777" w:rsidR="009E6292" w:rsidRDefault="003923BD">
      <w:pPr>
        <w:spacing w:after="120"/>
      </w:pPr>
      <w:r>
        <w:rPr>
          <w:rFonts w:ascii="Arial" w:hAnsi="Arial"/>
          <w:sz w:val="20"/>
          <w:szCs w:val="20"/>
        </w:rPr>
        <w:t>The information in this document is subject to change without notice. Cloudera shall not be liable for any damages resulting from technical errors or omissions which may be present in this document, or from use of this document. </w:t>
      </w:r>
    </w:p>
    <w:p w14:paraId="40DD0ED8" w14:textId="77777777" w:rsidR="009E6292" w:rsidRDefault="009E6292"/>
    <w:sdt>
      <w:sdtPr>
        <w:tag w:val="goog_rdk_4"/>
        <w:id w:val="-492952495"/>
      </w:sdtPr>
      <w:sdtEndPr/>
      <w:sdtContent>
        <w:p w14:paraId="7B8F5E7D" w14:textId="77777777" w:rsidR="009E6292" w:rsidRDefault="003923BD">
          <w:pPr>
            <w:spacing w:after="120"/>
          </w:pPr>
          <w:r>
            <w:rPr>
              <w:rFonts w:ascii="Arial" w:hAnsi="Arial"/>
              <w:b/>
              <w:sz w:val="20"/>
              <w:szCs w:val="20"/>
            </w:rPr>
            <w:t>Cloudera, Inc. </w:t>
          </w:r>
        </w:p>
      </w:sdtContent>
    </w:sdt>
    <w:p w14:paraId="4628E270" w14:textId="77777777" w:rsidR="009E6292" w:rsidRDefault="003923BD">
      <w:pPr>
        <w:spacing w:after="120"/>
      </w:pPr>
      <w:r>
        <w:rPr>
          <w:rFonts w:ascii="Arial" w:hAnsi="Arial"/>
          <w:sz w:val="20"/>
          <w:szCs w:val="20"/>
        </w:rPr>
        <w:t>395 Page Mill Road Palo Alto, CA 94306  </w:t>
      </w:r>
      <w:hyperlink r:id="rId9">
        <w:r>
          <w:rPr>
            <w:rFonts w:ascii="Arial" w:hAnsi="Arial"/>
            <w:color w:val="1155CC"/>
            <w:sz w:val="20"/>
            <w:szCs w:val="20"/>
            <w:u w:val="single"/>
          </w:rPr>
          <w:t>info@cloudera.com</w:t>
        </w:r>
      </w:hyperlink>
      <w:r>
        <w:rPr>
          <w:rFonts w:ascii="Arial" w:hAnsi="Arial"/>
          <w:sz w:val="20"/>
          <w:szCs w:val="20"/>
        </w:rPr>
        <w:t>   US: 1-888-789-1488  Intl: 1-650-362-0488  </w:t>
      </w:r>
      <w:hyperlink r:id="rId10">
        <w:r>
          <w:rPr>
            <w:rFonts w:ascii="Arial" w:hAnsi="Arial"/>
            <w:color w:val="1155CC"/>
            <w:sz w:val="20"/>
            <w:szCs w:val="20"/>
            <w:u w:val="single"/>
          </w:rPr>
          <w:t>www.cloudera.com</w:t>
        </w:r>
      </w:hyperlink>
      <w:r>
        <w:rPr>
          <w:rFonts w:ascii="Arial" w:hAnsi="Arial"/>
          <w:sz w:val="20"/>
          <w:szCs w:val="20"/>
        </w:rPr>
        <w:t>  </w:t>
      </w:r>
    </w:p>
    <w:p w14:paraId="2983B470" w14:textId="77777777" w:rsidR="009E6292" w:rsidRDefault="003923BD">
      <w:pPr>
        <w:rPr>
          <w:rFonts w:ascii="Arial" w:hAnsi="Arial"/>
          <w:sz w:val="20"/>
          <w:szCs w:val="20"/>
        </w:rPr>
      </w:pPr>
      <w:r>
        <w:br/>
      </w:r>
      <w:r>
        <w:rPr>
          <w:rFonts w:ascii="Arial" w:hAnsi="Arial"/>
          <w:b/>
          <w:sz w:val="20"/>
          <w:szCs w:val="20"/>
        </w:rPr>
        <w:t>Release Information  </w:t>
      </w:r>
      <w:r>
        <w:rPr>
          <w:rFonts w:ascii="Arial" w:hAnsi="Arial"/>
          <w:sz w:val="20"/>
          <w:szCs w:val="20"/>
        </w:rPr>
        <w:t>Version: 1.0 Date: 9/23/2020</w:t>
      </w:r>
    </w:p>
    <w:p w14:paraId="3CADE6AF" w14:textId="77777777" w:rsidR="009E6292" w:rsidRDefault="009E6292">
      <w:pPr>
        <w:rPr>
          <w:rFonts w:ascii="Arial" w:hAnsi="Arial"/>
          <w:sz w:val="20"/>
          <w:szCs w:val="20"/>
        </w:rPr>
      </w:pPr>
    </w:p>
    <w:p w14:paraId="767791AD" w14:textId="77777777" w:rsidR="009E6292" w:rsidRDefault="009E6292">
      <w:pPr>
        <w:rPr>
          <w:rFonts w:ascii="Arial" w:hAnsi="Arial"/>
          <w:sz w:val="20"/>
          <w:szCs w:val="20"/>
        </w:rPr>
      </w:pPr>
    </w:p>
    <w:p w14:paraId="641C8C56" w14:textId="77777777" w:rsidR="009E6292" w:rsidRDefault="009E6292">
      <w:pPr>
        <w:rPr>
          <w:rFonts w:ascii="Arial" w:hAnsi="Arial"/>
          <w:sz w:val="20"/>
          <w:szCs w:val="20"/>
        </w:rPr>
      </w:pPr>
    </w:p>
    <w:p w14:paraId="3640AE10" w14:textId="77777777" w:rsidR="009E6292" w:rsidRDefault="009E6292">
      <w:pPr>
        <w:rPr>
          <w:rFonts w:ascii="Arial" w:hAnsi="Arial"/>
          <w:sz w:val="20"/>
          <w:szCs w:val="20"/>
        </w:rPr>
      </w:pPr>
    </w:p>
    <w:p w14:paraId="6A626816" w14:textId="77777777" w:rsidR="009E6292" w:rsidRDefault="009E6292">
      <w:pPr>
        <w:rPr>
          <w:rFonts w:ascii="Arial" w:hAnsi="Arial"/>
          <w:sz w:val="20"/>
          <w:szCs w:val="20"/>
        </w:rPr>
      </w:pPr>
    </w:p>
    <w:p w14:paraId="5C4010BF" w14:textId="77777777" w:rsidR="009E6292" w:rsidRDefault="009E6292">
      <w:pPr>
        <w:rPr>
          <w:rFonts w:ascii="Arial" w:hAnsi="Arial"/>
          <w:sz w:val="20"/>
          <w:szCs w:val="20"/>
        </w:rPr>
      </w:pPr>
    </w:p>
    <w:p w14:paraId="20CF59CA" w14:textId="77777777" w:rsidR="009E6292" w:rsidRDefault="009E6292">
      <w:pPr>
        <w:rPr>
          <w:rFonts w:ascii="Arial" w:hAnsi="Arial"/>
          <w:sz w:val="20"/>
          <w:szCs w:val="20"/>
        </w:rPr>
      </w:pPr>
    </w:p>
    <w:p w14:paraId="4DB44B29" w14:textId="77777777" w:rsidR="009E6292" w:rsidRDefault="009E6292">
      <w:pPr>
        <w:rPr>
          <w:rFonts w:ascii="Arial" w:hAnsi="Arial"/>
          <w:sz w:val="20"/>
          <w:szCs w:val="20"/>
        </w:rPr>
      </w:pPr>
    </w:p>
    <w:p w14:paraId="18B44741" w14:textId="77777777" w:rsidR="009E6292" w:rsidRDefault="009E6292">
      <w:pPr>
        <w:rPr>
          <w:rFonts w:ascii="Arial" w:hAnsi="Arial"/>
          <w:sz w:val="20"/>
          <w:szCs w:val="20"/>
        </w:rPr>
      </w:pPr>
    </w:p>
    <w:p w14:paraId="571E368B" w14:textId="77777777" w:rsidR="009E6292" w:rsidRDefault="009E6292">
      <w:pPr>
        <w:rPr>
          <w:rFonts w:ascii="Arial" w:hAnsi="Arial"/>
          <w:sz w:val="20"/>
          <w:szCs w:val="20"/>
        </w:rPr>
      </w:pPr>
    </w:p>
    <w:p w14:paraId="3D1F5999" w14:textId="77777777" w:rsidR="009E6292" w:rsidRDefault="009E6292">
      <w:pPr>
        <w:rPr>
          <w:rFonts w:ascii="Arial" w:hAnsi="Arial"/>
          <w:sz w:val="20"/>
          <w:szCs w:val="20"/>
        </w:rPr>
      </w:pPr>
    </w:p>
    <w:p w14:paraId="76BD1A05" w14:textId="77777777" w:rsidR="009E6292" w:rsidRDefault="009E6292">
      <w:pPr>
        <w:rPr>
          <w:rFonts w:ascii="Arial" w:hAnsi="Arial"/>
          <w:sz w:val="20"/>
          <w:szCs w:val="20"/>
        </w:rPr>
      </w:pPr>
    </w:p>
    <w:p w14:paraId="4F9C310B" w14:textId="77777777" w:rsidR="009E6292" w:rsidRDefault="009E6292">
      <w:pPr>
        <w:rPr>
          <w:rFonts w:ascii="Arial" w:hAnsi="Arial"/>
          <w:sz w:val="20"/>
          <w:szCs w:val="20"/>
        </w:rPr>
      </w:pPr>
    </w:p>
    <w:p w14:paraId="36125D52" w14:textId="77777777" w:rsidR="009E6292" w:rsidRDefault="009E6292">
      <w:pPr>
        <w:rPr>
          <w:rFonts w:ascii="Arial" w:hAnsi="Arial"/>
          <w:sz w:val="20"/>
          <w:szCs w:val="20"/>
        </w:rPr>
      </w:pPr>
    </w:p>
    <w:sdt>
      <w:sdtPr>
        <w:id w:val="-1930417709"/>
        <w:docPartObj>
          <w:docPartGallery w:val="Table of Contents"/>
          <w:docPartUnique/>
        </w:docPartObj>
      </w:sdtPr>
      <w:sdtEndPr/>
      <w:sdtContent>
        <w:p w14:paraId="7992E2F6" w14:textId="77777777" w:rsidR="009E6292" w:rsidRDefault="003923BD">
          <w:pPr>
            <w:tabs>
              <w:tab w:val="right" w:pos="9360"/>
            </w:tabs>
            <w:spacing w:before="80"/>
            <w:rPr>
              <w:b/>
              <w:color w:val="000000"/>
            </w:rPr>
          </w:pPr>
          <w:r>
            <w:fldChar w:fldCharType="begin"/>
          </w:r>
          <w:r>
            <w:instrText xml:space="preserve"> TOC \h \u \z </w:instrText>
          </w:r>
          <w:r>
            <w:fldChar w:fldCharType="separate"/>
          </w:r>
          <w:hyperlink w:anchor="_heading=h.7av0za9zdia8">
            <w:r>
              <w:rPr>
                <w:b/>
                <w:color w:val="000000"/>
              </w:rPr>
              <w:t>Overview</w:t>
            </w:r>
          </w:hyperlink>
          <w:r>
            <w:rPr>
              <w:b/>
              <w:color w:val="000000"/>
            </w:rPr>
            <w:tab/>
          </w:r>
          <w:r>
            <w:fldChar w:fldCharType="begin"/>
          </w:r>
          <w:r>
            <w:instrText xml:space="preserve"> PAGEREF _heading=h.7av0za9zdia8 \h </w:instrText>
          </w:r>
          <w:r>
            <w:fldChar w:fldCharType="separate"/>
          </w:r>
          <w:r>
            <w:rPr>
              <w:b/>
              <w:color w:val="000000"/>
            </w:rPr>
            <w:t>5</w:t>
          </w:r>
          <w:r>
            <w:fldChar w:fldCharType="end"/>
          </w:r>
        </w:p>
        <w:p w14:paraId="1319DED9" w14:textId="77777777" w:rsidR="009E6292" w:rsidRDefault="001D247F">
          <w:pPr>
            <w:tabs>
              <w:tab w:val="right" w:pos="9360"/>
            </w:tabs>
            <w:spacing w:before="200"/>
            <w:rPr>
              <w:b/>
              <w:color w:val="000000"/>
            </w:rPr>
          </w:pPr>
          <w:hyperlink w:anchor="_heading=h.qv6fqy73qtan">
            <w:r w:rsidR="003923BD">
              <w:rPr>
                <w:b/>
                <w:color w:val="000000"/>
              </w:rPr>
              <w:t>Pre-requisites</w:t>
            </w:r>
          </w:hyperlink>
          <w:r w:rsidR="003923BD">
            <w:rPr>
              <w:b/>
              <w:color w:val="000000"/>
            </w:rPr>
            <w:tab/>
          </w:r>
          <w:r w:rsidR="003923BD">
            <w:fldChar w:fldCharType="begin"/>
          </w:r>
          <w:r w:rsidR="003923BD">
            <w:instrText xml:space="preserve"> PAGEREF _heading=h.qv6fqy73qtan \h </w:instrText>
          </w:r>
          <w:r w:rsidR="003923BD">
            <w:fldChar w:fldCharType="separate"/>
          </w:r>
          <w:r w:rsidR="003923BD">
            <w:rPr>
              <w:b/>
              <w:color w:val="000000"/>
            </w:rPr>
            <w:t>5</w:t>
          </w:r>
          <w:r w:rsidR="003923BD">
            <w:fldChar w:fldCharType="end"/>
          </w:r>
        </w:p>
        <w:p w14:paraId="6286D876" w14:textId="77777777" w:rsidR="009E6292" w:rsidRDefault="001D247F">
          <w:pPr>
            <w:tabs>
              <w:tab w:val="right" w:pos="9360"/>
            </w:tabs>
            <w:spacing w:before="200"/>
            <w:rPr>
              <w:b/>
              <w:color w:val="000000"/>
            </w:rPr>
          </w:pPr>
          <w:hyperlink w:anchor="_heading=h.gjdgxs">
            <w:r w:rsidR="003923BD">
              <w:rPr>
                <w:b/>
                <w:color w:val="000000"/>
              </w:rPr>
              <w:t>Configure an edge node on Azure</w:t>
            </w:r>
          </w:hyperlink>
          <w:r w:rsidR="003923BD">
            <w:rPr>
              <w:b/>
              <w:color w:val="000000"/>
            </w:rPr>
            <w:tab/>
          </w:r>
          <w:r w:rsidR="003923BD">
            <w:fldChar w:fldCharType="begin"/>
          </w:r>
          <w:r w:rsidR="003923BD">
            <w:instrText xml:space="preserve"> PAGEREF _heading=h.gjdgxs \h </w:instrText>
          </w:r>
          <w:r w:rsidR="003923BD">
            <w:fldChar w:fldCharType="separate"/>
          </w:r>
          <w:r w:rsidR="003923BD">
            <w:rPr>
              <w:b/>
              <w:color w:val="000000"/>
            </w:rPr>
            <w:t>5</w:t>
          </w:r>
          <w:r w:rsidR="003923BD">
            <w:fldChar w:fldCharType="end"/>
          </w:r>
        </w:p>
        <w:p w14:paraId="6A2B1875" w14:textId="77777777" w:rsidR="009E6292" w:rsidRDefault="001D247F">
          <w:pPr>
            <w:tabs>
              <w:tab w:val="right" w:pos="9360"/>
            </w:tabs>
            <w:spacing w:before="60"/>
            <w:ind w:left="360"/>
            <w:rPr>
              <w:b/>
              <w:color w:val="000000"/>
            </w:rPr>
          </w:pPr>
          <w:hyperlink w:anchor="_heading=h.fsxxjf1b0z01">
            <w:r w:rsidR="003923BD">
              <w:rPr>
                <w:b/>
                <w:color w:val="000000"/>
              </w:rPr>
              <w:t>Configure network line-of-sight</w:t>
            </w:r>
          </w:hyperlink>
          <w:r w:rsidR="003923BD">
            <w:rPr>
              <w:b/>
              <w:color w:val="000000"/>
            </w:rPr>
            <w:tab/>
          </w:r>
          <w:r w:rsidR="003923BD">
            <w:fldChar w:fldCharType="begin"/>
          </w:r>
          <w:r w:rsidR="003923BD">
            <w:instrText xml:space="preserve"> PAGEREF _heading=h.fsxxjf1b0z01 \h </w:instrText>
          </w:r>
          <w:r w:rsidR="003923BD">
            <w:fldChar w:fldCharType="separate"/>
          </w:r>
          <w:r w:rsidR="003923BD">
            <w:rPr>
              <w:b/>
              <w:color w:val="000000"/>
            </w:rPr>
            <w:t>5</w:t>
          </w:r>
          <w:r w:rsidR="003923BD">
            <w:fldChar w:fldCharType="end"/>
          </w:r>
        </w:p>
        <w:p w14:paraId="1256286F" w14:textId="77777777" w:rsidR="009E6292" w:rsidRDefault="001D247F">
          <w:pPr>
            <w:tabs>
              <w:tab w:val="right" w:pos="9360"/>
            </w:tabs>
            <w:spacing w:before="60"/>
            <w:ind w:left="720"/>
            <w:rPr>
              <w:b/>
              <w:color w:val="000000"/>
            </w:rPr>
          </w:pPr>
          <w:hyperlink w:anchor="_heading=h.1vclj1l7j6y0">
            <w:r w:rsidR="003923BD">
              <w:rPr>
                <w:b/>
                <w:color w:val="000000"/>
              </w:rPr>
              <w:t>Re-use the subnets created for CDP</w:t>
            </w:r>
          </w:hyperlink>
          <w:r w:rsidR="003923BD">
            <w:rPr>
              <w:b/>
              <w:color w:val="000000"/>
            </w:rPr>
            <w:tab/>
          </w:r>
          <w:r w:rsidR="003923BD">
            <w:fldChar w:fldCharType="begin"/>
          </w:r>
          <w:r w:rsidR="003923BD">
            <w:instrText xml:space="preserve"> PAGEREF _heading=h.1vclj1l7j6y0 \h </w:instrText>
          </w:r>
          <w:r w:rsidR="003923BD">
            <w:fldChar w:fldCharType="separate"/>
          </w:r>
          <w:r w:rsidR="003923BD">
            <w:rPr>
              <w:b/>
              <w:color w:val="000000"/>
            </w:rPr>
            <w:t>6</w:t>
          </w:r>
          <w:r w:rsidR="003923BD">
            <w:fldChar w:fldCharType="end"/>
          </w:r>
        </w:p>
        <w:p w14:paraId="0E59DB55" w14:textId="77777777" w:rsidR="009E6292" w:rsidRDefault="001D247F">
          <w:pPr>
            <w:tabs>
              <w:tab w:val="right" w:pos="9360"/>
            </w:tabs>
            <w:spacing w:before="60"/>
            <w:ind w:left="720"/>
            <w:rPr>
              <w:b/>
              <w:color w:val="000000"/>
            </w:rPr>
          </w:pPr>
          <w:hyperlink w:anchor="_heading=h.yw31euh35lr7">
            <w:r w:rsidR="003923BD">
              <w:rPr>
                <w:b/>
                <w:color w:val="000000"/>
              </w:rPr>
              <w:t>Direct Connect</w:t>
            </w:r>
          </w:hyperlink>
          <w:r w:rsidR="003923BD">
            <w:rPr>
              <w:b/>
              <w:color w:val="000000"/>
            </w:rPr>
            <w:tab/>
          </w:r>
          <w:r w:rsidR="003923BD">
            <w:fldChar w:fldCharType="begin"/>
          </w:r>
          <w:r w:rsidR="003923BD">
            <w:instrText xml:space="preserve"> PAGEREF _heading=h.yw31euh35lr7 \h </w:instrText>
          </w:r>
          <w:r w:rsidR="003923BD">
            <w:fldChar w:fldCharType="separate"/>
          </w:r>
          <w:r w:rsidR="003923BD">
            <w:rPr>
              <w:b/>
              <w:color w:val="000000"/>
            </w:rPr>
            <w:t>6</w:t>
          </w:r>
          <w:r w:rsidR="003923BD">
            <w:fldChar w:fldCharType="end"/>
          </w:r>
        </w:p>
        <w:p w14:paraId="283FF76A" w14:textId="77777777" w:rsidR="009E6292" w:rsidRDefault="001D247F">
          <w:pPr>
            <w:tabs>
              <w:tab w:val="right" w:pos="9360"/>
            </w:tabs>
            <w:spacing w:before="60"/>
            <w:ind w:left="720"/>
            <w:rPr>
              <w:b/>
              <w:color w:val="000000"/>
            </w:rPr>
          </w:pPr>
          <w:hyperlink w:anchor="_heading=h.g569vgwb44v2">
            <w:r w:rsidR="003923BD">
              <w:rPr>
                <w:b/>
                <w:color w:val="000000"/>
              </w:rPr>
              <w:t>Virtual Private Network </w:t>
            </w:r>
          </w:hyperlink>
          <w:r w:rsidR="003923BD">
            <w:rPr>
              <w:b/>
              <w:color w:val="000000"/>
            </w:rPr>
            <w:tab/>
          </w:r>
          <w:r w:rsidR="003923BD">
            <w:fldChar w:fldCharType="begin"/>
          </w:r>
          <w:r w:rsidR="003923BD">
            <w:instrText xml:space="preserve"> PAGEREF _heading=h.g569vgwb44v2 \h </w:instrText>
          </w:r>
          <w:r w:rsidR="003923BD">
            <w:fldChar w:fldCharType="separate"/>
          </w:r>
          <w:r w:rsidR="003923BD">
            <w:rPr>
              <w:b/>
              <w:color w:val="000000"/>
            </w:rPr>
            <w:t>7</w:t>
          </w:r>
          <w:r w:rsidR="003923BD">
            <w:fldChar w:fldCharType="end"/>
          </w:r>
        </w:p>
        <w:p w14:paraId="39036571" w14:textId="77777777" w:rsidR="009E6292" w:rsidRDefault="001D247F">
          <w:pPr>
            <w:tabs>
              <w:tab w:val="right" w:pos="9360"/>
            </w:tabs>
            <w:spacing w:before="60"/>
            <w:ind w:left="360"/>
            <w:rPr>
              <w:b/>
              <w:color w:val="000000"/>
            </w:rPr>
          </w:pPr>
          <w:hyperlink w:anchor="_heading=h.8i1q2183h7yu">
            <w:r w:rsidR="003923BD">
              <w:rPr>
                <w:b/>
                <w:color w:val="000000"/>
              </w:rPr>
              <w:t>Configure DNS</w:t>
            </w:r>
          </w:hyperlink>
          <w:r w:rsidR="003923BD">
            <w:rPr>
              <w:b/>
              <w:color w:val="000000"/>
            </w:rPr>
            <w:tab/>
          </w:r>
          <w:r w:rsidR="003923BD">
            <w:fldChar w:fldCharType="begin"/>
          </w:r>
          <w:r w:rsidR="003923BD">
            <w:instrText xml:space="preserve"> PAGEREF _heading=h.8i1q2183h7yu \h </w:instrText>
          </w:r>
          <w:r w:rsidR="003923BD">
            <w:fldChar w:fldCharType="separate"/>
          </w:r>
          <w:r w:rsidR="003923BD">
            <w:rPr>
              <w:b/>
              <w:color w:val="000000"/>
            </w:rPr>
            <w:t>7</w:t>
          </w:r>
          <w:r w:rsidR="003923BD">
            <w:fldChar w:fldCharType="end"/>
          </w:r>
        </w:p>
        <w:p w14:paraId="525761E9" w14:textId="77777777" w:rsidR="009E6292" w:rsidRDefault="001D247F">
          <w:pPr>
            <w:tabs>
              <w:tab w:val="right" w:pos="9360"/>
            </w:tabs>
            <w:spacing w:before="60"/>
            <w:ind w:left="720"/>
            <w:rPr>
              <w:b/>
              <w:color w:val="000000"/>
            </w:rPr>
          </w:pPr>
          <w:hyperlink w:anchor="_heading=h.koi49m7wwvl9">
            <w:r w:rsidR="003923BD">
              <w:rPr>
                <w:b/>
                <w:color w:val="000000"/>
              </w:rPr>
              <w:t>Configure the nameserver</w:t>
            </w:r>
          </w:hyperlink>
          <w:r w:rsidR="003923BD">
            <w:rPr>
              <w:b/>
              <w:color w:val="000000"/>
            </w:rPr>
            <w:tab/>
          </w:r>
          <w:r w:rsidR="003923BD">
            <w:fldChar w:fldCharType="begin"/>
          </w:r>
          <w:r w:rsidR="003923BD">
            <w:instrText xml:space="preserve"> PAGEREF _heading=h.koi49m7wwvl9 \h </w:instrText>
          </w:r>
          <w:r w:rsidR="003923BD">
            <w:fldChar w:fldCharType="separate"/>
          </w:r>
          <w:r w:rsidR="003923BD">
            <w:rPr>
              <w:b/>
              <w:color w:val="000000"/>
            </w:rPr>
            <w:t>8</w:t>
          </w:r>
          <w:r w:rsidR="003923BD">
            <w:fldChar w:fldCharType="end"/>
          </w:r>
        </w:p>
        <w:p w14:paraId="7D541AE1" w14:textId="77777777" w:rsidR="009E6292" w:rsidRDefault="001D247F">
          <w:pPr>
            <w:tabs>
              <w:tab w:val="right" w:pos="9360"/>
            </w:tabs>
            <w:spacing w:before="60"/>
            <w:ind w:left="360"/>
            <w:rPr>
              <w:b/>
              <w:color w:val="000000"/>
            </w:rPr>
          </w:pPr>
          <w:hyperlink w:anchor="_heading=h.vl2kefe9kwxz">
            <w:r w:rsidR="003923BD">
              <w:rPr>
                <w:b/>
                <w:color w:val="000000"/>
              </w:rPr>
              <w:t>Configure Kerberos </w:t>
            </w:r>
          </w:hyperlink>
          <w:r w:rsidR="003923BD">
            <w:rPr>
              <w:b/>
              <w:color w:val="000000"/>
            </w:rPr>
            <w:tab/>
          </w:r>
          <w:r w:rsidR="003923BD">
            <w:fldChar w:fldCharType="begin"/>
          </w:r>
          <w:r w:rsidR="003923BD">
            <w:instrText xml:space="preserve"> PAGEREF _heading=h.vl2kefe9kwxz \h </w:instrText>
          </w:r>
          <w:r w:rsidR="003923BD">
            <w:fldChar w:fldCharType="separate"/>
          </w:r>
          <w:r w:rsidR="003923BD">
            <w:rPr>
              <w:b/>
              <w:color w:val="000000"/>
            </w:rPr>
            <w:t>9</w:t>
          </w:r>
          <w:r w:rsidR="003923BD">
            <w:fldChar w:fldCharType="end"/>
          </w:r>
        </w:p>
        <w:p w14:paraId="1E9837E1" w14:textId="77777777" w:rsidR="009E6292" w:rsidRDefault="001D247F">
          <w:pPr>
            <w:tabs>
              <w:tab w:val="right" w:pos="9360"/>
            </w:tabs>
            <w:spacing w:before="60"/>
            <w:ind w:left="360"/>
            <w:rPr>
              <w:b/>
              <w:color w:val="000000"/>
            </w:rPr>
          </w:pPr>
          <w:hyperlink w:anchor="_heading=h.21nitfoxxeaq">
            <w:r w:rsidR="003923BD">
              <w:rPr>
                <w:b/>
                <w:color w:val="000000"/>
              </w:rPr>
              <w:t>Download Client Configuration</w:t>
            </w:r>
          </w:hyperlink>
          <w:r w:rsidR="003923BD">
            <w:rPr>
              <w:b/>
              <w:color w:val="000000"/>
            </w:rPr>
            <w:tab/>
          </w:r>
          <w:r w:rsidR="003923BD">
            <w:fldChar w:fldCharType="begin"/>
          </w:r>
          <w:r w:rsidR="003923BD">
            <w:instrText xml:space="preserve"> PAGEREF _heading=h.21nitfoxxeaq \h </w:instrText>
          </w:r>
          <w:r w:rsidR="003923BD">
            <w:fldChar w:fldCharType="separate"/>
          </w:r>
          <w:r w:rsidR="003923BD">
            <w:rPr>
              <w:b/>
              <w:color w:val="000000"/>
            </w:rPr>
            <w:t>10</w:t>
          </w:r>
          <w:r w:rsidR="003923BD">
            <w:fldChar w:fldCharType="end"/>
          </w:r>
        </w:p>
        <w:p w14:paraId="50A47C3E" w14:textId="77777777" w:rsidR="009E6292" w:rsidRDefault="001D247F">
          <w:pPr>
            <w:tabs>
              <w:tab w:val="right" w:pos="9360"/>
            </w:tabs>
            <w:spacing w:before="60"/>
            <w:ind w:left="360"/>
            <w:rPr>
              <w:b/>
              <w:color w:val="000000"/>
            </w:rPr>
          </w:pPr>
          <w:hyperlink w:anchor="_heading=h.long3txowoq2">
            <w:r w:rsidR="003923BD">
              <w:rPr>
                <w:b/>
                <w:color w:val="000000"/>
              </w:rPr>
              <w:t>Using the HBase client tarball</w:t>
            </w:r>
          </w:hyperlink>
          <w:r w:rsidR="003923BD">
            <w:rPr>
              <w:b/>
              <w:color w:val="000000"/>
            </w:rPr>
            <w:tab/>
          </w:r>
          <w:r w:rsidR="003923BD">
            <w:fldChar w:fldCharType="begin"/>
          </w:r>
          <w:r w:rsidR="003923BD">
            <w:instrText xml:space="preserve"> PAGEREF _heading=h.long3txowoq2 \h </w:instrText>
          </w:r>
          <w:r w:rsidR="003923BD">
            <w:fldChar w:fldCharType="separate"/>
          </w:r>
          <w:r w:rsidR="003923BD">
            <w:rPr>
              <w:b/>
              <w:color w:val="000000"/>
            </w:rPr>
            <w:t>10</w:t>
          </w:r>
          <w:r w:rsidR="003923BD">
            <w:fldChar w:fldCharType="end"/>
          </w:r>
        </w:p>
        <w:p w14:paraId="513F37A1" w14:textId="77777777" w:rsidR="009E6292" w:rsidRDefault="001D247F">
          <w:pPr>
            <w:tabs>
              <w:tab w:val="right" w:pos="9360"/>
            </w:tabs>
            <w:spacing w:before="200"/>
            <w:rPr>
              <w:b/>
              <w:color w:val="000000"/>
            </w:rPr>
          </w:pPr>
          <w:hyperlink w:anchor="_heading=h.30j0zll">
            <w:r w:rsidR="003923BD">
              <w:rPr>
                <w:b/>
                <w:color w:val="000000"/>
              </w:rPr>
              <w:t>HDP: Export snapshot to ADLS</w:t>
            </w:r>
          </w:hyperlink>
          <w:r w:rsidR="003923BD">
            <w:rPr>
              <w:b/>
              <w:color w:val="000000"/>
            </w:rPr>
            <w:tab/>
          </w:r>
          <w:r w:rsidR="003923BD">
            <w:fldChar w:fldCharType="begin"/>
          </w:r>
          <w:r w:rsidR="003923BD">
            <w:instrText xml:space="preserve"> PAGEREF _heading=h.30j0zll \h </w:instrText>
          </w:r>
          <w:r w:rsidR="003923BD">
            <w:fldChar w:fldCharType="separate"/>
          </w:r>
          <w:r w:rsidR="003923BD">
            <w:rPr>
              <w:b/>
              <w:color w:val="000000"/>
            </w:rPr>
            <w:t>11</w:t>
          </w:r>
          <w:r w:rsidR="003923BD">
            <w:fldChar w:fldCharType="end"/>
          </w:r>
        </w:p>
        <w:p w14:paraId="014604EB" w14:textId="77777777" w:rsidR="009E6292" w:rsidRDefault="001D247F">
          <w:pPr>
            <w:tabs>
              <w:tab w:val="right" w:pos="9360"/>
            </w:tabs>
            <w:spacing w:before="60"/>
            <w:ind w:left="360"/>
            <w:rPr>
              <w:b/>
              <w:color w:val="000000"/>
            </w:rPr>
          </w:pPr>
          <w:hyperlink w:anchor="_heading=h.2it49juer4cs">
            <w:r w:rsidR="003923BD">
              <w:rPr>
                <w:b/>
                <w:color w:val="000000"/>
              </w:rPr>
              <w:t>HDFS Client Configuration</w:t>
            </w:r>
          </w:hyperlink>
          <w:r w:rsidR="003923BD">
            <w:rPr>
              <w:b/>
              <w:color w:val="000000"/>
            </w:rPr>
            <w:tab/>
          </w:r>
          <w:r w:rsidR="003923BD">
            <w:fldChar w:fldCharType="begin"/>
          </w:r>
          <w:r w:rsidR="003923BD">
            <w:instrText xml:space="preserve"> PAGEREF _heading=h.2it49juer4cs \h </w:instrText>
          </w:r>
          <w:r w:rsidR="003923BD">
            <w:fldChar w:fldCharType="separate"/>
          </w:r>
          <w:r w:rsidR="003923BD">
            <w:rPr>
              <w:b/>
              <w:color w:val="000000"/>
            </w:rPr>
            <w:t>11</w:t>
          </w:r>
          <w:r w:rsidR="003923BD">
            <w:fldChar w:fldCharType="end"/>
          </w:r>
        </w:p>
        <w:p w14:paraId="76374E49" w14:textId="77777777" w:rsidR="009E6292" w:rsidRDefault="001D247F">
          <w:pPr>
            <w:tabs>
              <w:tab w:val="right" w:pos="9360"/>
            </w:tabs>
            <w:spacing w:before="60"/>
            <w:ind w:left="360"/>
            <w:rPr>
              <w:b/>
              <w:color w:val="000000"/>
            </w:rPr>
          </w:pPr>
          <w:hyperlink w:anchor="_heading=h.ykuh9tjzranp">
            <w:r w:rsidR="003923BD">
              <w:rPr>
                <w:b/>
                <w:color w:val="000000"/>
              </w:rPr>
              <w:t>ADLS Connectivity check between HDP and COD</w:t>
            </w:r>
          </w:hyperlink>
          <w:r w:rsidR="003923BD">
            <w:rPr>
              <w:b/>
              <w:color w:val="000000"/>
            </w:rPr>
            <w:tab/>
          </w:r>
          <w:r w:rsidR="003923BD">
            <w:fldChar w:fldCharType="begin"/>
          </w:r>
          <w:r w:rsidR="003923BD">
            <w:instrText xml:space="preserve"> PAGEREF _heading=h.ykuh9tjzranp \h </w:instrText>
          </w:r>
          <w:r w:rsidR="003923BD">
            <w:fldChar w:fldCharType="separate"/>
          </w:r>
          <w:r w:rsidR="003923BD">
            <w:rPr>
              <w:b/>
              <w:color w:val="000000"/>
            </w:rPr>
            <w:t>11</w:t>
          </w:r>
          <w:r w:rsidR="003923BD">
            <w:fldChar w:fldCharType="end"/>
          </w:r>
        </w:p>
        <w:p w14:paraId="42C33916" w14:textId="77777777" w:rsidR="009E6292" w:rsidRDefault="001D247F">
          <w:pPr>
            <w:tabs>
              <w:tab w:val="right" w:pos="9360"/>
            </w:tabs>
            <w:spacing w:before="60"/>
            <w:ind w:left="360"/>
            <w:rPr>
              <w:b/>
              <w:color w:val="000000"/>
            </w:rPr>
          </w:pPr>
          <w:hyperlink w:anchor="_heading=h.j4pomstbjo3u">
            <w:r w:rsidR="003923BD">
              <w:rPr>
                <w:b/>
                <w:color w:val="000000"/>
              </w:rPr>
              <w:t>HBase Snapshots</w:t>
            </w:r>
          </w:hyperlink>
          <w:r w:rsidR="003923BD">
            <w:rPr>
              <w:b/>
              <w:color w:val="000000"/>
            </w:rPr>
            <w:tab/>
          </w:r>
          <w:r w:rsidR="003923BD">
            <w:fldChar w:fldCharType="begin"/>
          </w:r>
          <w:r w:rsidR="003923BD">
            <w:instrText xml:space="preserve"> PAGEREF _heading=h.j4pomstbjo3u \h </w:instrText>
          </w:r>
          <w:r w:rsidR="003923BD">
            <w:fldChar w:fldCharType="separate"/>
          </w:r>
          <w:r w:rsidR="003923BD">
            <w:rPr>
              <w:b/>
              <w:color w:val="000000"/>
            </w:rPr>
            <w:t>12</w:t>
          </w:r>
          <w:r w:rsidR="003923BD">
            <w:fldChar w:fldCharType="end"/>
          </w:r>
        </w:p>
        <w:p w14:paraId="5671DC07" w14:textId="77777777" w:rsidR="009E6292" w:rsidRDefault="001D247F">
          <w:pPr>
            <w:tabs>
              <w:tab w:val="right" w:pos="9360"/>
            </w:tabs>
            <w:spacing w:before="60"/>
            <w:ind w:left="720"/>
            <w:rPr>
              <w:b/>
              <w:color w:val="000000"/>
            </w:rPr>
          </w:pPr>
          <w:hyperlink w:anchor="_heading=h.u20k5oo33m5w">
            <w:r w:rsidR="003923BD">
              <w:rPr>
                <w:b/>
                <w:color w:val="000000"/>
              </w:rPr>
              <w:t>HBase Configuration</w:t>
            </w:r>
          </w:hyperlink>
          <w:r w:rsidR="003923BD">
            <w:rPr>
              <w:b/>
              <w:color w:val="000000"/>
            </w:rPr>
            <w:tab/>
          </w:r>
          <w:r w:rsidR="003923BD">
            <w:fldChar w:fldCharType="begin"/>
          </w:r>
          <w:r w:rsidR="003923BD">
            <w:instrText xml:space="preserve"> PAGEREF _heading=h.u20k5oo33m5w \h </w:instrText>
          </w:r>
          <w:r w:rsidR="003923BD">
            <w:fldChar w:fldCharType="separate"/>
          </w:r>
          <w:r w:rsidR="003923BD">
            <w:rPr>
              <w:b/>
              <w:color w:val="000000"/>
            </w:rPr>
            <w:t>12</w:t>
          </w:r>
          <w:r w:rsidR="003923BD">
            <w:fldChar w:fldCharType="end"/>
          </w:r>
        </w:p>
        <w:p w14:paraId="6912ECFB" w14:textId="77777777" w:rsidR="009E6292" w:rsidRDefault="001D247F">
          <w:pPr>
            <w:tabs>
              <w:tab w:val="right" w:pos="9360"/>
            </w:tabs>
            <w:spacing w:before="60"/>
            <w:ind w:left="720"/>
            <w:rPr>
              <w:b/>
              <w:color w:val="000000"/>
            </w:rPr>
          </w:pPr>
          <w:hyperlink w:anchor="_heading=h.4ebeesual2mi">
            <w:r w:rsidR="003923BD">
              <w:rPr>
                <w:b/>
                <w:color w:val="000000"/>
              </w:rPr>
              <w:t>Export snapshot to ADLS</w:t>
            </w:r>
          </w:hyperlink>
          <w:r w:rsidR="003923BD">
            <w:rPr>
              <w:b/>
              <w:color w:val="000000"/>
            </w:rPr>
            <w:tab/>
          </w:r>
          <w:r w:rsidR="003923BD">
            <w:fldChar w:fldCharType="begin"/>
          </w:r>
          <w:r w:rsidR="003923BD">
            <w:instrText xml:space="preserve"> PAGEREF _heading=h.4ebeesual2mi \h </w:instrText>
          </w:r>
          <w:r w:rsidR="003923BD">
            <w:fldChar w:fldCharType="separate"/>
          </w:r>
          <w:r w:rsidR="003923BD">
            <w:rPr>
              <w:b/>
              <w:color w:val="000000"/>
            </w:rPr>
            <w:t>13</w:t>
          </w:r>
          <w:r w:rsidR="003923BD">
            <w:fldChar w:fldCharType="end"/>
          </w:r>
        </w:p>
        <w:p w14:paraId="161A3D5E" w14:textId="77777777" w:rsidR="009E6292" w:rsidRDefault="001D247F">
          <w:pPr>
            <w:tabs>
              <w:tab w:val="right" w:pos="9360"/>
            </w:tabs>
            <w:spacing w:before="200"/>
            <w:rPr>
              <w:b/>
              <w:color w:val="000000"/>
            </w:rPr>
          </w:pPr>
          <w:hyperlink w:anchor="_heading=h.yy9etjy05cye">
            <w:r w:rsidR="003923BD">
              <w:rPr>
                <w:b/>
                <w:color w:val="000000"/>
              </w:rPr>
              <w:t>COD: Create a table from a snapshot in ADLS</w:t>
            </w:r>
          </w:hyperlink>
          <w:r w:rsidR="003923BD">
            <w:rPr>
              <w:b/>
              <w:color w:val="000000"/>
            </w:rPr>
            <w:tab/>
          </w:r>
          <w:r w:rsidR="003923BD">
            <w:fldChar w:fldCharType="begin"/>
          </w:r>
          <w:r w:rsidR="003923BD">
            <w:instrText xml:space="preserve"> PAGEREF _heading=h.yy9etjy05cye \h </w:instrText>
          </w:r>
          <w:r w:rsidR="003923BD">
            <w:fldChar w:fldCharType="separate"/>
          </w:r>
          <w:r w:rsidR="003923BD">
            <w:rPr>
              <w:b/>
              <w:color w:val="000000"/>
            </w:rPr>
            <w:t>13</w:t>
          </w:r>
          <w:r w:rsidR="003923BD">
            <w:fldChar w:fldCharType="end"/>
          </w:r>
        </w:p>
        <w:p w14:paraId="07B0ED02" w14:textId="77777777" w:rsidR="009E6292" w:rsidRDefault="001D247F">
          <w:pPr>
            <w:tabs>
              <w:tab w:val="right" w:pos="9360"/>
            </w:tabs>
            <w:spacing w:before="60"/>
            <w:ind w:left="720"/>
            <w:rPr>
              <w:b/>
              <w:color w:val="000000"/>
            </w:rPr>
          </w:pPr>
          <w:hyperlink w:anchor="_heading=h.hrw6j96plkuk">
            <w:r w:rsidR="003923BD">
              <w:rPr>
                <w:b/>
                <w:color w:val="000000"/>
              </w:rPr>
              <w:t>First verify that the COD instance sees the snapshot</w:t>
            </w:r>
          </w:hyperlink>
          <w:r w:rsidR="003923BD">
            <w:rPr>
              <w:b/>
              <w:color w:val="000000"/>
            </w:rPr>
            <w:tab/>
          </w:r>
          <w:r w:rsidR="003923BD">
            <w:fldChar w:fldCharType="begin"/>
          </w:r>
          <w:r w:rsidR="003923BD">
            <w:instrText xml:space="preserve"> PAGEREF _heading=h.hrw6j96plkuk \h </w:instrText>
          </w:r>
          <w:r w:rsidR="003923BD">
            <w:fldChar w:fldCharType="separate"/>
          </w:r>
          <w:r w:rsidR="003923BD">
            <w:rPr>
              <w:b/>
              <w:color w:val="000000"/>
            </w:rPr>
            <w:t>13</w:t>
          </w:r>
          <w:r w:rsidR="003923BD">
            <w:fldChar w:fldCharType="end"/>
          </w:r>
        </w:p>
        <w:p w14:paraId="29811F7F" w14:textId="77777777" w:rsidR="009E6292" w:rsidRDefault="001D247F">
          <w:pPr>
            <w:tabs>
              <w:tab w:val="right" w:pos="9360"/>
            </w:tabs>
            <w:spacing w:before="200" w:after="80"/>
            <w:rPr>
              <w:b/>
              <w:color w:val="000000"/>
            </w:rPr>
          </w:pPr>
          <w:hyperlink w:anchor="_heading=h.rka9jeufeqm7">
            <w:r w:rsidR="003923BD">
              <w:rPr>
                <w:b/>
                <w:color w:val="000000"/>
              </w:rPr>
              <w:t>Data Validation</w:t>
            </w:r>
          </w:hyperlink>
          <w:r w:rsidR="003923BD">
            <w:rPr>
              <w:b/>
              <w:color w:val="000000"/>
            </w:rPr>
            <w:tab/>
          </w:r>
          <w:r w:rsidR="003923BD">
            <w:fldChar w:fldCharType="begin"/>
          </w:r>
          <w:r w:rsidR="003923BD">
            <w:instrText xml:space="preserve"> PAGEREF _heading=h.rka9jeufeqm7 \h </w:instrText>
          </w:r>
          <w:r w:rsidR="003923BD">
            <w:fldChar w:fldCharType="separate"/>
          </w:r>
          <w:r w:rsidR="003923BD">
            <w:rPr>
              <w:b/>
              <w:color w:val="000000"/>
            </w:rPr>
            <w:t>14</w:t>
          </w:r>
          <w:r w:rsidR="003923BD">
            <w:fldChar w:fldCharType="end"/>
          </w:r>
          <w:r w:rsidR="003923BD">
            <w:fldChar w:fldCharType="end"/>
          </w:r>
        </w:p>
      </w:sdtContent>
    </w:sdt>
    <w:p w14:paraId="59A226B3" w14:textId="77777777" w:rsidR="009E6292" w:rsidRDefault="009E6292">
      <w:pPr>
        <w:rPr>
          <w:rFonts w:ascii="Arial" w:hAnsi="Arial"/>
          <w:sz w:val="20"/>
          <w:szCs w:val="20"/>
        </w:rPr>
      </w:pPr>
    </w:p>
    <w:p w14:paraId="3CB37985" w14:textId="77777777" w:rsidR="009E6292" w:rsidRDefault="009E6292">
      <w:pPr>
        <w:rPr>
          <w:rFonts w:ascii="Arial" w:hAnsi="Arial"/>
          <w:sz w:val="20"/>
          <w:szCs w:val="20"/>
        </w:rPr>
      </w:pPr>
    </w:p>
    <w:p w14:paraId="4C49AAA6" w14:textId="77777777" w:rsidR="009E6292" w:rsidRDefault="009E6292">
      <w:pPr>
        <w:rPr>
          <w:rFonts w:ascii="Arial" w:hAnsi="Arial"/>
          <w:sz w:val="20"/>
          <w:szCs w:val="20"/>
        </w:rPr>
      </w:pPr>
    </w:p>
    <w:p w14:paraId="41247926" w14:textId="77777777" w:rsidR="009E6292" w:rsidRDefault="009E6292">
      <w:pPr>
        <w:rPr>
          <w:rFonts w:ascii="Arial" w:hAnsi="Arial"/>
          <w:sz w:val="20"/>
          <w:szCs w:val="20"/>
        </w:rPr>
      </w:pPr>
    </w:p>
    <w:p w14:paraId="2F486E4A" w14:textId="77777777" w:rsidR="009E6292" w:rsidRDefault="009E6292">
      <w:pPr>
        <w:rPr>
          <w:rFonts w:ascii="Arial" w:hAnsi="Arial"/>
          <w:sz w:val="20"/>
          <w:szCs w:val="20"/>
        </w:rPr>
      </w:pPr>
    </w:p>
    <w:p w14:paraId="08BBCB4D" w14:textId="77777777" w:rsidR="009E6292" w:rsidRDefault="009E6292">
      <w:pPr>
        <w:rPr>
          <w:rFonts w:ascii="Arial" w:hAnsi="Arial"/>
          <w:sz w:val="20"/>
          <w:szCs w:val="20"/>
        </w:rPr>
      </w:pPr>
    </w:p>
    <w:p w14:paraId="27730837" w14:textId="77777777" w:rsidR="009E6292" w:rsidRDefault="009E6292">
      <w:pPr>
        <w:rPr>
          <w:rFonts w:ascii="Arial" w:hAnsi="Arial"/>
          <w:sz w:val="20"/>
          <w:szCs w:val="20"/>
        </w:rPr>
      </w:pPr>
    </w:p>
    <w:p w14:paraId="030EE526" w14:textId="77777777" w:rsidR="009E6292" w:rsidRDefault="009E6292">
      <w:pPr>
        <w:rPr>
          <w:rFonts w:ascii="Arial" w:hAnsi="Arial"/>
          <w:sz w:val="20"/>
          <w:szCs w:val="20"/>
        </w:rPr>
      </w:pPr>
    </w:p>
    <w:p w14:paraId="6D799B00" w14:textId="77777777" w:rsidR="009E6292" w:rsidRDefault="009E6292">
      <w:pPr>
        <w:rPr>
          <w:rFonts w:ascii="Arial" w:hAnsi="Arial"/>
          <w:sz w:val="20"/>
          <w:szCs w:val="20"/>
        </w:rPr>
      </w:pPr>
    </w:p>
    <w:p w14:paraId="6D3C31AE" w14:textId="77777777" w:rsidR="009E6292" w:rsidRDefault="009E6292">
      <w:pPr>
        <w:rPr>
          <w:rFonts w:ascii="Arial" w:hAnsi="Arial"/>
          <w:sz w:val="20"/>
          <w:szCs w:val="20"/>
        </w:rPr>
      </w:pPr>
    </w:p>
    <w:p w14:paraId="394AD985" w14:textId="77777777" w:rsidR="009E6292" w:rsidRDefault="009E6292">
      <w:pPr>
        <w:rPr>
          <w:rFonts w:ascii="Arial" w:hAnsi="Arial"/>
          <w:sz w:val="20"/>
          <w:szCs w:val="20"/>
        </w:rPr>
      </w:pPr>
    </w:p>
    <w:p w14:paraId="0787A028" w14:textId="77777777" w:rsidR="009E6292" w:rsidRDefault="009E6292">
      <w:pPr>
        <w:pStyle w:val="Heading2"/>
        <w:jc w:val="center"/>
        <w:rPr>
          <w:rFonts w:ascii="Times New Roman" w:hAnsi="Times New Roman"/>
          <w:color w:val="2F5496"/>
          <w:sz w:val="28"/>
          <w:szCs w:val="28"/>
        </w:rPr>
      </w:pPr>
      <w:bookmarkStart w:id="1" w:name="_heading=h.mqgn8cocusgn"/>
      <w:bookmarkEnd w:id="1"/>
    </w:p>
    <w:p w14:paraId="7917D407" w14:textId="77777777" w:rsidR="009E6292" w:rsidRDefault="009E6292"/>
    <w:p w14:paraId="222E04E9" w14:textId="77777777" w:rsidR="009E6292" w:rsidRDefault="009E6292"/>
    <w:p w14:paraId="5A7F1591" w14:textId="77777777" w:rsidR="009E6292" w:rsidRDefault="009E6292"/>
    <w:p w14:paraId="586B3AFC" w14:textId="00D23D65" w:rsidR="009E6292" w:rsidRDefault="009E6292"/>
    <w:p w14:paraId="1C8A029E" w14:textId="75932058" w:rsidR="00A82374" w:rsidRDefault="00A82374"/>
    <w:p w14:paraId="284CB71C" w14:textId="22197508" w:rsidR="00A82374" w:rsidRDefault="00A82374"/>
    <w:p w14:paraId="45AB6ECD" w14:textId="77777777" w:rsidR="00A82374" w:rsidRDefault="00A82374"/>
    <w:p w14:paraId="24C2B130" w14:textId="77777777" w:rsidR="009E6292" w:rsidRDefault="009E6292"/>
    <w:p w14:paraId="5C143788" w14:textId="77777777" w:rsidR="009E6292" w:rsidRDefault="009E6292"/>
    <w:p w14:paraId="0EA345FC" w14:textId="77777777" w:rsidR="009E6292" w:rsidRDefault="003923BD">
      <w:pPr>
        <w:pStyle w:val="Heading1"/>
        <w:rPr>
          <w:b w:val="0"/>
        </w:rPr>
      </w:pPr>
      <w:bookmarkStart w:id="2" w:name="_heading=h.7av0za9zdia8"/>
      <w:bookmarkEnd w:id="2"/>
      <w:r>
        <w:rPr>
          <w:b w:val="0"/>
        </w:rPr>
        <w:lastRenderedPageBreak/>
        <w:t xml:space="preserve"> Overview </w:t>
      </w:r>
    </w:p>
    <w:p w14:paraId="28C08567" w14:textId="77777777" w:rsidR="009E6292" w:rsidRDefault="009E6292"/>
    <w:p w14:paraId="7CCA8460" w14:textId="77777777" w:rsidR="009E6292" w:rsidRDefault="003923BD">
      <w:pPr>
        <w:rPr>
          <w:rFonts w:ascii="Arial" w:hAnsi="Arial"/>
          <w:color w:val="000000"/>
          <w:sz w:val="22"/>
          <w:szCs w:val="22"/>
        </w:rPr>
      </w:pPr>
      <w:r>
        <w:rPr>
          <w:rFonts w:ascii="Arial" w:hAnsi="Arial"/>
          <w:color w:val="000000"/>
          <w:sz w:val="22"/>
          <w:szCs w:val="22"/>
        </w:rPr>
        <w:tab/>
        <w:t xml:space="preserve">This data migration </w:t>
      </w:r>
      <w:r>
        <w:rPr>
          <w:rFonts w:ascii="Arial" w:hAnsi="Arial"/>
          <w:sz w:val="22"/>
          <w:szCs w:val="22"/>
        </w:rPr>
        <w:t xml:space="preserve">document covers one possible approach to loading an existing </w:t>
      </w:r>
      <w:proofErr w:type="gramStart"/>
      <w:r>
        <w:rPr>
          <w:rFonts w:ascii="Arial" w:hAnsi="Arial"/>
          <w:sz w:val="22"/>
          <w:szCs w:val="22"/>
        </w:rPr>
        <w:t>on premise</w:t>
      </w:r>
      <w:proofErr w:type="gramEnd"/>
      <w:r>
        <w:rPr>
          <w:rFonts w:ascii="Arial" w:hAnsi="Arial"/>
          <w:sz w:val="22"/>
          <w:szCs w:val="22"/>
        </w:rPr>
        <w:t xml:space="preserve"> data set into COD. It presumes the source environment is running HDP 2.6.5 and that the destination is a Technical Preview COD database in a CDP environment with CDP Runtime 7.2.1. It only works if the HDP tables have never used the “prefix encoding” option for Apache HBase.</w:t>
      </w:r>
    </w:p>
    <w:p w14:paraId="00454D6A" w14:textId="77777777" w:rsidR="009E6292" w:rsidRDefault="009E6292">
      <w:pPr>
        <w:rPr>
          <w:rFonts w:ascii="Arial" w:hAnsi="Arial"/>
          <w:sz w:val="22"/>
          <w:szCs w:val="22"/>
        </w:rPr>
      </w:pPr>
    </w:p>
    <w:p w14:paraId="7DB79CC4" w14:textId="77777777" w:rsidR="009E6292" w:rsidRDefault="003923BD">
      <w:pPr>
        <w:pStyle w:val="Heading1"/>
        <w:rPr>
          <w:b w:val="0"/>
        </w:rPr>
      </w:pPr>
      <w:bookmarkStart w:id="3" w:name="_heading=h.qv6fqy73qtan"/>
      <w:bookmarkEnd w:id="3"/>
      <w:r>
        <w:rPr>
          <w:b w:val="0"/>
        </w:rPr>
        <w:t>Pre-requisites</w:t>
      </w:r>
    </w:p>
    <w:p w14:paraId="0806136E" w14:textId="77777777" w:rsidR="009E6292" w:rsidRDefault="009E6292"/>
    <w:p w14:paraId="6C240700" w14:textId="77777777" w:rsidR="009E6292" w:rsidRDefault="003923BD">
      <w:pPr>
        <w:numPr>
          <w:ilvl w:val="0"/>
          <w:numId w:val="11"/>
        </w:numPr>
        <w:rPr>
          <w:rFonts w:ascii="Arial" w:hAnsi="Arial"/>
          <w:color w:val="000000"/>
          <w:sz w:val="22"/>
          <w:szCs w:val="22"/>
        </w:rPr>
      </w:pPr>
      <w:r>
        <w:rPr>
          <w:rFonts w:ascii="Arial" w:hAnsi="Arial"/>
          <w:sz w:val="22"/>
          <w:szCs w:val="22"/>
        </w:rPr>
        <w:t xml:space="preserve">Priorly, </w:t>
      </w:r>
      <w:r>
        <w:rPr>
          <w:rFonts w:ascii="Arial" w:hAnsi="Arial"/>
          <w:color w:val="000000"/>
          <w:sz w:val="22"/>
          <w:szCs w:val="22"/>
        </w:rPr>
        <w:t>CDP Environment should be created</w:t>
      </w:r>
    </w:p>
    <w:p w14:paraId="3D2D7300" w14:textId="77777777" w:rsidR="009E6292" w:rsidRDefault="003923BD">
      <w:pPr>
        <w:numPr>
          <w:ilvl w:val="0"/>
          <w:numId w:val="11"/>
        </w:numPr>
        <w:rPr>
          <w:rFonts w:ascii="Arial" w:hAnsi="Arial"/>
          <w:color w:val="000000"/>
          <w:sz w:val="22"/>
          <w:szCs w:val="22"/>
        </w:rPr>
      </w:pPr>
      <w:r>
        <w:rPr>
          <w:rFonts w:ascii="Arial" w:hAnsi="Arial"/>
          <w:sz w:val="22"/>
          <w:szCs w:val="22"/>
        </w:rPr>
        <w:t>a CDP workload username with Environment Admin access</w:t>
      </w:r>
    </w:p>
    <w:p w14:paraId="13A1A556" w14:textId="77777777" w:rsidR="009E6292" w:rsidRDefault="001D247F">
      <w:pPr>
        <w:numPr>
          <w:ilvl w:val="0"/>
          <w:numId w:val="11"/>
        </w:numPr>
        <w:rPr>
          <w:rFonts w:ascii="Arial" w:hAnsi="Arial"/>
          <w:color w:val="000000"/>
          <w:sz w:val="22"/>
          <w:szCs w:val="22"/>
        </w:rPr>
      </w:pPr>
      <w:hyperlink w:anchor="_heading=h.gjdgxs">
        <w:r w:rsidR="003923BD">
          <w:rPr>
            <w:rFonts w:ascii="Arial" w:hAnsi="Arial"/>
            <w:color w:val="0000FF"/>
            <w:sz w:val="22"/>
            <w:szCs w:val="22"/>
            <w:u w:val="single"/>
          </w:rPr>
          <w:t>Configure an edge node on Azure</w:t>
        </w:r>
      </w:hyperlink>
    </w:p>
    <w:p w14:paraId="3B50A205" w14:textId="77777777" w:rsidR="009E6292" w:rsidRDefault="003923BD">
      <w:pPr>
        <w:numPr>
          <w:ilvl w:val="0"/>
          <w:numId w:val="11"/>
        </w:numPr>
        <w:rPr>
          <w:rFonts w:ascii="Arial" w:hAnsi="Arial"/>
          <w:color w:val="000000"/>
          <w:sz w:val="22"/>
          <w:szCs w:val="22"/>
        </w:rPr>
      </w:pPr>
      <w:r>
        <w:rPr>
          <w:rFonts w:ascii="Arial" w:hAnsi="Arial"/>
          <w:color w:val="000000"/>
          <w:sz w:val="22"/>
          <w:szCs w:val="22"/>
        </w:rPr>
        <w:t xml:space="preserve">Needed HBase Client tar for COD </w:t>
      </w:r>
      <w:r>
        <w:rPr>
          <w:rFonts w:ascii="Arial" w:hAnsi="Arial"/>
          <w:sz w:val="22"/>
          <w:szCs w:val="22"/>
        </w:rPr>
        <w:t xml:space="preserve">to access </w:t>
      </w:r>
      <w:proofErr w:type="spellStart"/>
      <w:r>
        <w:rPr>
          <w:rFonts w:ascii="Arial" w:hAnsi="Arial"/>
          <w:sz w:val="22"/>
          <w:szCs w:val="22"/>
        </w:rPr>
        <w:t>hbase</w:t>
      </w:r>
      <w:proofErr w:type="spellEnd"/>
      <w:r>
        <w:rPr>
          <w:rFonts w:ascii="Arial" w:hAnsi="Arial"/>
          <w:sz w:val="22"/>
          <w:szCs w:val="22"/>
        </w:rPr>
        <w:t xml:space="preserve"> shell</w:t>
      </w:r>
      <w:r>
        <w:rPr>
          <w:rFonts w:ascii="Arial" w:hAnsi="Arial"/>
          <w:sz w:val="22"/>
          <w:szCs w:val="22"/>
          <w:vertAlign w:val="superscript"/>
        </w:rPr>
        <w:footnoteReference w:id="1"/>
      </w:r>
      <w:r>
        <w:rPr>
          <w:rFonts w:ascii="Arial" w:hAnsi="Arial"/>
          <w:color w:val="000000"/>
          <w:sz w:val="22"/>
          <w:szCs w:val="22"/>
        </w:rPr>
        <w:t xml:space="preserve"> </w:t>
      </w:r>
    </w:p>
    <w:p w14:paraId="1F646220" w14:textId="77777777" w:rsidR="009E6292" w:rsidRDefault="009E6292">
      <w:pPr>
        <w:ind w:left="720"/>
        <w:rPr>
          <w:rFonts w:ascii="Arial" w:hAnsi="Arial"/>
          <w:color w:val="000000"/>
          <w:sz w:val="22"/>
          <w:szCs w:val="22"/>
        </w:rPr>
      </w:pPr>
    </w:p>
    <w:p w14:paraId="691523F7" w14:textId="77777777" w:rsidR="009E6292" w:rsidRDefault="003923BD">
      <w:pPr>
        <w:numPr>
          <w:ilvl w:val="0"/>
          <w:numId w:val="11"/>
        </w:numPr>
        <w:rPr>
          <w:rFonts w:ascii="Arial" w:hAnsi="Arial"/>
          <w:color w:val="000000"/>
          <w:sz w:val="22"/>
          <w:szCs w:val="22"/>
        </w:rPr>
      </w:pPr>
      <w:r>
        <w:rPr>
          <w:rFonts w:ascii="Arial" w:hAnsi="Arial"/>
          <w:color w:val="000000"/>
          <w:sz w:val="22"/>
          <w:szCs w:val="22"/>
        </w:rPr>
        <w:t xml:space="preserve">HDFS access to ADLS Refer: </w:t>
      </w:r>
      <w:hyperlink w:anchor="_heading=h.30j0zll">
        <w:r>
          <w:rPr>
            <w:rFonts w:ascii="Arial" w:hAnsi="Arial"/>
            <w:color w:val="0000FF"/>
            <w:sz w:val="22"/>
            <w:szCs w:val="22"/>
            <w:u w:val="single"/>
          </w:rPr>
          <w:t>HDP: Export snapshot to ADLS</w:t>
        </w:r>
      </w:hyperlink>
    </w:p>
    <w:p w14:paraId="6B11995D" w14:textId="77777777" w:rsidR="009E6292" w:rsidRDefault="003923BD">
      <w:pPr>
        <w:numPr>
          <w:ilvl w:val="0"/>
          <w:numId w:val="11"/>
        </w:numPr>
        <w:rPr>
          <w:rFonts w:ascii="Arial" w:hAnsi="Arial"/>
          <w:color w:val="000000"/>
          <w:sz w:val="22"/>
          <w:szCs w:val="22"/>
        </w:rPr>
      </w:pPr>
      <w:r>
        <w:rPr>
          <w:rFonts w:ascii="Arial" w:hAnsi="Arial"/>
          <w:color w:val="000000"/>
          <w:sz w:val="22"/>
          <w:szCs w:val="22"/>
        </w:rPr>
        <w:t xml:space="preserve">Specific location to store </w:t>
      </w:r>
      <w:r>
        <w:rPr>
          <w:rFonts w:ascii="Arial" w:hAnsi="Arial"/>
          <w:sz w:val="22"/>
          <w:szCs w:val="22"/>
        </w:rPr>
        <w:t>snapshots</w:t>
      </w:r>
      <w:r>
        <w:rPr>
          <w:rFonts w:ascii="Arial" w:hAnsi="Arial"/>
          <w:color w:val="000000"/>
          <w:sz w:val="22"/>
          <w:szCs w:val="22"/>
        </w:rPr>
        <w:t xml:space="preserve"> for COD. </w:t>
      </w:r>
      <w:r>
        <w:rPr>
          <w:rFonts w:ascii="Arial" w:hAnsi="Arial"/>
          <w:sz w:val="22"/>
          <w:szCs w:val="22"/>
        </w:rPr>
        <w:t>Navigate to</w:t>
      </w:r>
      <w:r>
        <w:rPr>
          <w:rFonts w:ascii="Arial" w:hAnsi="Arial"/>
          <w:color w:val="000000"/>
          <w:sz w:val="22"/>
          <w:szCs w:val="22"/>
        </w:rPr>
        <w:t xml:space="preserve"> COD Datahub </w:t>
      </w:r>
      <w:sdt>
        <w:sdtPr>
          <w:tag w:val="goog_rdk_5"/>
          <w:id w:val="-513450548"/>
        </w:sdtPr>
        <w:sdtEndPr/>
        <w:sdtContent>
          <w:r>
            <w:rPr>
              <w:rFonts w:ascii="Arial Unicode MS" w:hAnsi="Arial Unicode MS"/>
              <w:sz w:val="22"/>
              <w:szCs w:val="22"/>
            </w:rPr>
            <w:t>→</w:t>
          </w:r>
        </w:sdtContent>
      </w:sdt>
      <w:r>
        <w:rPr>
          <w:rFonts w:ascii="Arial" w:hAnsi="Arial"/>
          <w:color w:val="000000"/>
          <w:sz w:val="22"/>
          <w:szCs w:val="22"/>
        </w:rPr>
        <w:t xml:space="preserve"> Cloud</w:t>
      </w:r>
      <w:sdt>
        <w:sdtPr>
          <w:tag w:val="goog_rdk_6"/>
          <w:id w:val="-1160005245"/>
        </w:sdtPr>
        <w:sdtEndPr/>
        <w:sdtContent>
          <w:r>
            <w:rPr>
              <w:rFonts w:ascii="Arial Unicode MS" w:hAnsi="Arial Unicode MS"/>
              <w:sz w:val="22"/>
              <w:szCs w:val="22"/>
            </w:rPr>
            <w:t xml:space="preserve"> Storage → HBase root location</w:t>
          </w:r>
        </w:sdtContent>
      </w:sdt>
      <w:r>
        <w:rPr>
          <w:rFonts w:ascii="Arial" w:hAnsi="Arial"/>
          <w:color w:val="000000"/>
          <w:sz w:val="22"/>
          <w:szCs w:val="22"/>
        </w:rPr>
        <w:t xml:space="preserve"> </w:t>
      </w:r>
    </w:p>
    <w:p w14:paraId="1D356E70" w14:textId="77777777" w:rsidR="009E6292" w:rsidRDefault="003923BD">
      <w:pPr>
        <w:numPr>
          <w:ilvl w:val="0"/>
          <w:numId w:val="11"/>
        </w:numPr>
        <w:rPr>
          <w:rFonts w:ascii="Arial" w:hAnsi="Arial"/>
          <w:color w:val="000000"/>
          <w:sz w:val="22"/>
          <w:szCs w:val="22"/>
        </w:rPr>
      </w:pPr>
      <w:r>
        <w:rPr>
          <w:rFonts w:ascii="Arial" w:hAnsi="Arial"/>
          <w:color w:val="000000"/>
          <w:sz w:val="22"/>
          <w:szCs w:val="22"/>
        </w:rPr>
        <w:t xml:space="preserve">Verify ADLS connectivity between HDP 2.6.5 </w:t>
      </w:r>
      <w:r>
        <w:rPr>
          <w:rFonts w:ascii="Arial" w:hAnsi="Arial"/>
          <w:sz w:val="22"/>
          <w:szCs w:val="22"/>
        </w:rPr>
        <w:t>and</w:t>
      </w:r>
      <w:r>
        <w:rPr>
          <w:rFonts w:ascii="Arial" w:hAnsi="Arial"/>
          <w:color w:val="000000"/>
          <w:sz w:val="22"/>
          <w:szCs w:val="22"/>
        </w:rPr>
        <w:t xml:space="preserve"> COD to copy snapshot</w:t>
      </w:r>
    </w:p>
    <w:p w14:paraId="25DA76A9" w14:textId="77777777" w:rsidR="009E6292" w:rsidRDefault="009E6292"/>
    <w:p w14:paraId="4906FF2B" w14:textId="77777777" w:rsidR="009E6292" w:rsidRDefault="003923BD">
      <w:pPr>
        <w:pStyle w:val="Heading1"/>
        <w:rPr>
          <w:b w:val="0"/>
        </w:rPr>
      </w:pPr>
      <w:bookmarkStart w:id="4" w:name="_heading=h.gjdgxs"/>
      <w:bookmarkEnd w:id="4"/>
      <w:r>
        <w:rPr>
          <w:b w:val="0"/>
        </w:rPr>
        <w:t>Configure an edge node on Azure</w:t>
      </w:r>
    </w:p>
    <w:p w14:paraId="2C78034B" w14:textId="77777777" w:rsidR="009E6292" w:rsidRDefault="009E6292"/>
    <w:p w14:paraId="13231297" w14:textId="77777777" w:rsidR="009E6292" w:rsidRDefault="003923BD">
      <w:r>
        <w:rPr>
          <w:rFonts w:ascii="Arial" w:hAnsi="Arial"/>
          <w:color w:val="0E101A"/>
          <w:sz w:val="22"/>
          <w:szCs w:val="22"/>
        </w:rPr>
        <w:t>Prerequisites</w:t>
      </w:r>
    </w:p>
    <w:p w14:paraId="438CE320" w14:textId="77777777" w:rsidR="009E6292" w:rsidRDefault="003923BD">
      <w:pPr>
        <w:numPr>
          <w:ilvl w:val="0"/>
          <w:numId w:val="5"/>
        </w:numPr>
        <w:rPr>
          <w:rFonts w:ascii="Arial" w:hAnsi="Arial"/>
          <w:color w:val="0E101A"/>
          <w:sz w:val="22"/>
          <w:szCs w:val="22"/>
        </w:rPr>
      </w:pPr>
      <w:r>
        <w:rPr>
          <w:rFonts w:ascii="Arial" w:hAnsi="Arial"/>
          <w:color w:val="0E101A"/>
          <w:sz w:val="22"/>
          <w:szCs w:val="22"/>
        </w:rPr>
        <w:t>Permission to log into the Azure account configured with CDP</w:t>
      </w:r>
    </w:p>
    <w:p w14:paraId="0EF22C47" w14:textId="77777777" w:rsidR="009E6292" w:rsidRDefault="003923BD">
      <w:pPr>
        <w:numPr>
          <w:ilvl w:val="0"/>
          <w:numId w:val="5"/>
        </w:numPr>
        <w:rPr>
          <w:rFonts w:ascii="Arial" w:hAnsi="Arial"/>
          <w:color w:val="0E101A"/>
          <w:sz w:val="22"/>
          <w:szCs w:val="22"/>
        </w:rPr>
      </w:pPr>
      <w:r>
        <w:rPr>
          <w:rFonts w:ascii="Arial" w:hAnsi="Arial"/>
          <w:color w:val="0E101A"/>
          <w:sz w:val="22"/>
          <w:szCs w:val="22"/>
        </w:rPr>
        <w:t>Permission to launch Virtual Machines in your Azure account</w:t>
      </w:r>
    </w:p>
    <w:p w14:paraId="7B99579C" w14:textId="77777777" w:rsidR="009E6292" w:rsidRDefault="003923BD">
      <w:pPr>
        <w:numPr>
          <w:ilvl w:val="0"/>
          <w:numId w:val="5"/>
        </w:numPr>
        <w:rPr>
          <w:rFonts w:ascii="Arial" w:hAnsi="Arial"/>
          <w:color w:val="0E101A"/>
          <w:sz w:val="22"/>
          <w:szCs w:val="22"/>
        </w:rPr>
      </w:pPr>
      <w:r>
        <w:rPr>
          <w:rFonts w:ascii="Arial" w:hAnsi="Arial"/>
          <w:color w:val="0E101A"/>
          <w:sz w:val="22"/>
          <w:szCs w:val="22"/>
        </w:rPr>
        <w:t>Basic understanding of the Virtual Machines and subnets created for use with CDP</w:t>
      </w:r>
    </w:p>
    <w:p w14:paraId="44C3083D" w14:textId="77777777" w:rsidR="009E6292" w:rsidRDefault="003923BD">
      <w:pPr>
        <w:numPr>
          <w:ilvl w:val="0"/>
          <w:numId w:val="5"/>
        </w:numPr>
        <w:rPr>
          <w:rFonts w:ascii="Arial" w:hAnsi="Arial"/>
          <w:color w:val="0E101A"/>
          <w:sz w:val="22"/>
          <w:szCs w:val="22"/>
        </w:rPr>
      </w:pPr>
      <w:r>
        <w:rPr>
          <w:rFonts w:ascii="Arial" w:hAnsi="Arial"/>
          <w:color w:val="0E101A"/>
          <w:sz w:val="22"/>
          <w:szCs w:val="22"/>
        </w:rPr>
        <w:t>A CDP environment and a COD database in the environment in which you want this edge node to communicate</w:t>
      </w:r>
    </w:p>
    <w:p w14:paraId="091FDCB6" w14:textId="77777777" w:rsidR="009E6292" w:rsidRDefault="003923BD">
      <w:pPr>
        <w:numPr>
          <w:ilvl w:val="0"/>
          <w:numId w:val="5"/>
        </w:numPr>
        <w:rPr>
          <w:rFonts w:ascii="Arial" w:hAnsi="Arial"/>
          <w:color w:val="0E101A"/>
          <w:sz w:val="22"/>
          <w:szCs w:val="22"/>
        </w:rPr>
      </w:pPr>
      <w:r>
        <w:rPr>
          <w:rFonts w:ascii="Arial" w:hAnsi="Arial"/>
          <w:color w:val="0E101A"/>
          <w:sz w:val="22"/>
          <w:szCs w:val="22"/>
        </w:rPr>
        <w:t>A JSON processing tool such as jq (optional)</w:t>
      </w:r>
    </w:p>
    <w:p w14:paraId="2662EFB6" w14:textId="77777777" w:rsidR="009E6292" w:rsidRDefault="009E6292"/>
    <w:p w14:paraId="3C92D86F" w14:textId="77777777" w:rsidR="009E6292" w:rsidRDefault="003923BD">
      <w:r>
        <w:rPr>
          <w:rFonts w:ascii="Arial" w:hAnsi="Arial"/>
          <w:color w:val="0E101A"/>
          <w:sz w:val="22"/>
          <w:szCs w:val="22"/>
        </w:rPr>
        <w:t>To properly access your COD, you must configure these on your edge node:</w:t>
      </w:r>
    </w:p>
    <w:p w14:paraId="6885E074" w14:textId="77777777" w:rsidR="009E6292" w:rsidRDefault="003923BD">
      <w:pPr>
        <w:numPr>
          <w:ilvl w:val="0"/>
          <w:numId w:val="6"/>
        </w:numPr>
        <w:rPr>
          <w:rFonts w:ascii="Arial" w:hAnsi="Arial"/>
          <w:color w:val="0E101A"/>
          <w:sz w:val="22"/>
          <w:szCs w:val="22"/>
        </w:rPr>
      </w:pPr>
      <w:r>
        <w:rPr>
          <w:rFonts w:ascii="Arial" w:hAnsi="Arial"/>
          <w:color w:val="0E101A"/>
          <w:sz w:val="22"/>
          <w:szCs w:val="22"/>
        </w:rPr>
        <w:t>Network line-of-sight</w:t>
      </w:r>
    </w:p>
    <w:p w14:paraId="7300C2F1" w14:textId="77777777" w:rsidR="009E6292" w:rsidRDefault="003923BD">
      <w:pPr>
        <w:numPr>
          <w:ilvl w:val="0"/>
          <w:numId w:val="6"/>
        </w:numPr>
        <w:rPr>
          <w:rFonts w:ascii="Arial" w:hAnsi="Arial"/>
          <w:color w:val="0E101A"/>
          <w:sz w:val="22"/>
          <w:szCs w:val="22"/>
        </w:rPr>
      </w:pPr>
      <w:r>
        <w:rPr>
          <w:rFonts w:ascii="Arial" w:hAnsi="Arial"/>
          <w:color w:val="0E101A"/>
          <w:sz w:val="22"/>
          <w:szCs w:val="22"/>
        </w:rPr>
        <w:t>DNS entries (</w:t>
      </w:r>
      <w:r>
        <w:rPr>
          <w:rFonts w:ascii="Arial" w:hAnsi="Arial"/>
          <w:i/>
          <w:color w:val="0E101A"/>
          <w:sz w:val="22"/>
          <w:szCs w:val="22"/>
        </w:rPr>
        <w:t>/</w:t>
      </w:r>
      <w:proofErr w:type="spellStart"/>
      <w:r>
        <w:rPr>
          <w:rFonts w:ascii="Arial" w:hAnsi="Arial"/>
          <w:i/>
          <w:color w:val="0E101A"/>
          <w:sz w:val="22"/>
          <w:szCs w:val="22"/>
        </w:rPr>
        <w:t>etc</w:t>
      </w:r>
      <w:proofErr w:type="spellEnd"/>
      <w:r>
        <w:rPr>
          <w:rFonts w:ascii="Arial" w:hAnsi="Arial"/>
          <w:i/>
          <w:color w:val="0E101A"/>
          <w:sz w:val="22"/>
          <w:szCs w:val="22"/>
        </w:rPr>
        <w:t>/</w:t>
      </w:r>
      <w:proofErr w:type="spellStart"/>
      <w:r>
        <w:rPr>
          <w:rFonts w:ascii="Arial" w:hAnsi="Arial"/>
          <w:i/>
          <w:color w:val="0E101A"/>
          <w:sz w:val="22"/>
          <w:szCs w:val="22"/>
        </w:rPr>
        <w:t>resolv.conf</w:t>
      </w:r>
      <w:proofErr w:type="spellEnd"/>
      <w:r>
        <w:rPr>
          <w:rFonts w:ascii="Arial" w:hAnsi="Arial"/>
          <w:color w:val="0E101A"/>
          <w:sz w:val="22"/>
          <w:szCs w:val="22"/>
        </w:rPr>
        <w:t>)</w:t>
      </w:r>
    </w:p>
    <w:p w14:paraId="7F437A9A" w14:textId="77777777" w:rsidR="009E6292" w:rsidRDefault="003923BD">
      <w:pPr>
        <w:numPr>
          <w:ilvl w:val="0"/>
          <w:numId w:val="6"/>
        </w:numPr>
        <w:rPr>
          <w:rFonts w:ascii="Arial" w:hAnsi="Arial"/>
          <w:color w:val="0E101A"/>
          <w:sz w:val="22"/>
          <w:szCs w:val="22"/>
        </w:rPr>
      </w:pPr>
      <w:r>
        <w:rPr>
          <w:rFonts w:ascii="Arial" w:hAnsi="Arial"/>
          <w:color w:val="0E101A"/>
          <w:sz w:val="22"/>
          <w:szCs w:val="22"/>
        </w:rPr>
        <w:t>Kerberos KDC configuration (</w:t>
      </w:r>
      <w:r>
        <w:rPr>
          <w:rFonts w:ascii="Arial" w:hAnsi="Arial"/>
          <w:i/>
          <w:color w:val="0E101A"/>
          <w:sz w:val="22"/>
          <w:szCs w:val="22"/>
        </w:rPr>
        <w:t>/</w:t>
      </w:r>
      <w:proofErr w:type="spellStart"/>
      <w:r>
        <w:rPr>
          <w:rFonts w:ascii="Arial" w:hAnsi="Arial"/>
          <w:i/>
          <w:color w:val="0E101A"/>
          <w:sz w:val="22"/>
          <w:szCs w:val="22"/>
        </w:rPr>
        <w:t>etc</w:t>
      </w:r>
      <w:proofErr w:type="spellEnd"/>
      <w:r>
        <w:rPr>
          <w:rFonts w:ascii="Arial" w:hAnsi="Arial"/>
          <w:i/>
          <w:color w:val="0E101A"/>
          <w:sz w:val="22"/>
          <w:szCs w:val="22"/>
        </w:rPr>
        <w:t>/krb5.conf</w:t>
      </w:r>
      <w:r>
        <w:rPr>
          <w:rFonts w:ascii="Arial" w:hAnsi="Arial"/>
          <w:color w:val="0E101A"/>
          <w:sz w:val="22"/>
          <w:szCs w:val="22"/>
        </w:rPr>
        <w:t>)</w:t>
      </w:r>
    </w:p>
    <w:p w14:paraId="5AC36B3E" w14:textId="77777777" w:rsidR="009E6292" w:rsidRDefault="009E6292"/>
    <w:p w14:paraId="15F608C3" w14:textId="77777777" w:rsidR="009E6292" w:rsidRDefault="003923BD">
      <w:pPr>
        <w:pStyle w:val="Heading2"/>
        <w:rPr>
          <w:rFonts w:ascii="Times New Roman" w:hAnsi="Times New Roman"/>
          <w:color w:val="2F5496"/>
        </w:rPr>
      </w:pPr>
      <w:bookmarkStart w:id="5" w:name="_heading=h.fsxxjf1b0z01"/>
      <w:bookmarkEnd w:id="5"/>
      <w:r>
        <w:lastRenderedPageBreak/>
        <w:t>Configure network line-of-sight</w:t>
      </w:r>
    </w:p>
    <w:p w14:paraId="1ABACF26" w14:textId="77777777" w:rsidR="009E6292" w:rsidRDefault="009E6292"/>
    <w:p w14:paraId="0BA9A206" w14:textId="77777777" w:rsidR="009E6292" w:rsidRDefault="003923BD">
      <w:r>
        <w:rPr>
          <w:rFonts w:ascii="Arial" w:hAnsi="Arial"/>
          <w:color w:val="000000"/>
          <w:sz w:val="22"/>
          <w:szCs w:val="22"/>
        </w:rPr>
        <w:t xml:space="preserve">An edge node must be able to access the HBase services running inside of your COD. These services are bound to the private network interfaces. Therefore, your edge node must be able to resolve the private IP addresses in your CDP </w:t>
      </w:r>
      <w:proofErr w:type="spellStart"/>
      <w:r>
        <w:rPr>
          <w:rFonts w:ascii="Arial" w:hAnsi="Arial"/>
          <w:color w:val="000000"/>
          <w:sz w:val="22"/>
          <w:szCs w:val="22"/>
        </w:rPr>
        <w:t>VNet</w:t>
      </w:r>
      <w:proofErr w:type="spellEnd"/>
      <w:r>
        <w:rPr>
          <w:rFonts w:ascii="Arial" w:hAnsi="Arial"/>
          <w:color w:val="000000"/>
          <w:sz w:val="22"/>
          <w:szCs w:val="22"/>
        </w:rPr>
        <w:t>. You can accomplish this by using one of the following methods; however, this is not an exhaustive list. See the Azure documentation for more information about each of these methods.</w:t>
      </w:r>
    </w:p>
    <w:p w14:paraId="05B98305" w14:textId="77777777" w:rsidR="009E6292" w:rsidRDefault="009E6292"/>
    <w:p w14:paraId="38E40B31" w14:textId="77777777" w:rsidR="009E6292" w:rsidRDefault="009E6292"/>
    <w:p w14:paraId="1F8E2F5E" w14:textId="77777777" w:rsidR="009E6292" w:rsidRDefault="003923BD">
      <w:pPr>
        <w:pStyle w:val="Heading3"/>
        <w:rPr>
          <w:rFonts w:ascii="Times New Roman" w:hAnsi="Times New Roman"/>
          <w:color w:val="1F3763"/>
        </w:rPr>
      </w:pPr>
      <w:bookmarkStart w:id="6" w:name="_heading=h.1vclj1l7j6y0"/>
      <w:bookmarkEnd w:id="6"/>
      <w:r>
        <w:t>Re-use the subnets created for CDP</w:t>
      </w:r>
    </w:p>
    <w:p w14:paraId="2CBBF773" w14:textId="77777777" w:rsidR="009E6292" w:rsidRDefault="009E6292"/>
    <w:p w14:paraId="4210C980" w14:textId="77777777" w:rsidR="009E6292" w:rsidRDefault="003923BD">
      <w:r>
        <w:rPr>
          <w:rFonts w:ascii="Arial" w:hAnsi="Arial"/>
          <w:color w:val="000000"/>
          <w:sz w:val="22"/>
          <w:szCs w:val="22"/>
        </w:rPr>
        <w:t>As a part of the initial CDP setup, you have already created three subnets or CDP would have automatically created this for you. You can use the standard computer service in the Azure Marketplace to launch a Virtual Machine on the same resource group and subnet as your COD. You can choose a Linux distribution, the size of the instance, and the authentication based on your requirements and security policies. Ensure that you allocate enough resources for the edge node based on your use case and requirements.  </w:t>
      </w:r>
    </w:p>
    <w:p w14:paraId="190EFB5C" w14:textId="77777777" w:rsidR="009E6292" w:rsidRDefault="009E6292"/>
    <w:p w14:paraId="6ECDB350" w14:textId="77777777" w:rsidR="009E6292" w:rsidRDefault="003923BD">
      <w:r>
        <w:rPr>
          <w:rFonts w:ascii="Arial" w:hAnsi="Arial"/>
          <w:b/>
          <w:color w:val="000000"/>
          <w:sz w:val="22"/>
          <w:szCs w:val="22"/>
        </w:rPr>
        <w:t>Important</w:t>
      </w:r>
      <w:r>
        <w:rPr>
          <w:rFonts w:ascii="Arial" w:hAnsi="Arial"/>
          <w:color w:val="000000"/>
          <w:sz w:val="22"/>
          <w:szCs w:val="22"/>
        </w:rPr>
        <w:t>: Launching a new Virtual Machine on the same subnet as COD reduces the number of IP addresses that CDP can use to automatically provision new resources for you. </w:t>
      </w:r>
    </w:p>
    <w:p w14:paraId="6464FB6C" w14:textId="77777777" w:rsidR="009E6292" w:rsidRDefault="009E6292"/>
    <w:p w14:paraId="110E45B7" w14:textId="77777777" w:rsidR="009E6292" w:rsidRDefault="003923BD">
      <w:r>
        <w:rPr>
          <w:rFonts w:ascii="Arial" w:hAnsi="Arial"/>
          <w:color w:val="000000"/>
          <w:sz w:val="22"/>
          <w:szCs w:val="22"/>
        </w:rPr>
        <w:t>To reuse the subnets:</w:t>
      </w:r>
    </w:p>
    <w:p w14:paraId="6B952B09"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Create a Virtual Machine from the Azure Marketplace. For example, CentOS, the standard instance with an image of your choice. </w:t>
      </w:r>
    </w:p>
    <w:p w14:paraId="54A0E2E4" w14:textId="77777777" w:rsidR="009E6292" w:rsidRDefault="003923BD">
      <w:pPr>
        <w:numPr>
          <w:ilvl w:val="1"/>
          <w:numId w:val="7"/>
        </w:numPr>
        <w:rPr>
          <w:rFonts w:ascii="Arial" w:hAnsi="Arial"/>
          <w:color w:val="333333"/>
          <w:sz w:val="22"/>
          <w:szCs w:val="22"/>
          <w:highlight w:val="white"/>
        </w:rPr>
      </w:pPr>
      <w:r>
        <w:rPr>
          <w:rFonts w:ascii="Arial" w:hAnsi="Arial"/>
          <w:b/>
          <w:color w:val="333333"/>
          <w:sz w:val="22"/>
          <w:szCs w:val="22"/>
          <w:highlight w:val="white"/>
        </w:rPr>
        <w:t>Note</w:t>
      </w:r>
      <w:r>
        <w:rPr>
          <w:rFonts w:ascii="Arial" w:hAnsi="Arial"/>
          <w:color w:val="333333"/>
          <w:sz w:val="22"/>
          <w:szCs w:val="22"/>
          <w:highlight w:val="white"/>
        </w:rPr>
        <w:t>: You can use a public key or password authentication based on your security requirements. Spot instances are not recommended for the edge node.  </w:t>
      </w:r>
    </w:p>
    <w:p w14:paraId="3B2D30F3"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Set your inbound port rules to allow access to this edge node by both the COD as well as your client applications. </w:t>
      </w:r>
    </w:p>
    <w:p w14:paraId="4FBBB83D"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 xml:space="preserve">Click </w:t>
      </w:r>
      <w:proofErr w:type="gramStart"/>
      <w:r>
        <w:rPr>
          <w:rFonts w:ascii="Arial" w:hAnsi="Arial"/>
          <w:b/>
          <w:color w:val="333333"/>
          <w:sz w:val="22"/>
          <w:szCs w:val="22"/>
          <w:highlight w:val="white"/>
        </w:rPr>
        <w:t>Next :</w:t>
      </w:r>
      <w:proofErr w:type="gramEnd"/>
      <w:r>
        <w:rPr>
          <w:rFonts w:ascii="Arial" w:hAnsi="Arial"/>
          <w:b/>
          <w:color w:val="333333"/>
          <w:sz w:val="22"/>
          <w:szCs w:val="22"/>
          <w:highlight w:val="white"/>
        </w:rPr>
        <w:t xml:space="preserve"> &gt; Disks.</w:t>
      </w:r>
    </w:p>
    <w:p w14:paraId="6F97CD74"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Select a storage type of your choice. </w:t>
      </w:r>
    </w:p>
    <w:p w14:paraId="2DB1DE6B"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 xml:space="preserve">Click </w:t>
      </w:r>
      <w:r>
        <w:rPr>
          <w:rFonts w:ascii="Arial" w:hAnsi="Arial"/>
          <w:b/>
          <w:color w:val="333333"/>
          <w:sz w:val="22"/>
          <w:szCs w:val="22"/>
          <w:highlight w:val="white"/>
        </w:rPr>
        <w:t>Next: Networking &gt;</w:t>
      </w:r>
      <w:r>
        <w:rPr>
          <w:rFonts w:ascii="Arial" w:hAnsi="Arial"/>
          <w:color w:val="333333"/>
          <w:sz w:val="22"/>
          <w:szCs w:val="22"/>
          <w:highlight w:val="white"/>
        </w:rPr>
        <w:t>. </w:t>
      </w:r>
    </w:p>
    <w:p w14:paraId="1BAE6B57"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 xml:space="preserve">Select your CDP </w:t>
      </w:r>
      <w:proofErr w:type="spellStart"/>
      <w:r>
        <w:rPr>
          <w:rFonts w:ascii="Arial" w:hAnsi="Arial"/>
          <w:color w:val="333333"/>
          <w:sz w:val="22"/>
          <w:szCs w:val="22"/>
          <w:highlight w:val="white"/>
        </w:rPr>
        <w:t>VNet</w:t>
      </w:r>
      <w:proofErr w:type="spellEnd"/>
      <w:r>
        <w:rPr>
          <w:rFonts w:ascii="Arial" w:hAnsi="Arial"/>
          <w:color w:val="333333"/>
          <w:sz w:val="22"/>
          <w:szCs w:val="22"/>
          <w:highlight w:val="white"/>
        </w:rPr>
        <w:t>. </w:t>
      </w:r>
    </w:p>
    <w:p w14:paraId="0D58B27D"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 xml:space="preserve">Select a subnet from the </w:t>
      </w:r>
      <w:proofErr w:type="spellStart"/>
      <w:r>
        <w:rPr>
          <w:rFonts w:ascii="Arial" w:hAnsi="Arial"/>
          <w:color w:val="333333"/>
          <w:sz w:val="22"/>
          <w:szCs w:val="22"/>
          <w:highlight w:val="white"/>
        </w:rPr>
        <w:t>VNet</w:t>
      </w:r>
      <w:proofErr w:type="spellEnd"/>
    </w:p>
    <w:p w14:paraId="1EC41CA2"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If you have created both public and private subnets, choose the public subnet.</w:t>
      </w:r>
    </w:p>
    <w:p w14:paraId="648B47AB" w14:textId="77777777" w:rsidR="009E6292" w:rsidRDefault="001D247F">
      <w:pPr>
        <w:numPr>
          <w:ilvl w:val="0"/>
          <w:numId w:val="7"/>
        </w:numPr>
        <w:rPr>
          <w:rFonts w:ascii="Arial" w:hAnsi="Arial"/>
          <w:color w:val="333333"/>
          <w:sz w:val="22"/>
          <w:szCs w:val="22"/>
          <w:highlight w:val="white"/>
        </w:rPr>
      </w:pPr>
      <w:sdt>
        <w:sdtPr>
          <w:tag w:val="goog_rdk_7"/>
          <w:id w:val="828562259"/>
        </w:sdtPr>
        <w:sdtEndPr/>
        <w:sdtContent>
          <w:commentRangeStart w:id="7"/>
        </w:sdtContent>
      </w:sdt>
      <w:r w:rsidR="003923BD">
        <w:rPr>
          <w:rFonts w:ascii="Arial" w:hAnsi="Arial"/>
          <w:b/>
          <w:color w:val="333333"/>
          <w:sz w:val="22"/>
          <w:szCs w:val="22"/>
          <w:highlight w:val="white"/>
        </w:rPr>
        <w:t xml:space="preserve">Public IP </w:t>
      </w:r>
      <w:r w:rsidR="003923BD">
        <w:rPr>
          <w:rFonts w:ascii="Arial" w:hAnsi="Arial"/>
          <w:color w:val="333333"/>
          <w:sz w:val="22"/>
          <w:szCs w:val="22"/>
          <w:highlight w:val="white"/>
        </w:rPr>
        <w:t>that is accessible from the Internet. </w:t>
      </w:r>
      <w:commentRangeEnd w:id="7"/>
      <w:r w:rsidR="003923BD">
        <w:commentReference w:id="7"/>
      </w:r>
    </w:p>
    <w:p w14:paraId="4E495CA3" w14:textId="77777777" w:rsidR="009E6292" w:rsidRDefault="003923BD">
      <w:pPr>
        <w:numPr>
          <w:ilvl w:val="0"/>
          <w:numId w:val="7"/>
        </w:numPr>
        <w:rPr>
          <w:rFonts w:ascii="Arial" w:hAnsi="Arial"/>
          <w:color w:val="333333"/>
          <w:sz w:val="22"/>
          <w:szCs w:val="22"/>
          <w:highlight w:val="white"/>
        </w:rPr>
      </w:pPr>
      <w:r>
        <w:rPr>
          <w:rFonts w:ascii="Arial" w:hAnsi="Arial"/>
          <w:color w:val="333333"/>
          <w:sz w:val="22"/>
          <w:szCs w:val="22"/>
          <w:highlight w:val="white"/>
        </w:rPr>
        <w:t xml:space="preserve">Review your settings and then click </w:t>
      </w:r>
      <w:r>
        <w:rPr>
          <w:rFonts w:ascii="Arial" w:hAnsi="Arial"/>
          <w:b/>
          <w:color w:val="333333"/>
          <w:sz w:val="22"/>
          <w:szCs w:val="22"/>
          <w:highlight w:val="white"/>
        </w:rPr>
        <w:t>Review + Create</w:t>
      </w:r>
      <w:r>
        <w:rPr>
          <w:rFonts w:ascii="Arial" w:hAnsi="Arial"/>
          <w:color w:val="333333"/>
          <w:sz w:val="22"/>
          <w:szCs w:val="22"/>
          <w:highlight w:val="white"/>
        </w:rPr>
        <w:t>. </w:t>
      </w:r>
    </w:p>
    <w:p w14:paraId="6F73BA2B" w14:textId="77777777" w:rsidR="009E6292" w:rsidRDefault="009E6292"/>
    <w:p w14:paraId="45BA0579" w14:textId="77777777" w:rsidR="009E6292" w:rsidRDefault="003923BD">
      <w:r>
        <w:rPr>
          <w:rFonts w:ascii="Arial" w:hAnsi="Arial"/>
          <w:color w:val="000000"/>
          <w:sz w:val="22"/>
          <w:szCs w:val="22"/>
        </w:rPr>
        <w:t xml:space="preserve">For more information about creating an Azure Virtual Machine, see </w:t>
      </w:r>
      <w:hyperlink r:id="rId14">
        <w:r>
          <w:rPr>
            <w:rFonts w:ascii="Arial" w:hAnsi="Arial"/>
            <w:color w:val="1155CC"/>
            <w:sz w:val="22"/>
            <w:szCs w:val="22"/>
            <w:u w:val="single"/>
          </w:rPr>
          <w:t>Azure Virtual Machines</w:t>
        </w:r>
      </w:hyperlink>
      <w:r>
        <w:rPr>
          <w:rFonts w:ascii="Arial" w:hAnsi="Arial"/>
          <w:color w:val="000000"/>
          <w:sz w:val="22"/>
          <w:szCs w:val="22"/>
        </w:rPr>
        <w:t>.</w:t>
      </w:r>
    </w:p>
    <w:p w14:paraId="0C70C48F" w14:textId="77777777" w:rsidR="009E6292" w:rsidRDefault="009E6292"/>
    <w:p w14:paraId="5D314E01" w14:textId="77777777" w:rsidR="009E6292" w:rsidRDefault="003923BD">
      <w:pPr>
        <w:spacing w:line="276" w:lineRule="auto"/>
        <w:rPr>
          <w:rFonts w:ascii="Arial" w:hAnsi="Arial"/>
          <w:sz w:val="22"/>
          <w:szCs w:val="22"/>
        </w:rPr>
      </w:pPr>
      <w:r>
        <w:rPr>
          <w:rFonts w:ascii="Arial" w:hAnsi="Arial"/>
          <w:sz w:val="22"/>
          <w:szCs w:val="22"/>
        </w:rPr>
        <w:t xml:space="preserve">Verify that the COD edge node can access </w:t>
      </w:r>
      <w:proofErr w:type="spellStart"/>
      <w:r>
        <w:rPr>
          <w:rFonts w:ascii="Arial" w:hAnsi="Arial"/>
          <w:sz w:val="22"/>
          <w:szCs w:val="22"/>
        </w:rPr>
        <w:t>Hbase</w:t>
      </w:r>
      <w:proofErr w:type="spellEnd"/>
      <w:r>
        <w:rPr>
          <w:rFonts w:ascii="Arial" w:hAnsi="Arial"/>
          <w:sz w:val="22"/>
          <w:szCs w:val="22"/>
        </w:rPr>
        <w:t xml:space="preserve"> Master and its region </w:t>
      </w:r>
      <w:proofErr w:type="gramStart"/>
      <w:r>
        <w:rPr>
          <w:rFonts w:ascii="Arial" w:hAnsi="Arial"/>
          <w:sz w:val="22"/>
          <w:szCs w:val="22"/>
        </w:rPr>
        <w:t>server  as</w:t>
      </w:r>
      <w:proofErr w:type="gramEnd"/>
      <w:r>
        <w:rPr>
          <w:rFonts w:ascii="Arial" w:hAnsi="Arial"/>
          <w:sz w:val="22"/>
          <w:szCs w:val="22"/>
        </w:rPr>
        <w:t xml:space="preserve"> well as to Zookeeper via the security group to the COD cluster. </w:t>
      </w:r>
    </w:p>
    <w:p w14:paraId="478A7513" w14:textId="77777777" w:rsidR="009E6292" w:rsidRDefault="003923BD">
      <w:pPr>
        <w:numPr>
          <w:ilvl w:val="1"/>
          <w:numId w:val="3"/>
        </w:numPr>
        <w:spacing w:line="276" w:lineRule="auto"/>
        <w:rPr>
          <w:rFonts w:ascii="Arial" w:hAnsi="Arial"/>
          <w:sz w:val="22"/>
          <w:szCs w:val="22"/>
        </w:rPr>
      </w:pPr>
      <w:r>
        <w:rPr>
          <w:rFonts w:ascii="Arial" w:hAnsi="Arial"/>
          <w:sz w:val="22"/>
          <w:szCs w:val="22"/>
        </w:rPr>
        <w:t>You will need to verify port settings for at least the following</w:t>
      </w:r>
    </w:p>
    <w:p w14:paraId="25BA2548" w14:textId="77777777" w:rsidR="009E6292" w:rsidRDefault="003923BD">
      <w:pPr>
        <w:numPr>
          <w:ilvl w:val="2"/>
          <w:numId w:val="3"/>
        </w:numPr>
        <w:spacing w:line="276" w:lineRule="auto"/>
        <w:rPr>
          <w:rFonts w:ascii="Arial" w:hAnsi="Arial"/>
          <w:sz w:val="22"/>
          <w:szCs w:val="22"/>
        </w:rPr>
      </w:pPr>
      <w:r>
        <w:rPr>
          <w:rFonts w:ascii="Arial" w:hAnsi="Arial"/>
          <w:sz w:val="22"/>
          <w:szCs w:val="22"/>
        </w:rPr>
        <w:t>HBase Master and all HBase Region Servers</w:t>
      </w:r>
    </w:p>
    <w:p w14:paraId="71350AA7" w14:textId="77777777" w:rsidR="009E6292" w:rsidRDefault="003923BD">
      <w:pPr>
        <w:numPr>
          <w:ilvl w:val="2"/>
          <w:numId w:val="3"/>
        </w:numPr>
        <w:spacing w:line="276" w:lineRule="auto"/>
        <w:rPr>
          <w:rFonts w:ascii="Arial" w:hAnsi="Arial"/>
          <w:sz w:val="22"/>
          <w:szCs w:val="22"/>
        </w:rPr>
      </w:pPr>
      <w:r>
        <w:rPr>
          <w:rFonts w:ascii="Arial" w:hAnsi="Arial"/>
          <w:sz w:val="22"/>
          <w:szCs w:val="22"/>
        </w:rPr>
        <w:t>Zookeeper Servers</w:t>
      </w:r>
    </w:p>
    <w:p w14:paraId="1AE69E28" w14:textId="77777777" w:rsidR="009E6292" w:rsidRDefault="003923BD">
      <w:pPr>
        <w:spacing w:line="276" w:lineRule="auto"/>
        <w:rPr>
          <w:rFonts w:ascii="Arial" w:hAnsi="Arial"/>
          <w:sz w:val="22"/>
          <w:szCs w:val="22"/>
        </w:rPr>
      </w:pPr>
      <w:r>
        <w:rPr>
          <w:rFonts w:ascii="Arial" w:hAnsi="Arial"/>
          <w:color w:val="1155CC"/>
          <w:sz w:val="22"/>
          <w:szCs w:val="22"/>
          <w:u w:val="single"/>
        </w:rPr>
        <w:t>https://docs.cloudera.com/cloudera-manager/7.1.1/installation/topics/cdpdc-ports-used-by-runtime.html</w:t>
      </w:r>
    </w:p>
    <w:p w14:paraId="1C4E372E" w14:textId="77777777" w:rsidR="009E6292" w:rsidRDefault="003923BD">
      <w:pPr>
        <w:pStyle w:val="Heading3"/>
        <w:rPr>
          <w:rFonts w:ascii="Times New Roman" w:hAnsi="Times New Roman"/>
          <w:color w:val="1F3763"/>
        </w:rPr>
      </w:pPr>
      <w:bookmarkStart w:id="8" w:name="_heading=h.yw31euh35lr7"/>
      <w:bookmarkEnd w:id="8"/>
      <w:r>
        <w:t>Direct Connect</w:t>
      </w:r>
    </w:p>
    <w:p w14:paraId="7FA7A098" w14:textId="77777777" w:rsidR="009E6292" w:rsidRDefault="009E6292"/>
    <w:p w14:paraId="5CC8F2F5" w14:textId="77777777" w:rsidR="009E6292" w:rsidRDefault="003923BD">
      <w:r>
        <w:rPr>
          <w:rFonts w:ascii="Arial" w:hAnsi="Arial"/>
          <w:color w:val="000000"/>
          <w:sz w:val="22"/>
          <w:szCs w:val="22"/>
        </w:rPr>
        <w:lastRenderedPageBreak/>
        <w:t xml:space="preserve">To enable computers in your corporate network to communicate with the CDP </w:t>
      </w:r>
      <w:proofErr w:type="spellStart"/>
      <w:r>
        <w:rPr>
          <w:rFonts w:ascii="Arial" w:hAnsi="Arial"/>
          <w:color w:val="000000"/>
          <w:sz w:val="22"/>
          <w:szCs w:val="22"/>
        </w:rPr>
        <w:t>VNet</w:t>
      </w:r>
      <w:proofErr w:type="spellEnd"/>
      <w:r>
        <w:rPr>
          <w:rFonts w:ascii="Arial" w:hAnsi="Arial"/>
          <w:color w:val="000000"/>
          <w:sz w:val="22"/>
          <w:szCs w:val="22"/>
        </w:rPr>
        <w:t xml:space="preserve">, you can use Azure ExpressRoute. Azure ExpressRoute enables hardware which you control to communicate with resources on Azure. For more information about Direct Connect, see </w:t>
      </w:r>
      <w:hyperlink r:id="rId15">
        <w:r>
          <w:rPr>
            <w:rFonts w:ascii="Arial" w:hAnsi="Arial"/>
            <w:color w:val="1155CC"/>
            <w:sz w:val="22"/>
            <w:szCs w:val="22"/>
            <w:u w:val="single"/>
          </w:rPr>
          <w:t>Azure ExpressRoute Overview: Connect over a private connection</w:t>
        </w:r>
      </w:hyperlink>
      <w:r>
        <w:rPr>
          <w:rFonts w:ascii="Arial" w:hAnsi="Arial"/>
          <w:color w:val="000000"/>
          <w:sz w:val="22"/>
          <w:szCs w:val="22"/>
        </w:rPr>
        <w:t>.</w:t>
      </w:r>
    </w:p>
    <w:p w14:paraId="241D9811" w14:textId="77777777" w:rsidR="009E6292" w:rsidRDefault="009E6292"/>
    <w:p w14:paraId="1E5F8FB5" w14:textId="77777777" w:rsidR="009E6292" w:rsidRDefault="009E6292"/>
    <w:p w14:paraId="5318C9D3" w14:textId="77777777" w:rsidR="009E6292" w:rsidRDefault="003923BD">
      <w:pPr>
        <w:pStyle w:val="Heading3"/>
        <w:rPr>
          <w:rFonts w:ascii="Times New Roman" w:hAnsi="Times New Roman"/>
          <w:color w:val="1F3763"/>
        </w:rPr>
      </w:pPr>
      <w:bookmarkStart w:id="9" w:name="_heading=h.g569vgwb44v2"/>
      <w:bookmarkEnd w:id="9"/>
      <w:r>
        <w:t>Virtual Private Network </w:t>
      </w:r>
    </w:p>
    <w:p w14:paraId="790390E5" w14:textId="77777777" w:rsidR="009E6292" w:rsidRDefault="009E6292"/>
    <w:p w14:paraId="18DA9AF4" w14:textId="77777777" w:rsidR="009E6292" w:rsidRDefault="003923BD">
      <w:r>
        <w:rPr>
          <w:rFonts w:ascii="Arial" w:hAnsi="Arial"/>
          <w:color w:val="000000"/>
          <w:sz w:val="22"/>
          <w:szCs w:val="22"/>
        </w:rPr>
        <w:t xml:space="preserve">If you are using a corporate VPN network, you can use establish a VPN connection over the Internet to your COD. For more information, see </w:t>
      </w:r>
      <w:hyperlink r:id="rId16">
        <w:r>
          <w:rPr>
            <w:rFonts w:ascii="Arial" w:hAnsi="Arial"/>
            <w:color w:val="1155CC"/>
            <w:sz w:val="22"/>
            <w:szCs w:val="22"/>
            <w:u w:val="single"/>
          </w:rPr>
          <w:t>About Azure VPN Gateway</w:t>
        </w:r>
      </w:hyperlink>
      <w:r>
        <w:rPr>
          <w:rFonts w:ascii="Arial" w:hAnsi="Arial"/>
          <w:b/>
          <w:color w:val="000000"/>
          <w:sz w:val="22"/>
          <w:szCs w:val="22"/>
        </w:rPr>
        <w:t>.</w:t>
      </w:r>
    </w:p>
    <w:p w14:paraId="15773C90" w14:textId="77777777" w:rsidR="009E6292" w:rsidRDefault="009E6292"/>
    <w:p w14:paraId="1A5B2373" w14:textId="77777777" w:rsidR="009E6292" w:rsidRDefault="009E6292"/>
    <w:p w14:paraId="356BC307" w14:textId="77777777" w:rsidR="009E6292" w:rsidRDefault="003923BD">
      <w:r>
        <w:rPr>
          <w:rFonts w:ascii="Arial" w:hAnsi="Arial"/>
          <w:color w:val="000000"/>
          <w:sz w:val="22"/>
          <w:szCs w:val="22"/>
        </w:rPr>
        <w:t>Post-req</w:t>
      </w:r>
    </w:p>
    <w:p w14:paraId="0225ABA1" w14:textId="77777777" w:rsidR="009E6292" w:rsidRDefault="003923BD">
      <w:r>
        <w:rPr>
          <w:rFonts w:ascii="Arial" w:hAnsi="Arial"/>
          <w:color w:val="000000"/>
          <w:sz w:val="22"/>
          <w:szCs w:val="22"/>
        </w:rPr>
        <w:t xml:space="preserve">After you have created your edge node and can SSH into it, validate that you have a networking line-of-sight correctly configured. You can validate this using the </w:t>
      </w:r>
      <w:r>
        <w:rPr>
          <w:rFonts w:ascii="Courier New" w:hAnsi="Courier New"/>
          <w:color w:val="000000"/>
          <w:sz w:val="22"/>
          <w:szCs w:val="22"/>
        </w:rPr>
        <w:t>ping</w:t>
      </w:r>
      <w:r>
        <w:rPr>
          <w:rFonts w:ascii="Arial" w:hAnsi="Arial"/>
          <w:color w:val="000000"/>
          <w:sz w:val="22"/>
          <w:szCs w:val="22"/>
        </w:rPr>
        <w:t xml:space="preserve"> command from your edge node to an IP address from within your CDP </w:t>
      </w:r>
      <w:proofErr w:type="spellStart"/>
      <w:r>
        <w:rPr>
          <w:rFonts w:ascii="Arial" w:hAnsi="Arial"/>
          <w:color w:val="000000"/>
          <w:sz w:val="22"/>
          <w:szCs w:val="22"/>
        </w:rPr>
        <w:t>VNet</w:t>
      </w:r>
      <w:proofErr w:type="spellEnd"/>
      <w:r>
        <w:rPr>
          <w:rFonts w:ascii="Arial" w:hAnsi="Arial"/>
          <w:color w:val="000000"/>
          <w:sz w:val="22"/>
          <w:szCs w:val="22"/>
        </w:rPr>
        <w:t>.</w:t>
      </w:r>
    </w:p>
    <w:p w14:paraId="7A35E8EC" w14:textId="77777777" w:rsidR="009E6292" w:rsidRDefault="009E6292">
      <w:pPr>
        <w:spacing w:after="240"/>
      </w:pPr>
    </w:p>
    <w:p w14:paraId="013590BD" w14:textId="77777777" w:rsidR="009E6292" w:rsidRDefault="003923BD">
      <w:r>
        <w:rPr>
          <w:rFonts w:ascii="Arial" w:hAnsi="Arial"/>
          <w:color w:val="000000"/>
          <w:sz w:val="22"/>
          <w:szCs w:val="22"/>
        </w:rPr>
        <w:t>To validate</w:t>
      </w:r>
    </w:p>
    <w:p w14:paraId="7EFE5588" w14:textId="77777777" w:rsidR="009E6292" w:rsidRDefault="009E6292"/>
    <w:p w14:paraId="7E244F6B" w14:textId="77777777" w:rsidR="009E6292" w:rsidRDefault="003923BD">
      <w:pPr>
        <w:numPr>
          <w:ilvl w:val="0"/>
          <w:numId w:val="4"/>
        </w:numPr>
        <w:rPr>
          <w:rFonts w:ascii="Arial" w:hAnsi="Arial"/>
          <w:color w:val="000000"/>
          <w:sz w:val="22"/>
          <w:szCs w:val="22"/>
        </w:rPr>
      </w:pPr>
      <w:r>
        <w:rPr>
          <w:rFonts w:ascii="Arial" w:hAnsi="Arial"/>
          <w:color w:val="000000"/>
          <w:sz w:val="22"/>
          <w:szCs w:val="22"/>
        </w:rPr>
        <w:t xml:space="preserve">Go to the </w:t>
      </w:r>
      <w:r>
        <w:rPr>
          <w:rFonts w:ascii="Arial" w:hAnsi="Arial"/>
          <w:b/>
          <w:color w:val="000000"/>
          <w:sz w:val="22"/>
          <w:szCs w:val="22"/>
        </w:rPr>
        <w:t xml:space="preserve">CDP Control Plane </w:t>
      </w:r>
      <w:proofErr w:type="gramStart"/>
      <w:r>
        <w:rPr>
          <w:rFonts w:ascii="Arial" w:hAnsi="Arial"/>
          <w:b/>
          <w:color w:val="000000"/>
          <w:sz w:val="22"/>
          <w:szCs w:val="22"/>
        </w:rPr>
        <w:t>&gt;  Management</w:t>
      </w:r>
      <w:proofErr w:type="gramEnd"/>
      <w:r>
        <w:rPr>
          <w:rFonts w:ascii="Arial" w:hAnsi="Arial"/>
          <w:b/>
          <w:color w:val="000000"/>
          <w:sz w:val="22"/>
          <w:szCs w:val="22"/>
        </w:rPr>
        <w:t xml:space="preserve"> Console</w:t>
      </w:r>
      <w:r>
        <w:rPr>
          <w:rFonts w:ascii="Arial" w:hAnsi="Arial"/>
          <w:color w:val="000000"/>
          <w:sz w:val="22"/>
          <w:szCs w:val="22"/>
        </w:rPr>
        <w:t>.</w:t>
      </w:r>
    </w:p>
    <w:p w14:paraId="5207C1C4" w14:textId="77777777" w:rsidR="009E6292" w:rsidRDefault="003923BD">
      <w:pPr>
        <w:numPr>
          <w:ilvl w:val="0"/>
          <w:numId w:val="4"/>
        </w:numPr>
        <w:rPr>
          <w:rFonts w:ascii="Arial" w:hAnsi="Arial"/>
          <w:color w:val="000000"/>
          <w:sz w:val="22"/>
          <w:szCs w:val="22"/>
        </w:rPr>
      </w:pPr>
      <w:r>
        <w:rPr>
          <w:rFonts w:ascii="Arial" w:hAnsi="Arial"/>
          <w:color w:val="000000"/>
          <w:sz w:val="22"/>
          <w:szCs w:val="22"/>
        </w:rPr>
        <w:t xml:space="preserve">Click </w:t>
      </w:r>
      <w:r>
        <w:rPr>
          <w:rFonts w:ascii="Arial" w:hAnsi="Arial"/>
          <w:b/>
          <w:color w:val="000000"/>
          <w:sz w:val="22"/>
          <w:szCs w:val="22"/>
        </w:rPr>
        <w:t>Environments</w:t>
      </w:r>
      <w:r>
        <w:rPr>
          <w:rFonts w:ascii="Arial" w:hAnsi="Arial"/>
          <w:color w:val="000000"/>
          <w:sz w:val="22"/>
          <w:szCs w:val="22"/>
        </w:rPr>
        <w:t>. And then select your environment from the list of environments. </w:t>
      </w:r>
    </w:p>
    <w:p w14:paraId="0EA16CD3" w14:textId="77777777" w:rsidR="009E6292" w:rsidRDefault="003923BD">
      <w:pPr>
        <w:numPr>
          <w:ilvl w:val="0"/>
          <w:numId w:val="4"/>
        </w:numPr>
        <w:rPr>
          <w:rFonts w:ascii="Arial" w:hAnsi="Arial"/>
          <w:color w:val="000000"/>
          <w:sz w:val="22"/>
          <w:szCs w:val="22"/>
        </w:rPr>
      </w:pPr>
      <w:r>
        <w:rPr>
          <w:rFonts w:ascii="Arial" w:hAnsi="Arial"/>
          <w:color w:val="000000"/>
          <w:sz w:val="22"/>
          <w:szCs w:val="22"/>
        </w:rPr>
        <w:t xml:space="preserve">Click </w:t>
      </w:r>
      <w:r>
        <w:rPr>
          <w:rFonts w:ascii="Arial" w:hAnsi="Arial"/>
          <w:b/>
          <w:color w:val="000000"/>
          <w:sz w:val="22"/>
          <w:szCs w:val="22"/>
        </w:rPr>
        <w:t>Summary</w:t>
      </w:r>
      <w:r>
        <w:rPr>
          <w:rFonts w:ascii="Arial" w:hAnsi="Arial"/>
          <w:color w:val="000000"/>
          <w:sz w:val="22"/>
          <w:szCs w:val="22"/>
        </w:rPr>
        <w:t>. </w:t>
      </w:r>
    </w:p>
    <w:p w14:paraId="61D88E5A" w14:textId="77777777" w:rsidR="009E6292" w:rsidRDefault="003923BD">
      <w:pPr>
        <w:numPr>
          <w:ilvl w:val="0"/>
          <w:numId w:val="4"/>
        </w:numPr>
        <w:rPr>
          <w:rFonts w:ascii="Arial" w:hAnsi="Arial"/>
          <w:color w:val="000000"/>
          <w:sz w:val="22"/>
          <w:szCs w:val="22"/>
        </w:rPr>
      </w:pPr>
      <w:r>
        <w:rPr>
          <w:rFonts w:ascii="Arial" w:hAnsi="Arial"/>
          <w:color w:val="000000"/>
          <w:sz w:val="22"/>
          <w:szCs w:val="22"/>
        </w:rPr>
        <w:t>Find the FreeIPA section and copy the content in the Private IP field. </w:t>
      </w:r>
    </w:p>
    <w:p w14:paraId="4BD9F946" w14:textId="77777777" w:rsidR="009E6292" w:rsidRDefault="003923BD">
      <w:r>
        <w:rPr>
          <w:rFonts w:ascii="Arial" w:hAnsi="Arial"/>
          <w:noProof/>
          <w:color w:val="000000"/>
          <w:sz w:val="22"/>
          <w:szCs w:val="22"/>
        </w:rPr>
        <w:drawing>
          <wp:inline distT="0" distB="0" distL="0" distR="0" wp14:anchorId="78D80214" wp14:editId="11D4A0D2">
            <wp:extent cx="5943600" cy="1459230"/>
            <wp:effectExtent l="0" t="0" r="0" b="0"/>
            <wp:docPr id="7" name="image4.png" descr="A screenshot of a cell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  Description automatically generated"/>
                    <pic:cNvPicPr preferRelativeResize="0"/>
                  </pic:nvPicPr>
                  <pic:blipFill>
                    <a:blip r:embed="rId17"/>
                    <a:srcRect/>
                    <a:stretch>
                      <a:fillRect/>
                    </a:stretch>
                  </pic:blipFill>
                  <pic:spPr>
                    <a:xfrm>
                      <a:off x="0" y="0"/>
                      <a:ext cx="5943600" cy="1459230"/>
                    </a:xfrm>
                    <a:prstGeom prst="rect">
                      <a:avLst/>
                    </a:prstGeom>
                  </pic:spPr>
                </pic:pic>
              </a:graphicData>
            </a:graphic>
          </wp:inline>
        </w:drawing>
      </w:r>
    </w:p>
    <w:p w14:paraId="043CBF76" w14:textId="77777777" w:rsidR="009E6292" w:rsidRDefault="003923BD">
      <w:pPr>
        <w:numPr>
          <w:ilvl w:val="0"/>
          <w:numId w:val="1"/>
        </w:numPr>
        <w:rPr>
          <w:rFonts w:ascii="Arial" w:hAnsi="Arial"/>
          <w:color w:val="000000"/>
          <w:sz w:val="22"/>
          <w:szCs w:val="22"/>
        </w:rPr>
      </w:pPr>
      <w:r>
        <w:rPr>
          <w:rFonts w:ascii="Arial" w:hAnsi="Arial"/>
          <w:color w:val="000000"/>
          <w:sz w:val="22"/>
          <w:szCs w:val="22"/>
        </w:rPr>
        <w:t>Open a terminal. </w:t>
      </w:r>
    </w:p>
    <w:p w14:paraId="2989BADB" w14:textId="77777777" w:rsidR="009E6292" w:rsidRDefault="003923BD">
      <w:pPr>
        <w:numPr>
          <w:ilvl w:val="0"/>
          <w:numId w:val="1"/>
        </w:numPr>
        <w:rPr>
          <w:rFonts w:ascii="Arial" w:hAnsi="Arial"/>
          <w:color w:val="000000"/>
          <w:sz w:val="22"/>
          <w:szCs w:val="22"/>
        </w:rPr>
      </w:pPr>
      <w:r>
        <w:rPr>
          <w:rFonts w:ascii="Arial" w:hAnsi="Arial"/>
          <w:color w:val="000000"/>
          <w:sz w:val="22"/>
          <w:szCs w:val="22"/>
        </w:rPr>
        <w:t>Run the command ping &lt;Private IP&gt; </w:t>
      </w:r>
    </w:p>
    <w:p w14:paraId="23D224C0" w14:textId="77777777" w:rsidR="009E6292" w:rsidRDefault="009E6292"/>
    <w:p w14:paraId="4FD88E46" w14:textId="77777777" w:rsidR="009E6292" w:rsidRDefault="003923BD">
      <w:r>
        <w:rPr>
          <w:rFonts w:ascii="Arial" w:hAnsi="Arial"/>
          <w:color w:val="000000"/>
          <w:sz w:val="22"/>
          <w:szCs w:val="22"/>
        </w:rPr>
        <w:t xml:space="preserve">You have successfully configured your edge node if the host responds to the ping request. The ping failing to reply does not necessarily indicate that you have failed to configure the edge node. You may have configured your CDP </w:t>
      </w:r>
      <w:proofErr w:type="spellStart"/>
      <w:r>
        <w:rPr>
          <w:rFonts w:ascii="Arial" w:hAnsi="Arial"/>
          <w:color w:val="000000"/>
          <w:sz w:val="22"/>
          <w:szCs w:val="22"/>
        </w:rPr>
        <w:t>VNet</w:t>
      </w:r>
      <w:proofErr w:type="spellEnd"/>
      <w:r>
        <w:rPr>
          <w:rFonts w:ascii="Arial" w:hAnsi="Arial"/>
          <w:color w:val="000000"/>
          <w:sz w:val="22"/>
          <w:szCs w:val="22"/>
        </w:rPr>
        <w:t xml:space="preserve"> to have security groups which do not respond to ping, but this indicates that you should take additional steps to validate your line of sight.</w:t>
      </w:r>
    </w:p>
    <w:p w14:paraId="41D6F9EF" w14:textId="77777777" w:rsidR="009E6292" w:rsidRDefault="009E6292"/>
    <w:p w14:paraId="6F3F0BE1" w14:textId="77777777" w:rsidR="009E6292" w:rsidRDefault="003923BD">
      <w:pPr>
        <w:pStyle w:val="Heading2"/>
        <w:rPr>
          <w:rFonts w:ascii="Times New Roman" w:hAnsi="Times New Roman"/>
          <w:color w:val="2F5496"/>
        </w:rPr>
      </w:pPr>
      <w:bookmarkStart w:id="10" w:name="_heading=h.8i1q2183h7yu"/>
      <w:bookmarkEnd w:id="10"/>
      <w:r>
        <w:t>Configure DNS</w:t>
      </w:r>
    </w:p>
    <w:p w14:paraId="60B7B092" w14:textId="77777777" w:rsidR="009E6292" w:rsidRDefault="009E6292"/>
    <w:p w14:paraId="01FDB85F" w14:textId="77777777" w:rsidR="009E6292" w:rsidRDefault="003923BD">
      <w:r>
        <w:rPr>
          <w:rFonts w:ascii="Arial" w:hAnsi="Arial"/>
          <w:color w:val="000000"/>
          <w:sz w:val="22"/>
          <w:szCs w:val="22"/>
        </w:rPr>
        <w:t>An edge node must have the ability to resolve the hostnames from your COD. You must obtain the private IP address of the name server and configure it to resolve hostnames from your COD. Each CDP environment acts as its own DNS nameserver. There are multiple ways to obtain the nameserver for your environment.</w:t>
      </w:r>
    </w:p>
    <w:p w14:paraId="7D96B421" w14:textId="77777777" w:rsidR="009E6292" w:rsidRDefault="009E6292"/>
    <w:p w14:paraId="198948DC" w14:textId="77777777" w:rsidR="009E6292" w:rsidRDefault="003923BD">
      <w:r>
        <w:rPr>
          <w:rFonts w:ascii="Arial" w:hAnsi="Arial"/>
          <w:color w:val="000000"/>
          <w:sz w:val="22"/>
          <w:szCs w:val="22"/>
        </w:rPr>
        <w:t>Obtain the nameserver IP address using the CDP Control Plane</w:t>
      </w:r>
    </w:p>
    <w:p w14:paraId="42BCD57F" w14:textId="77777777" w:rsidR="009E6292" w:rsidRDefault="009E6292"/>
    <w:p w14:paraId="61573E1B" w14:textId="77777777" w:rsidR="009E6292" w:rsidRDefault="003923BD">
      <w:pPr>
        <w:numPr>
          <w:ilvl w:val="0"/>
          <w:numId w:val="8"/>
        </w:numPr>
        <w:rPr>
          <w:rFonts w:ascii="Arial" w:hAnsi="Arial"/>
          <w:color w:val="000000"/>
          <w:sz w:val="22"/>
          <w:szCs w:val="22"/>
        </w:rPr>
      </w:pPr>
      <w:r>
        <w:rPr>
          <w:rFonts w:ascii="Arial" w:hAnsi="Arial"/>
          <w:color w:val="000000"/>
          <w:sz w:val="22"/>
          <w:szCs w:val="22"/>
        </w:rPr>
        <w:t xml:space="preserve">Go to the </w:t>
      </w:r>
      <w:r>
        <w:rPr>
          <w:rFonts w:ascii="Arial" w:hAnsi="Arial"/>
          <w:b/>
          <w:color w:val="000000"/>
          <w:sz w:val="22"/>
          <w:szCs w:val="22"/>
        </w:rPr>
        <w:t>CDP Control Plane &gt; Management Console</w:t>
      </w:r>
      <w:r>
        <w:rPr>
          <w:rFonts w:ascii="Arial" w:hAnsi="Arial"/>
          <w:color w:val="000000"/>
          <w:sz w:val="22"/>
          <w:szCs w:val="22"/>
        </w:rPr>
        <w:t>.</w:t>
      </w:r>
    </w:p>
    <w:p w14:paraId="6AF66AE5" w14:textId="77777777" w:rsidR="009E6292" w:rsidRDefault="003923BD">
      <w:pPr>
        <w:numPr>
          <w:ilvl w:val="0"/>
          <w:numId w:val="8"/>
        </w:numPr>
        <w:rPr>
          <w:rFonts w:ascii="Arial" w:hAnsi="Arial"/>
          <w:color w:val="000000"/>
          <w:sz w:val="22"/>
          <w:szCs w:val="22"/>
        </w:rPr>
      </w:pPr>
      <w:r>
        <w:rPr>
          <w:rFonts w:ascii="Arial" w:hAnsi="Arial"/>
          <w:color w:val="000000"/>
          <w:sz w:val="22"/>
          <w:szCs w:val="22"/>
        </w:rPr>
        <w:t xml:space="preserve">Click </w:t>
      </w:r>
      <w:r>
        <w:rPr>
          <w:rFonts w:ascii="Arial" w:hAnsi="Arial"/>
          <w:b/>
          <w:color w:val="000000"/>
          <w:sz w:val="22"/>
          <w:szCs w:val="22"/>
        </w:rPr>
        <w:t>Environments</w:t>
      </w:r>
      <w:r>
        <w:rPr>
          <w:rFonts w:ascii="Arial" w:hAnsi="Arial"/>
          <w:color w:val="000000"/>
          <w:sz w:val="22"/>
          <w:szCs w:val="22"/>
        </w:rPr>
        <w:t>. And then select your environment from the list of environments. </w:t>
      </w:r>
    </w:p>
    <w:p w14:paraId="0A6FD246" w14:textId="77777777" w:rsidR="009E6292" w:rsidRDefault="003923BD">
      <w:pPr>
        <w:numPr>
          <w:ilvl w:val="0"/>
          <w:numId w:val="8"/>
        </w:numPr>
        <w:rPr>
          <w:rFonts w:ascii="Arial" w:hAnsi="Arial"/>
          <w:color w:val="000000"/>
          <w:sz w:val="22"/>
          <w:szCs w:val="22"/>
        </w:rPr>
      </w:pPr>
      <w:r>
        <w:rPr>
          <w:rFonts w:ascii="Arial" w:hAnsi="Arial"/>
          <w:color w:val="000000"/>
          <w:sz w:val="22"/>
          <w:szCs w:val="22"/>
        </w:rPr>
        <w:t xml:space="preserve">Click </w:t>
      </w:r>
      <w:r>
        <w:rPr>
          <w:rFonts w:ascii="Arial" w:hAnsi="Arial"/>
          <w:b/>
          <w:color w:val="000000"/>
          <w:sz w:val="22"/>
          <w:szCs w:val="22"/>
        </w:rPr>
        <w:t>Summary</w:t>
      </w:r>
      <w:r>
        <w:rPr>
          <w:rFonts w:ascii="Arial" w:hAnsi="Arial"/>
          <w:color w:val="000000"/>
          <w:sz w:val="22"/>
          <w:szCs w:val="22"/>
        </w:rPr>
        <w:t>. </w:t>
      </w:r>
    </w:p>
    <w:p w14:paraId="7EE27D4D" w14:textId="77777777" w:rsidR="009E6292" w:rsidRDefault="003923BD">
      <w:pPr>
        <w:numPr>
          <w:ilvl w:val="0"/>
          <w:numId w:val="8"/>
        </w:numPr>
        <w:rPr>
          <w:rFonts w:ascii="Arial" w:hAnsi="Arial"/>
          <w:color w:val="000000"/>
          <w:sz w:val="22"/>
          <w:szCs w:val="22"/>
        </w:rPr>
      </w:pPr>
      <w:r>
        <w:rPr>
          <w:rFonts w:ascii="Arial" w:hAnsi="Arial"/>
          <w:color w:val="000000"/>
          <w:sz w:val="22"/>
          <w:szCs w:val="22"/>
        </w:rPr>
        <w:t>Find the FreeIPA section and copy the content in the Private IP field. </w:t>
      </w:r>
    </w:p>
    <w:p w14:paraId="51EDE3D0" w14:textId="77777777" w:rsidR="009E6292" w:rsidRDefault="003923BD">
      <w:r>
        <w:rPr>
          <w:rFonts w:ascii="Arial" w:hAnsi="Arial"/>
          <w:noProof/>
          <w:color w:val="000000"/>
          <w:sz w:val="22"/>
          <w:szCs w:val="22"/>
        </w:rPr>
        <w:drawing>
          <wp:inline distT="0" distB="0" distL="0" distR="0" wp14:anchorId="252A4CF7" wp14:editId="62D76DCE">
            <wp:extent cx="5943600" cy="1457960"/>
            <wp:effectExtent l="0" t="0" r="0" b="0"/>
            <wp:docPr id="10" name="image7.png" descr="A screenshot of a cell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  Description automatically generated"/>
                    <pic:cNvPicPr preferRelativeResize="0"/>
                  </pic:nvPicPr>
                  <pic:blipFill>
                    <a:blip r:embed="rId18"/>
                    <a:srcRect/>
                    <a:stretch>
                      <a:fillRect/>
                    </a:stretch>
                  </pic:blipFill>
                  <pic:spPr>
                    <a:xfrm>
                      <a:off x="0" y="0"/>
                      <a:ext cx="5943600" cy="1457960"/>
                    </a:xfrm>
                    <a:prstGeom prst="rect">
                      <a:avLst/>
                    </a:prstGeom>
                  </pic:spPr>
                </pic:pic>
              </a:graphicData>
            </a:graphic>
          </wp:inline>
        </w:drawing>
      </w:r>
    </w:p>
    <w:p w14:paraId="2E4991AF" w14:textId="77777777" w:rsidR="009E6292" w:rsidRDefault="009E6292">
      <w:pPr>
        <w:spacing w:after="240"/>
      </w:pPr>
    </w:p>
    <w:p w14:paraId="5766A85C" w14:textId="77777777" w:rsidR="009E6292" w:rsidRDefault="003923BD">
      <w:r>
        <w:rPr>
          <w:rFonts w:ascii="Arial" w:hAnsi="Arial"/>
          <w:color w:val="000000"/>
          <w:sz w:val="22"/>
          <w:szCs w:val="22"/>
        </w:rPr>
        <w:t>Obtain the nameserver IP address using CDP-CLI</w:t>
      </w:r>
    </w:p>
    <w:p w14:paraId="1855BDB2" w14:textId="77777777" w:rsidR="009E6292" w:rsidRDefault="003923BD">
      <w:r>
        <w:rPr>
          <w:rFonts w:ascii="Arial" w:hAnsi="Arial"/>
          <w:color w:val="000000"/>
          <w:sz w:val="22"/>
          <w:szCs w:val="22"/>
        </w:rPr>
        <w:t xml:space="preserve">You can also get this IP address using the </w:t>
      </w:r>
      <w:proofErr w:type="spellStart"/>
      <w:r>
        <w:rPr>
          <w:rFonts w:ascii="Courier New" w:hAnsi="Courier New"/>
          <w:color w:val="000000"/>
          <w:sz w:val="22"/>
          <w:szCs w:val="22"/>
        </w:rPr>
        <w:t>cdpcli</w:t>
      </w:r>
      <w:proofErr w:type="spellEnd"/>
      <w:r>
        <w:rPr>
          <w:rFonts w:ascii="Arial" w:hAnsi="Arial"/>
          <w:color w:val="000000"/>
          <w:sz w:val="22"/>
          <w:szCs w:val="22"/>
        </w:rPr>
        <w:t xml:space="preserve"> and the </w:t>
      </w:r>
      <w:r>
        <w:rPr>
          <w:rFonts w:ascii="Courier New" w:hAnsi="Courier New"/>
          <w:color w:val="000000"/>
          <w:sz w:val="22"/>
          <w:szCs w:val="22"/>
        </w:rPr>
        <w:t>jq</w:t>
      </w:r>
      <w:r>
        <w:rPr>
          <w:rFonts w:ascii="Arial" w:hAnsi="Arial"/>
          <w:color w:val="000000"/>
          <w:sz w:val="22"/>
          <w:szCs w:val="22"/>
        </w:rPr>
        <w:t xml:space="preserve"> utility.</w:t>
      </w:r>
    </w:p>
    <w:p w14:paraId="2C5B1B33" w14:textId="77777777" w:rsidR="009E6292" w:rsidRDefault="009E6292"/>
    <w:p w14:paraId="3E2F3C95" w14:textId="77777777" w:rsidR="009E6292" w:rsidRDefault="003923BD">
      <w:r>
        <w:rPr>
          <w:rFonts w:ascii="Arial" w:hAnsi="Arial"/>
          <w:color w:val="000000"/>
          <w:sz w:val="22"/>
          <w:szCs w:val="22"/>
        </w:rPr>
        <w:t>Run this command to get the nameserver IP address: </w:t>
      </w:r>
    </w:p>
    <w:p w14:paraId="3533FDCA" w14:textId="77777777" w:rsidR="009E6292" w:rsidRDefault="003923BD">
      <w:r>
        <w:rPr>
          <w:rFonts w:ascii="Courier New" w:hAnsi="Courier New"/>
          <w:color w:val="000000"/>
          <w:sz w:val="22"/>
          <w:szCs w:val="22"/>
        </w:rPr>
        <w:t>$ cdp environments describe-environment --environment-name &lt;</w:t>
      </w:r>
      <w:proofErr w:type="spellStart"/>
      <w:r>
        <w:rPr>
          <w:rFonts w:ascii="Courier New" w:hAnsi="Courier New"/>
          <w:color w:val="000000"/>
          <w:sz w:val="22"/>
          <w:szCs w:val="22"/>
        </w:rPr>
        <w:t>your_environment</w:t>
      </w:r>
      <w:proofErr w:type="spellEnd"/>
      <w:r>
        <w:rPr>
          <w:rFonts w:ascii="Courier New" w:hAnsi="Courier New"/>
          <w:color w:val="000000"/>
          <w:sz w:val="22"/>
          <w:szCs w:val="22"/>
        </w:rPr>
        <w:t xml:space="preserve">&gt; | jq </w:t>
      </w:r>
      <w:proofErr w:type="gramStart"/>
      <w:r>
        <w:rPr>
          <w:rFonts w:ascii="Courier New" w:hAnsi="Courier New"/>
          <w:color w:val="000000"/>
          <w:sz w:val="22"/>
          <w:szCs w:val="22"/>
        </w:rPr>
        <w:t>'.</w:t>
      </w:r>
      <w:proofErr w:type="spellStart"/>
      <w:r>
        <w:rPr>
          <w:rFonts w:ascii="Courier New" w:hAnsi="Courier New"/>
          <w:color w:val="000000"/>
          <w:sz w:val="22"/>
          <w:szCs w:val="22"/>
        </w:rPr>
        <w:t>environment</w:t>
      </w:r>
      <w:proofErr w:type="gramEnd"/>
      <w:r>
        <w:rPr>
          <w:rFonts w:ascii="Courier New" w:hAnsi="Courier New"/>
          <w:color w:val="000000"/>
          <w:sz w:val="22"/>
          <w:szCs w:val="22"/>
        </w:rPr>
        <w:t>.freeipa</w:t>
      </w:r>
      <w:proofErr w:type="spellEnd"/>
    </w:p>
    <w:p w14:paraId="269C0A2C" w14:textId="77777777" w:rsidR="009E6292" w:rsidRDefault="009E6292"/>
    <w:p w14:paraId="4B3F0104" w14:textId="77777777" w:rsidR="009E6292" w:rsidRDefault="003923BD">
      <w:r>
        <w:rPr>
          <w:rFonts w:ascii="Arial" w:hAnsi="Arial"/>
          <w:color w:val="000000"/>
          <w:sz w:val="22"/>
          <w:szCs w:val="22"/>
        </w:rPr>
        <w:t>The nameserver IP address is displayed as the output. For example, 10.116.67.10.</w:t>
      </w:r>
    </w:p>
    <w:p w14:paraId="4B16D7C9" w14:textId="77777777" w:rsidR="009E6292" w:rsidRDefault="009E6292"/>
    <w:p w14:paraId="466111FC" w14:textId="77777777" w:rsidR="009E6292" w:rsidRDefault="003923BD">
      <w:pPr>
        <w:pStyle w:val="Heading3"/>
        <w:rPr>
          <w:rFonts w:ascii="Times New Roman" w:hAnsi="Times New Roman"/>
          <w:color w:val="1F3763"/>
        </w:rPr>
      </w:pPr>
      <w:bookmarkStart w:id="11" w:name="_heading=h.koi49m7wwvl9"/>
      <w:bookmarkEnd w:id="11"/>
      <w:r>
        <w:t>Configure the nameserver</w:t>
      </w:r>
    </w:p>
    <w:p w14:paraId="14FBD3D4" w14:textId="77777777" w:rsidR="009E6292" w:rsidRDefault="009E6292"/>
    <w:p w14:paraId="1BFA3958" w14:textId="77777777" w:rsidR="009E6292" w:rsidRDefault="003923BD">
      <w:pPr>
        <w:rPr>
          <w:rFonts w:ascii="Courier New" w:hAnsi="Courier New"/>
          <w:color w:val="000000"/>
          <w:sz w:val="22"/>
          <w:szCs w:val="22"/>
        </w:rPr>
      </w:pPr>
      <w:r>
        <w:rPr>
          <w:rFonts w:ascii="Arial" w:hAnsi="Arial"/>
          <w:color w:val="000000"/>
          <w:sz w:val="22"/>
          <w:szCs w:val="22"/>
        </w:rPr>
        <w:t xml:space="preserve">Once you have obtained the private IP address of the nameserver, modify the file </w:t>
      </w:r>
      <w:r>
        <w:rPr>
          <w:rFonts w:ascii="Arial" w:hAnsi="Arial"/>
          <w:i/>
          <w:color w:val="000000"/>
          <w:sz w:val="22"/>
          <w:szCs w:val="22"/>
        </w:rPr>
        <w:t>/</w:t>
      </w:r>
      <w:proofErr w:type="spellStart"/>
      <w:r>
        <w:rPr>
          <w:rFonts w:ascii="Arial" w:hAnsi="Arial"/>
          <w:i/>
          <w:color w:val="000000"/>
          <w:sz w:val="22"/>
          <w:szCs w:val="22"/>
        </w:rPr>
        <w:t>etc</w:t>
      </w:r>
      <w:proofErr w:type="spellEnd"/>
      <w:r>
        <w:rPr>
          <w:rFonts w:ascii="Arial" w:hAnsi="Arial"/>
          <w:i/>
          <w:color w:val="000000"/>
          <w:sz w:val="22"/>
          <w:szCs w:val="22"/>
        </w:rPr>
        <w:t>/</w:t>
      </w:r>
      <w:proofErr w:type="spellStart"/>
      <w:r>
        <w:rPr>
          <w:rFonts w:ascii="Arial" w:hAnsi="Arial"/>
          <w:i/>
          <w:color w:val="000000"/>
          <w:sz w:val="22"/>
          <w:szCs w:val="22"/>
        </w:rPr>
        <w:t>resolv.conf</w:t>
      </w:r>
      <w:proofErr w:type="spellEnd"/>
      <w:r>
        <w:rPr>
          <w:rFonts w:ascii="Arial" w:hAnsi="Arial"/>
          <w:color w:val="000000"/>
          <w:sz w:val="22"/>
          <w:szCs w:val="22"/>
        </w:rPr>
        <w:t xml:space="preserve"> on your edge node to list this private IP address as a “nameserver”.</w:t>
      </w:r>
      <w:r>
        <w:rPr>
          <w:rFonts w:ascii="Courier New" w:hAnsi="Courier New"/>
          <w:color w:val="000000"/>
          <w:sz w:val="22"/>
          <w:szCs w:val="22"/>
        </w:rPr>
        <w:t xml:space="preserve"> </w:t>
      </w:r>
    </w:p>
    <w:p w14:paraId="6976A9D3" w14:textId="77777777" w:rsidR="009E6292" w:rsidRDefault="009E6292">
      <w:pPr>
        <w:rPr>
          <w:rFonts w:ascii="Courier New" w:hAnsi="Courier New"/>
          <w:sz w:val="22"/>
          <w:szCs w:val="22"/>
        </w:rPr>
      </w:pPr>
    </w:p>
    <w:p w14:paraId="085E0116" w14:textId="77777777" w:rsidR="009E6292" w:rsidRDefault="003923BD">
      <w:pPr>
        <w:rPr>
          <w:rFonts w:ascii="Courier New" w:hAnsi="Courier New"/>
          <w:color w:val="000000"/>
          <w:sz w:val="22"/>
          <w:szCs w:val="22"/>
        </w:rPr>
      </w:pPr>
      <w:r>
        <w:rPr>
          <w:rFonts w:ascii="Courier New" w:hAnsi="Courier New"/>
          <w:sz w:val="22"/>
          <w:szCs w:val="22"/>
        </w:rPr>
        <w:t>$</w:t>
      </w:r>
      <w:r>
        <w:rPr>
          <w:rFonts w:ascii="Courier New" w:hAnsi="Courier New"/>
          <w:color w:val="000000"/>
          <w:sz w:val="22"/>
          <w:szCs w:val="22"/>
        </w:rPr>
        <w:t xml:space="preserve">cat </w:t>
      </w:r>
      <w:proofErr w:type="spellStart"/>
      <w:r>
        <w:rPr>
          <w:rFonts w:ascii="Courier New" w:hAnsi="Courier New"/>
          <w:color w:val="000000"/>
          <w:sz w:val="22"/>
          <w:szCs w:val="22"/>
        </w:rPr>
        <w:t>resolv.conf</w:t>
      </w:r>
      <w:proofErr w:type="spellEnd"/>
    </w:p>
    <w:p w14:paraId="195C5F05" w14:textId="77777777" w:rsidR="009E6292" w:rsidRDefault="003923BD">
      <w:pPr>
        <w:rPr>
          <w:rFonts w:ascii="Courier New" w:hAnsi="Courier New"/>
          <w:color w:val="000000"/>
          <w:sz w:val="22"/>
          <w:szCs w:val="22"/>
        </w:rPr>
      </w:pPr>
      <w:r>
        <w:rPr>
          <w:rFonts w:ascii="Courier New" w:hAnsi="Courier New"/>
          <w:color w:val="000000"/>
          <w:sz w:val="22"/>
          <w:szCs w:val="22"/>
        </w:rPr>
        <w:t xml:space="preserve"> </w:t>
      </w:r>
    </w:p>
    <w:p w14:paraId="07B5F4DF" w14:textId="77777777" w:rsidR="009E6292" w:rsidRDefault="003923BD">
      <w:r>
        <w:rPr>
          <w:rFonts w:ascii="Courier New" w:hAnsi="Courier New"/>
          <w:color w:val="000000"/>
          <w:sz w:val="22"/>
          <w:szCs w:val="22"/>
        </w:rPr>
        <w:t>nameserver &lt;nameserver ip address&gt;</w:t>
      </w:r>
    </w:p>
    <w:p w14:paraId="6A7FCF5F" w14:textId="77777777" w:rsidR="009E6292" w:rsidRDefault="009E6292"/>
    <w:p w14:paraId="444370D7" w14:textId="77777777" w:rsidR="009E6292" w:rsidRDefault="003923BD">
      <w:r>
        <w:rPr>
          <w:rFonts w:ascii="Arial" w:hAnsi="Arial"/>
          <w:noProof/>
          <w:color w:val="000000"/>
          <w:sz w:val="22"/>
          <w:szCs w:val="22"/>
        </w:rPr>
        <w:drawing>
          <wp:inline distT="0" distB="0" distL="0" distR="0" wp14:anchorId="7D9C5C03" wp14:editId="7282D9AB">
            <wp:extent cx="4239260" cy="1393825"/>
            <wp:effectExtent l="0" t="0" r="0" b="0"/>
            <wp:docPr id="9" name="image6.png" descr="A screenshot of a cell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ell phone  Description automatically generated"/>
                    <pic:cNvPicPr preferRelativeResize="0"/>
                  </pic:nvPicPr>
                  <pic:blipFill>
                    <a:blip r:embed="rId19"/>
                    <a:srcRect/>
                    <a:stretch>
                      <a:fillRect/>
                    </a:stretch>
                  </pic:blipFill>
                  <pic:spPr>
                    <a:xfrm>
                      <a:off x="0" y="0"/>
                      <a:ext cx="4239260" cy="1393825"/>
                    </a:xfrm>
                    <a:prstGeom prst="rect">
                      <a:avLst/>
                    </a:prstGeom>
                  </pic:spPr>
                </pic:pic>
              </a:graphicData>
            </a:graphic>
          </wp:inline>
        </w:drawing>
      </w:r>
    </w:p>
    <w:p w14:paraId="6A4CAF36" w14:textId="77777777" w:rsidR="009E6292" w:rsidRDefault="009E6292"/>
    <w:p w14:paraId="1AEA92EC" w14:textId="77777777" w:rsidR="009E6292" w:rsidRDefault="003923BD">
      <w:r>
        <w:rPr>
          <w:rFonts w:ascii="Arial" w:hAnsi="Arial"/>
          <w:color w:val="000000"/>
          <w:sz w:val="22"/>
          <w:szCs w:val="22"/>
        </w:rPr>
        <w:t>Post-req</w:t>
      </w:r>
    </w:p>
    <w:p w14:paraId="34131538" w14:textId="77777777" w:rsidR="009E6292" w:rsidRDefault="009E6292"/>
    <w:p w14:paraId="5B21C2A2" w14:textId="77777777" w:rsidR="009E6292" w:rsidRDefault="003923BD">
      <w:r>
        <w:rPr>
          <w:rFonts w:ascii="Arial" w:hAnsi="Arial"/>
          <w:color w:val="000000"/>
          <w:sz w:val="22"/>
          <w:szCs w:val="22"/>
        </w:rPr>
        <w:t xml:space="preserve">To validate that you can now resolve DNS names, you can use the command line tool </w:t>
      </w:r>
      <w:proofErr w:type="spellStart"/>
      <w:r>
        <w:rPr>
          <w:rFonts w:ascii="Arial" w:hAnsi="Arial"/>
          <w:color w:val="000000"/>
          <w:sz w:val="22"/>
          <w:szCs w:val="22"/>
        </w:rPr>
        <w:t>nslookup</w:t>
      </w:r>
      <w:proofErr w:type="spellEnd"/>
      <w:r>
        <w:rPr>
          <w:rFonts w:ascii="Arial" w:hAnsi="Arial"/>
          <w:color w:val="000000"/>
          <w:sz w:val="22"/>
          <w:szCs w:val="22"/>
        </w:rPr>
        <w:t>. </w:t>
      </w:r>
    </w:p>
    <w:p w14:paraId="3934B105" w14:textId="77777777" w:rsidR="009E6292" w:rsidRDefault="009E6292"/>
    <w:p w14:paraId="3577E36F" w14:textId="77777777" w:rsidR="009E6292" w:rsidRDefault="003923BD">
      <w:pPr>
        <w:numPr>
          <w:ilvl w:val="0"/>
          <w:numId w:val="9"/>
        </w:numPr>
        <w:rPr>
          <w:rFonts w:ascii="Arial" w:hAnsi="Arial"/>
          <w:color w:val="000000"/>
          <w:sz w:val="22"/>
          <w:szCs w:val="22"/>
        </w:rPr>
      </w:pPr>
      <w:r>
        <w:rPr>
          <w:rFonts w:ascii="Arial" w:hAnsi="Arial"/>
          <w:color w:val="000000"/>
          <w:sz w:val="22"/>
          <w:szCs w:val="22"/>
        </w:rPr>
        <w:t xml:space="preserve">Go to the </w:t>
      </w:r>
      <w:r>
        <w:rPr>
          <w:rFonts w:ascii="Arial" w:hAnsi="Arial"/>
          <w:b/>
          <w:color w:val="000000"/>
          <w:sz w:val="22"/>
          <w:szCs w:val="22"/>
        </w:rPr>
        <w:t xml:space="preserve">CDP Control Plane </w:t>
      </w:r>
      <w:proofErr w:type="gramStart"/>
      <w:r>
        <w:rPr>
          <w:rFonts w:ascii="Arial" w:hAnsi="Arial"/>
          <w:b/>
          <w:color w:val="000000"/>
          <w:sz w:val="22"/>
          <w:szCs w:val="22"/>
        </w:rPr>
        <w:t>&gt;  Management</w:t>
      </w:r>
      <w:proofErr w:type="gramEnd"/>
      <w:r>
        <w:rPr>
          <w:rFonts w:ascii="Arial" w:hAnsi="Arial"/>
          <w:b/>
          <w:color w:val="000000"/>
          <w:sz w:val="22"/>
          <w:szCs w:val="22"/>
        </w:rPr>
        <w:t xml:space="preserve"> Console</w:t>
      </w:r>
      <w:r>
        <w:rPr>
          <w:rFonts w:ascii="Arial" w:hAnsi="Arial"/>
          <w:color w:val="000000"/>
          <w:sz w:val="22"/>
          <w:szCs w:val="22"/>
        </w:rPr>
        <w:t>.</w:t>
      </w:r>
    </w:p>
    <w:p w14:paraId="535CF243" w14:textId="77777777" w:rsidR="009E6292" w:rsidRDefault="003923BD">
      <w:pPr>
        <w:numPr>
          <w:ilvl w:val="0"/>
          <w:numId w:val="9"/>
        </w:numPr>
        <w:rPr>
          <w:rFonts w:ascii="Arial" w:hAnsi="Arial"/>
          <w:color w:val="000000"/>
          <w:sz w:val="22"/>
          <w:szCs w:val="22"/>
        </w:rPr>
      </w:pPr>
      <w:r>
        <w:rPr>
          <w:rFonts w:ascii="Arial" w:hAnsi="Arial"/>
          <w:color w:val="000000"/>
          <w:sz w:val="22"/>
          <w:szCs w:val="22"/>
        </w:rPr>
        <w:lastRenderedPageBreak/>
        <w:t xml:space="preserve">Click </w:t>
      </w:r>
      <w:r>
        <w:rPr>
          <w:rFonts w:ascii="Arial" w:hAnsi="Arial"/>
          <w:b/>
          <w:color w:val="000000"/>
          <w:sz w:val="22"/>
          <w:szCs w:val="22"/>
        </w:rPr>
        <w:t>Environments</w:t>
      </w:r>
      <w:r>
        <w:rPr>
          <w:rFonts w:ascii="Arial" w:hAnsi="Arial"/>
          <w:color w:val="000000"/>
          <w:sz w:val="22"/>
          <w:szCs w:val="22"/>
        </w:rPr>
        <w:t>. And then select your environment from the list of environments. </w:t>
      </w:r>
    </w:p>
    <w:p w14:paraId="2FC6E57C" w14:textId="77777777" w:rsidR="009E6292" w:rsidRDefault="003923BD">
      <w:pPr>
        <w:numPr>
          <w:ilvl w:val="0"/>
          <w:numId w:val="9"/>
        </w:numPr>
        <w:rPr>
          <w:rFonts w:ascii="Arial" w:hAnsi="Arial"/>
          <w:color w:val="000000"/>
          <w:sz w:val="22"/>
          <w:szCs w:val="22"/>
        </w:rPr>
      </w:pPr>
      <w:r>
        <w:rPr>
          <w:rFonts w:ascii="Arial" w:hAnsi="Arial"/>
          <w:color w:val="000000"/>
          <w:sz w:val="22"/>
          <w:szCs w:val="22"/>
        </w:rPr>
        <w:t xml:space="preserve">Click </w:t>
      </w:r>
      <w:r>
        <w:rPr>
          <w:rFonts w:ascii="Arial" w:hAnsi="Arial"/>
          <w:b/>
          <w:color w:val="000000"/>
          <w:sz w:val="22"/>
          <w:szCs w:val="22"/>
        </w:rPr>
        <w:t>Summary</w:t>
      </w:r>
      <w:r>
        <w:rPr>
          <w:rFonts w:ascii="Arial" w:hAnsi="Arial"/>
          <w:color w:val="000000"/>
          <w:sz w:val="22"/>
          <w:szCs w:val="22"/>
        </w:rPr>
        <w:t>. </w:t>
      </w:r>
    </w:p>
    <w:p w14:paraId="7C5E8429" w14:textId="77777777" w:rsidR="009E6292" w:rsidRDefault="003923BD">
      <w:pPr>
        <w:numPr>
          <w:ilvl w:val="0"/>
          <w:numId w:val="9"/>
        </w:numPr>
        <w:rPr>
          <w:rFonts w:ascii="Arial" w:hAnsi="Arial"/>
          <w:color w:val="000000"/>
          <w:sz w:val="22"/>
          <w:szCs w:val="22"/>
        </w:rPr>
      </w:pPr>
      <w:r>
        <w:rPr>
          <w:rFonts w:ascii="Arial" w:hAnsi="Arial"/>
          <w:color w:val="000000"/>
          <w:sz w:val="22"/>
          <w:szCs w:val="22"/>
        </w:rPr>
        <w:t>Find the FreeIPA section and copy the content in the FQDN field. </w:t>
      </w:r>
    </w:p>
    <w:p w14:paraId="510108FD" w14:textId="77777777" w:rsidR="009E6292" w:rsidRDefault="003923BD">
      <w:pPr>
        <w:ind w:left="720"/>
      </w:pPr>
      <w:r>
        <w:rPr>
          <w:rFonts w:ascii="Arial" w:hAnsi="Arial"/>
          <w:noProof/>
          <w:color w:val="000000"/>
          <w:sz w:val="22"/>
          <w:szCs w:val="22"/>
        </w:rPr>
        <w:drawing>
          <wp:inline distT="0" distB="0" distL="0" distR="0" wp14:anchorId="20E57B9F" wp14:editId="1EC4380A">
            <wp:extent cx="5943600" cy="1457960"/>
            <wp:effectExtent l="0" t="0" r="0" b="0"/>
            <wp:docPr id="12" name="image7.png" descr="A screenshot of a cell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  Description automatically generated"/>
                    <pic:cNvPicPr preferRelativeResize="0"/>
                  </pic:nvPicPr>
                  <pic:blipFill>
                    <a:blip r:embed="rId18"/>
                    <a:srcRect/>
                    <a:stretch>
                      <a:fillRect/>
                    </a:stretch>
                  </pic:blipFill>
                  <pic:spPr>
                    <a:xfrm>
                      <a:off x="0" y="0"/>
                      <a:ext cx="5943600" cy="1457960"/>
                    </a:xfrm>
                    <a:prstGeom prst="rect">
                      <a:avLst/>
                    </a:prstGeom>
                  </pic:spPr>
                </pic:pic>
              </a:graphicData>
            </a:graphic>
          </wp:inline>
        </w:drawing>
      </w:r>
    </w:p>
    <w:p w14:paraId="2FC2A18F" w14:textId="77777777" w:rsidR="009E6292" w:rsidRDefault="009E6292"/>
    <w:p w14:paraId="58BCC802" w14:textId="77777777" w:rsidR="009E6292" w:rsidRDefault="003923BD">
      <w:pPr>
        <w:numPr>
          <w:ilvl w:val="0"/>
          <w:numId w:val="10"/>
        </w:numPr>
        <w:rPr>
          <w:rFonts w:ascii="Arial" w:hAnsi="Arial"/>
          <w:color w:val="000000"/>
          <w:sz w:val="22"/>
          <w:szCs w:val="22"/>
        </w:rPr>
      </w:pPr>
      <w:r>
        <w:rPr>
          <w:rFonts w:ascii="Arial" w:hAnsi="Arial"/>
          <w:color w:val="000000"/>
          <w:sz w:val="22"/>
          <w:szCs w:val="22"/>
        </w:rPr>
        <w:t>Run this command in your terminal.</w:t>
      </w:r>
    </w:p>
    <w:p w14:paraId="5D51E57E" w14:textId="77777777" w:rsidR="009E6292" w:rsidRDefault="009E6292"/>
    <w:p w14:paraId="29DDFAC7" w14:textId="77777777" w:rsidR="009E6292" w:rsidRDefault="003923BD">
      <w:r>
        <w:rPr>
          <w:rFonts w:ascii="Arial" w:hAnsi="Arial"/>
          <w:color w:val="000000"/>
          <w:sz w:val="22"/>
          <w:szCs w:val="22"/>
        </w:rPr>
        <w:tab/>
      </w:r>
      <w:r>
        <w:rPr>
          <w:rFonts w:ascii="Courier New" w:hAnsi="Courier New"/>
          <w:color w:val="000000"/>
          <w:sz w:val="22"/>
          <w:szCs w:val="22"/>
        </w:rPr>
        <w:t xml:space="preserve">$ </w:t>
      </w:r>
      <w:proofErr w:type="spellStart"/>
      <w:r>
        <w:rPr>
          <w:rFonts w:ascii="Courier New" w:hAnsi="Courier New"/>
          <w:color w:val="000000"/>
          <w:sz w:val="22"/>
          <w:szCs w:val="22"/>
        </w:rPr>
        <w:t>nslookup</w:t>
      </w:r>
      <w:proofErr w:type="spellEnd"/>
      <w:r>
        <w:rPr>
          <w:rFonts w:ascii="Courier New" w:hAnsi="Courier New"/>
          <w:color w:val="000000"/>
          <w:sz w:val="22"/>
          <w:szCs w:val="22"/>
        </w:rPr>
        <w:t xml:space="preserve"> &lt;</w:t>
      </w:r>
      <w:proofErr w:type="spellStart"/>
      <w:r>
        <w:rPr>
          <w:rFonts w:ascii="Courier New" w:hAnsi="Courier New"/>
          <w:color w:val="000000"/>
          <w:sz w:val="22"/>
          <w:szCs w:val="22"/>
        </w:rPr>
        <w:t>fqdn</w:t>
      </w:r>
      <w:proofErr w:type="spellEnd"/>
      <w:r>
        <w:rPr>
          <w:rFonts w:ascii="Courier New" w:hAnsi="Courier New"/>
          <w:color w:val="000000"/>
          <w:sz w:val="22"/>
          <w:szCs w:val="22"/>
        </w:rPr>
        <w:t>&gt;</w:t>
      </w:r>
    </w:p>
    <w:p w14:paraId="43EA5C44" w14:textId="77777777" w:rsidR="009E6292" w:rsidRDefault="009E6292"/>
    <w:p w14:paraId="10E26A7B" w14:textId="77777777" w:rsidR="009E6292" w:rsidRDefault="003923BD">
      <w:r>
        <w:rPr>
          <w:rFonts w:ascii="Arial" w:hAnsi="Arial"/>
          <w:color w:val="000000"/>
          <w:sz w:val="22"/>
          <w:szCs w:val="22"/>
        </w:rPr>
        <w:t>Your DNS is set up correctly If this command returns an address for the name you provided.</w:t>
      </w:r>
    </w:p>
    <w:p w14:paraId="591BB8FD" w14:textId="77777777" w:rsidR="009E6292" w:rsidRDefault="009E6292"/>
    <w:p w14:paraId="1794A69E" w14:textId="77777777" w:rsidR="009E6292" w:rsidRDefault="003923BD">
      <w:pPr>
        <w:pStyle w:val="Heading2"/>
        <w:rPr>
          <w:rFonts w:ascii="Times New Roman" w:hAnsi="Times New Roman"/>
          <w:color w:val="2F5496"/>
        </w:rPr>
      </w:pPr>
      <w:bookmarkStart w:id="12" w:name="_heading=h.vl2kefe9kwxz"/>
      <w:bookmarkEnd w:id="12"/>
      <w:r>
        <w:t>Configure Kerberos </w:t>
      </w:r>
    </w:p>
    <w:p w14:paraId="3CC8B3AC" w14:textId="77777777" w:rsidR="009E6292" w:rsidRDefault="009E6292"/>
    <w:p w14:paraId="7AA190C4" w14:textId="77777777" w:rsidR="009E6292" w:rsidRDefault="003923BD">
      <w:r>
        <w:rPr>
          <w:rFonts w:ascii="Arial" w:hAnsi="Arial"/>
          <w:color w:val="000000"/>
          <w:sz w:val="22"/>
          <w:szCs w:val="22"/>
        </w:rPr>
        <w:t>All CODs are secured with Kerberos-based authentication. This means that only authorized users can connect to your database. All HBase and Phoenix Thick JDBC clients must have a proper Kerberos configuration on the host where they run a client.</w:t>
      </w:r>
    </w:p>
    <w:p w14:paraId="233BB3C1" w14:textId="77777777" w:rsidR="009E6292" w:rsidRDefault="009E6292"/>
    <w:p w14:paraId="446BB307" w14:textId="77777777" w:rsidR="009E6292" w:rsidRDefault="003923BD">
      <w:r>
        <w:rPr>
          <w:rFonts w:ascii="Arial" w:hAnsi="Arial"/>
          <w:color w:val="000000"/>
          <w:sz w:val="22"/>
          <w:szCs w:val="22"/>
        </w:rPr>
        <w:t>The following command provides the necessary Kerberos information as well as a sufficient krb5.conf file encoded with Base64 to use. You can run this command in the terminal to capture the Kerberos configuration. </w:t>
      </w:r>
    </w:p>
    <w:p w14:paraId="72BFEB0E" w14:textId="77777777" w:rsidR="009E6292" w:rsidRDefault="003923BD">
      <w:r>
        <w:rPr>
          <w:rFonts w:ascii="Arial" w:hAnsi="Arial"/>
          <w:color w:val="000000"/>
          <w:sz w:val="22"/>
          <w:szCs w:val="22"/>
        </w:rPr>
        <w:tab/>
      </w:r>
      <w:r>
        <w:rPr>
          <w:rFonts w:ascii="Courier New" w:hAnsi="Courier New"/>
          <w:color w:val="000000"/>
          <w:sz w:val="22"/>
          <w:szCs w:val="22"/>
        </w:rPr>
        <w:t xml:space="preserve">$ cdp </w:t>
      </w:r>
      <w:proofErr w:type="spellStart"/>
      <w:r>
        <w:rPr>
          <w:rFonts w:ascii="Courier New" w:hAnsi="Courier New"/>
          <w:color w:val="000000"/>
          <w:sz w:val="22"/>
          <w:szCs w:val="22"/>
        </w:rPr>
        <w:t>opdb</w:t>
      </w:r>
      <w:proofErr w:type="spellEnd"/>
      <w:r>
        <w:rPr>
          <w:rFonts w:ascii="Courier New" w:hAnsi="Courier New"/>
          <w:color w:val="000000"/>
          <w:sz w:val="22"/>
          <w:szCs w:val="22"/>
        </w:rPr>
        <w:t xml:space="preserve"> get-client-connectivity --environment-name &lt;env&gt; \   --database-name &lt;name&gt; | jq -r \   </w:t>
      </w:r>
      <w:proofErr w:type="gramStart"/>
      <w:r>
        <w:rPr>
          <w:rFonts w:ascii="Courier New" w:hAnsi="Courier New"/>
          <w:color w:val="000000"/>
          <w:sz w:val="22"/>
          <w:szCs w:val="22"/>
        </w:rPr>
        <w:t>‘.kerberosConfiguration.krb</w:t>
      </w:r>
      <w:proofErr w:type="gramEnd"/>
      <w:r>
        <w:rPr>
          <w:rFonts w:ascii="Courier New" w:hAnsi="Courier New"/>
          <w:color w:val="000000"/>
          <w:sz w:val="22"/>
          <w:szCs w:val="22"/>
        </w:rPr>
        <w:t>5Conf’ | base64 --decode</w:t>
      </w:r>
    </w:p>
    <w:p w14:paraId="47A97E48" w14:textId="77777777" w:rsidR="009E6292" w:rsidRDefault="009E6292"/>
    <w:p w14:paraId="4C5E7648" w14:textId="77777777" w:rsidR="009E6292" w:rsidRDefault="003923BD">
      <w:r>
        <w:t>or copy the config from COD UI out of the “Krb5.conf” text box:</w:t>
      </w:r>
    </w:p>
    <w:p w14:paraId="5EEC9819" w14:textId="77777777" w:rsidR="009E6292" w:rsidRDefault="009E6292"/>
    <w:p w14:paraId="3593DF29" w14:textId="77777777" w:rsidR="009E6292" w:rsidRDefault="003923BD">
      <w:r>
        <w:rPr>
          <w:noProof/>
        </w:rPr>
        <w:drawing>
          <wp:inline distT="114300" distB="114300" distL="114300" distR="114300" wp14:anchorId="68A690BA" wp14:editId="590B1925">
            <wp:extent cx="5943600" cy="2057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2057400"/>
                    </a:xfrm>
                    <a:prstGeom prst="rect">
                      <a:avLst/>
                    </a:prstGeom>
                  </pic:spPr>
                </pic:pic>
              </a:graphicData>
            </a:graphic>
          </wp:inline>
        </w:drawing>
      </w:r>
    </w:p>
    <w:p w14:paraId="04E4E6D7" w14:textId="77777777" w:rsidR="009E6292" w:rsidRDefault="003923BD">
      <w:r>
        <w:rPr>
          <w:rFonts w:ascii="Arial" w:hAnsi="Arial"/>
          <w:color w:val="000000"/>
          <w:sz w:val="22"/>
          <w:szCs w:val="22"/>
        </w:rPr>
        <w:t xml:space="preserve">Copy the output of this </w:t>
      </w:r>
      <w:proofErr w:type="gramStart"/>
      <w:r>
        <w:rPr>
          <w:rFonts w:ascii="Arial" w:hAnsi="Arial"/>
          <w:color w:val="000000"/>
          <w:sz w:val="22"/>
          <w:szCs w:val="22"/>
        </w:rPr>
        <w:t>command, and</w:t>
      </w:r>
      <w:proofErr w:type="gramEnd"/>
      <w:r>
        <w:rPr>
          <w:rFonts w:ascii="Arial" w:hAnsi="Arial"/>
          <w:color w:val="000000"/>
          <w:sz w:val="22"/>
          <w:szCs w:val="22"/>
        </w:rPr>
        <w:t xml:space="preserve"> place the contents into the file </w:t>
      </w:r>
      <w:r>
        <w:rPr>
          <w:rFonts w:ascii="Arial" w:hAnsi="Arial"/>
          <w:i/>
          <w:color w:val="000000"/>
          <w:sz w:val="22"/>
          <w:szCs w:val="22"/>
        </w:rPr>
        <w:t>/</w:t>
      </w:r>
      <w:proofErr w:type="spellStart"/>
      <w:r>
        <w:rPr>
          <w:rFonts w:ascii="Arial" w:hAnsi="Arial"/>
          <w:i/>
          <w:color w:val="000000"/>
          <w:sz w:val="22"/>
          <w:szCs w:val="22"/>
        </w:rPr>
        <w:t>etc</w:t>
      </w:r>
      <w:proofErr w:type="spellEnd"/>
      <w:r>
        <w:rPr>
          <w:rFonts w:ascii="Arial" w:hAnsi="Arial"/>
          <w:i/>
          <w:color w:val="000000"/>
          <w:sz w:val="22"/>
          <w:szCs w:val="22"/>
        </w:rPr>
        <w:t xml:space="preserve">/krb5.conf </w:t>
      </w:r>
      <w:r>
        <w:rPr>
          <w:rFonts w:ascii="Arial" w:hAnsi="Arial"/>
          <w:color w:val="000000"/>
          <w:sz w:val="22"/>
          <w:szCs w:val="22"/>
        </w:rPr>
        <w:t>on your edge node.</w:t>
      </w:r>
    </w:p>
    <w:p w14:paraId="5C786965" w14:textId="77777777" w:rsidR="009E6292" w:rsidRDefault="009E6292"/>
    <w:p w14:paraId="127036BD" w14:textId="77777777" w:rsidR="009E6292" w:rsidRDefault="003923BD">
      <w:r>
        <w:rPr>
          <w:rFonts w:ascii="Arial" w:hAnsi="Arial"/>
          <w:color w:val="000000"/>
          <w:sz w:val="22"/>
          <w:szCs w:val="22"/>
        </w:rPr>
        <w:t>Post-req</w:t>
      </w:r>
    </w:p>
    <w:p w14:paraId="75F0AB7A" w14:textId="77777777" w:rsidR="009E6292" w:rsidRDefault="003923BD">
      <w:r>
        <w:rPr>
          <w:rFonts w:ascii="Arial" w:hAnsi="Arial"/>
          <w:color w:val="000000"/>
          <w:sz w:val="22"/>
          <w:szCs w:val="22"/>
        </w:rPr>
        <w:t xml:space="preserve">To validate that Kerberos is correctly set up, you can use the command </w:t>
      </w:r>
      <w:r>
        <w:rPr>
          <w:rFonts w:ascii="Courier New" w:hAnsi="Courier New"/>
          <w:color w:val="000000"/>
          <w:sz w:val="22"/>
          <w:szCs w:val="22"/>
        </w:rPr>
        <w:t>kinit</w:t>
      </w:r>
      <w:r>
        <w:rPr>
          <w:rFonts w:ascii="Arial" w:hAnsi="Arial"/>
          <w:color w:val="000000"/>
          <w:sz w:val="22"/>
          <w:szCs w:val="22"/>
        </w:rPr>
        <w:t xml:space="preserve"> to validate that you are able to obtain a Kerberos ticket. Run this command to validate.</w:t>
      </w:r>
    </w:p>
    <w:p w14:paraId="2CEF57B7" w14:textId="77777777" w:rsidR="009E6292" w:rsidRDefault="009E6292"/>
    <w:p w14:paraId="7504CCA3" w14:textId="77777777" w:rsidR="009E6292" w:rsidRDefault="003923BD">
      <w:pPr>
        <w:ind w:left="720"/>
      </w:pPr>
      <w:r>
        <w:rPr>
          <w:rFonts w:ascii="Courier New" w:hAnsi="Courier New"/>
          <w:color w:val="000000"/>
          <w:sz w:val="22"/>
          <w:szCs w:val="22"/>
        </w:rPr>
        <w:t>$ kinit &lt;</w:t>
      </w:r>
      <w:proofErr w:type="spellStart"/>
      <w:r>
        <w:rPr>
          <w:rFonts w:ascii="Courier New" w:hAnsi="Courier New"/>
          <w:color w:val="000000"/>
          <w:sz w:val="22"/>
          <w:szCs w:val="22"/>
        </w:rPr>
        <w:t>cdp_workload_name</w:t>
      </w:r>
      <w:proofErr w:type="spellEnd"/>
      <w:r>
        <w:rPr>
          <w:rFonts w:ascii="Courier New" w:hAnsi="Courier New"/>
          <w:color w:val="000000"/>
          <w:sz w:val="22"/>
          <w:szCs w:val="22"/>
        </w:rPr>
        <w:t>&gt;</w:t>
      </w:r>
    </w:p>
    <w:p w14:paraId="542B7C27" w14:textId="77777777" w:rsidR="009E6292" w:rsidRDefault="003923BD">
      <w:pPr>
        <w:ind w:left="720"/>
        <w:rPr>
          <w:rFonts w:ascii="Courier New" w:hAnsi="Courier New"/>
          <w:color w:val="000000"/>
          <w:sz w:val="22"/>
          <w:szCs w:val="22"/>
        </w:rPr>
      </w:pPr>
      <w:r>
        <w:rPr>
          <w:rFonts w:ascii="Courier New" w:hAnsi="Courier New"/>
          <w:color w:val="000000"/>
          <w:sz w:val="22"/>
          <w:szCs w:val="22"/>
        </w:rPr>
        <w:t>Password: &lt;</w:t>
      </w:r>
      <w:proofErr w:type="spellStart"/>
      <w:r>
        <w:rPr>
          <w:rFonts w:ascii="Courier New" w:hAnsi="Courier New"/>
          <w:color w:val="000000"/>
          <w:sz w:val="22"/>
          <w:szCs w:val="22"/>
        </w:rPr>
        <w:t>cdp_workload_password</w:t>
      </w:r>
      <w:proofErr w:type="spellEnd"/>
      <w:r>
        <w:rPr>
          <w:rFonts w:ascii="Courier New" w:hAnsi="Courier New"/>
          <w:color w:val="000000"/>
          <w:sz w:val="22"/>
          <w:szCs w:val="22"/>
        </w:rPr>
        <w:t>&gt;</w:t>
      </w:r>
    </w:p>
    <w:p w14:paraId="2346D696" w14:textId="77777777" w:rsidR="009E6292" w:rsidRDefault="009E6292">
      <w:pPr>
        <w:ind w:left="720"/>
        <w:rPr>
          <w:rFonts w:ascii="Courier New" w:hAnsi="Courier New"/>
          <w:sz w:val="22"/>
          <w:szCs w:val="22"/>
        </w:rPr>
      </w:pPr>
    </w:p>
    <w:p w14:paraId="6FA2F9FA" w14:textId="77777777" w:rsidR="009E6292" w:rsidRDefault="001D247F">
      <w:pPr>
        <w:ind w:left="720"/>
        <w:rPr>
          <w:rFonts w:ascii="Courier New" w:hAnsi="Courier New"/>
          <w:sz w:val="22"/>
          <w:szCs w:val="22"/>
        </w:rPr>
      </w:pPr>
      <w:sdt>
        <w:sdtPr>
          <w:tag w:val="goog_rdk_8"/>
          <w:id w:val="1938633556"/>
        </w:sdtPr>
        <w:sdtEndPr/>
        <w:sdtContent>
          <w:r w:rsidR="003923BD">
            <w:rPr>
              <w:rFonts w:ascii="Fira Mono" w:hAnsi="Fira Mono"/>
              <w:sz w:val="22"/>
              <w:szCs w:val="22"/>
            </w:rPr>
            <w:t>Create Workload password in CDP → User Management</w:t>
          </w:r>
        </w:sdtContent>
      </w:sdt>
    </w:p>
    <w:p w14:paraId="5A5CE295" w14:textId="77777777" w:rsidR="009E6292" w:rsidRDefault="009E6292"/>
    <w:p w14:paraId="386D4439" w14:textId="77777777" w:rsidR="009E6292" w:rsidRDefault="003923BD">
      <w:r>
        <w:rPr>
          <w:rFonts w:ascii="Arial" w:hAnsi="Arial"/>
          <w:color w:val="000000"/>
          <w:sz w:val="22"/>
          <w:szCs w:val="22"/>
        </w:rPr>
        <w:t xml:space="preserve">If you successfully authenticate, you will not receive an error and will be able to validate that you have a ticket using the command </w:t>
      </w:r>
      <w:proofErr w:type="spellStart"/>
      <w:r>
        <w:rPr>
          <w:rFonts w:ascii="Arial" w:hAnsi="Arial"/>
          <w:color w:val="000000"/>
          <w:sz w:val="22"/>
          <w:szCs w:val="22"/>
        </w:rPr>
        <w:t>klist</w:t>
      </w:r>
      <w:proofErr w:type="spellEnd"/>
      <w:r>
        <w:rPr>
          <w:rFonts w:ascii="Arial" w:hAnsi="Arial"/>
          <w:color w:val="000000"/>
          <w:sz w:val="22"/>
          <w:szCs w:val="22"/>
        </w:rPr>
        <w:t>.</w:t>
      </w:r>
    </w:p>
    <w:p w14:paraId="52DF0D3B" w14:textId="77777777" w:rsidR="009E6292" w:rsidRDefault="009E6292"/>
    <w:p w14:paraId="520B780F" w14:textId="77777777" w:rsidR="009E6292" w:rsidRDefault="003923BD">
      <w:pPr>
        <w:pStyle w:val="Heading2"/>
        <w:rPr>
          <w:rFonts w:ascii="Times New Roman" w:hAnsi="Times New Roman"/>
          <w:color w:val="2F5496"/>
        </w:rPr>
      </w:pPr>
      <w:bookmarkStart w:id="13" w:name="_heading=h.21nitfoxxeaq"/>
      <w:bookmarkEnd w:id="13"/>
      <w:r>
        <w:t>Download Client Configuration</w:t>
      </w:r>
    </w:p>
    <w:p w14:paraId="1D09B94F" w14:textId="77777777" w:rsidR="009E6292" w:rsidRDefault="009E6292"/>
    <w:p w14:paraId="1916C7B8" w14:textId="77777777" w:rsidR="009E6292" w:rsidRDefault="003923BD">
      <w:r>
        <w:t xml:space="preserve">use the </w:t>
      </w:r>
      <w:proofErr w:type="spellStart"/>
      <w:r>
        <w:t>clientConfigurationUrl</w:t>
      </w:r>
      <w:proofErr w:type="spellEnd"/>
      <w:r>
        <w:t xml:space="preserve"> from describe-client-connectivity to obtain the necessary configuration clients to talk to HBase</w:t>
      </w:r>
    </w:p>
    <w:p w14:paraId="19F8A447" w14:textId="77777777" w:rsidR="009E6292" w:rsidRDefault="009E6292"/>
    <w:p w14:paraId="72C307BD" w14:textId="77777777" w:rsidR="009E6292" w:rsidRDefault="003923BD">
      <w:pPr>
        <w:rPr>
          <w:rFonts w:ascii="Roboto" w:hAnsi="Roboto"/>
          <w:color w:val="3C4043"/>
          <w:sz w:val="21"/>
          <w:szCs w:val="21"/>
        </w:rPr>
      </w:pPr>
      <w:r>
        <w:rPr>
          <w:rFonts w:ascii="Courier" w:hAnsi="Courier"/>
          <w:color w:val="24292E"/>
          <w:sz w:val="20"/>
          <w:szCs w:val="20"/>
        </w:rPr>
        <w:t xml:space="preserve">$ cdp </w:t>
      </w:r>
      <w:proofErr w:type="spellStart"/>
      <w:r>
        <w:rPr>
          <w:rFonts w:ascii="Courier" w:hAnsi="Courier"/>
          <w:color w:val="24292E"/>
          <w:sz w:val="20"/>
          <w:szCs w:val="20"/>
        </w:rPr>
        <w:t>opdb</w:t>
      </w:r>
      <w:proofErr w:type="spellEnd"/>
      <w:r>
        <w:rPr>
          <w:rFonts w:ascii="Courier" w:hAnsi="Courier"/>
          <w:color w:val="24292E"/>
          <w:sz w:val="20"/>
          <w:szCs w:val="20"/>
        </w:rPr>
        <w:t xml:space="preserve"> describe-client-connectivity --database-name &lt;database-name&gt;</w:t>
      </w:r>
    </w:p>
    <w:p w14:paraId="3F0CD698" w14:textId="77777777" w:rsidR="009E6292" w:rsidRDefault="003923BD">
      <w:pPr>
        <w:rPr>
          <w:rFonts w:ascii="Roboto" w:hAnsi="Roboto"/>
          <w:color w:val="3C4043"/>
          <w:sz w:val="21"/>
          <w:szCs w:val="21"/>
        </w:rPr>
      </w:pPr>
      <w:r>
        <w:rPr>
          <w:rFonts w:ascii="Courier" w:hAnsi="Courier"/>
          <w:color w:val="24292E"/>
          <w:sz w:val="20"/>
          <w:szCs w:val="20"/>
        </w:rPr>
        <w:t xml:space="preserve"> --environment-name &lt;environment-name&gt;</w:t>
      </w:r>
    </w:p>
    <w:p w14:paraId="6A9165A6" w14:textId="77777777" w:rsidR="009E6292" w:rsidRDefault="003923BD">
      <w:pPr>
        <w:rPr>
          <w:color w:val="000000"/>
        </w:rPr>
      </w:pPr>
      <w:r>
        <w:rPr>
          <w:rFonts w:ascii="Courier" w:hAnsi="Courier"/>
          <w:color w:val="24292E"/>
          <w:sz w:val="20"/>
          <w:szCs w:val="20"/>
        </w:rPr>
        <w:t xml:space="preserve">  | jq </w:t>
      </w:r>
      <w:proofErr w:type="gramStart"/>
      <w:r>
        <w:rPr>
          <w:rFonts w:ascii="Courier" w:hAnsi="Courier"/>
          <w:color w:val="24292E"/>
          <w:sz w:val="20"/>
          <w:szCs w:val="20"/>
        </w:rPr>
        <w:t>'.connectors</w:t>
      </w:r>
      <w:proofErr w:type="gramEnd"/>
      <w:r>
        <w:rPr>
          <w:rFonts w:ascii="Courier" w:hAnsi="Courier"/>
          <w:color w:val="24292E"/>
          <w:sz w:val="20"/>
          <w:szCs w:val="20"/>
        </w:rPr>
        <w:t>[] | select(.name == "</w:t>
      </w:r>
      <w:proofErr w:type="spellStart"/>
      <w:r>
        <w:rPr>
          <w:rFonts w:ascii="Courier" w:hAnsi="Courier"/>
          <w:color w:val="24292E"/>
          <w:sz w:val="20"/>
          <w:szCs w:val="20"/>
        </w:rPr>
        <w:t>hbase</w:t>
      </w:r>
      <w:proofErr w:type="spellEnd"/>
      <w:r>
        <w:rPr>
          <w:rFonts w:ascii="Courier" w:hAnsi="Courier"/>
          <w:color w:val="24292E"/>
          <w:sz w:val="20"/>
          <w:szCs w:val="20"/>
        </w:rPr>
        <w:t>") | .</w:t>
      </w:r>
      <w:proofErr w:type="spellStart"/>
      <w:r>
        <w:rPr>
          <w:rFonts w:ascii="Courier" w:hAnsi="Courier"/>
          <w:color w:val="24292E"/>
          <w:sz w:val="20"/>
          <w:szCs w:val="20"/>
        </w:rPr>
        <w:t>configuration.clientConfigurationUrl</w:t>
      </w:r>
      <w:proofErr w:type="spellEnd"/>
      <w:r>
        <w:rPr>
          <w:rFonts w:ascii="Courier" w:hAnsi="Courier"/>
          <w:color w:val="24292E"/>
          <w:sz w:val="20"/>
          <w:szCs w:val="20"/>
        </w:rPr>
        <w:t>'</w:t>
      </w:r>
    </w:p>
    <w:p w14:paraId="66F588BD" w14:textId="77777777" w:rsidR="009E6292" w:rsidRDefault="009E6292">
      <w:pPr>
        <w:rPr>
          <w:color w:val="000000"/>
        </w:rPr>
      </w:pPr>
    </w:p>
    <w:p w14:paraId="748BA907" w14:textId="77777777" w:rsidR="009E6292" w:rsidRDefault="003923BD">
      <w:r>
        <w:t xml:space="preserve">We copy the Client configuration URL from COD UI: </w:t>
      </w:r>
    </w:p>
    <w:p w14:paraId="2CE060BD" w14:textId="77777777" w:rsidR="009E6292" w:rsidRDefault="003923BD">
      <w:r>
        <w:rPr>
          <w:noProof/>
        </w:rPr>
        <w:drawing>
          <wp:inline distT="0" distB="0" distL="0" distR="0" wp14:anchorId="19D077A9" wp14:editId="6D8B525A">
            <wp:extent cx="5471396" cy="1670061"/>
            <wp:effectExtent l="0" t="0" r="0" b="0"/>
            <wp:docPr id="11" name="image5.png" descr="A screenshot of a cell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  Description automatically generated"/>
                    <pic:cNvPicPr preferRelativeResize="0"/>
                  </pic:nvPicPr>
                  <pic:blipFill>
                    <a:blip r:embed="rId21"/>
                    <a:srcRect/>
                    <a:stretch>
                      <a:fillRect/>
                    </a:stretch>
                  </pic:blipFill>
                  <pic:spPr>
                    <a:xfrm>
                      <a:off x="0" y="0"/>
                      <a:ext cx="5471396" cy="1670061"/>
                    </a:xfrm>
                    <a:prstGeom prst="rect">
                      <a:avLst/>
                    </a:prstGeom>
                  </pic:spPr>
                </pic:pic>
              </a:graphicData>
            </a:graphic>
          </wp:inline>
        </w:drawing>
      </w:r>
    </w:p>
    <w:p w14:paraId="36EBFB6B" w14:textId="77777777" w:rsidR="009E6292" w:rsidRDefault="009E6292"/>
    <w:p w14:paraId="1618F9A9" w14:textId="77777777" w:rsidR="009E6292" w:rsidRDefault="003923BD">
      <w:pPr>
        <w:rPr>
          <w:rFonts w:ascii="Courier" w:hAnsi="Courier"/>
          <w:color w:val="24292E"/>
          <w:sz w:val="20"/>
          <w:szCs w:val="20"/>
        </w:rPr>
      </w:pPr>
      <w:r>
        <w:rPr>
          <w:rFonts w:ascii="Courier" w:hAnsi="Courier"/>
          <w:color w:val="24292E"/>
          <w:sz w:val="20"/>
          <w:szCs w:val="20"/>
        </w:rPr>
        <w:t>$ curl -k -o clientConfig.zip -u '&lt;</w:t>
      </w:r>
      <w:proofErr w:type="spellStart"/>
      <w:r>
        <w:rPr>
          <w:rFonts w:ascii="Courier" w:hAnsi="Courier"/>
          <w:color w:val="24292E"/>
          <w:sz w:val="20"/>
          <w:szCs w:val="20"/>
        </w:rPr>
        <w:t>cdp_workload_name</w:t>
      </w:r>
      <w:proofErr w:type="spellEnd"/>
      <w:r>
        <w:rPr>
          <w:rFonts w:ascii="Courier" w:hAnsi="Courier"/>
          <w:color w:val="24292E"/>
          <w:sz w:val="20"/>
          <w:szCs w:val="20"/>
        </w:rPr>
        <w:t>&gt;:&lt;</w:t>
      </w:r>
      <w:proofErr w:type="spellStart"/>
      <w:r>
        <w:rPr>
          <w:rFonts w:ascii="Courier" w:hAnsi="Courier"/>
          <w:color w:val="24292E"/>
          <w:sz w:val="20"/>
          <w:szCs w:val="20"/>
        </w:rPr>
        <w:t>cdp_workload_password</w:t>
      </w:r>
      <w:proofErr w:type="spellEnd"/>
      <w:r>
        <w:rPr>
          <w:rFonts w:ascii="Courier" w:hAnsi="Courier"/>
          <w:color w:val="24292E"/>
          <w:sz w:val="20"/>
          <w:szCs w:val="20"/>
        </w:rPr>
        <w:t>&gt;' &lt;</w:t>
      </w:r>
      <w:proofErr w:type="spellStart"/>
      <w:r>
        <w:rPr>
          <w:rFonts w:ascii="Courier" w:hAnsi="Courier"/>
          <w:color w:val="24292E"/>
          <w:sz w:val="20"/>
          <w:szCs w:val="20"/>
        </w:rPr>
        <w:t>config_url</w:t>
      </w:r>
      <w:proofErr w:type="spellEnd"/>
      <w:r>
        <w:rPr>
          <w:rFonts w:ascii="Courier" w:hAnsi="Courier"/>
          <w:color w:val="24292E"/>
          <w:sz w:val="20"/>
          <w:szCs w:val="20"/>
        </w:rPr>
        <w:t xml:space="preserve">&gt;  unzip clientConfig.zip to get </w:t>
      </w:r>
      <w:proofErr w:type="spellStart"/>
      <w:r>
        <w:rPr>
          <w:rFonts w:ascii="Courier" w:hAnsi="Courier"/>
          <w:color w:val="24292E"/>
          <w:sz w:val="20"/>
          <w:szCs w:val="20"/>
        </w:rPr>
        <w:t>hbase</w:t>
      </w:r>
      <w:proofErr w:type="spellEnd"/>
      <w:r>
        <w:rPr>
          <w:rFonts w:ascii="Courier" w:hAnsi="Courier"/>
          <w:color w:val="24292E"/>
          <w:sz w:val="20"/>
          <w:szCs w:val="20"/>
        </w:rPr>
        <w:t>-conf folder</w:t>
      </w:r>
    </w:p>
    <w:p w14:paraId="572E8E4D" w14:textId="77777777" w:rsidR="009E6292" w:rsidRDefault="009E6292">
      <w:pPr>
        <w:rPr>
          <w:rFonts w:ascii="Courier" w:hAnsi="Courier"/>
          <w:color w:val="24292E"/>
          <w:sz w:val="20"/>
          <w:szCs w:val="20"/>
        </w:rPr>
      </w:pPr>
    </w:p>
    <w:p w14:paraId="30160BDF" w14:textId="77777777" w:rsidR="009E6292" w:rsidRDefault="003923BD">
      <w:pPr>
        <w:pStyle w:val="Heading2"/>
        <w:rPr>
          <w:rFonts w:ascii="Times New Roman" w:hAnsi="Times New Roman"/>
          <w:color w:val="2F5496"/>
        </w:rPr>
      </w:pPr>
      <w:bookmarkStart w:id="14" w:name="_heading=h.long3txowoq2"/>
      <w:bookmarkEnd w:id="14"/>
      <w:r>
        <w:t xml:space="preserve">Using the HBase client </w:t>
      </w:r>
      <w:proofErr w:type="spellStart"/>
      <w:r>
        <w:t>tarball</w:t>
      </w:r>
      <w:proofErr w:type="spellEnd"/>
    </w:p>
    <w:p w14:paraId="58D23311" w14:textId="77777777" w:rsidR="009E6292" w:rsidRDefault="009E6292"/>
    <w:p w14:paraId="12FDF0D7" w14:textId="77777777" w:rsidR="009E6292" w:rsidRDefault="003923BD">
      <w:pPr>
        <w:rPr>
          <w:rFonts w:ascii="Arial" w:hAnsi="Arial"/>
          <w:sz w:val="22"/>
          <w:szCs w:val="22"/>
        </w:rPr>
      </w:pPr>
      <w:r>
        <w:rPr>
          <w:rFonts w:ascii="Arial" w:hAnsi="Arial"/>
          <w:sz w:val="22"/>
          <w:szCs w:val="22"/>
        </w:rPr>
        <w:t xml:space="preserve">HBase client libraries will be provided in a common location that the team can all access to run HBase shell commands from edge node. </w:t>
      </w:r>
    </w:p>
    <w:p w14:paraId="330D1D88" w14:textId="77777777" w:rsidR="009E6292" w:rsidRDefault="009E6292">
      <w:pPr>
        <w:rPr>
          <w:rFonts w:ascii="Arial" w:hAnsi="Arial"/>
          <w:sz w:val="22"/>
          <w:szCs w:val="22"/>
        </w:rPr>
      </w:pPr>
    </w:p>
    <w:p w14:paraId="1932B171" w14:textId="77777777" w:rsidR="009E6292" w:rsidRDefault="003923BD">
      <w:pPr>
        <w:rPr>
          <w:rFonts w:ascii="Arial" w:hAnsi="Arial"/>
          <w:sz w:val="22"/>
          <w:szCs w:val="22"/>
        </w:rPr>
      </w:pPr>
      <w:proofErr w:type="gramStart"/>
      <w:r>
        <w:rPr>
          <w:rFonts w:ascii="Arial" w:hAnsi="Arial"/>
          <w:sz w:val="22"/>
          <w:szCs w:val="22"/>
        </w:rPr>
        <w:t>Note:-</w:t>
      </w:r>
      <w:proofErr w:type="gramEnd"/>
      <w:r>
        <w:rPr>
          <w:rFonts w:ascii="Arial" w:hAnsi="Arial"/>
          <w:sz w:val="22"/>
          <w:szCs w:val="22"/>
        </w:rPr>
        <w:t xml:space="preserve"> CDP 7.2.1 client </w:t>
      </w:r>
      <w:proofErr w:type="spellStart"/>
      <w:r>
        <w:rPr>
          <w:rFonts w:ascii="Arial" w:hAnsi="Arial"/>
          <w:sz w:val="22"/>
          <w:szCs w:val="22"/>
        </w:rPr>
        <w:t>tarball</w:t>
      </w:r>
      <w:proofErr w:type="spellEnd"/>
      <w:r>
        <w:rPr>
          <w:rFonts w:ascii="Arial" w:hAnsi="Arial"/>
          <w:sz w:val="22"/>
          <w:szCs w:val="22"/>
        </w:rPr>
        <w:t xml:space="preserve"> is an interim solution to access HBase.   </w:t>
      </w:r>
      <w:proofErr w:type="gramStart"/>
      <w:r>
        <w:rPr>
          <w:rFonts w:ascii="Arial" w:hAnsi="Arial"/>
          <w:sz w:val="22"/>
          <w:szCs w:val="22"/>
        </w:rPr>
        <w:t>Permission:-</w:t>
      </w:r>
      <w:proofErr w:type="gramEnd"/>
      <w:r>
        <w:rPr>
          <w:rFonts w:ascii="Arial" w:hAnsi="Arial"/>
          <w:sz w:val="22"/>
          <w:szCs w:val="22"/>
        </w:rPr>
        <w:t xml:space="preserve"> The CDP workload username you provide must have Environment Admin access to use HBase administrative commands.</w:t>
      </w:r>
    </w:p>
    <w:p w14:paraId="48CDF705" w14:textId="77777777" w:rsidR="009E6292" w:rsidRDefault="009E6292">
      <w:pPr>
        <w:rPr>
          <w:rFonts w:ascii="Arial" w:hAnsi="Arial"/>
          <w:sz w:val="22"/>
          <w:szCs w:val="22"/>
        </w:rPr>
      </w:pPr>
    </w:p>
    <w:p w14:paraId="208A52C9" w14:textId="77777777" w:rsidR="009E6292" w:rsidRDefault="003923BD">
      <w:pPr>
        <w:rPr>
          <w:rFonts w:ascii="Arial" w:hAnsi="Arial"/>
          <w:sz w:val="22"/>
          <w:szCs w:val="22"/>
        </w:rPr>
      </w:pPr>
      <w:r>
        <w:rPr>
          <w:rFonts w:ascii="Arial" w:hAnsi="Arial"/>
          <w:color w:val="000000"/>
          <w:sz w:val="22"/>
          <w:szCs w:val="22"/>
        </w:rPr>
        <w:t xml:space="preserve">1) </w:t>
      </w:r>
      <w:r>
        <w:rPr>
          <w:rFonts w:ascii="Arial" w:hAnsi="Arial"/>
          <w:color w:val="000000"/>
          <w:sz w:val="22"/>
          <w:szCs w:val="22"/>
        </w:rPr>
        <w:tab/>
        <w:t xml:space="preserve">Copy the </w:t>
      </w:r>
      <w:proofErr w:type="spellStart"/>
      <w:r>
        <w:rPr>
          <w:rFonts w:ascii="Arial" w:hAnsi="Arial"/>
          <w:color w:val="000000"/>
          <w:sz w:val="22"/>
          <w:szCs w:val="22"/>
        </w:rPr>
        <w:t>tarball</w:t>
      </w:r>
      <w:proofErr w:type="spellEnd"/>
      <w:r>
        <w:rPr>
          <w:rFonts w:ascii="Arial" w:hAnsi="Arial"/>
          <w:color w:val="000000"/>
          <w:sz w:val="22"/>
          <w:szCs w:val="22"/>
        </w:rPr>
        <w:t xml:space="preserve"> </w:t>
      </w:r>
      <w:r>
        <w:rPr>
          <w:rFonts w:ascii="Arial" w:hAnsi="Arial"/>
          <w:sz w:val="22"/>
          <w:szCs w:val="22"/>
        </w:rPr>
        <w:t>to</w:t>
      </w:r>
      <w:r>
        <w:rPr>
          <w:rFonts w:ascii="Arial" w:hAnsi="Arial"/>
          <w:color w:val="000000"/>
          <w:sz w:val="22"/>
          <w:szCs w:val="22"/>
        </w:rPr>
        <w:t xml:space="preserve"> the edge </w:t>
      </w:r>
      <w:proofErr w:type="gramStart"/>
      <w:r>
        <w:rPr>
          <w:rFonts w:ascii="Arial" w:hAnsi="Arial"/>
          <w:color w:val="000000"/>
          <w:sz w:val="22"/>
          <w:szCs w:val="22"/>
        </w:rPr>
        <w:t>node</w:t>
      </w:r>
      <w:r>
        <w:rPr>
          <w:rFonts w:ascii="Arial" w:hAnsi="Arial"/>
          <w:sz w:val="22"/>
          <w:szCs w:val="22"/>
        </w:rPr>
        <w:t xml:space="preserve"> </w:t>
      </w:r>
      <w:r>
        <w:rPr>
          <w:rFonts w:ascii="Arial" w:hAnsi="Arial"/>
          <w:color w:val="000000"/>
          <w:sz w:val="22"/>
          <w:szCs w:val="22"/>
        </w:rPr>
        <w:t xml:space="preserve"> into</w:t>
      </w:r>
      <w:proofErr w:type="gramEnd"/>
      <w:r>
        <w:rPr>
          <w:rFonts w:ascii="Arial" w:hAnsi="Arial"/>
          <w:sz w:val="22"/>
          <w:szCs w:val="22"/>
        </w:rPr>
        <w:t xml:space="preserve"> the</w:t>
      </w:r>
      <w:r>
        <w:rPr>
          <w:rFonts w:ascii="Arial" w:hAnsi="Arial"/>
          <w:color w:val="000000"/>
          <w:sz w:val="22"/>
          <w:szCs w:val="22"/>
        </w:rPr>
        <w:t xml:space="preserve"> directory </w:t>
      </w:r>
      <w:r>
        <w:rPr>
          <w:rFonts w:ascii="Arial" w:hAnsi="Arial"/>
          <w:sz w:val="22"/>
          <w:szCs w:val="22"/>
        </w:rPr>
        <w:t>you intend to use</w:t>
      </w:r>
      <w:r>
        <w:rPr>
          <w:rFonts w:ascii="Arial" w:hAnsi="Arial"/>
          <w:color w:val="000000"/>
          <w:sz w:val="22"/>
          <w:szCs w:val="22"/>
        </w:rPr>
        <w:t xml:space="preserve">. </w:t>
      </w:r>
    </w:p>
    <w:p w14:paraId="7596A5EF" w14:textId="77777777" w:rsidR="009E6292" w:rsidRDefault="009E6292">
      <w:pPr>
        <w:rPr>
          <w:rFonts w:ascii="Arial" w:hAnsi="Arial"/>
          <w:sz w:val="22"/>
          <w:szCs w:val="22"/>
        </w:rPr>
      </w:pPr>
    </w:p>
    <w:p w14:paraId="2F68B584" w14:textId="77777777" w:rsidR="009E6292" w:rsidRDefault="003923BD">
      <w:pPr>
        <w:rPr>
          <w:rFonts w:ascii="Arial" w:hAnsi="Arial"/>
          <w:color w:val="000000"/>
          <w:sz w:val="22"/>
          <w:szCs w:val="22"/>
        </w:rPr>
      </w:pPr>
      <w:r>
        <w:rPr>
          <w:rFonts w:ascii="Arial" w:hAnsi="Arial"/>
          <w:color w:val="000000"/>
          <w:sz w:val="22"/>
          <w:szCs w:val="22"/>
        </w:rPr>
        <w:t xml:space="preserve">  &gt; tar -</w:t>
      </w:r>
      <w:proofErr w:type="spellStart"/>
      <w:r>
        <w:rPr>
          <w:rFonts w:ascii="Arial" w:hAnsi="Arial"/>
          <w:color w:val="000000"/>
          <w:sz w:val="22"/>
          <w:szCs w:val="22"/>
        </w:rPr>
        <w:t>xf</w:t>
      </w:r>
      <w:proofErr w:type="spellEnd"/>
      <w:r>
        <w:rPr>
          <w:rFonts w:ascii="Arial" w:hAnsi="Arial"/>
          <w:color w:val="000000"/>
          <w:sz w:val="22"/>
          <w:szCs w:val="22"/>
        </w:rPr>
        <w:t xml:space="preserve"> hbase-client-tarball.tar.gz</w:t>
      </w:r>
    </w:p>
    <w:p w14:paraId="5F084DD0" w14:textId="77777777" w:rsidR="009E6292" w:rsidRDefault="009E6292">
      <w:pPr>
        <w:rPr>
          <w:rFonts w:ascii="Arial" w:hAnsi="Arial"/>
          <w:color w:val="000000"/>
          <w:sz w:val="22"/>
          <w:szCs w:val="22"/>
        </w:rPr>
      </w:pPr>
    </w:p>
    <w:p w14:paraId="5C9DFBA1" w14:textId="77777777" w:rsidR="009E6292" w:rsidRDefault="003923BD">
      <w:pPr>
        <w:rPr>
          <w:rFonts w:ascii="Arial" w:hAnsi="Arial"/>
          <w:color w:val="000000"/>
          <w:sz w:val="22"/>
          <w:szCs w:val="22"/>
        </w:rPr>
      </w:pPr>
      <w:r>
        <w:rPr>
          <w:rFonts w:ascii="Arial" w:hAnsi="Arial"/>
          <w:sz w:val="22"/>
          <w:szCs w:val="22"/>
        </w:rPr>
        <w:t>2)</w:t>
      </w:r>
      <w:r>
        <w:rPr>
          <w:rFonts w:ascii="Arial" w:hAnsi="Arial"/>
          <w:color w:val="000000"/>
          <w:sz w:val="22"/>
          <w:szCs w:val="22"/>
        </w:rPr>
        <w:tab/>
        <w:t xml:space="preserve"> To use Shell functionality: -</w:t>
      </w:r>
    </w:p>
    <w:p w14:paraId="33CB2BE0" w14:textId="77777777" w:rsidR="009E6292" w:rsidRDefault="003923BD">
      <w:pPr>
        <w:rPr>
          <w:rFonts w:ascii="Arial" w:hAnsi="Arial"/>
          <w:color w:val="000000"/>
          <w:sz w:val="22"/>
          <w:szCs w:val="22"/>
        </w:rPr>
      </w:pPr>
      <w:r>
        <w:rPr>
          <w:rFonts w:ascii="Arial" w:hAnsi="Arial"/>
          <w:color w:val="000000"/>
          <w:sz w:val="22"/>
          <w:szCs w:val="22"/>
        </w:rPr>
        <w:t xml:space="preserve">   &gt; export HBASE_CONF_DIR=&lt;path of COD downloaded </w:t>
      </w:r>
      <w:proofErr w:type="spellStart"/>
      <w:r>
        <w:rPr>
          <w:rFonts w:ascii="Arial" w:hAnsi="Arial"/>
          <w:color w:val="000000"/>
          <w:sz w:val="22"/>
          <w:szCs w:val="22"/>
        </w:rPr>
        <w:t>hbase</w:t>
      </w:r>
      <w:proofErr w:type="spellEnd"/>
      <w:r>
        <w:rPr>
          <w:rFonts w:ascii="Arial" w:hAnsi="Arial"/>
          <w:color w:val="000000"/>
          <w:sz w:val="22"/>
          <w:szCs w:val="22"/>
        </w:rPr>
        <w:t xml:space="preserve"> config </w:t>
      </w:r>
      <w:r>
        <w:rPr>
          <w:rFonts w:ascii="Arial" w:hAnsi="Arial"/>
          <w:sz w:val="22"/>
          <w:szCs w:val="22"/>
        </w:rPr>
        <w:t>folder</w:t>
      </w:r>
      <w:r>
        <w:rPr>
          <w:rFonts w:ascii="Arial" w:hAnsi="Arial"/>
          <w:color w:val="000000"/>
          <w:sz w:val="22"/>
          <w:szCs w:val="22"/>
        </w:rPr>
        <w:t>&gt;</w:t>
      </w:r>
    </w:p>
    <w:p w14:paraId="145F08CB" w14:textId="77777777" w:rsidR="009E6292" w:rsidRDefault="003923BD">
      <w:pPr>
        <w:rPr>
          <w:rFonts w:ascii="Arial" w:hAnsi="Arial"/>
          <w:color w:val="000000"/>
          <w:sz w:val="22"/>
          <w:szCs w:val="22"/>
        </w:rPr>
      </w:pPr>
      <w:r>
        <w:rPr>
          <w:rFonts w:ascii="Arial" w:hAnsi="Arial"/>
          <w:color w:val="000000"/>
          <w:sz w:val="22"/>
          <w:szCs w:val="22"/>
        </w:rPr>
        <w:t xml:space="preserve">  &gt; kinit &lt;</w:t>
      </w:r>
      <w:proofErr w:type="spellStart"/>
      <w:r>
        <w:rPr>
          <w:rFonts w:ascii="Arial" w:hAnsi="Arial"/>
          <w:color w:val="000000"/>
          <w:sz w:val="22"/>
          <w:szCs w:val="22"/>
        </w:rPr>
        <w:t>cdp_workload_username</w:t>
      </w:r>
      <w:proofErr w:type="spellEnd"/>
      <w:r>
        <w:rPr>
          <w:rFonts w:ascii="Arial" w:hAnsi="Arial"/>
          <w:color w:val="000000"/>
          <w:sz w:val="22"/>
          <w:szCs w:val="22"/>
        </w:rPr>
        <w:t>&gt;.</w:t>
      </w:r>
    </w:p>
    <w:p w14:paraId="1CE1141D" w14:textId="77777777" w:rsidR="009E6292" w:rsidRDefault="003923BD">
      <w:pPr>
        <w:rPr>
          <w:rFonts w:ascii="Arial" w:hAnsi="Arial"/>
          <w:color w:val="000000"/>
          <w:sz w:val="22"/>
          <w:szCs w:val="22"/>
        </w:rPr>
      </w:pPr>
      <w:r>
        <w:rPr>
          <w:rFonts w:ascii="Arial" w:hAnsi="Arial"/>
          <w:color w:val="000000"/>
          <w:sz w:val="22"/>
          <w:szCs w:val="22"/>
        </w:rPr>
        <w:t xml:space="preserve">  &gt; </w:t>
      </w:r>
      <w:proofErr w:type="spellStart"/>
      <w:r>
        <w:rPr>
          <w:rFonts w:ascii="Arial" w:hAnsi="Arial"/>
          <w:color w:val="000000"/>
          <w:sz w:val="22"/>
          <w:szCs w:val="22"/>
        </w:rPr>
        <w:t>klist</w:t>
      </w:r>
      <w:proofErr w:type="spellEnd"/>
    </w:p>
    <w:p w14:paraId="01CD5124" w14:textId="77777777" w:rsidR="009E6292" w:rsidRDefault="003923BD">
      <w:pPr>
        <w:rPr>
          <w:rFonts w:ascii="Arial" w:hAnsi="Arial"/>
          <w:color w:val="000000"/>
          <w:sz w:val="22"/>
          <w:szCs w:val="22"/>
        </w:rPr>
      </w:pPr>
      <w:r>
        <w:rPr>
          <w:rFonts w:ascii="Arial" w:hAnsi="Arial"/>
          <w:color w:val="000000"/>
          <w:sz w:val="22"/>
          <w:szCs w:val="22"/>
        </w:rPr>
        <w:t xml:space="preserve">  &gt; bin/</w:t>
      </w:r>
      <w:proofErr w:type="spellStart"/>
      <w:r>
        <w:rPr>
          <w:rFonts w:ascii="Arial" w:hAnsi="Arial"/>
          <w:color w:val="000000"/>
          <w:sz w:val="22"/>
          <w:szCs w:val="22"/>
        </w:rPr>
        <w:t>hbase</w:t>
      </w:r>
      <w:proofErr w:type="spellEnd"/>
      <w:r>
        <w:rPr>
          <w:rFonts w:ascii="Arial" w:hAnsi="Arial"/>
          <w:color w:val="000000"/>
          <w:sz w:val="22"/>
          <w:szCs w:val="22"/>
        </w:rPr>
        <w:t xml:space="preserve"> shell</w:t>
      </w:r>
    </w:p>
    <w:p w14:paraId="3CAE72D3" w14:textId="77777777" w:rsidR="009E6292" w:rsidRDefault="009E6292">
      <w:pPr>
        <w:pStyle w:val="Heading1"/>
        <w:rPr>
          <w:b w:val="0"/>
        </w:rPr>
      </w:pPr>
    </w:p>
    <w:p w14:paraId="0B77CA98" w14:textId="77777777" w:rsidR="009E6292" w:rsidRDefault="003923BD">
      <w:pPr>
        <w:pStyle w:val="Heading1"/>
        <w:rPr>
          <w:b w:val="0"/>
        </w:rPr>
      </w:pPr>
      <w:bookmarkStart w:id="15" w:name="_heading=h.30j0zll"/>
      <w:bookmarkEnd w:id="15"/>
      <w:r>
        <w:rPr>
          <w:b w:val="0"/>
        </w:rPr>
        <w:t>HDP: Export snapshot to ADLS</w:t>
      </w:r>
    </w:p>
    <w:p w14:paraId="0DA3EDB5" w14:textId="77777777" w:rsidR="009E6292" w:rsidRDefault="003923BD">
      <w:pPr>
        <w:pStyle w:val="Heading2"/>
        <w:spacing w:before="400" w:after="120"/>
        <w:rPr>
          <w:rFonts w:ascii="Times New Roman" w:hAnsi="Times New Roman"/>
          <w:color w:val="2F5496"/>
        </w:rPr>
      </w:pPr>
      <w:bookmarkStart w:id="16" w:name="_heading=h.2it49juer4cs"/>
      <w:bookmarkEnd w:id="16"/>
      <w:r>
        <w:t>HDFS Client Configuration</w:t>
      </w:r>
    </w:p>
    <w:p w14:paraId="64E2ECFA" w14:textId="77777777" w:rsidR="009E6292" w:rsidRDefault="009E6292"/>
    <w:p w14:paraId="70AA23CF" w14:textId="77777777" w:rsidR="009E6292" w:rsidRDefault="003923BD">
      <w:pPr>
        <w:rPr>
          <w:rFonts w:ascii="Arial" w:hAnsi="Arial"/>
          <w:color w:val="000000"/>
          <w:sz w:val="22"/>
          <w:szCs w:val="22"/>
        </w:rPr>
      </w:pPr>
      <w:r>
        <w:rPr>
          <w:rFonts w:ascii="Arial" w:hAnsi="Arial"/>
          <w:color w:val="000000"/>
          <w:sz w:val="22"/>
          <w:szCs w:val="22"/>
        </w:rPr>
        <w:t xml:space="preserve">Steps to export </w:t>
      </w:r>
      <w:r>
        <w:rPr>
          <w:rFonts w:ascii="Arial" w:hAnsi="Arial"/>
          <w:sz w:val="22"/>
          <w:szCs w:val="22"/>
        </w:rPr>
        <w:t>snapshots</w:t>
      </w:r>
      <w:r>
        <w:rPr>
          <w:rFonts w:ascii="Arial" w:hAnsi="Arial"/>
          <w:color w:val="000000"/>
          <w:sz w:val="22"/>
          <w:szCs w:val="22"/>
        </w:rPr>
        <w:t xml:space="preserve"> from HDFS to ADLS.</w:t>
      </w:r>
    </w:p>
    <w:p w14:paraId="39CE316D" w14:textId="77777777" w:rsidR="009E6292" w:rsidRDefault="009E6292">
      <w:pPr>
        <w:rPr>
          <w:rFonts w:ascii="Arial" w:hAnsi="Arial"/>
          <w:color w:val="000000"/>
          <w:sz w:val="22"/>
          <w:szCs w:val="22"/>
        </w:rPr>
      </w:pPr>
    </w:p>
    <w:p w14:paraId="77F7356F" w14:textId="77777777" w:rsidR="004A4991" w:rsidRPr="004A4991" w:rsidRDefault="004A4991" w:rsidP="004A4991">
      <w:pPr>
        <w:rPr>
          <w:rFonts w:ascii="Arial" w:hAnsi="Arial"/>
          <w:color w:val="000000"/>
          <w:sz w:val="22"/>
          <w:szCs w:val="22"/>
        </w:rPr>
      </w:pPr>
      <w:r w:rsidRPr="004A4991">
        <w:rPr>
          <w:rFonts w:ascii="Arial" w:hAnsi="Arial"/>
          <w:color w:val="000000"/>
          <w:sz w:val="22"/>
          <w:szCs w:val="22"/>
        </w:rPr>
        <w:t>In order to access data stored in your Azure blob storage account, you must configure your storage account access key in core-site.xml. The configuration property that you must use is </w:t>
      </w:r>
      <w:proofErr w:type="spellStart"/>
      <w:proofErr w:type="gramStart"/>
      <w:r w:rsidRPr="004A4991">
        <w:rPr>
          <w:rFonts w:ascii="Arial" w:hAnsi="Arial"/>
          <w:color w:val="000000"/>
          <w:sz w:val="22"/>
          <w:szCs w:val="22"/>
        </w:rPr>
        <w:t>fs.azure.account.key</w:t>
      </w:r>
      <w:proofErr w:type="spellEnd"/>
      <w:r w:rsidRPr="004A4991">
        <w:rPr>
          <w:rFonts w:ascii="Arial" w:hAnsi="Arial"/>
          <w:color w:val="000000"/>
          <w:sz w:val="22"/>
          <w:szCs w:val="22"/>
        </w:rPr>
        <w:t>.&lt;</w:t>
      </w:r>
      <w:proofErr w:type="gramEnd"/>
      <w:r w:rsidRPr="004A4991">
        <w:rPr>
          <w:rFonts w:ascii="Arial" w:hAnsi="Arial"/>
          <w:color w:val="000000"/>
          <w:sz w:val="22"/>
          <w:szCs w:val="22"/>
        </w:rPr>
        <w:t>account name&gt;.blob.core.windows.net and the value is the access key.</w:t>
      </w:r>
    </w:p>
    <w:p w14:paraId="76AEDBC0" w14:textId="14194A22" w:rsidR="009E6292" w:rsidRDefault="009E6292"/>
    <w:p w14:paraId="63F10F14" w14:textId="77777777" w:rsidR="004A4991" w:rsidRPr="004A4991" w:rsidRDefault="004A4991" w:rsidP="004A499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nsolas"/>
          <w:color w:val="888888"/>
          <w:sz w:val="23"/>
          <w:szCs w:val="23"/>
        </w:rPr>
      </w:pPr>
      <w:r w:rsidRPr="004A4991">
        <w:rPr>
          <w:rFonts w:ascii="Consolas" w:hAnsi="Consolas" w:cs="Consolas"/>
          <w:color w:val="888888"/>
          <w:sz w:val="23"/>
          <w:szCs w:val="23"/>
        </w:rPr>
        <w:t>&lt;property&gt;</w:t>
      </w:r>
    </w:p>
    <w:p w14:paraId="31DC6761" w14:textId="77777777" w:rsidR="004A4991" w:rsidRPr="004A4991" w:rsidRDefault="004A4991" w:rsidP="004A499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nsolas"/>
          <w:color w:val="888888"/>
          <w:sz w:val="23"/>
          <w:szCs w:val="23"/>
        </w:rPr>
      </w:pPr>
      <w:r w:rsidRPr="004A4991">
        <w:rPr>
          <w:rFonts w:ascii="Consolas" w:hAnsi="Consolas" w:cs="Consolas"/>
          <w:color w:val="888888"/>
          <w:sz w:val="23"/>
          <w:szCs w:val="23"/>
        </w:rPr>
        <w:t xml:space="preserve">  &lt;name&gt;fs.azure.account.key.testaccount.blob.core.windows.net&lt;/name&gt;</w:t>
      </w:r>
    </w:p>
    <w:p w14:paraId="6F76CA67" w14:textId="77777777" w:rsidR="004A4991" w:rsidRPr="004A4991" w:rsidRDefault="004A4991" w:rsidP="004A499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nsolas"/>
          <w:color w:val="888888"/>
          <w:sz w:val="23"/>
          <w:szCs w:val="23"/>
        </w:rPr>
      </w:pPr>
      <w:r w:rsidRPr="004A4991">
        <w:rPr>
          <w:rFonts w:ascii="Consolas" w:hAnsi="Consolas" w:cs="Consolas"/>
          <w:color w:val="888888"/>
          <w:sz w:val="23"/>
          <w:szCs w:val="23"/>
        </w:rPr>
        <w:t xml:space="preserve">  &lt;value&gt;TESTACCOUNT-ACCESS-KEY&lt;/value&gt;</w:t>
      </w:r>
    </w:p>
    <w:p w14:paraId="3B3FCD46" w14:textId="77777777" w:rsidR="004A4991" w:rsidRPr="004A4991" w:rsidRDefault="004A4991" w:rsidP="004A499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nsolas"/>
          <w:color w:val="888888"/>
          <w:sz w:val="23"/>
          <w:szCs w:val="23"/>
        </w:rPr>
      </w:pPr>
      <w:r w:rsidRPr="004A4991">
        <w:rPr>
          <w:rFonts w:ascii="Consolas" w:hAnsi="Consolas" w:cs="Consolas"/>
          <w:color w:val="888888"/>
          <w:sz w:val="23"/>
          <w:szCs w:val="23"/>
        </w:rPr>
        <w:t>&lt;/property&gt;</w:t>
      </w:r>
    </w:p>
    <w:p w14:paraId="293DB1BA" w14:textId="77777777" w:rsidR="004A4991" w:rsidRDefault="004A4991"/>
    <w:p w14:paraId="50B287F4" w14:textId="6241DF1D" w:rsidR="009E6292" w:rsidRDefault="004A4991">
      <w:pPr>
        <w:pStyle w:val="Heading2"/>
        <w:ind w:left="720"/>
        <w:rPr>
          <w:rFonts w:ascii="Arial" w:hAnsi="Arial"/>
          <w:color w:val="000000"/>
          <w:sz w:val="22"/>
          <w:szCs w:val="22"/>
        </w:rPr>
      </w:pPr>
      <w:bookmarkStart w:id="17" w:name="_heading=h.u3z118ngn48l"/>
      <w:bookmarkEnd w:id="17"/>
      <w:r>
        <w:rPr>
          <w:rFonts w:ascii="Arial" w:hAnsi="Arial"/>
          <w:color w:val="000000"/>
          <w:sz w:val="22"/>
          <w:szCs w:val="22"/>
        </w:rPr>
        <w:t xml:space="preserve">Refer: </w:t>
      </w:r>
      <w:hyperlink r:id="rId22" w:history="1">
        <w:r w:rsidRPr="00700156">
          <w:rPr>
            <w:rStyle w:val="Hyperlink"/>
            <w:rFonts w:ascii="Arial" w:hAnsi="Arial"/>
            <w:sz w:val="22"/>
            <w:szCs w:val="22"/>
          </w:rPr>
          <w:t>https://docs.cloudera.com/HDPDocuments/HDP2/HDP-2.6.5/bk_cloud-data-access/content/authentication-wasb.html</w:t>
        </w:r>
      </w:hyperlink>
    </w:p>
    <w:p w14:paraId="69DC7B42" w14:textId="77777777" w:rsidR="004A4991" w:rsidRPr="004A4991" w:rsidRDefault="004A4991" w:rsidP="004A4991"/>
    <w:p w14:paraId="6C1688CF" w14:textId="77777777" w:rsidR="009E6292" w:rsidRDefault="009E6292">
      <w:pPr>
        <w:ind w:left="720"/>
        <w:rPr>
          <w:rFonts w:ascii="Arial" w:hAnsi="Arial"/>
          <w:sz w:val="22"/>
          <w:szCs w:val="22"/>
        </w:rPr>
      </w:pPr>
    </w:p>
    <w:p w14:paraId="378B5FFD" w14:textId="77777777" w:rsidR="009E6292" w:rsidRDefault="003923BD">
      <w:pPr>
        <w:pStyle w:val="Heading2"/>
        <w:rPr>
          <w:rFonts w:ascii="Times New Roman" w:hAnsi="Times New Roman"/>
          <w:color w:val="2F5496"/>
        </w:rPr>
      </w:pPr>
      <w:bookmarkStart w:id="18" w:name="_heading=h.ykuh9tjzranp"/>
      <w:bookmarkEnd w:id="18"/>
      <w:r>
        <w:t>ADLS Connectivity check between HDP and COD</w:t>
      </w:r>
    </w:p>
    <w:p w14:paraId="78EE513C" w14:textId="77777777" w:rsidR="009E6292" w:rsidRDefault="009E6292">
      <w:pPr>
        <w:ind w:left="720"/>
        <w:rPr>
          <w:rFonts w:ascii="Arial" w:hAnsi="Arial"/>
          <w:sz w:val="22"/>
          <w:szCs w:val="22"/>
        </w:rPr>
      </w:pPr>
    </w:p>
    <w:p w14:paraId="69AF7350" w14:textId="77777777" w:rsidR="009E6292" w:rsidRDefault="003923BD">
      <w:r>
        <w:t xml:space="preserve">COD databases are created within a CDP environment that includes access to a specific backing ADLS bucket. The steps below will allow us to verify that the existing HDP cluster has the needed configuration settings to write into that bucket when running the snapshot export tool. While the cluster may already have access to </w:t>
      </w:r>
      <w:r>
        <w:rPr>
          <w:i/>
        </w:rPr>
        <w:t>some</w:t>
      </w:r>
      <w:r>
        <w:t xml:space="preserve"> ADLS bucket for DR backups, these steps do not assume that the same access will work for getting to the CDP environment’s object storage.</w:t>
      </w:r>
    </w:p>
    <w:p w14:paraId="0AE7C278" w14:textId="77777777" w:rsidR="009E6292" w:rsidRDefault="009E6292">
      <w:pPr>
        <w:spacing w:line="276" w:lineRule="auto"/>
      </w:pPr>
    </w:p>
    <w:p w14:paraId="781C397A" w14:textId="77777777" w:rsidR="009E6292" w:rsidRDefault="003923BD">
      <w:pPr>
        <w:numPr>
          <w:ilvl w:val="0"/>
          <w:numId w:val="2"/>
        </w:numPr>
        <w:spacing w:line="276" w:lineRule="auto"/>
        <w:rPr>
          <w:rFonts w:ascii="Arial" w:hAnsi="Arial"/>
          <w:color w:val="000000"/>
          <w:sz w:val="22"/>
          <w:szCs w:val="22"/>
        </w:rPr>
      </w:pPr>
      <w:r>
        <w:rPr>
          <w:rFonts w:ascii="Arial" w:hAnsi="Arial"/>
          <w:sz w:val="22"/>
          <w:szCs w:val="22"/>
        </w:rPr>
        <w:t xml:space="preserve">Determine the ADLS bucket path used by COD. </w:t>
      </w:r>
    </w:p>
    <w:p w14:paraId="6DD5ECE3" w14:textId="77777777" w:rsidR="009E6292" w:rsidRDefault="003923BD">
      <w:pPr>
        <w:ind w:left="720"/>
        <w:rPr>
          <w:rFonts w:ascii="Arial" w:hAnsi="Arial"/>
          <w:sz w:val="22"/>
          <w:szCs w:val="22"/>
        </w:rPr>
      </w:pPr>
      <w:r>
        <w:rPr>
          <w:rFonts w:ascii="Arial" w:hAnsi="Arial"/>
          <w:sz w:val="22"/>
          <w:szCs w:val="22"/>
        </w:rPr>
        <w:t xml:space="preserve">Navigate into the corresponding Datahub page for your COD database, and click the "Cloud Storage" tab, look at the value for "HBase root </w:t>
      </w:r>
      <w:proofErr w:type="spellStart"/>
      <w:r>
        <w:rPr>
          <w:rFonts w:ascii="Arial" w:hAnsi="Arial"/>
          <w:sz w:val="22"/>
          <w:szCs w:val="22"/>
        </w:rPr>
        <w:t>dir</w:t>
      </w:r>
      <w:proofErr w:type="spellEnd"/>
      <w:r>
        <w:rPr>
          <w:rFonts w:ascii="Arial" w:hAnsi="Arial"/>
          <w:sz w:val="22"/>
          <w:szCs w:val="22"/>
        </w:rPr>
        <w:t>"</w:t>
      </w:r>
    </w:p>
    <w:p w14:paraId="42EDAC23" w14:textId="77777777" w:rsidR="009E6292" w:rsidRDefault="003923BD">
      <w:pPr>
        <w:rPr>
          <w:rFonts w:ascii="Arial" w:hAnsi="Arial"/>
          <w:sz w:val="22"/>
          <w:szCs w:val="22"/>
        </w:rPr>
      </w:pPr>
      <w:r>
        <w:rPr>
          <w:rFonts w:ascii="Arial" w:hAnsi="Arial"/>
          <w:noProof/>
          <w:sz w:val="22"/>
          <w:szCs w:val="22"/>
        </w:rPr>
        <w:lastRenderedPageBreak/>
        <w:drawing>
          <wp:inline distT="114300" distB="114300" distL="114300" distR="114300" wp14:anchorId="14E33D3C" wp14:editId="6CB0E80F">
            <wp:extent cx="5943600" cy="2209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2209800"/>
                    </a:xfrm>
                    <a:prstGeom prst="rect">
                      <a:avLst/>
                    </a:prstGeom>
                  </pic:spPr>
                </pic:pic>
              </a:graphicData>
            </a:graphic>
          </wp:inline>
        </w:drawing>
      </w:r>
    </w:p>
    <w:p w14:paraId="32F1954E" w14:textId="77777777" w:rsidR="009E6292" w:rsidRDefault="009E6292">
      <w:pPr>
        <w:spacing w:line="276" w:lineRule="auto"/>
        <w:rPr>
          <w:rFonts w:ascii="Arial" w:hAnsi="Arial"/>
          <w:sz w:val="22"/>
          <w:szCs w:val="22"/>
        </w:rPr>
      </w:pPr>
    </w:p>
    <w:p w14:paraId="78F99BF6" w14:textId="77777777" w:rsidR="009E6292" w:rsidRDefault="003923BD">
      <w:pPr>
        <w:numPr>
          <w:ilvl w:val="0"/>
          <w:numId w:val="2"/>
        </w:numPr>
        <w:spacing w:line="276" w:lineRule="auto"/>
        <w:rPr>
          <w:rFonts w:ascii="Arial" w:hAnsi="Arial"/>
          <w:sz w:val="22"/>
          <w:szCs w:val="22"/>
        </w:rPr>
      </w:pPr>
      <w:r>
        <w:rPr>
          <w:rFonts w:ascii="Arial" w:hAnsi="Arial"/>
          <w:sz w:val="22"/>
          <w:szCs w:val="22"/>
        </w:rPr>
        <w:t>On the HDP cluster, run a listing command on the URL given. It should look like:</w:t>
      </w:r>
    </w:p>
    <w:p w14:paraId="1AE12946" w14:textId="77777777" w:rsidR="009E6292" w:rsidRDefault="003923BD">
      <w:pPr>
        <w:spacing w:line="276" w:lineRule="auto"/>
        <w:ind w:left="720"/>
        <w:rPr>
          <w:rFonts w:ascii="Courier New" w:hAnsi="Courier New"/>
          <w:sz w:val="22"/>
          <w:szCs w:val="22"/>
        </w:rPr>
      </w:pPr>
      <w:proofErr w:type="spellStart"/>
      <w:r>
        <w:rPr>
          <w:rFonts w:ascii="Courier New" w:hAnsi="Courier New"/>
          <w:sz w:val="22"/>
          <w:szCs w:val="22"/>
        </w:rPr>
        <w:t>hadoop</w:t>
      </w:r>
      <w:proofErr w:type="spellEnd"/>
      <w:r>
        <w:rPr>
          <w:rFonts w:ascii="Courier New" w:hAnsi="Courier New"/>
          <w:sz w:val="22"/>
          <w:szCs w:val="22"/>
        </w:rPr>
        <w:t xml:space="preserve"> fs -ls abfs://:&lt;storagename&gt;/datalake/&lt;datahub_name&gt;/hbase </w:t>
      </w:r>
    </w:p>
    <w:p w14:paraId="4AF9347A" w14:textId="77777777" w:rsidR="009E6292" w:rsidRDefault="003923BD">
      <w:pPr>
        <w:numPr>
          <w:ilvl w:val="1"/>
          <w:numId w:val="2"/>
        </w:numPr>
        <w:spacing w:line="276" w:lineRule="auto"/>
        <w:rPr>
          <w:rFonts w:ascii="Arial" w:hAnsi="Arial"/>
          <w:color w:val="000000"/>
          <w:sz w:val="22"/>
          <w:szCs w:val="22"/>
        </w:rPr>
      </w:pPr>
      <w:r>
        <w:rPr>
          <w:rFonts w:ascii="Arial" w:hAnsi="Arial"/>
          <w:sz w:val="22"/>
          <w:szCs w:val="22"/>
        </w:rPr>
        <w:t xml:space="preserve">If the file listing </w:t>
      </w:r>
      <w:r>
        <w:rPr>
          <w:rFonts w:ascii="Arial" w:hAnsi="Arial"/>
          <w:i/>
          <w:sz w:val="22"/>
          <w:szCs w:val="22"/>
        </w:rPr>
        <w:t>succeeds</w:t>
      </w:r>
      <w:r>
        <w:rPr>
          <w:rFonts w:ascii="Arial" w:hAnsi="Arial"/>
          <w:sz w:val="22"/>
          <w:szCs w:val="22"/>
        </w:rPr>
        <w:t>, then you should see several directories for HBase internals and the HDP cluster can read from that path.</w:t>
      </w:r>
    </w:p>
    <w:p w14:paraId="555F0230" w14:textId="77777777" w:rsidR="009E6292" w:rsidRDefault="001D247F">
      <w:pPr>
        <w:numPr>
          <w:ilvl w:val="1"/>
          <w:numId w:val="2"/>
        </w:numPr>
        <w:rPr>
          <w:rFonts w:ascii="Arial" w:hAnsi="Arial"/>
          <w:color w:val="000000"/>
          <w:sz w:val="22"/>
          <w:szCs w:val="22"/>
        </w:rPr>
      </w:pPr>
      <w:sdt>
        <w:sdtPr>
          <w:tag w:val="goog_rdk_9"/>
          <w:id w:val="2115933036"/>
        </w:sdtPr>
        <w:sdtEndPr/>
        <w:sdtContent>
          <w:commentRangeStart w:id="19"/>
          <w:commentRangeStart w:id="20"/>
        </w:sdtContent>
      </w:sdt>
      <w:r w:rsidR="003923BD">
        <w:rPr>
          <w:rFonts w:ascii="Arial" w:hAnsi="Arial"/>
          <w:i/>
          <w:sz w:val="22"/>
          <w:szCs w:val="22"/>
        </w:rPr>
        <w:t>fails</w:t>
      </w:r>
      <w:r w:rsidR="003923BD">
        <w:rPr>
          <w:rFonts w:ascii="Arial" w:hAnsi="Arial"/>
          <w:sz w:val="22"/>
          <w:szCs w:val="22"/>
        </w:rPr>
        <w:t xml:space="preserve">, then the listing may be blank or there may be an error message. There should be a non-zero exit code.  You may need to re-run the command, setting the appropriate environment variables to configure an allowed Azure key for the appropriate ADLS bucket. </w:t>
      </w:r>
      <w:commentRangeEnd w:id="20"/>
      <w:r w:rsidR="003923BD">
        <w:commentReference w:id="20"/>
      </w:r>
      <w:commentRangeEnd w:id="19"/>
      <w:r w:rsidR="003923BD">
        <w:commentReference w:id="19"/>
      </w:r>
    </w:p>
    <w:p w14:paraId="38E3CB6C" w14:textId="77777777" w:rsidR="009E6292" w:rsidRDefault="009E6292"/>
    <w:p w14:paraId="15FFBBDD" w14:textId="77777777" w:rsidR="009E6292" w:rsidRDefault="009E6292"/>
    <w:p w14:paraId="0ED6C7A8" w14:textId="77777777" w:rsidR="009E6292" w:rsidRDefault="003923BD">
      <w:pPr>
        <w:pStyle w:val="Heading2"/>
        <w:rPr>
          <w:rFonts w:ascii="Times New Roman" w:hAnsi="Times New Roman"/>
          <w:color w:val="2F5496"/>
        </w:rPr>
      </w:pPr>
      <w:bookmarkStart w:id="21" w:name="_heading=h.j4pomstbjo3u"/>
      <w:bookmarkEnd w:id="21"/>
      <w:r>
        <w:t>HBase Snapshots</w:t>
      </w:r>
    </w:p>
    <w:p w14:paraId="60B63E9D" w14:textId="77777777" w:rsidR="009E6292" w:rsidRDefault="009E6292"/>
    <w:p w14:paraId="4A8CEAEC" w14:textId="77777777" w:rsidR="009E6292" w:rsidRDefault="003923BD">
      <w:pPr>
        <w:pStyle w:val="Heading3"/>
        <w:rPr>
          <w:rFonts w:ascii="Times New Roman" w:hAnsi="Times New Roman"/>
          <w:color w:val="1F3763"/>
        </w:rPr>
      </w:pPr>
      <w:bookmarkStart w:id="22" w:name="_heading=h.u20k5oo33m5w"/>
      <w:bookmarkEnd w:id="22"/>
      <w:r>
        <w:t>HBase Configuration</w:t>
      </w:r>
    </w:p>
    <w:p w14:paraId="1B1D2A11" w14:textId="77777777" w:rsidR="009E6292" w:rsidRDefault="009E6292"/>
    <w:p w14:paraId="48E388D8" w14:textId="77777777" w:rsidR="009E6292" w:rsidRDefault="003923BD">
      <w:pPr>
        <w:spacing w:before="280" w:after="280"/>
        <w:rPr>
          <w:rFonts w:ascii="inherit" w:hAnsi="inherit"/>
        </w:rPr>
      </w:pPr>
      <w:r>
        <w:rPr>
          <w:rFonts w:ascii="inherit" w:hAnsi="inherit"/>
        </w:rPr>
        <w:t xml:space="preserve">The snapshot operation doesn’t involve any data copying. Since we are getting a representative sample of current production data for use in a test system it is safe for us to use the </w:t>
      </w:r>
      <w:proofErr w:type="spellStart"/>
      <w:r>
        <w:rPr>
          <w:rFonts w:ascii="inherit" w:hAnsi="inherit"/>
        </w:rPr>
        <w:t>skip_flush</w:t>
      </w:r>
      <w:proofErr w:type="spellEnd"/>
      <w:r>
        <w:rPr>
          <w:rFonts w:ascii="inherit" w:hAnsi="inherit"/>
        </w:rPr>
        <w:t xml:space="preserve"> option to also save the IO overhead of getting edits currently in progress flushed to Apache HDFS. If we were e.g. bootstrapping a DR replication </w:t>
      </w:r>
      <w:proofErr w:type="gramStart"/>
      <w:r>
        <w:rPr>
          <w:rFonts w:ascii="inherit" w:hAnsi="inherit"/>
        </w:rPr>
        <w:t>peer</w:t>
      </w:r>
      <w:proofErr w:type="gramEnd"/>
      <w:r>
        <w:rPr>
          <w:rFonts w:ascii="inherit" w:hAnsi="inherit"/>
        </w:rPr>
        <w:t xml:space="preserve"> then we would need to pay this overhead.</w:t>
      </w:r>
    </w:p>
    <w:p w14:paraId="5C05A8EC" w14:textId="77777777" w:rsidR="009E6292" w:rsidRDefault="003923BD">
      <w:pPr>
        <w:spacing w:before="280" w:after="280"/>
        <w:rPr>
          <w:rFonts w:ascii="inherit" w:hAnsi="inherit"/>
        </w:rPr>
      </w:pPr>
      <w:r>
        <w:rPr>
          <w:rFonts w:ascii="inherit" w:hAnsi="inherit"/>
        </w:rPr>
        <w:t xml:space="preserve">For more snapshot options, </w:t>
      </w:r>
      <w:r>
        <w:rPr>
          <w:rFonts w:ascii="Arial" w:hAnsi="Arial"/>
          <w:sz w:val="22"/>
          <w:szCs w:val="22"/>
        </w:rPr>
        <w:t xml:space="preserve">refer to </w:t>
      </w:r>
      <w:hyperlink r:id="rId24" w:anchor="ops.snapshots">
        <w:r>
          <w:rPr>
            <w:rFonts w:ascii="Arial" w:hAnsi="Arial"/>
            <w:color w:val="1155CC"/>
            <w:sz w:val="22"/>
            <w:szCs w:val="22"/>
            <w:u w:val="single"/>
          </w:rPr>
          <w:t>HBase Snapshots</w:t>
        </w:r>
      </w:hyperlink>
      <w:r>
        <w:rPr>
          <w:rFonts w:ascii="Arial" w:hAnsi="Arial"/>
          <w:sz w:val="22"/>
          <w:szCs w:val="22"/>
        </w:rPr>
        <w:t xml:space="preserve"> section in </w:t>
      </w:r>
      <w:hyperlink r:id="rId25">
        <w:r>
          <w:rPr>
            <w:rFonts w:ascii="Arial" w:hAnsi="Arial"/>
            <w:color w:val="1155CC"/>
            <w:sz w:val="22"/>
            <w:szCs w:val="22"/>
            <w:u w:val="single"/>
          </w:rPr>
          <w:t>HBase reference guide</w:t>
        </w:r>
      </w:hyperlink>
      <w:r>
        <w:rPr>
          <w:rFonts w:ascii="Arial" w:hAnsi="Arial"/>
          <w:sz w:val="22"/>
          <w:szCs w:val="22"/>
        </w:rPr>
        <w:t>.</w:t>
      </w:r>
    </w:p>
    <w:sdt>
      <w:sdtPr>
        <w:tag w:val="goog_rdk_11"/>
        <w:id w:val="129371205"/>
      </w:sdtPr>
      <w:sdtEndPr/>
      <w:sdtContent>
        <w:p w14:paraId="602E597F"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rPr>
          </w:pPr>
          <w:r>
            <w:rPr>
              <w:rFonts w:ascii="Courier New" w:hAnsi="Courier New"/>
            </w:rPr>
            <w:t xml:space="preserve">$ </w:t>
          </w:r>
          <w:proofErr w:type="spellStart"/>
          <w:r>
            <w:rPr>
              <w:rFonts w:ascii="Courier New" w:hAnsi="Courier New"/>
            </w:rPr>
            <w:t>hbase</w:t>
          </w:r>
          <w:proofErr w:type="spellEnd"/>
          <w:r>
            <w:rPr>
              <w:rFonts w:ascii="Courier New" w:hAnsi="Courier New"/>
            </w:rPr>
            <w:t xml:space="preserve"> shell</w:t>
          </w:r>
        </w:p>
      </w:sdtContent>
    </w:sdt>
    <w:p w14:paraId="6D2C4F53"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rPr>
      </w:pPr>
      <w:proofErr w:type="spellStart"/>
      <w:r>
        <w:rPr>
          <w:rFonts w:ascii="Courier New" w:hAnsi="Courier New"/>
          <w:sz w:val="20"/>
          <w:szCs w:val="20"/>
        </w:rPr>
        <w:t>hbase</w:t>
      </w:r>
      <w:proofErr w:type="spellEnd"/>
      <w:r>
        <w:rPr>
          <w:rFonts w:ascii="Courier New" w:hAnsi="Courier New"/>
          <w:sz w:val="20"/>
          <w:szCs w:val="20"/>
        </w:rPr>
        <w:t>&gt; snapshot '</w:t>
      </w:r>
      <w:proofErr w:type="spellStart"/>
      <w:r>
        <w:rPr>
          <w:rFonts w:ascii="Courier New" w:hAnsi="Courier New"/>
          <w:sz w:val="20"/>
          <w:szCs w:val="20"/>
        </w:rPr>
        <w:t>myTable</w:t>
      </w:r>
      <w:proofErr w:type="spellEnd"/>
      <w:r>
        <w:rPr>
          <w:rFonts w:ascii="Courier New" w:hAnsi="Courier New"/>
          <w:sz w:val="20"/>
          <w:szCs w:val="20"/>
        </w:rPr>
        <w:t xml:space="preserve">', 'myTableSnapshot-122112' </w:t>
      </w:r>
      <w:r>
        <w:rPr>
          <w:rFonts w:ascii="Courier New" w:hAnsi="Courier New"/>
        </w:rPr>
        <w:t>{SKIP_FLUSH =&gt; true}</w:t>
      </w:r>
    </w:p>
    <w:p w14:paraId="57EC1C76" w14:textId="77777777" w:rsidR="009E6292" w:rsidRDefault="009E6292">
      <w:pPr>
        <w:rPr>
          <w:rFonts w:ascii="Arial" w:hAnsi="Arial"/>
          <w:sz w:val="22"/>
          <w:szCs w:val="22"/>
        </w:rPr>
      </w:pPr>
    </w:p>
    <w:p w14:paraId="180CB7B5" w14:textId="77777777" w:rsidR="009E6292" w:rsidRDefault="009E6292">
      <w:pPr>
        <w:rPr>
          <w:rFonts w:ascii="Arial" w:hAnsi="Arial"/>
          <w:sz w:val="22"/>
          <w:szCs w:val="22"/>
        </w:rPr>
      </w:pPr>
    </w:p>
    <w:p w14:paraId="3AF05041" w14:textId="77777777" w:rsidR="009E6292" w:rsidRDefault="009E6292"/>
    <w:p w14:paraId="30439B9D" w14:textId="77777777" w:rsidR="009E6292" w:rsidRDefault="003923BD">
      <w:pPr>
        <w:pStyle w:val="Heading3"/>
        <w:rPr>
          <w:rFonts w:ascii="Times New Roman" w:hAnsi="Times New Roman"/>
          <w:color w:val="1F3763"/>
        </w:rPr>
      </w:pPr>
      <w:bookmarkStart w:id="23" w:name="_heading=h.4ebeesual2mi"/>
      <w:bookmarkEnd w:id="23"/>
      <w:r>
        <w:t>Export snapshot to ADLS  </w:t>
      </w:r>
    </w:p>
    <w:tbl>
      <w:tblPr>
        <w:tblStyle w:val="2"/>
        <w:tblW w:w="9360" w:type="dxa"/>
        <w:tblLook w:val="0400" w:firstRow="0" w:lastRow="0" w:firstColumn="0" w:lastColumn="0" w:noHBand="0" w:noVBand="1"/>
      </w:tblPr>
      <w:tblGrid>
        <w:gridCol w:w="9360"/>
      </w:tblGrid>
      <w:tr w:rsidR="009E6292" w14:paraId="312AC41A"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5B33F" w14:textId="77777777" w:rsidR="009E6292" w:rsidRDefault="003923BD">
            <w:pPr>
              <w:rPr>
                <w:rFonts w:ascii="Courier New" w:hAnsi="Courier New"/>
                <w:color w:val="000000"/>
                <w:sz w:val="22"/>
                <w:szCs w:val="22"/>
              </w:rPr>
            </w:pPr>
            <w:r>
              <w:rPr>
                <w:rFonts w:ascii="Courier New" w:hAnsi="Courier New"/>
                <w:color w:val="000000"/>
                <w:sz w:val="22"/>
                <w:szCs w:val="22"/>
              </w:rPr>
              <w:t xml:space="preserve">$ </w:t>
            </w:r>
            <w:proofErr w:type="spellStart"/>
            <w:r>
              <w:rPr>
                <w:rFonts w:ascii="Courier New" w:hAnsi="Courier New"/>
                <w:color w:val="000000"/>
                <w:sz w:val="22"/>
                <w:szCs w:val="22"/>
              </w:rPr>
              <w:t>sudo</w:t>
            </w:r>
            <w:proofErr w:type="spellEnd"/>
            <w:r>
              <w:rPr>
                <w:rFonts w:ascii="Courier New" w:hAnsi="Courier New"/>
                <w:color w:val="000000"/>
                <w:sz w:val="22"/>
                <w:szCs w:val="22"/>
              </w:rPr>
              <w:t xml:space="preserve"> -u </w:t>
            </w:r>
            <w:proofErr w:type="spellStart"/>
            <w:r>
              <w:rPr>
                <w:rFonts w:ascii="Courier New" w:hAnsi="Courier New"/>
                <w:color w:val="000000"/>
                <w:sz w:val="22"/>
                <w:szCs w:val="22"/>
              </w:rPr>
              <w:t>hbase</w:t>
            </w:r>
            <w:proofErr w:type="spellEnd"/>
            <w:r>
              <w:rPr>
                <w:rFonts w:ascii="Courier New" w:hAnsi="Courier New"/>
                <w:color w:val="000000"/>
                <w:sz w:val="22"/>
                <w:szCs w:val="22"/>
              </w:rPr>
              <w:t xml:space="preserve"> </w:t>
            </w:r>
          </w:p>
          <w:p w14:paraId="51AA503A" w14:textId="6E58B7C8" w:rsidR="009E6292" w:rsidRDefault="003923BD">
            <w:r>
              <w:rPr>
                <w:rFonts w:ascii="Courier New" w:hAnsi="Courier New"/>
                <w:sz w:val="22"/>
                <w:szCs w:val="22"/>
              </w:rPr>
              <w:lastRenderedPageBreak/>
              <w:t xml:space="preserve">$ </w:t>
            </w:r>
            <w:proofErr w:type="spellStart"/>
            <w:r>
              <w:rPr>
                <w:rFonts w:ascii="Courier New" w:hAnsi="Courier New"/>
                <w:color w:val="000000"/>
                <w:sz w:val="22"/>
                <w:szCs w:val="22"/>
              </w:rPr>
              <w:t>hbase</w:t>
            </w:r>
            <w:proofErr w:type="spellEnd"/>
            <w:r>
              <w:rPr>
                <w:rFonts w:ascii="Courier New" w:hAnsi="Courier New"/>
                <w:color w:val="000000"/>
                <w:sz w:val="22"/>
                <w:szCs w:val="22"/>
              </w:rPr>
              <w:t xml:space="preserve"> </w:t>
            </w:r>
            <w:proofErr w:type="spellStart"/>
            <w:proofErr w:type="gramStart"/>
            <w:r>
              <w:rPr>
                <w:rFonts w:ascii="Courier New" w:hAnsi="Courier New"/>
                <w:color w:val="000000"/>
                <w:sz w:val="22"/>
                <w:szCs w:val="22"/>
              </w:rPr>
              <w:t>org.apache</w:t>
            </w:r>
            <w:proofErr w:type="gramEnd"/>
            <w:r>
              <w:rPr>
                <w:rFonts w:ascii="Courier New" w:hAnsi="Courier New"/>
                <w:color w:val="000000"/>
                <w:sz w:val="22"/>
                <w:szCs w:val="22"/>
              </w:rPr>
              <w:t>.hadoop.hbase.snapshot.ExportSnapshot</w:t>
            </w:r>
            <w:proofErr w:type="spellEnd"/>
            <w:r>
              <w:rPr>
                <w:rFonts w:ascii="Courier New" w:hAnsi="Courier New"/>
                <w:color w:val="000000"/>
                <w:sz w:val="22"/>
                <w:szCs w:val="22"/>
              </w:rPr>
              <w:t xml:space="preserve"> </w:t>
            </w:r>
            <w:r w:rsidR="00D173D2">
              <w:rPr>
                <w:rFonts w:ascii="Courier New" w:hAnsi="Courier New"/>
                <w:sz w:val="22"/>
                <w:szCs w:val="22"/>
              </w:rPr>
              <w:t>-</w:t>
            </w:r>
            <w:proofErr w:type="spellStart"/>
            <w:r w:rsidR="00D173D2">
              <w:rPr>
                <w:rFonts w:ascii="Courier New" w:hAnsi="Courier New"/>
                <w:sz w:val="22"/>
                <w:szCs w:val="22"/>
              </w:rPr>
              <w:t>Dsnapshot.export.skip.tmp</w:t>
            </w:r>
            <w:proofErr w:type="spellEnd"/>
            <w:r w:rsidR="00D173D2">
              <w:rPr>
                <w:rFonts w:ascii="Courier New" w:hAnsi="Courier New"/>
                <w:sz w:val="22"/>
                <w:szCs w:val="22"/>
              </w:rPr>
              <w:t>=true</w:t>
            </w:r>
            <w:r w:rsidR="00D173D2">
              <w:rPr>
                <w:rFonts w:ascii="Arial" w:hAnsi="Arial"/>
                <w:color w:val="1D1C1D"/>
                <w:sz w:val="23"/>
                <w:szCs w:val="23"/>
              </w:rPr>
              <w:t xml:space="preserve"> </w:t>
            </w:r>
            <w:r>
              <w:rPr>
                <w:rFonts w:ascii="Courier New" w:hAnsi="Courier New"/>
                <w:color w:val="000000"/>
                <w:sz w:val="22"/>
                <w:szCs w:val="22"/>
              </w:rPr>
              <w:t>-snapshot</w:t>
            </w:r>
            <w:r>
              <w:rPr>
                <w:rFonts w:ascii="Courier New" w:hAnsi="Courier New"/>
                <w:sz w:val="22"/>
                <w:szCs w:val="22"/>
              </w:rPr>
              <w:t xml:space="preserve"> </w:t>
            </w:r>
            <w:r>
              <w:rPr>
                <w:rFonts w:ascii="Courier New" w:hAnsi="Courier New"/>
                <w:b/>
                <w:color w:val="000000"/>
                <w:sz w:val="22"/>
                <w:szCs w:val="22"/>
              </w:rPr>
              <w:t>&lt;</w:t>
            </w:r>
            <w:proofErr w:type="spellStart"/>
            <w:r>
              <w:rPr>
                <w:rFonts w:ascii="Courier New" w:hAnsi="Courier New"/>
                <w:b/>
                <w:color w:val="000000"/>
                <w:sz w:val="22"/>
                <w:szCs w:val="22"/>
              </w:rPr>
              <w:t>snapshot_name</w:t>
            </w:r>
            <w:proofErr w:type="spellEnd"/>
            <w:r>
              <w:rPr>
                <w:rFonts w:ascii="Courier New" w:hAnsi="Courier New"/>
                <w:b/>
                <w:color w:val="000000"/>
                <w:sz w:val="22"/>
                <w:szCs w:val="22"/>
              </w:rPr>
              <w:t>&gt;</w:t>
            </w:r>
            <w:r>
              <w:rPr>
                <w:rFonts w:ascii="Courier New" w:hAnsi="Courier New"/>
                <w:color w:val="000000"/>
                <w:sz w:val="22"/>
                <w:szCs w:val="22"/>
              </w:rPr>
              <w:t xml:space="preserve"> -copy-to </w:t>
            </w:r>
            <w:sdt>
              <w:sdtPr>
                <w:tag w:val="goog_rdk_12"/>
                <w:id w:val="15744597"/>
              </w:sdtPr>
              <w:sdtEndPr/>
              <w:sdtContent>
                <w:commentRangeStart w:id="24"/>
              </w:sdtContent>
            </w:sdt>
            <w:commentRangeEnd w:id="24"/>
            <w:r>
              <w:commentReference w:id="24"/>
            </w:r>
            <w:r w:rsidR="004A4991">
              <w:t>wasbs</w:t>
            </w:r>
            <w:r>
              <w:rPr>
                <w:rFonts w:ascii="Courier New" w:hAnsi="Courier New"/>
                <w:sz w:val="22"/>
                <w:szCs w:val="22"/>
              </w:rPr>
              <w:t>://</w:t>
            </w:r>
            <w:r w:rsidR="004A4991">
              <w:rPr>
                <w:rFonts w:ascii="Courier New" w:hAnsi="Courier New"/>
                <w:sz w:val="22"/>
                <w:szCs w:val="22"/>
              </w:rPr>
              <w:t>data@&lt;storage_account_name&gt;</w:t>
            </w:r>
            <w:r>
              <w:rPr>
                <w:rFonts w:ascii="Courier New" w:hAnsi="Courier New"/>
                <w:sz w:val="22"/>
                <w:szCs w:val="22"/>
              </w:rPr>
              <w:t>/</w:t>
            </w:r>
            <w:r w:rsidR="004A4991">
              <w:rPr>
                <w:rFonts w:ascii="Courier New" w:hAnsi="Courier New"/>
                <w:sz w:val="22"/>
                <w:szCs w:val="22"/>
              </w:rPr>
              <w:t>&lt;</w:t>
            </w:r>
            <w:r>
              <w:rPr>
                <w:rFonts w:ascii="Courier New" w:hAnsi="Courier New"/>
                <w:sz w:val="22"/>
                <w:szCs w:val="22"/>
              </w:rPr>
              <w:t>datahub_name&gt;/hbase</w:t>
            </w:r>
          </w:p>
          <w:p w14:paraId="0DD4A0D5" w14:textId="77777777" w:rsidR="009E6292" w:rsidRDefault="009E6292"/>
        </w:tc>
      </w:tr>
    </w:tbl>
    <w:p w14:paraId="50B1E02D" w14:textId="77777777" w:rsidR="009E6292" w:rsidRDefault="009E6292"/>
    <w:p w14:paraId="52F20A2B" w14:textId="77777777" w:rsidR="009E6292" w:rsidRDefault="009E6292"/>
    <w:p w14:paraId="2A7CFC13" w14:textId="77777777" w:rsidR="009E6292" w:rsidRDefault="009E6292"/>
    <w:p w14:paraId="17DF2053" w14:textId="77777777" w:rsidR="009E6292" w:rsidRDefault="003923BD">
      <w:pPr>
        <w:rPr>
          <w:rFonts w:ascii="Arial" w:hAnsi="Arial"/>
          <w:color w:val="000000"/>
          <w:sz w:val="22"/>
          <w:szCs w:val="22"/>
        </w:rPr>
      </w:pPr>
      <w:r>
        <w:rPr>
          <w:rFonts w:ascii="Arial" w:hAnsi="Arial"/>
          <w:color w:val="000000"/>
          <w:sz w:val="22"/>
          <w:szCs w:val="22"/>
        </w:rPr>
        <w:t>Verify that snapshot was copied to ADLS.</w:t>
      </w:r>
    </w:p>
    <w:p w14:paraId="65E7C533" w14:textId="77777777" w:rsidR="009E6292" w:rsidRDefault="009E6292"/>
    <w:tbl>
      <w:tblPr>
        <w:tblStyle w:val="1"/>
        <w:tblW w:w="9360" w:type="dxa"/>
        <w:tblLook w:val="0400" w:firstRow="0" w:lastRow="0" w:firstColumn="0" w:lastColumn="0" w:noHBand="0" w:noVBand="1"/>
      </w:tblPr>
      <w:tblGrid>
        <w:gridCol w:w="9360"/>
      </w:tblGrid>
      <w:tr w:rsidR="009E6292" w14:paraId="737F6A00"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52673" w14:textId="5F6953CE" w:rsidR="009E6292" w:rsidRDefault="003923BD">
            <w:r>
              <w:rPr>
                <w:rFonts w:ascii="Courier New" w:hAnsi="Courier New"/>
                <w:color w:val="000000"/>
                <w:sz w:val="22"/>
                <w:szCs w:val="22"/>
              </w:rPr>
              <w:t xml:space="preserve">$ </w:t>
            </w:r>
            <w:proofErr w:type="spellStart"/>
            <w:r>
              <w:rPr>
                <w:rFonts w:ascii="Courier New" w:hAnsi="Courier New"/>
                <w:color w:val="000000"/>
                <w:sz w:val="22"/>
                <w:szCs w:val="22"/>
              </w:rPr>
              <w:t>hbase</w:t>
            </w:r>
            <w:proofErr w:type="spellEnd"/>
            <w:r>
              <w:rPr>
                <w:rFonts w:ascii="Courier New" w:hAnsi="Courier New"/>
                <w:color w:val="000000"/>
                <w:sz w:val="22"/>
                <w:szCs w:val="22"/>
              </w:rPr>
              <w:t xml:space="preserve"> </w:t>
            </w:r>
            <w:proofErr w:type="spellStart"/>
            <w:proofErr w:type="gramStart"/>
            <w:r>
              <w:rPr>
                <w:rFonts w:ascii="Courier New" w:hAnsi="Courier New"/>
                <w:sz w:val="22"/>
                <w:szCs w:val="22"/>
              </w:rPr>
              <w:t>org.apache</w:t>
            </w:r>
            <w:proofErr w:type="gramEnd"/>
            <w:r>
              <w:rPr>
                <w:rFonts w:ascii="Courier New" w:hAnsi="Courier New"/>
                <w:sz w:val="22"/>
                <w:szCs w:val="22"/>
              </w:rPr>
              <w:t>.hadoop.hbase.snapshot.SnapshotInfo</w:t>
            </w:r>
            <w:proofErr w:type="spellEnd"/>
            <w:r>
              <w:rPr>
                <w:rFonts w:ascii="Courier New" w:hAnsi="Courier New"/>
                <w:color w:val="000000"/>
                <w:sz w:val="22"/>
                <w:szCs w:val="22"/>
              </w:rPr>
              <w:t xml:space="preserve"> -snapshot </w:t>
            </w:r>
            <w:r>
              <w:rPr>
                <w:rFonts w:ascii="Courier New" w:hAnsi="Courier New"/>
                <w:b/>
                <w:color w:val="000000"/>
                <w:sz w:val="22"/>
                <w:szCs w:val="22"/>
              </w:rPr>
              <w:t>&lt;</w:t>
            </w:r>
            <w:proofErr w:type="spellStart"/>
            <w:r>
              <w:rPr>
                <w:rFonts w:ascii="Courier New" w:hAnsi="Courier New"/>
                <w:b/>
                <w:color w:val="000000"/>
                <w:sz w:val="22"/>
                <w:szCs w:val="22"/>
              </w:rPr>
              <w:t>snapshot_name</w:t>
            </w:r>
            <w:proofErr w:type="spellEnd"/>
            <w:r>
              <w:rPr>
                <w:rFonts w:ascii="Courier New" w:hAnsi="Courier New"/>
                <w:b/>
                <w:color w:val="000000"/>
                <w:sz w:val="22"/>
                <w:szCs w:val="22"/>
              </w:rPr>
              <w:t>&gt;</w:t>
            </w:r>
            <w:r>
              <w:rPr>
                <w:rFonts w:ascii="Courier New" w:hAnsi="Courier New"/>
                <w:color w:val="000000"/>
                <w:sz w:val="22"/>
                <w:szCs w:val="22"/>
              </w:rPr>
              <w:t xml:space="preserve"> -remote-</w:t>
            </w:r>
            <w:proofErr w:type="spellStart"/>
            <w:r>
              <w:rPr>
                <w:rFonts w:ascii="Courier New" w:hAnsi="Courier New"/>
                <w:color w:val="000000"/>
                <w:sz w:val="22"/>
                <w:szCs w:val="22"/>
              </w:rPr>
              <w:t>dir</w:t>
            </w:r>
            <w:proofErr w:type="spellEnd"/>
            <w:r>
              <w:rPr>
                <w:rFonts w:ascii="Courier New" w:hAnsi="Courier New"/>
                <w:color w:val="000000"/>
                <w:sz w:val="22"/>
                <w:szCs w:val="22"/>
              </w:rPr>
              <w:t xml:space="preserve"> </w:t>
            </w:r>
            <w:r w:rsidR="004A4991">
              <w:t>wasbs</w:t>
            </w:r>
            <w:r w:rsidR="004A4991">
              <w:rPr>
                <w:rFonts w:ascii="Courier New" w:hAnsi="Courier New"/>
                <w:sz w:val="22"/>
                <w:szCs w:val="22"/>
              </w:rPr>
              <w:t>://data@&lt;storage_account_name&gt;/&lt;datahub_name&gt;/hbase</w:t>
            </w:r>
          </w:p>
          <w:p w14:paraId="1A20B2FE" w14:textId="77777777" w:rsidR="009E6292" w:rsidRDefault="009E6292"/>
        </w:tc>
      </w:tr>
    </w:tbl>
    <w:p w14:paraId="7A1276E3" w14:textId="77777777" w:rsidR="009E6292" w:rsidRDefault="009E6292">
      <w:pPr>
        <w:rPr>
          <w:rFonts w:ascii="Arial" w:hAnsi="Arial"/>
          <w:color w:val="000000"/>
          <w:sz w:val="22"/>
          <w:szCs w:val="22"/>
        </w:rPr>
      </w:pPr>
    </w:p>
    <w:p w14:paraId="3167CA18" w14:textId="77777777" w:rsidR="009E6292" w:rsidRDefault="009E6292">
      <w:pPr>
        <w:rPr>
          <w:rFonts w:ascii="Arial" w:hAnsi="Arial"/>
          <w:color w:val="000000"/>
          <w:sz w:val="22"/>
          <w:szCs w:val="22"/>
        </w:rPr>
      </w:pPr>
    </w:p>
    <w:p w14:paraId="75C0B649" w14:textId="77777777" w:rsidR="009E6292" w:rsidRDefault="003923BD">
      <w:pPr>
        <w:pStyle w:val="Heading1"/>
        <w:rPr>
          <w:b w:val="0"/>
        </w:rPr>
      </w:pPr>
      <w:bookmarkStart w:id="25" w:name="_heading=h.yy9etjy05cye"/>
      <w:bookmarkEnd w:id="25"/>
      <w:r>
        <w:rPr>
          <w:b w:val="0"/>
        </w:rPr>
        <w:t>COD: Create a table from a snapshot in ADLS</w:t>
      </w:r>
    </w:p>
    <w:p w14:paraId="7D1DF7DE" w14:textId="77777777" w:rsidR="009E6292" w:rsidRDefault="009E6292"/>
    <w:p w14:paraId="01BAE87A" w14:textId="77777777" w:rsidR="009E6292" w:rsidRDefault="003923BD">
      <w:pPr>
        <w:rPr>
          <w:rFonts w:ascii="Arial" w:hAnsi="Arial"/>
          <w:sz w:val="22"/>
          <w:szCs w:val="22"/>
        </w:rPr>
      </w:pPr>
      <w:r>
        <w:rPr>
          <w:rFonts w:ascii="Arial" w:hAnsi="Arial"/>
          <w:sz w:val="22"/>
          <w:szCs w:val="22"/>
        </w:rPr>
        <w:t>Presuming a snapshot exists within the ADLS bucket backing a COD database, you can use the following examples to get that data into a live table. The instructions assume any table names given do not already exist in the COD database.</w:t>
      </w:r>
    </w:p>
    <w:p w14:paraId="7A75484A" w14:textId="77777777" w:rsidR="009E6292" w:rsidRDefault="003923BD">
      <w:pPr>
        <w:pStyle w:val="Heading3"/>
        <w:rPr>
          <w:rFonts w:ascii="Times New Roman" w:hAnsi="Times New Roman"/>
          <w:color w:val="1F3763"/>
        </w:rPr>
      </w:pPr>
      <w:bookmarkStart w:id="26" w:name="_heading=h.hrw6j96plkuk"/>
      <w:bookmarkEnd w:id="26"/>
      <w:r>
        <w:br/>
        <w:t>Verify snapshot is available in COD</w:t>
      </w:r>
    </w:p>
    <w:p w14:paraId="00633307" w14:textId="77777777" w:rsidR="009E6292" w:rsidRDefault="003923BD">
      <w:r>
        <w:br/>
        <w:t xml:space="preserve">Using the </w:t>
      </w:r>
      <w:proofErr w:type="spellStart"/>
      <w:r>
        <w:t>hbase</w:t>
      </w:r>
      <w:proofErr w:type="spellEnd"/>
      <w:r>
        <w:t xml:space="preserve"> client installation on the edge node, list snapshots in the shell</w:t>
      </w:r>
    </w:p>
    <w:p w14:paraId="78A94C8F" w14:textId="77777777" w:rsidR="009E6292" w:rsidRDefault="009E6292"/>
    <w:p w14:paraId="11EB12EC"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rPr>
      </w:pPr>
      <w:proofErr w:type="gramStart"/>
      <w:r>
        <w:rPr>
          <w:rFonts w:ascii="Courier New" w:hAnsi="Courier New"/>
        </w:rPr>
        <w:t>$./</w:t>
      </w:r>
      <w:proofErr w:type="gramEnd"/>
      <w:r>
        <w:rPr>
          <w:rFonts w:ascii="Courier New" w:hAnsi="Courier New"/>
        </w:rPr>
        <w:t>bin/</w:t>
      </w:r>
      <w:proofErr w:type="spellStart"/>
      <w:r>
        <w:rPr>
          <w:rFonts w:ascii="Courier New" w:hAnsi="Courier New"/>
        </w:rPr>
        <w:t>hbase</w:t>
      </w:r>
      <w:proofErr w:type="spellEnd"/>
      <w:r>
        <w:rPr>
          <w:rFonts w:ascii="Courier New" w:hAnsi="Courier New"/>
        </w:rPr>
        <w:t xml:space="preserve"> shell</w:t>
      </w:r>
    </w:p>
    <w:p w14:paraId="0241AB19" w14:textId="77777777" w:rsidR="009E6292" w:rsidRDefault="009E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rPr>
      </w:pPr>
    </w:p>
    <w:p w14:paraId="2C4D9CE0"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rPr>
      </w:pPr>
      <w:proofErr w:type="spellStart"/>
      <w:r>
        <w:rPr>
          <w:rFonts w:ascii="Courier New" w:hAnsi="Courier New"/>
        </w:rPr>
        <w:t>hbase</w:t>
      </w:r>
      <w:proofErr w:type="spellEnd"/>
      <w:r>
        <w:rPr>
          <w:rFonts w:ascii="Courier New" w:hAnsi="Courier New"/>
        </w:rPr>
        <w:t xml:space="preserve">&gt; </w:t>
      </w:r>
      <w:proofErr w:type="spellStart"/>
      <w:r>
        <w:rPr>
          <w:rFonts w:ascii="Courier New" w:hAnsi="Courier New"/>
        </w:rPr>
        <w:t>list_snapshots</w:t>
      </w:r>
      <w:proofErr w:type="spellEnd"/>
      <w:r>
        <w:rPr>
          <w:rFonts w:ascii="Courier New" w:hAnsi="Courier New"/>
        </w:rPr>
        <w:t> SNAPSHOT                    TABLE + CREATION TIME</w:t>
      </w:r>
    </w:p>
    <w:p w14:paraId="3887F919"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rPr>
      </w:pPr>
      <w:r>
        <w:rPr>
          <w:rFonts w:ascii="Courier New" w:hAnsi="Courier New"/>
        </w:rPr>
        <w:t xml:space="preserve">myTableSnapshot-122112      </w:t>
      </w:r>
      <w:proofErr w:type="spellStart"/>
      <w:proofErr w:type="gramStart"/>
      <w:r>
        <w:rPr>
          <w:rFonts w:ascii="Courier New" w:hAnsi="Courier New"/>
        </w:rPr>
        <w:t>myTable</w:t>
      </w:r>
      <w:proofErr w:type="spellEnd"/>
      <w:r>
        <w:rPr>
          <w:rFonts w:ascii="Courier New" w:hAnsi="Courier New"/>
        </w:rPr>
        <w:t>(</w:t>
      </w:r>
      <w:proofErr w:type="gramEnd"/>
      <w:r>
        <w:rPr>
          <w:rFonts w:ascii="Courier New" w:hAnsi="Courier New"/>
        </w:rPr>
        <w:t>2020-09-23 22:13:39 UTC)  =&gt; ["myTableSnapshot-122112"]</w:t>
      </w:r>
    </w:p>
    <w:p w14:paraId="536BF5A5" w14:textId="77777777" w:rsidR="009E6292" w:rsidRDefault="009E6292"/>
    <w:p w14:paraId="6FBB924E" w14:textId="69D7CB4A" w:rsidR="009E6292" w:rsidRDefault="003923BD">
      <w:r>
        <w:t>Note that the snapshot name you used above should be what is listed if things were correctly copied into the ADLS bucket backing your COD database.</w:t>
      </w:r>
      <w:r w:rsidR="00454808">
        <w:t xml:space="preserve"> </w:t>
      </w:r>
      <w:r>
        <w:t>Next use the clone command to create a table in the COD database based on the data in the snapshot. This action does not involve any data copying and should be quick</w:t>
      </w:r>
    </w:p>
    <w:p w14:paraId="09E8B299"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olor w:val="000000"/>
        </w:rPr>
      </w:pPr>
      <w:proofErr w:type="gramStart"/>
      <w:r>
        <w:rPr>
          <w:rFonts w:ascii="Courier New" w:hAnsi="Courier New"/>
          <w:color w:val="000000"/>
        </w:rPr>
        <w:t>$./</w:t>
      </w:r>
      <w:proofErr w:type="gramEnd"/>
      <w:r>
        <w:rPr>
          <w:rFonts w:ascii="Courier New" w:hAnsi="Courier New"/>
          <w:color w:val="000000"/>
        </w:rPr>
        <w:t>bin/</w:t>
      </w:r>
      <w:proofErr w:type="spellStart"/>
      <w:r>
        <w:rPr>
          <w:rFonts w:ascii="Courier New" w:hAnsi="Courier New"/>
          <w:color w:val="000000"/>
        </w:rPr>
        <w:t>hbase</w:t>
      </w:r>
      <w:proofErr w:type="spellEnd"/>
      <w:r>
        <w:rPr>
          <w:rFonts w:ascii="Courier New" w:hAnsi="Courier New"/>
          <w:color w:val="000000"/>
        </w:rPr>
        <w:t xml:space="preserve"> shell</w:t>
      </w:r>
    </w:p>
    <w:p w14:paraId="3F185F97" w14:textId="77777777" w:rsidR="009E6292" w:rsidRDefault="009E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olor w:val="000000"/>
        </w:rPr>
      </w:pPr>
    </w:p>
    <w:p w14:paraId="2517ECB0"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sz w:val="22"/>
          <w:szCs w:val="22"/>
        </w:rPr>
      </w:pPr>
      <w:proofErr w:type="spellStart"/>
      <w:r>
        <w:rPr>
          <w:rFonts w:ascii="Courier New" w:hAnsi="Courier New"/>
          <w:color w:val="000000"/>
        </w:rPr>
        <w:t>hbase</w:t>
      </w:r>
      <w:proofErr w:type="spellEnd"/>
      <w:r>
        <w:rPr>
          <w:rFonts w:ascii="Courier New" w:hAnsi="Courier New"/>
          <w:color w:val="000000"/>
        </w:rPr>
        <w:t xml:space="preserve">&gt; </w:t>
      </w:r>
      <w:proofErr w:type="spellStart"/>
      <w:r>
        <w:rPr>
          <w:rFonts w:ascii="Courier New" w:hAnsi="Courier New"/>
          <w:color w:val="000000"/>
        </w:rPr>
        <w:t>clone_snapshot</w:t>
      </w:r>
      <w:proofErr w:type="spellEnd"/>
      <w:r>
        <w:rPr>
          <w:rFonts w:ascii="Courier New" w:hAnsi="Courier New"/>
          <w:color w:val="000000"/>
        </w:rPr>
        <w:t xml:space="preserve"> 'myTableSnapshot-122112', '</w:t>
      </w:r>
      <w:proofErr w:type="spellStart"/>
      <w:r>
        <w:rPr>
          <w:rFonts w:ascii="Courier New" w:hAnsi="Courier New"/>
          <w:color w:val="000000"/>
        </w:rPr>
        <w:t>myNewTestTable</w:t>
      </w:r>
      <w:proofErr w:type="spellEnd"/>
      <w:r>
        <w:rPr>
          <w:rFonts w:ascii="Courier New" w:hAnsi="Courier New"/>
          <w:color w:val="000000"/>
        </w:rPr>
        <w:t>'</w:t>
      </w:r>
      <w:r>
        <w:rPr>
          <w:rFonts w:ascii="Courier New" w:hAnsi="Courier New"/>
        </w:rPr>
        <w:br/>
        <w:t> Took &lt;time&gt; second</w:t>
      </w:r>
      <w:r>
        <w:rPr>
          <w:rFonts w:ascii="Arial" w:hAnsi="Arial"/>
          <w:color w:val="000000"/>
          <w:sz w:val="22"/>
          <w:szCs w:val="22"/>
        </w:rPr>
        <w:t>s</w:t>
      </w:r>
    </w:p>
    <w:p w14:paraId="21DFE4B2" w14:textId="77777777" w:rsidR="009E6292" w:rsidRDefault="009E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olor w:val="000000"/>
        </w:rPr>
      </w:pPr>
    </w:p>
    <w:p w14:paraId="25554274" w14:textId="77777777" w:rsidR="009E6292" w:rsidRDefault="009E6292">
      <w:pPr>
        <w:ind w:left="720"/>
      </w:pPr>
    </w:p>
    <w:p w14:paraId="52E3220C" w14:textId="77777777" w:rsidR="009E6292" w:rsidRDefault="009E6292"/>
    <w:p w14:paraId="6E9E1241" w14:textId="77777777" w:rsidR="009E6292" w:rsidRDefault="003923BD">
      <w:pPr>
        <w:pStyle w:val="Heading1"/>
      </w:pPr>
      <w:bookmarkStart w:id="27" w:name="_heading=h.rka9jeufeqm7"/>
      <w:bookmarkEnd w:id="27"/>
      <w:r>
        <w:t>Data Validation</w:t>
      </w:r>
    </w:p>
    <w:p w14:paraId="412F3708" w14:textId="2B4DB10A" w:rsidR="009E6292" w:rsidRDefault="003923BD">
      <w:pPr>
        <w:rPr>
          <w:rFonts w:ascii="Arial" w:hAnsi="Arial"/>
          <w:sz w:val="22"/>
          <w:szCs w:val="22"/>
        </w:rPr>
      </w:pPr>
      <w:r>
        <w:rPr>
          <w:rFonts w:ascii="Arial" w:hAnsi="Arial"/>
          <w:sz w:val="22"/>
          <w:szCs w:val="22"/>
        </w:rPr>
        <w:t xml:space="preserve">You should be able to verify the data in this new table with whatever existing validation you have from the edge node provided those processes only rely on HBase client access.   In the absence of an existing process you can use the </w:t>
      </w:r>
      <w:r w:rsidR="00454808">
        <w:rPr>
          <w:rFonts w:ascii="Arial" w:hAnsi="Arial"/>
          <w:sz w:val="22"/>
          <w:szCs w:val="22"/>
        </w:rPr>
        <w:t>built-in</w:t>
      </w:r>
      <w:r>
        <w:rPr>
          <w:rFonts w:ascii="Arial" w:hAnsi="Arial"/>
          <w:sz w:val="22"/>
          <w:szCs w:val="22"/>
        </w:rPr>
        <w:t xml:space="preserve"> count command to check for a suitable number of rows.</w:t>
      </w:r>
    </w:p>
    <w:p w14:paraId="4B5F0BA4" w14:textId="77777777" w:rsidR="009E6292" w:rsidRDefault="009E6292">
      <w:pPr>
        <w:rPr>
          <w:rFonts w:ascii="Arial" w:hAnsi="Arial"/>
          <w:sz w:val="22"/>
          <w:szCs w:val="22"/>
        </w:rPr>
      </w:pPr>
    </w:p>
    <w:p w14:paraId="184E7556" w14:textId="77777777" w:rsidR="009E6292" w:rsidRDefault="0039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rPr>
      </w:pPr>
      <w:proofErr w:type="spellStart"/>
      <w:r>
        <w:t>hbase</w:t>
      </w:r>
      <w:proofErr w:type="spellEnd"/>
      <w:r>
        <w:t>&gt; count '</w:t>
      </w:r>
      <w:proofErr w:type="spellStart"/>
      <w:r>
        <w:t>myNewTestTable</w:t>
      </w:r>
      <w:proofErr w:type="spellEnd"/>
      <w:r>
        <w:t>'</w:t>
      </w:r>
    </w:p>
    <w:p w14:paraId="14F82728" w14:textId="226B2EC3" w:rsidR="009E6292" w:rsidRDefault="009E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2E4E1" w14:textId="77777777" w:rsidR="009E6292" w:rsidRDefault="003923BD">
      <w:r>
        <w:rPr>
          <w:rFonts w:ascii="Arial" w:hAnsi="Arial"/>
          <w:sz w:val="22"/>
          <w:szCs w:val="22"/>
        </w:rPr>
        <w:br/>
      </w:r>
    </w:p>
    <w:sectPr w:rsidR="009E6292">
      <w:headerReference w:type="default" r:id="rId2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ean Busbey" w:date="2020-09-23T21:12:00Z" w:initials="">
    <w:p w14:paraId="38ABB7DE" w14:textId="77777777" w:rsidR="009E6292" w:rsidRDefault="003923BD">
      <w:pPr>
        <w:rPr>
          <w:rFonts w:ascii="Arial" w:hAnsi="Arial"/>
          <w:color w:val="000000"/>
          <w:sz w:val="22"/>
          <w:szCs w:val="22"/>
        </w:rPr>
      </w:pPr>
      <w:r>
        <w:rPr>
          <w:rFonts w:ascii="Arial" w:hAnsi="Arial"/>
          <w:color w:val="000000"/>
          <w:sz w:val="22"/>
          <w:szCs w:val="22"/>
        </w:rPr>
        <w:t>should this be "accessible from your internal network" rather than "the internet"?</w:t>
      </w:r>
    </w:p>
  </w:comment>
  <w:comment w:id="20" w:author="Sean Busbey" w:date="2020-09-23T21:38:00Z" w:initials="">
    <w:p w14:paraId="2EB99405" w14:textId="77777777" w:rsidR="009E6292" w:rsidRDefault="003923BD">
      <w:pPr>
        <w:rPr>
          <w:rFonts w:ascii="Arial" w:hAnsi="Arial"/>
          <w:color w:val="000000"/>
          <w:sz w:val="22"/>
          <w:szCs w:val="22"/>
        </w:rPr>
      </w:pPr>
      <w:r>
        <w:rPr>
          <w:rFonts w:ascii="Arial" w:hAnsi="Arial"/>
          <w:color w:val="000000"/>
          <w:sz w:val="22"/>
          <w:szCs w:val="22"/>
        </w:rPr>
        <w:t>What do they do if they believe they have done followed the documentation correctly and things still don't work?</w:t>
      </w:r>
    </w:p>
  </w:comment>
  <w:comment w:id="19" w:author="Ankit Singhal" w:date="2020-09-23T23:44:00Z" w:initials="">
    <w:p w14:paraId="20704B86" w14:textId="77777777" w:rsidR="009E6292" w:rsidRDefault="003923BD">
      <w:pPr>
        <w:rPr>
          <w:rFonts w:ascii="Arial" w:hAnsi="Arial"/>
          <w:color w:val="000000"/>
          <w:sz w:val="22"/>
          <w:szCs w:val="22"/>
        </w:rPr>
      </w:pPr>
      <w:r>
        <w:rPr>
          <w:rFonts w:ascii="Arial" w:hAnsi="Arial"/>
          <w:color w:val="000000"/>
          <w:sz w:val="22"/>
          <w:szCs w:val="22"/>
        </w:rPr>
        <w:t>Probably error message will give an idea for the next step</w:t>
      </w:r>
    </w:p>
  </w:comment>
  <w:comment w:id="24" w:author="Ankit Singhal" w:date="2020-10-01T04:57:00Z" w:initials="">
    <w:p w14:paraId="0F0E2701" w14:textId="77777777" w:rsidR="009E6292" w:rsidRDefault="003923BD">
      <w:pPr>
        <w:rPr>
          <w:rFonts w:ascii="Arial" w:hAnsi="Arial"/>
          <w:color w:val="000000"/>
          <w:sz w:val="22"/>
          <w:szCs w:val="22"/>
        </w:rPr>
      </w:pPr>
      <w:r>
        <w:rPr>
          <w:rFonts w:ascii="Arial" w:hAnsi="Arial"/>
          <w:color w:val="000000"/>
          <w:sz w:val="22"/>
          <w:szCs w:val="22"/>
        </w:rPr>
        <w:t xml:space="preserve">Note: As we are skipping </w:t>
      </w:r>
      <w:proofErr w:type="spellStart"/>
      <w:r>
        <w:rPr>
          <w:rFonts w:ascii="Arial" w:hAnsi="Arial"/>
          <w:color w:val="000000"/>
          <w:sz w:val="22"/>
          <w:szCs w:val="22"/>
        </w:rPr>
        <w:t>tmp</w:t>
      </w:r>
      <w:proofErr w:type="spellEnd"/>
      <w:r>
        <w:rPr>
          <w:rFonts w:ascii="Arial" w:hAnsi="Arial"/>
          <w:color w:val="000000"/>
          <w:sz w:val="22"/>
          <w:szCs w:val="22"/>
        </w:rPr>
        <w:t xml:space="preserve"> here, A user needs to make sure to do cleanup if the job fails to avoid a corrupted snapshot.</w:t>
      </w:r>
    </w:p>
    <w:p w14:paraId="2CFB043E" w14:textId="77777777" w:rsidR="009E6292" w:rsidRDefault="009E6292">
      <w:pPr>
        <w:rPr>
          <w:rFonts w:ascii="Arial" w:hAnsi="Arial"/>
          <w:color w:val="000000"/>
          <w:sz w:val="22"/>
          <w:szCs w:val="22"/>
        </w:rPr>
      </w:pPr>
    </w:p>
    <w:p w14:paraId="34DE7ED0" w14:textId="77777777" w:rsidR="009E6292" w:rsidRDefault="003923BD">
      <w:pPr>
        <w:rPr>
          <w:rFonts w:ascii="Arial" w:hAnsi="Arial"/>
          <w:color w:val="000000"/>
          <w:sz w:val="22"/>
          <w:szCs w:val="22"/>
        </w:rPr>
      </w:pPr>
      <w:r>
        <w:rPr>
          <w:rFonts w:ascii="Arial" w:hAnsi="Arial"/>
          <w:color w:val="000000"/>
          <w:sz w:val="22"/>
          <w:szCs w:val="22"/>
        </w:rPr>
        <w:t>Explain cleanup steps, Options are (though need verification which one will work)</w:t>
      </w:r>
    </w:p>
    <w:p w14:paraId="56B3C58E" w14:textId="77777777" w:rsidR="009E6292" w:rsidRDefault="003923BD">
      <w:pPr>
        <w:rPr>
          <w:rFonts w:ascii="Arial" w:hAnsi="Arial"/>
          <w:color w:val="000000"/>
          <w:sz w:val="22"/>
          <w:szCs w:val="22"/>
        </w:rPr>
      </w:pPr>
      <w:r>
        <w:rPr>
          <w:rFonts w:ascii="Arial" w:hAnsi="Arial"/>
          <w:color w:val="000000"/>
          <w:sz w:val="22"/>
          <w:szCs w:val="22"/>
        </w:rPr>
        <w:t xml:space="preserve">* </w:t>
      </w:r>
      <w:proofErr w:type="spellStart"/>
      <w:r>
        <w:rPr>
          <w:rFonts w:ascii="Arial" w:hAnsi="Arial"/>
          <w:color w:val="000000"/>
          <w:sz w:val="22"/>
          <w:szCs w:val="22"/>
        </w:rPr>
        <w:t>delete_snapshot</w:t>
      </w:r>
      <w:proofErr w:type="spellEnd"/>
      <w:r>
        <w:rPr>
          <w:rFonts w:ascii="Arial" w:hAnsi="Arial"/>
          <w:color w:val="000000"/>
          <w:sz w:val="22"/>
          <w:szCs w:val="22"/>
        </w:rPr>
        <w:t xml:space="preserve"> '&lt;</w:t>
      </w:r>
      <w:proofErr w:type="spellStart"/>
      <w:r>
        <w:rPr>
          <w:rFonts w:ascii="Arial" w:hAnsi="Arial"/>
          <w:color w:val="000000"/>
          <w:sz w:val="22"/>
          <w:szCs w:val="22"/>
        </w:rPr>
        <w:t>corrupted_snapshot_name</w:t>
      </w:r>
      <w:proofErr w:type="spellEnd"/>
      <w:r>
        <w:rPr>
          <w:rFonts w:ascii="Arial" w:hAnsi="Arial"/>
          <w:color w:val="000000"/>
          <w:sz w:val="22"/>
          <w:szCs w:val="22"/>
        </w:rPr>
        <w:t xml:space="preserve">&gt;' (provided </w:t>
      </w:r>
      <w:proofErr w:type="spellStart"/>
      <w:r>
        <w:rPr>
          <w:rFonts w:ascii="Arial" w:hAnsi="Arial"/>
          <w:color w:val="000000"/>
          <w:sz w:val="22"/>
          <w:szCs w:val="22"/>
        </w:rPr>
        <w:t>list_snapshot</w:t>
      </w:r>
      <w:proofErr w:type="spellEnd"/>
      <w:r>
        <w:rPr>
          <w:rFonts w:ascii="Arial" w:hAnsi="Arial"/>
          <w:color w:val="000000"/>
          <w:sz w:val="22"/>
          <w:szCs w:val="22"/>
        </w:rPr>
        <w:t xml:space="preserve"> list the snapshot)?</w:t>
      </w:r>
    </w:p>
    <w:p w14:paraId="49AECA2D" w14:textId="77777777" w:rsidR="009E6292" w:rsidRDefault="003923BD">
      <w:pPr>
        <w:rPr>
          <w:rFonts w:ascii="Arial" w:hAnsi="Arial"/>
          <w:color w:val="000000"/>
          <w:sz w:val="22"/>
          <w:szCs w:val="22"/>
        </w:rPr>
      </w:pPr>
      <w:r>
        <w:rPr>
          <w:rFonts w:ascii="Arial" w:hAnsi="Arial"/>
          <w:color w:val="000000"/>
          <w:sz w:val="22"/>
          <w:szCs w:val="22"/>
        </w:rPr>
        <w:t>* Or deleting the corresponding snapshot directory(</w:t>
      </w:r>
      <w:proofErr w:type="spellStart"/>
      <w:r>
        <w:rPr>
          <w:rFonts w:ascii="Arial" w:hAnsi="Arial"/>
          <w:color w:val="000000"/>
          <w:sz w:val="22"/>
          <w:szCs w:val="22"/>
        </w:rPr>
        <w:t>rootDir</w:t>
      </w:r>
      <w:proofErr w:type="spellEnd"/>
      <w:proofErr w:type="gramStart"/>
      <w:r>
        <w:rPr>
          <w:rFonts w:ascii="Arial" w:hAnsi="Arial"/>
          <w:color w:val="000000"/>
          <w:sz w:val="22"/>
          <w:szCs w:val="22"/>
        </w:rPr>
        <w:t>/.snapshots</w:t>
      </w:r>
      <w:proofErr w:type="gramEnd"/>
      <w:r>
        <w:rPr>
          <w:rFonts w:ascii="Arial" w:hAnsi="Arial"/>
          <w:color w:val="000000"/>
          <w:sz w:val="22"/>
          <w:szCs w:val="22"/>
        </w:rPr>
        <w:t>/&lt;</w:t>
      </w:r>
      <w:proofErr w:type="spellStart"/>
      <w:r>
        <w:rPr>
          <w:rFonts w:ascii="Arial" w:hAnsi="Arial"/>
          <w:color w:val="000000"/>
          <w:sz w:val="22"/>
          <w:szCs w:val="22"/>
        </w:rPr>
        <w:t>corruped_snapshot_name</w:t>
      </w:r>
      <w:proofErr w:type="spellEnd"/>
      <w:r>
        <w:rPr>
          <w:rFonts w:ascii="Arial" w:hAnsi="Arial"/>
          <w:color w:val="000000"/>
          <w:sz w:val="22"/>
          <w:szCs w:val="22"/>
        </w:rPr>
        <w:t>&gt;</w:t>
      </w:r>
    </w:p>
    <w:p w14:paraId="518F0846" w14:textId="77777777" w:rsidR="009E6292" w:rsidRDefault="009E6292">
      <w:pPr>
        <w:rPr>
          <w:rFonts w:ascii="Arial" w:hAnsi="Arial"/>
          <w:color w:val="000000"/>
          <w:sz w:val="22"/>
          <w:szCs w:val="22"/>
        </w:rPr>
      </w:pPr>
    </w:p>
    <w:p w14:paraId="773D3CCB" w14:textId="77777777" w:rsidR="009E6292" w:rsidRDefault="003923BD">
      <w:pPr>
        <w:rPr>
          <w:rFonts w:ascii="Arial" w:hAnsi="Arial"/>
          <w:color w:val="000000"/>
          <w:sz w:val="22"/>
          <w:szCs w:val="22"/>
        </w:rPr>
      </w:pPr>
      <w:r>
        <w:rPr>
          <w:rFonts w:ascii="Arial" w:hAnsi="Arial"/>
          <w:color w:val="000000"/>
          <w:sz w:val="22"/>
          <w:szCs w:val="22"/>
        </w:rPr>
        <w:t>Add also steps for verifying that the given snapshot is complete or corrupted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ABB7DE" w15:done="0"/>
  <w15:commentEx w15:paraId="2EB99405" w15:done="0"/>
  <w15:commentEx w15:paraId="20704B86" w15:done="0"/>
  <w15:commentEx w15:paraId="773D3C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ABB7DE" w16cid:durableId="234BF59A"/>
  <w16cid:commentId w16cid:paraId="2EB99405" w16cid:durableId="234BF599"/>
  <w16cid:commentId w16cid:paraId="20704B86" w16cid:durableId="234BF598"/>
  <w16cid:commentId w16cid:paraId="773D3CCB" w16cid:durableId="234BF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A1CEC" w14:textId="77777777" w:rsidR="001D247F" w:rsidRDefault="001D247F">
      <w:r>
        <w:separator/>
      </w:r>
    </w:p>
  </w:endnote>
  <w:endnote w:type="continuationSeparator" w:id="0">
    <w:p w14:paraId="7F41C6F7" w14:textId="77777777" w:rsidR="001D247F" w:rsidRDefault="001D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ira Mono">
    <w:altName w:val="Calibri"/>
    <w:charset w:val="00"/>
    <w:family w:val="auto"/>
    <w:pitch w:val="default"/>
  </w:font>
  <w:font w:name="Courier">
    <w:panose1 w:val="00000000000000000000"/>
    <w:charset w:val="00"/>
    <w:family w:val="auto"/>
    <w:pitch w:val="variable"/>
    <w:sig w:usb0="00000003" w:usb1="00000000" w:usb2="00000000" w:usb3="00000000" w:csb0="00000003" w:csb1="00000000"/>
  </w:font>
  <w:font w:name="Roboto">
    <w:altName w:val="Arial"/>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inherit">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6C5D5" w14:textId="77777777" w:rsidR="001D247F" w:rsidRDefault="001D247F">
      <w:r>
        <w:separator/>
      </w:r>
    </w:p>
  </w:footnote>
  <w:footnote w:type="continuationSeparator" w:id="0">
    <w:p w14:paraId="22E81298" w14:textId="77777777" w:rsidR="001D247F" w:rsidRDefault="001D247F">
      <w:r>
        <w:continuationSeparator/>
      </w:r>
    </w:p>
  </w:footnote>
  <w:footnote w:id="1">
    <w:p w14:paraId="6CD2097A" w14:textId="77777777" w:rsidR="00D173D2" w:rsidRDefault="00D173D2"/>
    <w:p w14:paraId="50C27253" w14:textId="77777777" w:rsidR="00C46FEB" w:rsidRDefault="00C46F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1A668" w14:textId="77777777" w:rsidR="009E6292" w:rsidRDefault="009E6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F46F1"/>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81F21"/>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E345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3C178E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8437E2B"/>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o"/>
      <w:lvlJc w:val="left"/>
      <w:pPr>
        <w:ind w:left="1440" w:hanging="360"/>
      </w:pPr>
      <w:rPr>
        <w:rFonts w:ascii="Courier New" w:hAnsi="Courier New"/>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5" w15:restartNumberingAfterBreak="0">
    <w:nsid w:val="4E931A1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EAC501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3023C99"/>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o"/>
      <w:lvlJc w:val="left"/>
      <w:pPr>
        <w:ind w:left="1440" w:hanging="360"/>
      </w:pPr>
      <w:rPr>
        <w:rFonts w:ascii="Courier New" w:hAnsi="Courier New"/>
        <w:sz w:val="20"/>
        <w:szCs w:val="20"/>
      </w:rPr>
    </w:lvl>
    <w:lvl w:ilvl="2">
      <w:start w:val="1"/>
      <w:numFmt w:val="bullet"/>
      <w:lvlText w:val="▪"/>
      <w:lvlJc w:val="left"/>
      <w:pPr>
        <w:ind w:left="2160" w:hanging="360"/>
      </w:pPr>
      <w:rPr>
        <w:rFonts w:ascii="Noto Sans Symbols" w:hAnsi="Noto Sans Symbols"/>
        <w:sz w:val="20"/>
        <w:szCs w:val="20"/>
      </w:rPr>
    </w:lvl>
    <w:lvl w:ilvl="3">
      <w:start w:val="1"/>
      <w:numFmt w:val="bullet"/>
      <w:lvlText w:val="▪"/>
      <w:lvlJc w:val="left"/>
      <w:pPr>
        <w:ind w:left="2880" w:hanging="360"/>
      </w:pPr>
      <w:rPr>
        <w:rFonts w:ascii="Noto Sans Symbols" w:hAnsi="Noto Sans Symbols"/>
        <w:sz w:val="20"/>
        <w:szCs w:val="20"/>
      </w:rPr>
    </w:lvl>
    <w:lvl w:ilvl="4">
      <w:start w:val="1"/>
      <w:numFmt w:val="bullet"/>
      <w:lvlText w:val="▪"/>
      <w:lvlJc w:val="left"/>
      <w:pPr>
        <w:ind w:left="3600" w:hanging="360"/>
      </w:pPr>
      <w:rPr>
        <w:rFonts w:ascii="Noto Sans Symbols" w:hAnsi="Noto Sans Symbols"/>
        <w:sz w:val="20"/>
        <w:szCs w:val="20"/>
      </w:rPr>
    </w:lvl>
    <w:lvl w:ilvl="5">
      <w:start w:val="1"/>
      <w:numFmt w:val="bullet"/>
      <w:lvlText w:val="▪"/>
      <w:lvlJc w:val="left"/>
      <w:pPr>
        <w:ind w:left="4320" w:hanging="360"/>
      </w:pPr>
      <w:rPr>
        <w:rFonts w:ascii="Noto Sans Symbols" w:hAnsi="Noto Sans Symbols"/>
        <w:sz w:val="20"/>
        <w:szCs w:val="20"/>
      </w:rPr>
    </w:lvl>
    <w:lvl w:ilvl="6">
      <w:start w:val="1"/>
      <w:numFmt w:val="bullet"/>
      <w:lvlText w:val="▪"/>
      <w:lvlJc w:val="left"/>
      <w:pPr>
        <w:ind w:left="5040" w:hanging="360"/>
      </w:pPr>
      <w:rPr>
        <w:rFonts w:ascii="Noto Sans Symbols" w:hAnsi="Noto Sans Symbols"/>
        <w:sz w:val="20"/>
        <w:szCs w:val="20"/>
      </w:rPr>
    </w:lvl>
    <w:lvl w:ilvl="7">
      <w:start w:val="1"/>
      <w:numFmt w:val="bullet"/>
      <w:lvlText w:val="▪"/>
      <w:lvlJc w:val="left"/>
      <w:pPr>
        <w:ind w:left="5760" w:hanging="360"/>
      </w:pPr>
      <w:rPr>
        <w:rFonts w:ascii="Noto Sans Symbols" w:hAnsi="Noto Sans Symbols"/>
        <w:sz w:val="20"/>
        <w:szCs w:val="20"/>
      </w:rPr>
    </w:lvl>
    <w:lvl w:ilvl="8">
      <w:start w:val="1"/>
      <w:numFmt w:val="bullet"/>
      <w:lvlText w:val="▪"/>
      <w:lvlJc w:val="left"/>
      <w:pPr>
        <w:ind w:left="6480" w:hanging="360"/>
      </w:pPr>
      <w:rPr>
        <w:rFonts w:ascii="Noto Sans Symbols" w:hAnsi="Noto Sans Symbols"/>
        <w:sz w:val="20"/>
        <w:szCs w:val="20"/>
      </w:rPr>
    </w:lvl>
  </w:abstractNum>
  <w:abstractNum w:abstractNumId="8" w15:restartNumberingAfterBreak="0">
    <w:nsid w:val="5DA12CD6"/>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136DE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6C52868"/>
    <w:multiLevelType w:val="multilevel"/>
    <w:tmpl w:val="00000000"/>
    <w:lvl w:ilvl="0">
      <w:start w:val="1"/>
      <w:numFmt w:val="decimal"/>
      <w:lvlText w:val="%1."/>
      <w:lvlJc w:val="left"/>
      <w:pPr>
        <w:ind w:left="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
  </w:num>
  <w:num w:numId="2">
    <w:abstractNumId w:val="0"/>
  </w:num>
  <w:num w:numId="3">
    <w:abstractNumId w:val="1"/>
  </w:num>
  <w:num w:numId="4">
    <w:abstractNumId w:val="9"/>
  </w:num>
  <w:num w:numId="5">
    <w:abstractNumId w:val="7"/>
  </w:num>
  <w:num w:numId="6">
    <w:abstractNumId w:val="4"/>
  </w:num>
  <w:num w:numId="7">
    <w:abstractNumId w:val="6"/>
  </w:num>
  <w:num w:numId="8">
    <w:abstractNumId w:val="5"/>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292"/>
    <w:rsid w:val="001D247F"/>
    <w:rsid w:val="003923BD"/>
    <w:rsid w:val="00454808"/>
    <w:rsid w:val="004A4991"/>
    <w:rsid w:val="009675E4"/>
    <w:rsid w:val="009E6292"/>
    <w:rsid w:val="00A07D86"/>
    <w:rsid w:val="00A82374"/>
    <w:rsid w:val="00C46FEB"/>
    <w:rsid w:val="00D1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6F59D"/>
  <w15:docId w15:val="{B46AF10E-6A41-1F4E-A577-441E0824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64"/>
  </w:style>
  <w:style w:type="paragraph" w:styleId="Heading1">
    <w:name w:val="heading 1"/>
    <w:basedOn w:val="Normal"/>
    <w:link w:val="Heading1Char"/>
    <w:uiPriority w:val="9"/>
    <w:qFormat/>
    <w:rsid w:val="00522D9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22D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D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503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D9E"/>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D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2D9E"/>
    <w:pPr>
      <w:spacing w:before="100" w:beforeAutospacing="1" w:after="100" w:afterAutospacing="1"/>
    </w:pPr>
  </w:style>
  <w:style w:type="character" w:styleId="Hyperlink">
    <w:name w:val="Hyperlink"/>
    <w:basedOn w:val="DefaultParagraphFont"/>
    <w:uiPriority w:val="99"/>
    <w:unhideWhenUsed/>
    <w:rsid w:val="00522D9E"/>
    <w:rPr>
      <w:color w:val="0000FF"/>
      <w:u w:val="single"/>
    </w:rPr>
  </w:style>
  <w:style w:type="character" w:customStyle="1" w:styleId="TitleChar">
    <w:name w:val="Title Char"/>
    <w:basedOn w:val="DefaultParagraphFont"/>
    <w:link w:val="Title"/>
    <w:uiPriority w:val="10"/>
    <w:rsid w:val="00522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522D9E"/>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22D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2D9E"/>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522D9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2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2D9E"/>
    <w:rPr>
      <w:rFonts w:ascii="Courier New" w:eastAsia="Times New Roman" w:hAnsi="Courier New" w:cs="Courier New"/>
      <w:sz w:val="20"/>
      <w:szCs w:val="20"/>
    </w:rPr>
  </w:style>
  <w:style w:type="character" w:customStyle="1" w:styleId="predefined-constant">
    <w:name w:val="predefined-constant"/>
    <w:basedOn w:val="DefaultParagraphFont"/>
    <w:rsid w:val="00522D9E"/>
  </w:style>
  <w:style w:type="paragraph" w:styleId="ListParagraph">
    <w:name w:val="List Paragraph"/>
    <w:basedOn w:val="Normal"/>
    <w:uiPriority w:val="34"/>
    <w:qFormat/>
    <w:rsid w:val="00186537"/>
    <w:pPr>
      <w:ind w:left="720"/>
      <w:contextualSpacing/>
    </w:pPr>
  </w:style>
  <w:style w:type="character" w:styleId="SubtleEmphasis">
    <w:name w:val="Subtle Emphasis"/>
    <w:basedOn w:val="DefaultParagraphFont"/>
    <w:uiPriority w:val="19"/>
    <w:qFormat/>
    <w:rsid w:val="00401593"/>
    <w:rPr>
      <w:i/>
      <w:iCs/>
      <w:color w:val="404040" w:themeColor="text1" w:themeTint="BF"/>
    </w:rPr>
  </w:style>
  <w:style w:type="character" w:styleId="UnresolvedMention">
    <w:name w:val="Unresolved Mention"/>
    <w:basedOn w:val="DefaultParagraphFont"/>
    <w:uiPriority w:val="99"/>
    <w:rsid w:val="001250E7"/>
    <w:rPr>
      <w:color w:val="605E5C"/>
      <w:shd w:val="clear" w:color="auto" w:fill="E1DFDD"/>
    </w:rPr>
  </w:style>
  <w:style w:type="character" w:styleId="FollowedHyperlink">
    <w:name w:val="FollowedHyperlink"/>
    <w:basedOn w:val="DefaultParagraphFont"/>
    <w:uiPriority w:val="99"/>
    <w:semiHidden/>
    <w:unhideWhenUsed/>
    <w:rsid w:val="001250E7"/>
    <w:rPr>
      <w:color w:val="954F72" w:themeColor="followedHyperlink"/>
      <w:u w:val="single"/>
    </w:rPr>
  </w:style>
  <w:style w:type="character" w:customStyle="1" w:styleId="Heading4Char">
    <w:name w:val="Heading 4 Char"/>
    <w:basedOn w:val="DefaultParagraphFont"/>
    <w:link w:val="Heading4"/>
    <w:uiPriority w:val="9"/>
    <w:rsid w:val="00850364"/>
    <w:rPr>
      <w:rFonts w:asciiTheme="majorHAnsi" w:eastAsiaTheme="majorEastAsia" w:hAnsiTheme="majorHAnsi" w:cstheme="majorBidi"/>
      <w:i/>
      <w:iCs/>
      <w:color w:val="2F5496" w:themeColor="accent1" w:themeShade="BF"/>
    </w:rPr>
  </w:style>
  <w:style w:type="character" w:customStyle="1" w:styleId="apple-tab-span">
    <w:name w:val="apple-tab-span"/>
    <w:basedOn w:val="DefaultParagraphFont"/>
    <w:rsid w:val="00850364"/>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73D2"/>
    <w:rPr>
      <w:sz w:val="18"/>
      <w:szCs w:val="18"/>
    </w:rPr>
  </w:style>
  <w:style w:type="character" w:customStyle="1" w:styleId="BalloonTextChar">
    <w:name w:val="Balloon Text Char"/>
    <w:basedOn w:val="DefaultParagraphFont"/>
    <w:link w:val="BalloonText"/>
    <w:uiPriority w:val="99"/>
    <w:semiHidden/>
    <w:rsid w:val="00D173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86420">
      <w:bodyDiv w:val="1"/>
      <w:marLeft w:val="0"/>
      <w:marRight w:val="0"/>
      <w:marTop w:val="0"/>
      <w:marBottom w:val="0"/>
      <w:divBdr>
        <w:top w:val="none" w:sz="0" w:space="0" w:color="auto"/>
        <w:left w:val="none" w:sz="0" w:space="0" w:color="auto"/>
        <w:bottom w:val="none" w:sz="0" w:space="0" w:color="auto"/>
        <w:right w:val="none" w:sz="0" w:space="0" w:color="auto"/>
      </w:divBdr>
    </w:div>
    <w:div w:id="420178280">
      <w:bodyDiv w:val="1"/>
      <w:marLeft w:val="0"/>
      <w:marRight w:val="0"/>
      <w:marTop w:val="0"/>
      <w:marBottom w:val="0"/>
      <w:divBdr>
        <w:top w:val="none" w:sz="0" w:space="0" w:color="auto"/>
        <w:left w:val="none" w:sz="0" w:space="0" w:color="auto"/>
        <w:bottom w:val="none" w:sz="0" w:space="0" w:color="auto"/>
        <w:right w:val="none" w:sz="0" w:space="0" w:color="auto"/>
      </w:divBdr>
    </w:div>
    <w:div w:id="1386105548">
      <w:bodyDiv w:val="1"/>
      <w:marLeft w:val="0"/>
      <w:marRight w:val="0"/>
      <w:marTop w:val="0"/>
      <w:marBottom w:val="0"/>
      <w:divBdr>
        <w:top w:val="none" w:sz="0" w:space="0" w:color="auto"/>
        <w:left w:val="none" w:sz="0" w:space="0" w:color="auto"/>
        <w:bottom w:val="none" w:sz="0" w:space="0" w:color="auto"/>
        <w:right w:val="none" w:sz="0" w:space="0" w:color="auto"/>
      </w:divBdr>
      <w:divsChild>
        <w:div w:id="259023320">
          <w:marLeft w:val="720"/>
          <w:marRight w:val="72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yperlink" Target="http://hbase.apache.org/1.1/book.html" TargetMode="External"/><Relationship Id="rId2" Type="http://schemas.openxmlformats.org/officeDocument/2006/relationships/numbering" Target="numbering.xml"/><Relationship Id="rId16" Type="http://schemas.openxmlformats.org/officeDocument/2006/relationships/hyperlink" Target="https://docs.microsoft.com/en-us/azure/vpn-gateway/vpn-gateway-about-vpngateway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hbase.apache.org/1.1/book.html" TargetMode="External"/><Relationship Id="rId5" Type="http://schemas.openxmlformats.org/officeDocument/2006/relationships/webSettings" Target="webSettings.xml"/><Relationship Id="rId15" Type="http://schemas.openxmlformats.org/officeDocument/2006/relationships/hyperlink" Target="https://docs.microsoft.com/en-us/azure/expressroute/expressroute-introduction"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www.cloudera.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nfo@cloudera.com" TargetMode="External"/><Relationship Id="rId14" Type="http://schemas.openxmlformats.org/officeDocument/2006/relationships/hyperlink" Target="https://docs.microsoft.com/en-us/azure/virtual-machines/" TargetMode="External"/><Relationship Id="rId22" Type="http://schemas.openxmlformats.org/officeDocument/2006/relationships/hyperlink" Target="https://docs.cloudera.com/HDPDocuments/HDP2/HDP-2.6.5/bk_cloud-data-access/content/authentication-wasb.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iPHU7Qa5LQSDGxXGtJzIlyxKCg==">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2861</Words>
  <Characters>16312</Characters>
  <Application>Microsoft Office Word</Application>
  <DocSecurity>0</DocSecurity>
  <Lines>135</Lines>
  <Paragraphs>38</Paragraphs>
  <ScaleCrop>false</ScaleCrop>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Ramprasad Ganeshbabu</dc:creator>
  <cp:lastModifiedBy>Ramprasad Ganeshbabu</cp:lastModifiedBy>
  <cp:revision>6</cp:revision>
  <dcterms:created xsi:type="dcterms:W3CDTF">2020-09-22T21:27:00Z</dcterms:created>
  <dcterms:modified xsi:type="dcterms:W3CDTF">2020-11-03T21:38:00Z</dcterms:modified>
</cp:coreProperties>
</file>