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FitLife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00897B"/>
          <w:sz w:val="36"/>
          <w:szCs w:val="36"/>
        </w:rPr>
        <w:t xml:space="preserve">All-in-One Fitness Android App</w:t>
      </w:r>
    </w:p>
    <w:p>
      <w:pPr>
        <w:spacing w:before="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E65100"/>
          <w:spacing w:val="80"/>
          <w:sz w:val="26"/>
          <w:szCs w:val="26"/>
        </w:rPr>
        <w:t xml:space="preserve">DETAILED WORKFLOW DOCUMENT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46E7A"/>
          <w:sz w:val="26"/>
          <w:szCs w:val="26"/>
        </w:rPr>
        <w:t xml:space="preserve">Best Version Specification</w:t>
      </w:r>
    </w:p>
    <w:p>
      <w:pPr>
        <w:spacing w:before="0" w:after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Android 8.0+ (API 26+)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MVVM + Clean Architecture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Jetpack Compose + Material 3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Health Integration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Health Connect SDK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Room (SQLite)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Best Edition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0" w:after="3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Executive Summary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FitLife is a comprehensive, native Android fitness application that unifies step tracking, workout planning, calorie management, personalized diet planning, and digital wellbeing into a single, cohesive experience. By integrating with Google Health Connect, all user health data is synchronized bidirectionally, making FitLife the definitive source of truth for the user's entire wellness journey.</w:t>
      </w:r>
    </w:p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describes the complete workflow of every module in the best version of the app — covering user flows, data flows, background processing, error handling, and integration touchpoints.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 app for all fitness pillars — steps, workouts, calories, diet, and wellbeing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Health Connect sync keeps data consistent across all health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Offline-first design — everything works without network connectivity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Intelligent reminders and streak tracking to build lasting habits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Material 3 design with dynamic color for a premium feel</w:t>
      </w:r>
    </w:p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System Architecture Overview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FitLife follows a strict MVVM (Model-View-ViewModel) architecture layered over Clean Architecture principles. Each layer has a single responsibility and communicates only with the layer directly below it.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2.1 Layer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Layer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state, capture user events, navigate between screens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ViewModel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Hilt + StateFlow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Transform domain data into UI state, handle user actions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Kotlin Coroutines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source of truth; orchestrate local DB + Health Connect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Data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Room + DataStore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 all user data offline-first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Connect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HC SDK 1.1+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and write health records to the platform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WorkManager + Hilt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Periodic sync, reminders, streak computation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2.2 Data Flow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data flows unidirectionally: UI observes StateFlow from ViewModel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Repository merges local DB (Room Flow) with Health Connect reads on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Room is the ground truth for the UI — Health Connect is a data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write to the local DB optionally mirrors to Health Connect asynchronously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Failures during Health Connect writes are silently retried — they never block the UI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2.3 Dependency Injection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Hilt is used for all dependency injection. The DI graph is constructed as follows: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@Singleton: FitLifeDatabase, HealthConnectManager, FitnessRepository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@HiltViewModel: FitnessViewModel (one shared VM for all screens)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@HiltWorker: DailySyncWorker, StepReminderWorker</w:t>
      </w:r>
    </w:p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Onboarding Workflow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 runs exactly once — on first launch. It collects enough information to personalize goals and requests the permissions needed for the app to function at full capability.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3.1 Onboarding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Animated FitLife logo, tagline, 'Get Started' CTA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Setup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age, sex, height, weight — stored in DataStore Preferences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Goal Selection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Weight goal (lose / maintain / gain), daily step target, calorie target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Connect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if HC is installed; request all 11 permissions; show rationale per permission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Sedentary / Lightly active / Active / Very active — used to compute TDEE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POST_NOTIFICATIONS permission; let user choose reminder time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Done</w:t>
            </w:r>
          </w:p>
        </w:tc>
        <w:tc>
          <w:tcPr>
            <w:tcW w:type="dxa" w:w="5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Confetti animation; navigate to main app; trigger first HC sync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3.2 Profile Data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name, dateOfBirth, sex, heightCm, weightKg — written to DataStore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dailyStepGoal (default 10,000), dailyCalorieGoal (computed from TDEE), waterGoalGlasses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activityLevel enum (SEDENTARY, LIGHT, MODERATE, ACTIVE, VERY_ACTIVE)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weightGoal enum (LOSE, MAINTAIN, GAIN)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onboardingComplete: Boolean flag — checked on every cold start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F57F17" w:sz="6"/>
          <w:left w:val="single" w:color="F57F17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DE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19"/>
                <w:szCs w:val="19"/>
              </w:rPr>
              <w:t xml:space="preserve">Note: Health Connect is optional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Health Connect is not installed, the app still functions fully using manual entry and local storage. A persistent non-blocking banner prompts the user to install HC and grant permissions.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Module Workflows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4.1 Step Counter Module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4.1.1 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Primary: Health Connect StepsRecord (aggregated from phone + watch sensors)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Fallback: Android StepCounterSensor via SensorEventListener (manual counting)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entry: User can tap a field and type their step count for any date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4.1.2 Screen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opens Steps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ViewModel emits StepsUiState from Room Flow (instant, no network needed)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Circular progress ring animates from 0 to current steps over 1 second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Sync button triggers HealthConnectManager.readStepsForDate(today)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Result is upserted into Room — Flow emits new value — UI re-renders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Weekly bar chart renders 7 bars with goal line overlay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4.1.3 Background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WorkManager DailySyncWorker fires every 1 hour (network-constrained)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Reads today's steps from HC and upserts DailyStepsEntity in Room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Calorie burn estimated: steps × 0.04 kcal (adjustable by user weight)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Distance estimated: steps × 0.762 m (average stride length)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4.1.4 Streak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day counts as 'completed' if steps &gt;= dailyStepGoal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Streak Worker runs at midnight: checks yesterday's steps; increments or resets streak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Longest streak stored in DataStore; shown as motivational badge on Steps screen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1565C0" w:sz="6"/>
          <w:left w:val="single" w:color="1565C0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Best Version Enhancement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version addition: Step history chart allows zooming to 7-day, 30-day, or 90-day views using a segmented control above the chart. Each bar is tappable to show that day's detail (steps, calories, distance).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4.2 Workout Planner Module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4.2.1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WorkoutEntity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date, name, durationMinutes, caloriesBurned, completed, notes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ExerciseEntity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workoutId (FK), name, sets, repsPerSet, weightKg, durationSeconds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WorkoutTemplate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category, exercises[] — user-saved routines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4.2.2 Create Workout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taps '+' FAB on Workout screen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Bottom sheet opens: enter workout name, select category (Strength / Cardio / Yoga / HIIT / Custom)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adds exercises one by one: search from built-in exercise library or type custom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 exercise: set count, reps, weight, rest timer duration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saves workout — stored as WorkoutEntity + ExerciseEntity rows in Room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Option to save as a reusable Template for future use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4.2.3 Active Workout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selects a planned workout and taps 'Start'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Active workout screen launches: exercise list with checkboxes per 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Built-in rest timer auto-starts between sets (configurable: 30s / 60s / 90s / custom)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checks off each set; last set auto-suggests 'Finish Exercise'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'Complete Workout': calorie burn calculated (MET × weight × duration)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WorkoutEntity.completed = true; ExerciseSession written to Health Connect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Completion screen shows summary: duration, exercises done, calories, PBs set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4.2.4 Progress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Volume progression chart: total weight lifted per muscle group over 4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Personal Best (PB) detection: if a set exceeds previous best, show trophy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One-Rep Max (1RM) estimated automatically using Brzycki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workout frequency heatmap (GitHub-style calendar)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2E7D32" w:sz="6"/>
          <w:left w:val="single" w:color="2E7D32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8F5E9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Best Version Enhancement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version addition: AI-assisted workout suggestions based on muscle group frequency. If the user has not trained legs in 5+ days, the app suggests a leg-focused session. Uses local heuristics, no external API needed.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4.3 Calorie Counter Module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4.3.1 Food Logging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taps 'Add Food' for a specific meal (Breakfast / Lunch / Dinner / Snack)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Search bar queries Open Food Facts API (off device) or local recent foods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selects food item — nutritional data auto-populated (kcal, protein, carbs, fat)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adjusts serving size using a stepper or gram input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Calories and macros recalculate live as serving changes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Tap 'Log' — FoodLogEntity stored in Room; NutritionRecord written to Health Connect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4.3.2 Daily Dashboard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Calorie ring at top: consumed vs. goal with animated arc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Net calories = consumed - burned by exercise (read from Health Connect)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Macro breakdown bar: protein (blue) / carbs (amber) / fat (coral)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Meal cards below: collapsible sections for each meal type with food entries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entry is swipe-to-delete with undo snackbar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4.3.3 Barcode Scanner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Camera permission requested on first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ML Kit Barcode Scanning reads EAN-13, QR codes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Barcode sent to Open Food Facts API — product data returned and auto-filled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product not found: manual entry form pre-filled with scanned barcode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4.3.4 Calorie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TDEE computed from Harris-Benedict equation using profile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Calorie goal adjusted by activity multiplier and weight goal (deficit / surplus)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 warns if user logs &lt; 1200 kcal (women) or &lt; 1500 kcal (men) by 8 PM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4.4 Diet Planner Module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4.4.1 Plan Creation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opens Diet tab and taps 'Create Plan'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Plan wizard: choose goal (Fat Loss / Muscle Gain / Maintenance / Custom)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 suggests calorie and macro targets based on goal and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adjusts sliders for protein %, carbs %, fat % (must sum to 100%)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Plan named and saved as DietPlanEntity with isActive = true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Previous active plan automatically deactivated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4.4.2 Meal Planning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diet plan can have 7-day meal schedules (Mon-Sun)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assigns food items to each day's meals from their logged food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Nutritional totals shown per day to validate against macro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'Apply Today' button fills today's food log from the scheduled meal plan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4.4.3 Plan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Name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Protein 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Carbs 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 %</w:t>
            </w:r>
          </w:p>
        </w:tc>
        <w:tc>
          <w:tcPr>
            <w:tcW w:type="dxa" w:w="1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Deficit/Surplus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Fat Loss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1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-500 kcal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Muscle Gain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+300 kcal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1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kcal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Keto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65%</w:t>
            </w:r>
          </w:p>
        </w:tc>
        <w:tc>
          <w:tcPr>
            <w:tcW w:type="dxa" w:w="1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set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set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set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set</w:t>
            </w:r>
          </w:p>
        </w:tc>
        <w:tc>
          <w:tcPr>
            <w:tcW w:type="dxa" w:w="14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4.5 Digital Wellbeing Module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4.5.1 Sleep Tracking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opens Wellbeing tab and taps 'Log Sleep'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Time pickers for bedtime and wake-up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Duration auto-calculated; quality rating via 5-star slider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Optional notes field for factors (late coffee, stress, noise)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SleepLogEntity stored in Room; SleepSessionRecord written to Health Connect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Weekly sleep chart: bar per night, color-coded by quality (green/amber/red)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Average sleep shown with indicator vs recommended 7-9 hours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4.5.2 Mood &amp; Stress Check-In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 check-in card appears on the Wellbeing screen (once per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5-emoji mood scale (1=awful, 2=bad, 3=okay, 4=good, 5=great)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Stress slider 1-10 with haptic feedback on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Optional mood journal: free-text note up to 500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7-day mood trend line chart with smoothing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4.5.3 Hydration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Tap '+1 glass' or custom ml amount to log water intake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 goal set in profile (default: 8 glasses / 2L)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Progress shown as animated water fill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Smart reminder: if no water logged by 10 AM, send gentle notification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4.5.4 Mindfulness &amp; Screen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Meditation timer: select session length (5 / 10 / 15 / 20 / custom minutes)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Background ambient sounds (rain, white noise, forest) during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Minutes logged per session stored in WellbeingLogEntity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Screen time: user manually logs hours (or reads from Digital Wellbeing API if permitted)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4527A0" w:sz="6"/>
          <w:left w:val="single" w:color="4527A0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DE7F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527A0"/>
                <w:sz w:val="19"/>
                <w:szCs w:val="19"/>
              </w:rPr>
              <w:t xml:space="preserve">Best Version Enhancement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version addition: Correlation insights card — the app analyses patterns across modules. Example: 'On days you walk 8,000+ steps, your mood score averages 4.2 vs 2.8 on low-step days.' These insights use local SQL aggregation, no ML required.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Google Health Connect Integration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Health Connect acts as the platform health data broker on Android. FitLife reads and writes a defined set of record types. All Health Connect operations are wrapped in try/catch — failures are logged but never surface as errors to the user.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5.1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StepsRecord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counter sync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ActiveCaloriesBurnedRecord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Calorie burn from activity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ExerciseSessionRecord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 logging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NutritionRecord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 / meal logging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SleepSessionRecord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Sleep tracking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HeartRateRecord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 intensity gauge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WeightRecord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weight progress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BodyFatRecord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Composition tracking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5.2 Sync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app foreground: check if any HC record is newer than local Room entry — if so, pull and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user action (sync button): force full re-read for today from HC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 local write: push to HC asynchronously in background coroutine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Conflict resolution: Health Connect timestamp wins for step and sleep data; local wins for food log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5.3 Health Connect Availability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Status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Behavior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SDK_AVAILABLE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sync enabled; permissions requested on first launch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SDK_UNAVAILABLE_PROVIDER_UPDATE_REQUIRED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shown: 'Update Health Connect in Play Store'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SDK_UNAVAILABLE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shown: 'Install Health Connect'; all features work locally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Background Processing &amp; Notifications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6.1 WorkManager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4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DailySyncWorker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1 hour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 steps + calories from Health Connect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StepReminderWorker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at 7 PM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Notify if &lt; 80% of step goal met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StreakWorker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at midnight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Evaluate yesterday; update streak counter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WaterReminderWorker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2 hours (9AM-9PM)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Remind to drink water if goal not met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WeeklyReportWorker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Sunday at 8 PM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8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weekly summary notification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6.2 Notification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ID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fitlife_steps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goal nudges, streak milestones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fitlife_reminders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Water, mood check-in, meal log reminders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fitlife_sync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Silent background sync status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fitlife_achievements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PBs, streak milestones, goal completions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fitlife_weekly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summary report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UI / UX Design System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7.1 Navigation Structure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uses a single-activity architecture with a bottom NavigationBar housing all 5 top-level destinations. Each destination is a composable backed by the shared FitnessViewModel.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1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Screens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DirectionsWalk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today + weekly chart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history, goal settings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FitnessCenter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/ plan workout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Exercise library, templates, history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Calories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LocalFire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food, view daily totals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 search, barcode scan, history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Diet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active plan + macros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creator, plan library, weekly meals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Wellbeing</w:t>
            </w:r>
          </w:p>
        </w:tc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SelfImprovement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sleep, mood, water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Insights, meditation timer, trends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7.2 Material 3 Design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Dynamic Color: on Android 12+, uses wallpaper-extracted color scheme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Fallback palette: primary #1565C0 (blue), secondary #00897B (teal), tertiary #E65100 (orange)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Typography: Roboto Flex; headings use font-weight 700, body 400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Elevation: Cards use 1dp tonal surface; modals use 3dp surface with scrim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Shape: all cards and buttons use 12dp corner radius (ShapeKeyTokens.CornerLarge)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interactive elements have contentDescription for TalkBack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Color is never the sole indicator of state — icons and labels always accompany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Minimum touch target size: 48dp x 48dp (Material 3 requirement)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Font scaling supported up to 200% without layout breakage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Dark mode fully supported via Material 3 dynamic color tokens</w:t>
      </w:r>
    </w:p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Data Persistence &amp; Privacy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8.1 Local Storage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fitlife_db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Room (SQLite)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7 entities: steps, workouts, exercises, food log, diet plans, sleep, wellbeing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user_preferences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DataStore Preferences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Profile, goals, onboarding flag, notification settings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food_cache</w:t>
            </w:r>
          </w:p>
        </w:tc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DataStore (Serialized Proto)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Recently used foods and Open Food Facts API cache (7-day TTL)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8.2 Privacy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user data stays on-device by default — no backend server, no cloud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Health Connect data is governed by the Android Health Connect Privacy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Food search queries are sent to Open Food Facts API (open data) — no user ID attached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analytics, telemetry, crash reporting, or ad SDKs in the best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Export: user can export their data as a JSON file from Settings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Delete account: wipes Room DB, DataStore, and requests HC record deletion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8.3 Room Database Migration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Version 1: initial schema (all 7 entities)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Migrations use ALTER TABLE where possible; fallback to destructive migration with user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version bumped on any schema change; migration file committed alongside code change</w:t>
      </w:r>
    </w:p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Error Handling Strategy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FitLife follows a tiered error handling model. User-facing errors are always friendly and actionable.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9.1 Error Tier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 1: Silent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HC write fails silently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to logcat; retry on next sync; never show to user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 2: Snackbar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 not found in API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Snackbar with action (e.g., 'Enter manually')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 3: Inline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input (negative weight)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Field-level error text below the input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 4: Dialog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Camera permission denied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Explanation dialog with Settings deeplink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 5: Full-screen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corruption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screen with 'Reset App Data' action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9.2 Offline Resilience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UI reads come from Room — app functions fully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HC sync and food search API calls are fire-and-forget with WorkManager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Food Facts API results are cached locally for 7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entry is always available as fallback for any automated flow</w:t>
      </w:r>
    </w:p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Best Version Feature Enhancements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features elevate FitLife from a functional MVP to a best-in-class fitness app. All are implemented natively with no external AI or subscription services.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tracker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streak counter with milestone celebrations (7, 30, 100 days)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Zoomable history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/ 30 / 90-day step charts with tap-to-detail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1RM estimator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Auto-calculates one-rep max using Brzycki formula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 suggestions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muscle group frequency alerts to avoid overtraining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Workout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Kit barcode scan for instant food lookup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TDEE calculator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Harris-Benedict equation auto-sets calorie goal on profile change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Keto / macro presets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One-tap diet plan templates with adjustable sliders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Diet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meal schedule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meals to each day of the week; apply to today's log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Diet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Correlation insights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Cross-module pattern analysis (steps vs mood, sleep vs workout)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Wellbeing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Meditation timer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Ambient sounds + configurable session length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Wellbeing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Sunday notification + in-app summary of the past week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export of all health data from Settings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Weight tracking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weight over time; progress chart toward goal weight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color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 3 wallpaper-based dynamic theming on Android 12+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Achievement system</w:t>
            </w:r>
          </w:p>
        </w:tc>
        <w:tc>
          <w:tcPr>
            <w:tcW w:type="dxa" w:w="43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Badges for milestones: first workout, 10K steps, 7-day streak, etc.</w:t>
            </w:r>
          </w:p>
        </w:tc>
        <w:tc>
          <w:tcPr>
            <w:tcW w:type="dxa" w:w="1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565C0" w:val="clear"/>
            <w:tcMar>
              <w:top w:type="dxa" w:w="140"/>
              <w:left w:type="dxa" w:w="24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Development Roadmap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1 — Core MVP (Weeks 1-4)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Project setup: Hilt, Room, Compose,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Onboarding flow (5 screens)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Steps screen with circular progress + weekly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Health Connect permission flow + basic steps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Calories screen: food log, daily totals, macros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2 — Feature Complete (Weeks 5-8)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Workout planner: create, execute, complete, sync to HC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Diet planner: create plans, assign macros, apply to food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Wellbeing: sleep log, mood check-in, water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WorkManager: sync worker, step reminder, streak worker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3 — Best Version Polish (Weeks 9-12)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Barcode scanner integration (ML Kit)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Open Food Facts API + local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Correlation insights (SQL aggregation queries)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1RM estimator, muscle frequency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Weekly report notification + in-app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Achievement system + badge gallery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 accessibility audit (TalkBack, font scaling)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export (JSON) + account deletion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Polish: animations, haptics, loading states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1565C0" w:sz="6"/>
          <w:left w:val="single" w:color="1565C0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3F2FD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Timeline Estimate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estimated effort for a solo intermediate developer: 10-14 weeks at 2-3 hours per day. Using this starter code, Phase 1 can be compressed to ~1 week since the architecture, DB layer, HC integration, and Steps screen are pre-built.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</w:pPr>
      <w:r>
        <w:t xml:space="preserve"/>
      </w:r>
    </w:p>
    <w:p>
      <w:pPr>
        <w:pBdr>
          <w:bottom w:val="single" w:color="BBDEFB" w:sz="4" w:space="1"/>
        </w:pBdr>
        <w:spacing w:before="160"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FitLife App Workflow Document  |  Best Version Specification  |  2025</w:t>
      </w:r>
    </w:p>
    <w:p>
      <w:pPr>
        <w:jc w:val="center"/>
      </w:pPr>
      <w:r>
        <w:rPr>
          <w:rFonts w:ascii="Arial" w:cs="Arial" w:eastAsia="Arial" w:hAnsi="Arial"/>
          <w:color w:val="546E7A"/>
          <w:sz w:val="17"/>
          <w:szCs w:val="17"/>
        </w:rPr>
        <w:t xml:space="preserve">Built with Jetpack Compose, Health Connect, Room, Hilt, and WorkManager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 w:space="2"/>
      </w:pBdr>
      <w:tabs>
        <w:tab w:val="right" w:pos="9720"/>
      </w:tabs>
      <w:spacing w:before="80"/>
    </w:pPr>
    <w:r>
      <w:rPr>
        <w:rFonts w:ascii="Arial" w:cs="Arial" w:eastAsia="Arial" w:hAnsi="Arial"/>
        <w:color w:val="546E7A"/>
        <w:sz w:val="17"/>
        <w:szCs w:val="17"/>
      </w:rPr>
      <w:t xml:space="preserve">Confidential  |  FitLife v1.0 Workflow  |  2025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546E7A"/>
        <w:sz w:val="17"/>
        <w:szCs w:val="17"/>
      </w:rPr>
      <w:t xml:space="preserve">Built for Android 8.0+ with Health Connect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 w:color="FFFFFF" w:sz="0"/>
        <w:left w:val="none" w:color="FFFFFF" w:sz="0"/>
        <w:bottom w:val="single" w:color="1565C0" w:sz="6" w:space="1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565C0"/>
              <w:sz w:val="19"/>
              <w:szCs w:val="19"/>
            </w:rPr>
            <w:t xml:space="preserve">FitLife Android App</w:t>
          </w:r>
          <w:r>
            <w:rPr>
              <w:rFonts w:ascii="Arial" w:cs="Arial" w:eastAsia="Arial" w:hAnsi="Arial"/>
              <w:color w:val="546E7A"/>
              <w:sz w:val="19"/>
              <w:szCs w:val="19"/>
            </w:rPr>
            <w:t xml:space="preserve">  |  Detailed Workflow Document</w:t>
          </w:r>
        </w:p>
      </w:tc>
      <w:tc>
        <w:tcPr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46E7A"/>
              <w:sz w:val="18"/>
              <w:szCs w:val="18"/>
            </w:rPr>
            <w:t xml:space="preserve">Best Version Specification  |  Page </w:t>
          </w:r>
          <w:r>
            <w:rPr>
              <w:rFonts w:ascii="Arial" w:cs="Arial" w:eastAsia="Arial" w:hAnsi="Arial"/>
              <w:color w:val="546E7A"/>
              <w:sz w:val="18"/>
              <w:szCs w:val="18"/>
            </w:rPr>
            <w:t xml:space="preserve">Best Version Specification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0897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651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2026-03-20T08:09:28.351Z</dcterms:created>
  <dcterms:modified xsi:type="dcterms:W3CDTF">2026-03-20T08:09:28.351Z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