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5A3" w:rsidRPr="005326BB" w:rsidRDefault="005326BB" w:rsidP="00DB31D1">
      <w:pPr>
        <w:pStyle w:val="Ttulo4"/>
        <w:shd w:val="clear" w:color="auto" w:fill="FFFFFF"/>
        <w:jc w:val="center"/>
        <w:rPr>
          <w:rFonts w:eastAsia="Verdana"/>
          <w:color w:val="000000"/>
          <w:sz w:val="28"/>
        </w:rPr>
      </w:pPr>
      <w:r w:rsidRPr="005326BB">
        <w:rPr>
          <w:rFonts w:eastAsia="Verdana"/>
          <w:color w:val="000000"/>
          <w:sz w:val="28"/>
        </w:rPr>
        <w:t>Questions</w:t>
      </w:r>
    </w:p>
    <w:p w:rsidR="000565A3" w:rsidRPr="005326BB" w:rsidRDefault="000565A3" w:rsidP="00DB31D1">
      <w:pPr>
        <w:pBdr>
          <w:top w:val="nil"/>
          <w:left w:val="nil"/>
          <w:bottom w:val="nil"/>
          <w:right w:val="nil"/>
          <w:between w:val="nil"/>
        </w:pBdr>
        <w:shd w:val="clear" w:color="auto" w:fill="FFFFFF"/>
        <w:spacing w:before="100" w:after="100" w:line="240" w:lineRule="auto"/>
        <w:jc w:val="both"/>
        <w:rPr>
          <w:rFonts w:ascii="Times New Roman" w:eastAsia="Verdana" w:hAnsi="Times New Roman" w:cs="Times New Roman"/>
          <w:color w:val="000000"/>
          <w:sz w:val="24"/>
          <w:szCs w:val="24"/>
        </w:rPr>
      </w:pPr>
      <w:r w:rsidRPr="005326BB">
        <w:rPr>
          <w:rFonts w:ascii="Times New Roman" w:eastAsia="Verdana" w:hAnsi="Times New Roman" w:cs="Times New Roman"/>
          <w:color w:val="000000"/>
          <w:sz w:val="24"/>
          <w:szCs w:val="24"/>
        </w:rPr>
        <w:t>Once this exercise has been finished, answer the following questions:</w:t>
      </w:r>
    </w:p>
    <w:p w:rsidR="000565A3" w:rsidRPr="005326BB" w:rsidRDefault="000565A3" w:rsidP="00DB31D1">
      <w:pPr>
        <w:numPr>
          <w:ilvl w:val="0"/>
          <w:numId w:val="1"/>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Which methods can be really invoked on the collection elements?</w:t>
      </w:r>
    </w:p>
    <w:p w:rsidR="00906DE6" w:rsidRDefault="00906DE6" w:rsidP="00DB31D1">
      <w:pPr>
        <w:pBdr>
          <w:top w:val="nil"/>
          <w:left w:val="nil"/>
          <w:bottom w:val="nil"/>
          <w:right w:val="nil"/>
          <w:between w:val="nil"/>
        </w:pBdr>
        <w:shd w:val="clear" w:color="auto" w:fill="FFFFFF"/>
        <w:spacing w:before="100" w:after="100" w:line="240" w:lineRule="auto"/>
        <w:ind w:left="720"/>
        <w:jc w:val="both"/>
        <w:rPr>
          <w:rFonts w:ascii="Times New Roman" w:hAnsi="Times New Roman" w:cs="Times New Roman"/>
          <w:color w:val="000000"/>
          <w:sz w:val="24"/>
          <w:szCs w:val="24"/>
        </w:rPr>
      </w:pPr>
      <w:r w:rsidRPr="00906DE6">
        <w:rPr>
          <w:rFonts w:ascii="Times New Roman" w:hAnsi="Times New Roman" w:cs="Times New Roman"/>
          <w:color w:val="000000"/>
          <w:sz w:val="24"/>
          <w:szCs w:val="24"/>
        </w:rPr>
        <w:t>Depending on whether the element is a queen or a castle, it can be invoked by its corresponding methods in addition to the methods inherited from the Figure class.</w:t>
      </w:r>
    </w:p>
    <w:p w:rsidR="00DB31D1" w:rsidRPr="00906DE6" w:rsidRDefault="00DB31D1" w:rsidP="00DB31D1">
      <w:pPr>
        <w:pBdr>
          <w:top w:val="nil"/>
          <w:left w:val="nil"/>
          <w:bottom w:val="nil"/>
          <w:right w:val="nil"/>
          <w:between w:val="nil"/>
        </w:pBdr>
        <w:shd w:val="clear" w:color="auto" w:fill="FFFFFF"/>
        <w:spacing w:before="100" w:after="100" w:line="240" w:lineRule="auto"/>
        <w:ind w:left="720"/>
        <w:jc w:val="both"/>
        <w:rPr>
          <w:rFonts w:ascii="Times New Roman" w:hAnsi="Times New Roman" w:cs="Times New Roman"/>
          <w:color w:val="000000"/>
          <w:sz w:val="24"/>
          <w:szCs w:val="24"/>
        </w:rPr>
      </w:pPr>
    </w:p>
    <w:p w:rsidR="000565A3" w:rsidRPr="005326BB" w:rsidRDefault="00906DE6" w:rsidP="00DB31D1">
      <w:pPr>
        <w:numPr>
          <w:ilvl w:val="0"/>
          <w:numId w:val="1"/>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906DE6">
        <w:rPr>
          <w:rFonts w:ascii="Times New Roman" w:hAnsi="Times New Roman" w:cs="Times New Roman"/>
          <w:color w:val="000000"/>
          <w:sz w:val="24"/>
          <w:szCs w:val="24"/>
        </w:rPr>
        <w:t xml:space="preserve">In the queen and castle classes you can invoke the </w:t>
      </w:r>
      <w:proofErr w:type="spellStart"/>
      <w:r w:rsidRPr="00906DE6">
        <w:rPr>
          <w:rFonts w:ascii="Times New Roman" w:hAnsi="Times New Roman" w:cs="Times New Roman"/>
          <w:color w:val="000000"/>
          <w:sz w:val="24"/>
          <w:szCs w:val="24"/>
        </w:rPr>
        <w:t>WhoAmI</w:t>
      </w:r>
      <w:proofErr w:type="spellEnd"/>
      <w:r w:rsidRPr="00906DE6">
        <w:rPr>
          <w:rFonts w:ascii="Times New Roman" w:hAnsi="Times New Roman" w:cs="Times New Roman"/>
          <w:color w:val="000000"/>
          <w:sz w:val="24"/>
          <w:szCs w:val="24"/>
        </w:rPr>
        <w:t xml:space="preserve"> movement methods to know the name of the </w:t>
      </w:r>
      <w:proofErr w:type="spellStart"/>
      <w:proofErr w:type="gramStart"/>
      <w:r w:rsidRPr="00906DE6">
        <w:rPr>
          <w:rFonts w:ascii="Times New Roman" w:hAnsi="Times New Roman" w:cs="Times New Roman"/>
          <w:color w:val="000000"/>
          <w:sz w:val="24"/>
          <w:szCs w:val="24"/>
        </w:rPr>
        <w:t>object.</w:t>
      </w:r>
      <w:r w:rsidR="000565A3" w:rsidRPr="005326BB">
        <w:rPr>
          <w:rFonts w:ascii="Times New Roman" w:eastAsia="Verdana" w:hAnsi="Times New Roman" w:cs="Times New Roman"/>
          <w:color w:val="000000"/>
          <w:sz w:val="24"/>
          <w:szCs w:val="24"/>
        </w:rPr>
        <w:t>If</w:t>
      </w:r>
      <w:proofErr w:type="spellEnd"/>
      <w:proofErr w:type="gramEnd"/>
      <w:r w:rsidR="000565A3" w:rsidRPr="005326BB">
        <w:rPr>
          <w:rFonts w:ascii="Times New Roman" w:eastAsia="Verdana" w:hAnsi="Times New Roman" w:cs="Times New Roman"/>
          <w:color w:val="000000"/>
          <w:sz w:val="24"/>
          <w:szCs w:val="24"/>
        </w:rPr>
        <w:t> </w:t>
      </w:r>
      <w:r w:rsidR="000565A3" w:rsidRPr="005326BB">
        <w:rPr>
          <w:rFonts w:ascii="Times New Roman" w:eastAsia="Courier New" w:hAnsi="Times New Roman" w:cs="Times New Roman"/>
          <w:color w:val="000000"/>
          <w:sz w:val="24"/>
          <w:szCs w:val="24"/>
        </w:rPr>
        <w:t>Castle</w:t>
      </w:r>
      <w:r w:rsidR="000565A3" w:rsidRPr="005326BB">
        <w:rPr>
          <w:rFonts w:ascii="Times New Roman" w:eastAsia="Verdana" w:hAnsi="Times New Roman" w:cs="Times New Roman"/>
          <w:color w:val="000000"/>
          <w:sz w:val="24"/>
          <w:szCs w:val="24"/>
        </w:rPr>
        <w:t> class has implemented </w:t>
      </w:r>
      <w:r w:rsidR="000565A3" w:rsidRPr="005326BB">
        <w:rPr>
          <w:rFonts w:ascii="Times New Roman" w:eastAsia="Courier New" w:hAnsi="Times New Roman" w:cs="Times New Roman"/>
          <w:color w:val="000000"/>
          <w:sz w:val="24"/>
          <w:szCs w:val="24"/>
        </w:rPr>
        <w:t>void castle()</w:t>
      </w:r>
      <w:r w:rsidR="000565A3" w:rsidRPr="005326BB">
        <w:rPr>
          <w:rFonts w:ascii="Times New Roman" w:eastAsia="Verdana" w:hAnsi="Times New Roman" w:cs="Times New Roman"/>
          <w:color w:val="000000"/>
          <w:sz w:val="24"/>
          <w:szCs w:val="24"/>
        </w:rPr>
        <w:t> method, could it be possible to invoke that method from a reference to the base class? Why?</w:t>
      </w:r>
    </w:p>
    <w:p w:rsidR="00DA1F08" w:rsidRDefault="00DA1F08" w:rsidP="00DB31D1">
      <w:pPr>
        <w:pBdr>
          <w:top w:val="nil"/>
          <w:left w:val="nil"/>
          <w:bottom w:val="nil"/>
          <w:right w:val="nil"/>
          <w:between w:val="nil"/>
        </w:pBdr>
        <w:shd w:val="clear" w:color="auto" w:fill="FFFFFF"/>
        <w:spacing w:before="100" w:after="100" w:line="240" w:lineRule="auto"/>
        <w:ind w:left="720"/>
        <w:jc w:val="both"/>
        <w:rPr>
          <w:rFonts w:ascii="Times New Roman" w:hAnsi="Times New Roman" w:cs="Times New Roman"/>
          <w:color w:val="000000"/>
          <w:sz w:val="24"/>
          <w:szCs w:val="24"/>
        </w:rPr>
      </w:pPr>
      <w:r w:rsidRPr="005326BB">
        <w:rPr>
          <w:rFonts w:ascii="Times New Roman" w:hAnsi="Times New Roman" w:cs="Times New Roman"/>
          <w:color w:val="000000"/>
          <w:sz w:val="24"/>
          <w:szCs w:val="24"/>
        </w:rPr>
        <w:t>It is not possible because the base class does not inherit from the derived classes</w:t>
      </w:r>
      <w:r w:rsidR="00922856">
        <w:rPr>
          <w:rFonts w:ascii="Times New Roman" w:hAnsi="Times New Roman" w:cs="Times New Roman"/>
          <w:color w:val="000000"/>
          <w:sz w:val="24"/>
          <w:szCs w:val="24"/>
        </w:rPr>
        <w:t xml:space="preserve"> and does not know that method.</w:t>
      </w:r>
    </w:p>
    <w:p w:rsidR="00DB31D1" w:rsidRPr="005326BB" w:rsidRDefault="00DB31D1" w:rsidP="00DB31D1">
      <w:pPr>
        <w:pBdr>
          <w:top w:val="nil"/>
          <w:left w:val="nil"/>
          <w:bottom w:val="nil"/>
          <w:right w:val="nil"/>
          <w:between w:val="nil"/>
        </w:pBdr>
        <w:shd w:val="clear" w:color="auto" w:fill="FFFFFF"/>
        <w:spacing w:before="100" w:after="100" w:line="240" w:lineRule="auto"/>
        <w:ind w:left="720"/>
        <w:jc w:val="both"/>
        <w:rPr>
          <w:rFonts w:ascii="Times New Roman" w:hAnsi="Times New Roman" w:cs="Times New Roman"/>
          <w:color w:val="000000"/>
          <w:sz w:val="24"/>
          <w:szCs w:val="24"/>
        </w:rPr>
      </w:pPr>
    </w:p>
    <w:p w:rsidR="000565A3" w:rsidRPr="00B40B58" w:rsidRDefault="000565A3" w:rsidP="00DB31D1">
      <w:pPr>
        <w:numPr>
          <w:ilvl w:val="0"/>
          <w:numId w:val="1"/>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What should we have to do in order to be able to use the previous </w:t>
      </w:r>
      <w:r w:rsidRPr="005326BB">
        <w:rPr>
          <w:rFonts w:ascii="Times New Roman" w:eastAsia="Courier New" w:hAnsi="Times New Roman" w:cs="Times New Roman"/>
          <w:color w:val="000000"/>
          <w:sz w:val="24"/>
          <w:szCs w:val="24"/>
        </w:rPr>
        <w:t xml:space="preserve">void </w:t>
      </w:r>
      <w:proofErr w:type="gramStart"/>
      <w:r w:rsidRPr="005326BB">
        <w:rPr>
          <w:rFonts w:ascii="Times New Roman" w:eastAsia="Courier New" w:hAnsi="Times New Roman" w:cs="Times New Roman"/>
          <w:color w:val="000000"/>
          <w:sz w:val="24"/>
          <w:szCs w:val="24"/>
        </w:rPr>
        <w:t>castle(</w:t>
      </w:r>
      <w:proofErr w:type="gramEnd"/>
      <w:r w:rsidRPr="005326BB">
        <w:rPr>
          <w:rFonts w:ascii="Times New Roman" w:eastAsia="Courier New" w:hAnsi="Times New Roman" w:cs="Times New Roman"/>
          <w:color w:val="000000"/>
          <w:sz w:val="24"/>
          <w:szCs w:val="24"/>
        </w:rPr>
        <w:t>)</w:t>
      </w:r>
      <w:r w:rsidRPr="005326BB">
        <w:rPr>
          <w:rFonts w:ascii="Times New Roman" w:eastAsia="Verdana" w:hAnsi="Times New Roman" w:cs="Times New Roman"/>
          <w:color w:val="000000"/>
          <w:sz w:val="24"/>
          <w:szCs w:val="24"/>
        </w:rPr>
        <w:t> method from an object of </w:t>
      </w:r>
      <w:r w:rsidRPr="005326BB">
        <w:rPr>
          <w:rFonts w:ascii="Times New Roman" w:eastAsia="Courier New" w:hAnsi="Times New Roman" w:cs="Times New Roman"/>
          <w:color w:val="000000"/>
          <w:sz w:val="24"/>
          <w:szCs w:val="24"/>
        </w:rPr>
        <w:t>Castle</w:t>
      </w:r>
      <w:r w:rsidRPr="005326BB">
        <w:rPr>
          <w:rFonts w:ascii="Times New Roman" w:eastAsia="Verdana" w:hAnsi="Times New Roman" w:cs="Times New Roman"/>
          <w:color w:val="000000"/>
          <w:sz w:val="24"/>
          <w:szCs w:val="24"/>
        </w:rPr>
        <w:t> class that is pointed by a reference to </w:t>
      </w:r>
      <w:r w:rsidRPr="005326BB">
        <w:rPr>
          <w:rFonts w:ascii="Times New Roman" w:eastAsia="Courier New" w:hAnsi="Times New Roman" w:cs="Times New Roman"/>
          <w:color w:val="000000"/>
          <w:sz w:val="24"/>
          <w:szCs w:val="24"/>
        </w:rPr>
        <w:t>Figure</w:t>
      </w:r>
      <w:r w:rsidRPr="005326BB">
        <w:rPr>
          <w:rFonts w:ascii="Times New Roman" w:eastAsia="Verdana" w:hAnsi="Times New Roman" w:cs="Times New Roman"/>
          <w:color w:val="000000"/>
          <w:sz w:val="24"/>
          <w:szCs w:val="24"/>
        </w:rPr>
        <w:t> class?</w:t>
      </w:r>
    </w:p>
    <w:p w:rsidR="00922856" w:rsidRDefault="00922856" w:rsidP="00DB31D1">
      <w:pPr>
        <w:pBdr>
          <w:top w:val="nil"/>
          <w:left w:val="nil"/>
          <w:bottom w:val="nil"/>
          <w:right w:val="nil"/>
          <w:between w:val="nil"/>
        </w:pBdr>
        <w:shd w:val="clear" w:color="auto" w:fill="FFFFFF"/>
        <w:spacing w:before="100" w:after="100" w:line="240" w:lineRule="auto"/>
        <w:ind w:left="720"/>
        <w:jc w:val="both"/>
        <w:rPr>
          <w:rFonts w:ascii="Times New Roman" w:eastAsia="Verdana" w:hAnsi="Times New Roman" w:cs="Times New Roman"/>
          <w:color w:val="000000"/>
          <w:sz w:val="24"/>
          <w:szCs w:val="24"/>
        </w:rPr>
      </w:pPr>
      <w:r w:rsidRPr="00922856">
        <w:rPr>
          <w:rFonts w:ascii="Times New Roman" w:eastAsia="Verdana" w:hAnsi="Times New Roman" w:cs="Times New Roman"/>
          <w:color w:val="000000"/>
          <w:sz w:val="24"/>
          <w:szCs w:val="24"/>
        </w:rPr>
        <w:t>We should do a casting to the object that is being referenced by the Figure class and cast it to Castle as long as it is an instance of Castle.</w:t>
      </w:r>
    </w:p>
    <w:p w:rsidR="00DB31D1" w:rsidRPr="00922856" w:rsidRDefault="00DB31D1" w:rsidP="00DB31D1">
      <w:pPr>
        <w:pBdr>
          <w:top w:val="nil"/>
          <w:left w:val="nil"/>
          <w:bottom w:val="nil"/>
          <w:right w:val="nil"/>
          <w:between w:val="nil"/>
        </w:pBdr>
        <w:shd w:val="clear" w:color="auto" w:fill="FFFFFF"/>
        <w:spacing w:before="100" w:after="100" w:line="240" w:lineRule="auto"/>
        <w:ind w:left="720"/>
        <w:jc w:val="both"/>
        <w:rPr>
          <w:rFonts w:ascii="Times New Roman" w:hAnsi="Times New Roman" w:cs="Times New Roman"/>
          <w:color w:val="000000"/>
          <w:sz w:val="24"/>
          <w:szCs w:val="24"/>
        </w:rPr>
      </w:pPr>
    </w:p>
    <w:p w:rsidR="000565A3" w:rsidRPr="005326BB" w:rsidRDefault="000565A3" w:rsidP="00DB31D1">
      <w:pPr>
        <w:numPr>
          <w:ilvl w:val="0"/>
          <w:numId w:val="1"/>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What should we do to know exactly to which class belongs every object pointed by a reference to the base class?</w:t>
      </w:r>
    </w:p>
    <w:p w:rsidR="00D7516C" w:rsidRPr="005326BB" w:rsidRDefault="00922856" w:rsidP="00DB31D1">
      <w:pPr>
        <w:pBdr>
          <w:top w:val="nil"/>
          <w:left w:val="nil"/>
          <w:bottom w:val="nil"/>
          <w:right w:val="nil"/>
          <w:between w:val="nil"/>
        </w:pBdr>
        <w:shd w:val="clear" w:color="auto" w:fill="FFFFFF"/>
        <w:spacing w:before="100" w:after="100" w:line="24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A</w:t>
      </w:r>
      <w:r w:rsidR="00D7516C" w:rsidRPr="005326BB">
        <w:rPr>
          <w:rFonts w:ascii="Times New Roman" w:hAnsi="Times New Roman" w:cs="Times New Roman"/>
          <w:color w:val="000000"/>
          <w:sz w:val="24"/>
          <w:szCs w:val="24"/>
        </w:rPr>
        <w:t>sk if the object is an instance of some derived class</w:t>
      </w:r>
      <w:r w:rsidR="005326BB" w:rsidRPr="005326BB">
        <w:rPr>
          <w:rFonts w:ascii="Times New Roman" w:hAnsi="Times New Roman" w:cs="Times New Roman"/>
          <w:color w:val="000000"/>
          <w:sz w:val="24"/>
          <w:szCs w:val="24"/>
        </w:rPr>
        <w:t xml:space="preserve"> using the “</w:t>
      </w:r>
      <w:proofErr w:type="spellStart"/>
      <w:r w:rsidR="005326BB" w:rsidRPr="005326BB">
        <w:rPr>
          <w:rFonts w:ascii="Times New Roman" w:hAnsi="Times New Roman" w:cs="Times New Roman"/>
          <w:color w:val="000000"/>
          <w:sz w:val="24"/>
          <w:szCs w:val="24"/>
        </w:rPr>
        <w:t>instanceof</w:t>
      </w:r>
      <w:proofErr w:type="spellEnd"/>
      <w:r w:rsidR="005326BB" w:rsidRPr="005326BB">
        <w:rPr>
          <w:rFonts w:ascii="Times New Roman" w:hAnsi="Times New Roman" w:cs="Times New Roman"/>
          <w:color w:val="000000"/>
          <w:sz w:val="24"/>
          <w:szCs w:val="24"/>
        </w:rPr>
        <w:t>” operator</w:t>
      </w:r>
    </w:p>
    <w:p w:rsidR="00F37BC0" w:rsidRPr="005326BB" w:rsidRDefault="00F37BC0" w:rsidP="00DB31D1">
      <w:pPr>
        <w:jc w:val="both"/>
        <w:rPr>
          <w:rFonts w:ascii="Times New Roman" w:hAnsi="Times New Roman" w:cs="Times New Roman"/>
          <w:sz w:val="24"/>
          <w:szCs w:val="24"/>
        </w:rPr>
      </w:pPr>
    </w:p>
    <w:p w:rsidR="00896A74" w:rsidRPr="005326BB" w:rsidRDefault="00896A74" w:rsidP="00DB31D1">
      <w:pPr>
        <w:jc w:val="both"/>
        <w:rPr>
          <w:rFonts w:ascii="Times New Roman" w:hAnsi="Times New Roman" w:cs="Times New Roman"/>
          <w:b/>
          <w:sz w:val="24"/>
          <w:szCs w:val="24"/>
        </w:rPr>
      </w:pPr>
      <w:r w:rsidRPr="005326BB">
        <w:rPr>
          <w:rFonts w:ascii="Times New Roman" w:hAnsi="Times New Roman" w:cs="Times New Roman"/>
          <w:b/>
          <w:sz w:val="24"/>
          <w:szCs w:val="24"/>
        </w:rPr>
        <w:t>RECTANGLE</w:t>
      </w:r>
    </w:p>
    <w:p w:rsidR="00896A74" w:rsidRPr="005326BB" w:rsidRDefault="00896A74" w:rsidP="00DB31D1">
      <w:pPr>
        <w:numPr>
          <w:ilvl w:val="1"/>
          <w:numId w:val="2"/>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Show the difference between a class and an object.</w:t>
      </w:r>
    </w:p>
    <w:p w:rsidR="00896A74" w:rsidRPr="005326BB" w:rsidRDefault="00896A74" w:rsidP="00DB31D1">
      <w:pPr>
        <w:pBdr>
          <w:top w:val="nil"/>
          <w:left w:val="nil"/>
          <w:bottom w:val="nil"/>
          <w:right w:val="nil"/>
          <w:between w:val="nil"/>
        </w:pBdr>
        <w:shd w:val="clear" w:color="auto" w:fill="FFFFFF"/>
        <w:spacing w:before="100" w:after="100" w:line="240" w:lineRule="auto"/>
        <w:ind w:left="1440"/>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A class is an abstraction of a real-world object, it is like a mold or template, and an object is an instance of a class.</w:t>
      </w:r>
    </w:p>
    <w:p w:rsidR="00896A74" w:rsidRPr="005326BB" w:rsidRDefault="00896A74" w:rsidP="00DB31D1">
      <w:pPr>
        <w:numPr>
          <w:ilvl w:val="1"/>
          <w:numId w:val="2"/>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Which steps are involved in the instantiation's process of an object?</w:t>
      </w:r>
    </w:p>
    <w:p w:rsidR="00896A74" w:rsidRPr="005326BB" w:rsidRDefault="00922856" w:rsidP="00DB31D1">
      <w:pPr>
        <w:pBdr>
          <w:top w:val="nil"/>
          <w:left w:val="nil"/>
          <w:bottom w:val="nil"/>
          <w:right w:val="nil"/>
          <w:between w:val="nil"/>
        </w:pBdr>
        <w:shd w:val="clear" w:color="auto" w:fill="FFFFFF"/>
        <w:spacing w:before="100" w:after="100" w:line="240"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T</w:t>
      </w:r>
      <w:r w:rsidR="00896A74" w:rsidRPr="005326BB">
        <w:rPr>
          <w:rFonts w:ascii="Times New Roman" w:hAnsi="Times New Roman" w:cs="Times New Roman"/>
          <w:color w:val="000000"/>
          <w:sz w:val="24"/>
          <w:szCs w:val="24"/>
        </w:rPr>
        <w:t xml:space="preserve">o instantiate an </w:t>
      </w:r>
      <w:r w:rsidRPr="005326BB">
        <w:rPr>
          <w:rFonts w:ascii="Times New Roman" w:hAnsi="Times New Roman" w:cs="Times New Roman"/>
          <w:color w:val="000000"/>
          <w:sz w:val="24"/>
          <w:szCs w:val="24"/>
        </w:rPr>
        <w:t>object,</w:t>
      </w:r>
      <w:r w:rsidR="00896A74" w:rsidRPr="005326BB">
        <w:rPr>
          <w:rFonts w:ascii="Times New Roman" w:hAnsi="Times New Roman" w:cs="Times New Roman"/>
          <w:color w:val="000000"/>
          <w:sz w:val="24"/>
          <w:szCs w:val="24"/>
        </w:rPr>
        <w:t xml:space="preserve"> we just have to have created the class, and then we create an object of that class by calling its constructor</w:t>
      </w:r>
      <w:r>
        <w:rPr>
          <w:rFonts w:ascii="Times New Roman" w:hAnsi="Times New Roman" w:cs="Times New Roman"/>
          <w:color w:val="000000"/>
          <w:sz w:val="24"/>
          <w:szCs w:val="24"/>
        </w:rPr>
        <w:t>.</w:t>
      </w:r>
    </w:p>
    <w:p w:rsidR="00896A74" w:rsidRPr="005326BB" w:rsidRDefault="00896A74" w:rsidP="00DB31D1">
      <w:pPr>
        <w:numPr>
          <w:ilvl w:val="1"/>
          <w:numId w:val="2"/>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How is an object instantiated in Java?</w:t>
      </w:r>
    </w:p>
    <w:p w:rsidR="00896A74" w:rsidRPr="005326BB" w:rsidRDefault="00922856" w:rsidP="00DB31D1">
      <w:pPr>
        <w:pBdr>
          <w:top w:val="nil"/>
          <w:left w:val="nil"/>
          <w:bottom w:val="nil"/>
          <w:right w:val="nil"/>
          <w:between w:val="nil"/>
        </w:pBdr>
        <w:shd w:val="clear" w:color="auto" w:fill="FFFFFF"/>
        <w:spacing w:before="100" w:after="100" w:line="240"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I</w:t>
      </w:r>
      <w:r w:rsidR="00896A74" w:rsidRPr="005326BB">
        <w:rPr>
          <w:rFonts w:ascii="Times New Roman" w:hAnsi="Times New Roman" w:cs="Times New Roman"/>
          <w:color w:val="000000"/>
          <w:sz w:val="24"/>
          <w:szCs w:val="24"/>
        </w:rPr>
        <w:t>s an object that can have particular attributes and can have a particular behavior</w:t>
      </w:r>
      <w:r>
        <w:rPr>
          <w:rFonts w:ascii="Times New Roman" w:hAnsi="Times New Roman" w:cs="Times New Roman"/>
          <w:color w:val="000000"/>
          <w:sz w:val="24"/>
          <w:szCs w:val="24"/>
        </w:rPr>
        <w:t>.</w:t>
      </w:r>
    </w:p>
    <w:p w:rsidR="00C932BD" w:rsidRPr="005326BB" w:rsidRDefault="00C932BD" w:rsidP="00DB31D1">
      <w:pPr>
        <w:pBdr>
          <w:top w:val="nil"/>
          <w:left w:val="nil"/>
          <w:bottom w:val="nil"/>
          <w:right w:val="nil"/>
          <w:between w:val="nil"/>
        </w:pBdr>
        <w:shd w:val="clear" w:color="auto" w:fill="FFFFFF"/>
        <w:spacing w:before="100" w:after="100" w:line="240" w:lineRule="auto"/>
        <w:jc w:val="both"/>
        <w:rPr>
          <w:rFonts w:ascii="Times New Roman" w:hAnsi="Times New Roman" w:cs="Times New Roman"/>
          <w:b/>
          <w:color w:val="000000"/>
          <w:sz w:val="24"/>
          <w:szCs w:val="24"/>
        </w:rPr>
      </w:pPr>
      <w:r w:rsidRPr="005326BB">
        <w:rPr>
          <w:rFonts w:ascii="Times New Roman" w:hAnsi="Times New Roman" w:cs="Times New Roman"/>
          <w:b/>
          <w:color w:val="000000"/>
          <w:sz w:val="24"/>
          <w:szCs w:val="24"/>
        </w:rPr>
        <w:t>SQUARE</w:t>
      </w:r>
    </w:p>
    <w:p w:rsidR="00C932BD" w:rsidRPr="005326BB" w:rsidRDefault="00C932BD" w:rsidP="00DB31D1">
      <w:pPr>
        <w:numPr>
          <w:ilvl w:val="1"/>
          <w:numId w:val="3"/>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What is inheritance?</w:t>
      </w:r>
    </w:p>
    <w:p w:rsidR="00C932BD" w:rsidRDefault="00C2057E" w:rsidP="00DB31D1">
      <w:pPr>
        <w:pBdr>
          <w:top w:val="nil"/>
          <w:left w:val="nil"/>
          <w:bottom w:val="nil"/>
          <w:right w:val="nil"/>
          <w:between w:val="nil"/>
        </w:pBdr>
        <w:shd w:val="clear" w:color="auto" w:fill="FFFFFF"/>
        <w:spacing w:before="100" w:after="100" w:line="240"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The inheritance i</w:t>
      </w:r>
      <w:r w:rsidR="00C932BD" w:rsidRPr="005326BB">
        <w:rPr>
          <w:rFonts w:ascii="Times New Roman" w:hAnsi="Times New Roman" w:cs="Times New Roman"/>
          <w:color w:val="000000"/>
          <w:sz w:val="24"/>
          <w:szCs w:val="24"/>
        </w:rPr>
        <w:t>s a mechanism by which a base class can inherit its attributes and methods to other classes</w:t>
      </w:r>
      <w:r>
        <w:rPr>
          <w:rFonts w:ascii="Times New Roman" w:hAnsi="Times New Roman" w:cs="Times New Roman"/>
          <w:color w:val="000000"/>
          <w:sz w:val="24"/>
          <w:szCs w:val="24"/>
        </w:rPr>
        <w:t xml:space="preserve"> called derived classes.</w:t>
      </w:r>
    </w:p>
    <w:p w:rsidR="00DB31D1" w:rsidRPr="005326BB" w:rsidRDefault="00DB31D1" w:rsidP="00DB31D1">
      <w:pPr>
        <w:pBdr>
          <w:top w:val="nil"/>
          <w:left w:val="nil"/>
          <w:bottom w:val="nil"/>
          <w:right w:val="nil"/>
          <w:between w:val="nil"/>
        </w:pBdr>
        <w:shd w:val="clear" w:color="auto" w:fill="FFFFFF"/>
        <w:spacing w:before="100" w:after="100" w:line="240" w:lineRule="auto"/>
        <w:ind w:left="1440"/>
        <w:jc w:val="both"/>
        <w:rPr>
          <w:rFonts w:ascii="Times New Roman" w:hAnsi="Times New Roman" w:cs="Times New Roman"/>
          <w:color w:val="000000"/>
          <w:sz w:val="24"/>
          <w:szCs w:val="24"/>
        </w:rPr>
      </w:pPr>
    </w:p>
    <w:p w:rsidR="00C932BD" w:rsidRPr="005326BB" w:rsidRDefault="00C932BD" w:rsidP="00DB31D1">
      <w:pPr>
        <w:numPr>
          <w:ilvl w:val="1"/>
          <w:numId w:val="3"/>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How do you express in Java that one class </w:t>
      </w:r>
      <w:r w:rsidRPr="005326BB">
        <w:rPr>
          <w:rFonts w:ascii="Times New Roman" w:eastAsia="Verdana" w:hAnsi="Times New Roman" w:cs="Times New Roman"/>
          <w:i/>
          <w:color w:val="000000"/>
          <w:sz w:val="24"/>
          <w:szCs w:val="24"/>
        </w:rPr>
        <w:t>inherits</w:t>
      </w:r>
      <w:r w:rsidRPr="005326BB">
        <w:rPr>
          <w:rFonts w:ascii="Times New Roman" w:eastAsia="Verdana" w:hAnsi="Times New Roman" w:cs="Times New Roman"/>
          <w:color w:val="000000"/>
          <w:sz w:val="24"/>
          <w:szCs w:val="24"/>
        </w:rPr>
        <w:t> from another?</w:t>
      </w:r>
    </w:p>
    <w:p w:rsidR="00C932BD" w:rsidRDefault="00C932BD" w:rsidP="00DB31D1">
      <w:pPr>
        <w:pBdr>
          <w:top w:val="nil"/>
          <w:left w:val="nil"/>
          <w:bottom w:val="nil"/>
          <w:right w:val="nil"/>
          <w:between w:val="nil"/>
        </w:pBdr>
        <w:shd w:val="clear" w:color="auto" w:fill="FFFFFF"/>
        <w:spacing w:before="100" w:after="100" w:line="240" w:lineRule="auto"/>
        <w:ind w:left="1440"/>
        <w:jc w:val="both"/>
        <w:rPr>
          <w:rFonts w:ascii="Times New Roman" w:eastAsia="Verdana" w:hAnsi="Times New Roman" w:cs="Times New Roman"/>
          <w:color w:val="000000"/>
          <w:sz w:val="24"/>
          <w:szCs w:val="24"/>
        </w:rPr>
      </w:pPr>
      <w:r w:rsidRPr="005326BB">
        <w:rPr>
          <w:rFonts w:ascii="Times New Roman" w:eastAsia="Verdana" w:hAnsi="Times New Roman" w:cs="Times New Roman"/>
          <w:color w:val="000000"/>
          <w:sz w:val="24"/>
          <w:szCs w:val="24"/>
        </w:rPr>
        <w:lastRenderedPageBreak/>
        <w:t xml:space="preserve">With the keyword </w:t>
      </w:r>
      <w:r w:rsidR="00C2057E">
        <w:rPr>
          <w:rFonts w:ascii="Times New Roman" w:eastAsia="Verdana" w:hAnsi="Times New Roman" w:cs="Times New Roman"/>
          <w:color w:val="000000"/>
          <w:sz w:val="24"/>
          <w:szCs w:val="24"/>
        </w:rPr>
        <w:t>“</w:t>
      </w:r>
      <w:r w:rsidRPr="005326BB">
        <w:rPr>
          <w:rFonts w:ascii="Times New Roman" w:eastAsia="Verdana" w:hAnsi="Times New Roman" w:cs="Times New Roman"/>
          <w:color w:val="000000"/>
          <w:sz w:val="24"/>
          <w:szCs w:val="24"/>
        </w:rPr>
        <w:t>extends</w:t>
      </w:r>
      <w:r w:rsidR="00C2057E">
        <w:rPr>
          <w:rFonts w:ascii="Times New Roman" w:eastAsia="Verdana" w:hAnsi="Times New Roman" w:cs="Times New Roman"/>
          <w:color w:val="000000"/>
          <w:sz w:val="24"/>
          <w:szCs w:val="24"/>
        </w:rPr>
        <w:t>”, the base class must have this keyword in its declaration of class.</w:t>
      </w:r>
    </w:p>
    <w:p w:rsidR="00DB31D1" w:rsidRPr="005326BB" w:rsidRDefault="00DB31D1" w:rsidP="00DB31D1">
      <w:pPr>
        <w:pBdr>
          <w:top w:val="nil"/>
          <w:left w:val="nil"/>
          <w:bottom w:val="nil"/>
          <w:right w:val="nil"/>
          <w:between w:val="nil"/>
        </w:pBdr>
        <w:shd w:val="clear" w:color="auto" w:fill="FFFFFF"/>
        <w:spacing w:before="100" w:after="100" w:line="240" w:lineRule="auto"/>
        <w:ind w:left="1440"/>
        <w:jc w:val="both"/>
        <w:rPr>
          <w:rFonts w:ascii="Times New Roman" w:hAnsi="Times New Roman" w:cs="Times New Roman"/>
          <w:color w:val="000000"/>
          <w:sz w:val="24"/>
          <w:szCs w:val="24"/>
        </w:rPr>
      </w:pPr>
    </w:p>
    <w:p w:rsidR="00C932BD" w:rsidRPr="005326BB" w:rsidRDefault="00C932BD" w:rsidP="00DB31D1">
      <w:pPr>
        <w:numPr>
          <w:ilvl w:val="1"/>
          <w:numId w:val="3"/>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Which methods of the superclass are visible from the subclasses?</w:t>
      </w:r>
    </w:p>
    <w:p w:rsidR="00C932BD" w:rsidRDefault="00C932BD" w:rsidP="00DB31D1">
      <w:pPr>
        <w:pBdr>
          <w:top w:val="nil"/>
          <w:left w:val="nil"/>
          <w:bottom w:val="nil"/>
          <w:right w:val="nil"/>
          <w:between w:val="nil"/>
        </w:pBdr>
        <w:shd w:val="clear" w:color="auto" w:fill="FFFFFF"/>
        <w:spacing w:before="100" w:after="100" w:line="240" w:lineRule="auto"/>
        <w:ind w:left="1440"/>
        <w:jc w:val="both"/>
        <w:rPr>
          <w:rFonts w:ascii="Times New Roman" w:eastAsia="Verdana" w:hAnsi="Times New Roman" w:cs="Times New Roman"/>
          <w:color w:val="000000"/>
          <w:sz w:val="24"/>
          <w:szCs w:val="24"/>
        </w:rPr>
      </w:pPr>
      <w:r w:rsidRPr="005326BB">
        <w:rPr>
          <w:rFonts w:ascii="Times New Roman" w:eastAsia="Verdana" w:hAnsi="Times New Roman" w:cs="Times New Roman"/>
          <w:color w:val="000000"/>
          <w:sz w:val="24"/>
          <w:szCs w:val="24"/>
        </w:rPr>
        <w:t>The public, protected and default methods</w:t>
      </w:r>
      <w:r w:rsidR="00C2057E">
        <w:rPr>
          <w:rFonts w:ascii="Times New Roman" w:eastAsia="Verdana" w:hAnsi="Times New Roman" w:cs="Times New Roman"/>
          <w:color w:val="000000"/>
          <w:sz w:val="24"/>
          <w:szCs w:val="24"/>
        </w:rPr>
        <w:t xml:space="preserve">, in this case the </w:t>
      </w:r>
      <w:proofErr w:type="spellStart"/>
      <w:r w:rsidR="00C2057E" w:rsidRPr="00C2057E">
        <w:rPr>
          <w:rFonts w:ascii="Times New Roman" w:eastAsia="Verdana" w:hAnsi="Times New Roman" w:cs="Times New Roman"/>
          <w:color w:val="000000"/>
          <w:sz w:val="24"/>
          <w:szCs w:val="24"/>
        </w:rPr>
        <w:t>getFigureType</w:t>
      </w:r>
      <w:proofErr w:type="spellEnd"/>
      <w:r w:rsidR="00C2057E">
        <w:rPr>
          <w:rFonts w:ascii="Times New Roman" w:eastAsia="Verdana" w:hAnsi="Times New Roman" w:cs="Times New Roman"/>
          <w:color w:val="000000"/>
          <w:sz w:val="24"/>
          <w:szCs w:val="24"/>
        </w:rPr>
        <w:t xml:space="preserve">, </w:t>
      </w:r>
      <w:proofErr w:type="spellStart"/>
      <w:r w:rsidR="00037240">
        <w:rPr>
          <w:rFonts w:ascii="Times New Roman" w:eastAsia="Verdana" w:hAnsi="Times New Roman" w:cs="Times New Roman"/>
          <w:color w:val="000000"/>
          <w:sz w:val="24"/>
          <w:szCs w:val="24"/>
        </w:rPr>
        <w:t>s</w:t>
      </w:r>
      <w:r w:rsidR="00037240" w:rsidRPr="00C2057E">
        <w:rPr>
          <w:rFonts w:ascii="Times New Roman" w:eastAsia="Verdana" w:hAnsi="Times New Roman" w:cs="Times New Roman"/>
          <w:color w:val="000000"/>
          <w:sz w:val="24"/>
          <w:szCs w:val="24"/>
        </w:rPr>
        <w:t>etFigureType</w:t>
      </w:r>
      <w:proofErr w:type="spellEnd"/>
      <w:r w:rsidR="00C2057E">
        <w:rPr>
          <w:rFonts w:ascii="Times New Roman" w:eastAsia="Verdana" w:hAnsi="Times New Roman" w:cs="Times New Roman"/>
          <w:color w:val="000000"/>
          <w:sz w:val="24"/>
          <w:szCs w:val="24"/>
        </w:rPr>
        <w:t xml:space="preserve">, </w:t>
      </w:r>
      <w:r w:rsidR="00037240">
        <w:rPr>
          <w:rFonts w:ascii="Times New Roman" w:eastAsia="Verdana" w:hAnsi="Times New Roman" w:cs="Times New Roman"/>
          <w:color w:val="000000"/>
          <w:sz w:val="24"/>
          <w:szCs w:val="24"/>
        </w:rPr>
        <w:t>area y</w:t>
      </w:r>
      <w:r w:rsidR="00C2057E">
        <w:rPr>
          <w:rFonts w:ascii="Times New Roman" w:eastAsia="Verdana" w:hAnsi="Times New Roman" w:cs="Times New Roman"/>
          <w:color w:val="000000"/>
          <w:sz w:val="24"/>
          <w:szCs w:val="24"/>
        </w:rPr>
        <w:t xml:space="preserve"> </w:t>
      </w:r>
      <w:proofErr w:type="spellStart"/>
      <w:r w:rsidR="00037240" w:rsidRPr="00037240">
        <w:rPr>
          <w:rFonts w:ascii="Times New Roman" w:eastAsia="Verdana" w:hAnsi="Times New Roman" w:cs="Times New Roman"/>
          <w:color w:val="000000"/>
          <w:sz w:val="24"/>
          <w:szCs w:val="24"/>
        </w:rPr>
        <w:t>drawTxt</w:t>
      </w:r>
      <w:proofErr w:type="spellEnd"/>
      <w:r w:rsidR="00C2057E">
        <w:rPr>
          <w:rFonts w:ascii="Times New Roman" w:eastAsia="Verdana" w:hAnsi="Times New Roman" w:cs="Times New Roman"/>
          <w:color w:val="000000"/>
          <w:sz w:val="24"/>
          <w:szCs w:val="24"/>
        </w:rPr>
        <w:t xml:space="preserve">, methods of class </w:t>
      </w:r>
      <w:r w:rsidR="00037240">
        <w:rPr>
          <w:rFonts w:ascii="Times New Roman" w:eastAsia="Verdana" w:hAnsi="Times New Roman" w:cs="Times New Roman"/>
          <w:color w:val="000000"/>
          <w:sz w:val="24"/>
          <w:szCs w:val="24"/>
        </w:rPr>
        <w:t>Rectangle</w:t>
      </w:r>
      <w:r w:rsidR="00C2057E">
        <w:rPr>
          <w:rFonts w:ascii="Times New Roman" w:eastAsia="Verdana" w:hAnsi="Times New Roman" w:cs="Times New Roman"/>
          <w:color w:val="000000"/>
          <w:sz w:val="24"/>
          <w:szCs w:val="24"/>
        </w:rPr>
        <w:t xml:space="preserve"> are visible to its </w:t>
      </w:r>
      <w:proofErr w:type="spellStart"/>
      <w:r w:rsidR="00C2057E">
        <w:rPr>
          <w:rFonts w:ascii="Times New Roman" w:eastAsia="Verdana" w:hAnsi="Times New Roman" w:cs="Times New Roman"/>
          <w:color w:val="000000"/>
          <w:sz w:val="24"/>
          <w:szCs w:val="24"/>
        </w:rPr>
        <w:t>subclases</w:t>
      </w:r>
      <w:proofErr w:type="spellEnd"/>
      <w:r w:rsidR="00C2057E">
        <w:rPr>
          <w:rFonts w:ascii="Times New Roman" w:eastAsia="Verdana" w:hAnsi="Times New Roman" w:cs="Times New Roman"/>
          <w:color w:val="000000"/>
          <w:sz w:val="24"/>
          <w:szCs w:val="24"/>
        </w:rPr>
        <w:t>.</w:t>
      </w:r>
    </w:p>
    <w:p w:rsidR="00DB31D1" w:rsidRPr="005326BB" w:rsidRDefault="00DB31D1" w:rsidP="00DB31D1">
      <w:pPr>
        <w:pBdr>
          <w:top w:val="nil"/>
          <w:left w:val="nil"/>
          <w:bottom w:val="nil"/>
          <w:right w:val="nil"/>
          <w:between w:val="nil"/>
        </w:pBdr>
        <w:shd w:val="clear" w:color="auto" w:fill="FFFFFF"/>
        <w:spacing w:before="100" w:after="100" w:line="240" w:lineRule="auto"/>
        <w:ind w:left="1440"/>
        <w:jc w:val="both"/>
        <w:rPr>
          <w:rFonts w:ascii="Times New Roman" w:hAnsi="Times New Roman" w:cs="Times New Roman"/>
          <w:color w:val="000000"/>
          <w:sz w:val="24"/>
          <w:szCs w:val="24"/>
        </w:rPr>
      </w:pPr>
    </w:p>
    <w:p w:rsidR="00C932BD" w:rsidRPr="005326BB" w:rsidRDefault="00C932BD" w:rsidP="00DB31D1">
      <w:pPr>
        <w:numPr>
          <w:ilvl w:val="1"/>
          <w:numId w:val="3"/>
        </w:numPr>
        <w:pBdr>
          <w:top w:val="nil"/>
          <w:left w:val="nil"/>
          <w:bottom w:val="nil"/>
          <w:right w:val="nil"/>
          <w:between w:val="nil"/>
        </w:pBdr>
        <w:shd w:val="clear" w:color="auto" w:fill="FFFFFF"/>
        <w:spacing w:before="100" w:after="100" w:line="240" w:lineRule="auto"/>
        <w:jc w:val="both"/>
        <w:rPr>
          <w:rFonts w:ascii="Times New Roman" w:hAnsi="Times New Roman" w:cs="Times New Roman"/>
          <w:color w:val="000000"/>
          <w:sz w:val="24"/>
          <w:szCs w:val="24"/>
        </w:rPr>
      </w:pPr>
      <w:r w:rsidRPr="005326BB">
        <w:rPr>
          <w:rFonts w:ascii="Times New Roman" w:eastAsia="Verdana" w:hAnsi="Times New Roman" w:cs="Times New Roman"/>
          <w:color w:val="000000"/>
          <w:sz w:val="24"/>
          <w:szCs w:val="24"/>
        </w:rPr>
        <w:t>What is the meaning of method overriding?</w:t>
      </w:r>
    </w:p>
    <w:p w:rsidR="005326BB" w:rsidRDefault="00906DE6" w:rsidP="00DB31D1">
      <w:pPr>
        <w:pBdr>
          <w:top w:val="nil"/>
          <w:left w:val="nil"/>
          <w:bottom w:val="nil"/>
          <w:right w:val="nil"/>
          <w:between w:val="nil"/>
        </w:pBdr>
        <w:shd w:val="clear" w:color="auto" w:fill="FFFFFF"/>
        <w:spacing w:before="100" w:after="100" w:line="240"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T</w:t>
      </w:r>
      <w:r w:rsidRPr="00906DE6">
        <w:rPr>
          <w:rFonts w:ascii="Times New Roman" w:hAnsi="Times New Roman" w:cs="Times New Roman"/>
          <w:color w:val="000000"/>
          <w:sz w:val="24"/>
          <w:szCs w:val="24"/>
        </w:rPr>
        <w:t xml:space="preserve">he @Override </w:t>
      </w:r>
      <w:r>
        <w:rPr>
          <w:rFonts w:ascii="Times New Roman" w:hAnsi="Times New Roman" w:cs="Times New Roman"/>
          <w:color w:val="000000"/>
          <w:sz w:val="24"/>
          <w:szCs w:val="24"/>
        </w:rPr>
        <w:t>a</w:t>
      </w:r>
      <w:r w:rsidRPr="00906DE6">
        <w:rPr>
          <w:rFonts w:ascii="Times New Roman" w:hAnsi="Times New Roman" w:cs="Times New Roman"/>
          <w:color w:val="000000"/>
          <w:sz w:val="24"/>
          <w:szCs w:val="24"/>
        </w:rPr>
        <w:t>nnotation is used to indicate that a method from the base class is being overwritten in the derived class.</w:t>
      </w:r>
    </w:p>
    <w:p w:rsidR="00DB31D1" w:rsidRPr="005326BB" w:rsidRDefault="00DB31D1" w:rsidP="00DB31D1">
      <w:pPr>
        <w:pBdr>
          <w:top w:val="nil"/>
          <w:left w:val="nil"/>
          <w:bottom w:val="nil"/>
          <w:right w:val="nil"/>
          <w:between w:val="nil"/>
        </w:pBdr>
        <w:shd w:val="clear" w:color="auto" w:fill="FFFFFF"/>
        <w:spacing w:before="100" w:after="100" w:line="240" w:lineRule="auto"/>
        <w:ind w:left="1440"/>
        <w:jc w:val="both"/>
        <w:rPr>
          <w:rFonts w:ascii="Times New Roman" w:hAnsi="Times New Roman" w:cs="Times New Roman"/>
          <w:color w:val="000000"/>
          <w:sz w:val="24"/>
          <w:szCs w:val="24"/>
        </w:rPr>
      </w:pPr>
    </w:p>
    <w:p w:rsidR="00C932BD" w:rsidRPr="005326BB" w:rsidRDefault="00D7516C" w:rsidP="00DB31D1">
      <w:pPr>
        <w:pBdr>
          <w:top w:val="nil"/>
          <w:left w:val="nil"/>
          <w:bottom w:val="nil"/>
          <w:right w:val="nil"/>
          <w:between w:val="nil"/>
        </w:pBdr>
        <w:shd w:val="clear" w:color="auto" w:fill="FFFFFF"/>
        <w:spacing w:before="100" w:after="100" w:line="240" w:lineRule="auto"/>
        <w:jc w:val="both"/>
        <w:rPr>
          <w:rFonts w:ascii="Times New Roman" w:hAnsi="Times New Roman" w:cs="Times New Roman"/>
          <w:b/>
          <w:color w:val="000000"/>
          <w:sz w:val="24"/>
          <w:szCs w:val="24"/>
        </w:rPr>
      </w:pPr>
      <w:r w:rsidRPr="005326BB">
        <w:rPr>
          <w:rFonts w:ascii="Times New Roman" w:hAnsi="Times New Roman" w:cs="Times New Roman"/>
          <w:b/>
          <w:color w:val="000000"/>
          <w:sz w:val="24"/>
          <w:szCs w:val="24"/>
        </w:rPr>
        <w:t>REFERENCES TO INTERFACES</w:t>
      </w:r>
    </w:p>
    <w:p w:rsidR="00D7516C" w:rsidRPr="00DB31D1" w:rsidRDefault="00D7516C" w:rsidP="00DB31D1">
      <w:pPr>
        <w:pStyle w:val="Prrafodelista"/>
        <w:numPr>
          <w:ilvl w:val="0"/>
          <w:numId w:val="6"/>
        </w:numPr>
        <w:pBdr>
          <w:top w:val="nil"/>
          <w:left w:val="nil"/>
          <w:bottom w:val="nil"/>
          <w:right w:val="nil"/>
          <w:between w:val="nil"/>
        </w:pBdr>
        <w:shd w:val="clear" w:color="auto" w:fill="FFFFFF"/>
        <w:spacing w:before="100" w:after="100" w:line="240" w:lineRule="auto"/>
        <w:jc w:val="both"/>
        <w:rPr>
          <w:rFonts w:ascii="Times New Roman" w:eastAsia="Verdana" w:hAnsi="Times New Roman" w:cs="Times New Roman"/>
          <w:color w:val="000000"/>
          <w:sz w:val="24"/>
          <w:szCs w:val="24"/>
        </w:rPr>
      </w:pPr>
      <w:r w:rsidRPr="00DB31D1">
        <w:rPr>
          <w:rFonts w:ascii="Times New Roman" w:eastAsia="Verdana" w:hAnsi="Times New Roman" w:cs="Times New Roman"/>
          <w:color w:val="000000"/>
          <w:sz w:val="24"/>
          <w:szCs w:val="24"/>
        </w:rPr>
        <w:t>What type are both instantiated objects (in options 1 and 2)?</w:t>
      </w:r>
    </w:p>
    <w:p w:rsidR="00DB31D1" w:rsidRDefault="00DB31D1" w:rsidP="00DB31D1">
      <w:pPr>
        <w:pStyle w:val="Prrafodelista"/>
        <w:pBdr>
          <w:top w:val="nil"/>
          <w:left w:val="nil"/>
          <w:bottom w:val="nil"/>
          <w:right w:val="nil"/>
          <w:between w:val="nil"/>
        </w:pBdr>
        <w:shd w:val="clear" w:color="auto" w:fill="FFFFFF"/>
        <w:spacing w:before="100" w:after="100" w:line="240" w:lineRule="auto"/>
        <w:ind w:left="1428"/>
        <w:jc w:val="both"/>
        <w:rPr>
          <w:rFonts w:ascii="Times New Roman" w:eastAsia="Verdana" w:hAnsi="Times New Roman" w:cs="Times New Roman"/>
          <w:color w:val="000000"/>
          <w:sz w:val="24"/>
          <w:szCs w:val="24"/>
        </w:rPr>
      </w:pPr>
    </w:p>
    <w:p w:rsidR="002E6110" w:rsidRDefault="002E6110" w:rsidP="00DB31D1">
      <w:pPr>
        <w:pStyle w:val="Prrafodelista"/>
        <w:pBdr>
          <w:top w:val="nil"/>
          <w:left w:val="nil"/>
          <w:bottom w:val="nil"/>
          <w:right w:val="nil"/>
          <w:between w:val="nil"/>
        </w:pBdr>
        <w:shd w:val="clear" w:color="auto" w:fill="FFFFFF"/>
        <w:spacing w:before="100" w:after="100" w:line="240" w:lineRule="auto"/>
        <w:ind w:left="1428"/>
        <w:jc w:val="both"/>
        <w:rPr>
          <w:rFonts w:ascii="Times New Roman" w:eastAsia="Verdana" w:hAnsi="Times New Roman" w:cs="Times New Roman"/>
          <w:color w:val="000000"/>
          <w:sz w:val="24"/>
          <w:szCs w:val="24"/>
        </w:rPr>
      </w:pPr>
      <w:r w:rsidRPr="00DB31D1">
        <w:rPr>
          <w:rFonts w:ascii="Times New Roman" w:eastAsia="Verdana" w:hAnsi="Times New Roman" w:cs="Times New Roman"/>
          <w:color w:val="000000"/>
          <w:sz w:val="24"/>
          <w:szCs w:val="24"/>
        </w:rPr>
        <w:t>For option 1 it is a rectangle and for option 2 it is a square that inherits from the rectangular class</w:t>
      </w:r>
    </w:p>
    <w:p w:rsidR="00DB31D1" w:rsidRPr="00DB31D1" w:rsidRDefault="00DB31D1" w:rsidP="00DB31D1">
      <w:pPr>
        <w:pStyle w:val="Prrafodelista"/>
        <w:pBdr>
          <w:top w:val="nil"/>
          <w:left w:val="nil"/>
          <w:bottom w:val="nil"/>
          <w:right w:val="nil"/>
          <w:between w:val="nil"/>
        </w:pBdr>
        <w:shd w:val="clear" w:color="auto" w:fill="FFFFFF"/>
        <w:spacing w:before="100" w:after="100" w:line="240" w:lineRule="auto"/>
        <w:ind w:left="1428"/>
        <w:jc w:val="both"/>
        <w:rPr>
          <w:rFonts w:ascii="Times New Roman" w:eastAsia="Verdana" w:hAnsi="Times New Roman" w:cs="Times New Roman"/>
          <w:color w:val="000000"/>
          <w:sz w:val="24"/>
          <w:szCs w:val="24"/>
        </w:rPr>
      </w:pPr>
    </w:p>
    <w:p w:rsidR="00D7516C" w:rsidRPr="00DB31D1" w:rsidRDefault="00D7516C" w:rsidP="00DB31D1">
      <w:pPr>
        <w:pStyle w:val="Prrafodelista"/>
        <w:numPr>
          <w:ilvl w:val="0"/>
          <w:numId w:val="6"/>
        </w:numPr>
        <w:pBdr>
          <w:top w:val="nil"/>
          <w:left w:val="nil"/>
          <w:bottom w:val="nil"/>
          <w:right w:val="nil"/>
          <w:between w:val="nil"/>
        </w:pBdr>
        <w:shd w:val="clear" w:color="auto" w:fill="FFFFFF"/>
        <w:spacing w:before="100" w:after="100" w:line="240" w:lineRule="auto"/>
        <w:jc w:val="both"/>
        <w:rPr>
          <w:rFonts w:ascii="Times New Roman" w:eastAsia="Verdana" w:hAnsi="Times New Roman" w:cs="Times New Roman"/>
          <w:color w:val="000000"/>
          <w:sz w:val="24"/>
          <w:szCs w:val="24"/>
        </w:rPr>
      </w:pPr>
      <w:r w:rsidRPr="00DB31D1">
        <w:rPr>
          <w:rFonts w:ascii="Times New Roman" w:eastAsia="Verdana" w:hAnsi="Times New Roman" w:cs="Times New Roman"/>
          <w:color w:val="000000"/>
          <w:sz w:val="24"/>
          <w:szCs w:val="24"/>
        </w:rPr>
        <w:t>What type is the variable that refers to them?</w:t>
      </w:r>
    </w:p>
    <w:p w:rsidR="00D7516C" w:rsidRDefault="002E6110" w:rsidP="00DB31D1">
      <w:pPr>
        <w:pStyle w:val="Prrafodelista"/>
        <w:pBdr>
          <w:top w:val="nil"/>
          <w:left w:val="nil"/>
          <w:bottom w:val="nil"/>
          <w:right w:val="nil"/>
          <w:between w:val="nil"/>
        </w:pBdr>
        <w:shd w:val="clear" w:color="auto" w:fill="FFFFFF"/>
        <w:spacing w:before="100" w:after="100" w:line="240" w:lineRule="auto"/>
        <w:ind w:left="1428"/>
        <w:jc w:val="both"/>
        <w:rPr>
          <w:rFonts w:ascii="Times New Roman" w:eastAsia="Verdana" w:hAnsi="Times New Roman" w:cs="Times New Roman"/>
          <w:color w:val="000000"/>
          <w:sz w:val="24"/>
          <w:szCs w:val="24"/>
        </w:rPr>
      </w:pPr>
      <w:r w:rsidRPr="00DB31D1">
        <w:rPr>
          <w:rFonts w:ascii="Times New Roman" w:eastAsia="Verdana" w:hAnsi="Times New Roman" w:cs="Times New Roman"/>
          <w:color w:val="000000"/>
          <w:sz w:val="24"/>
          <w:szCs w:val="24"/>
        </w:rPr>
        <w:t>I</w:t>
      </w:r>
      <w:r w:rsidR="00D7516C" w:rsidRPr="00DB31D1">
        <w:rPr>
          <w:rFonts w:ascii="Times New Roman" w:eastAsia="Verdana" w:hAnsi="Times New Roman" w:cs="Times New Roman"/>
          <w:color w:val="000000"/>
          <w:sz w:val="24"/>
          <w:szCs w:val="24"/>
        </w:rPr>
        <w:t xml:space="preserve">s of type </w:t>
      </w:r>
      <w:proofErr w:type="spellStart"/>
      <w:r w:rsidRPr="00DB31D1">
        <w:rPr>
          <w:rFonts w:ascii="Times New Roman" w:eastAsia="Verdana" w:hAnsi="Times New Roman" w:cs="Times New Roman"/>
          <w:color w:val="000000"/>
          <w:sz w:val="24"/>
          <w:szCs w:val="24"/>
        </w:rPr>
        <w:t>GeometricFigure</w:t>
      </w:r>
      <w:proofErr w:type="spellEnd"/>
      <w:r w:rsidR="00C2057E" w:rsidRPr="00DB31D1">
        <w:rPr>
          <w:rFonts w:ascii="Times New Roman" w:eastAsia="Verdana" w:hAnsi="Times New Roman" w:cs="Times New Roman"/>
          <w:color w:val="000000"/>
          <w:sz w:val="24"/>
          <w:szCs w:val="24"/>
        </w:rPr>
        <w:t>, but depending on the option that the user selects we instances a rectangle or a square.</w:t>
      </w:r>
    </w:p>
    <w:p w:rsidR="00DB31D1" w:rsidRPr="00DB31D1" w:rsidRDefault="00DB31D1" w:rsidP="00DB31D1">
      <w:pPr>
        <w:pStyle w:val="Prrafodelista"/>
        <w:pBdr>
          <w:top w:val="nil"/>
          <w:left w:val="nil"/>
          <w:bottom w:val="nil"/>
          <w:right w:val="nil"/>
          <w:between w:val="nil"/>
        </w:pBdr>
        <w:shd w:val="clear" w:color="auto" w:fill="FFFFFF"/>
        <w:spacing w:before="100" w:after="100" w:line="240" w:lineRule="auto"/>
        <w:ind w:left="1428"/>
        <w:jc w:val="both"/>
        <w:rPr>
          <w:rFonts w:ascii="Times New Roman" w:eastAsia="Verdana" w:hAnsi="Times New Roman" w:cs="Times New Roman"/>
          <w:color w:val="000000"/>
          <w:sz w:val="24"/>
          <w:szCs w:val="24"/>
        </w:rPr>
      </w:pPr>
    </w:p>
    <w:p w:rsidR="00D7516C" w:rsidRPr="00DB31D1" w:rsidRDefault="00D7516C" w:rsidP="00DB31D1">
      <w:pPr>
        <w:pStyle w:val="Prrafodelista"/>
        <w:numPr>
          <w:ilvl w:val="0"/>
          <w:numId w:val="6"/>
        </w:numPr>
        <w:pBdr>
          <w:top w:val="nil"/>
          <w:left w:val="nil"/>
          <w:bottom w:val="nil"/>
          <w:right w:val="nil"/>
          <w:between w:val="nil"/>
        </w:pBdr>
        <w:shd w:val="clear" w:color="auto" w:fill="FFFFFF"/>
        <w:spacing w:before="100" w:after="100" w:line="240" w:lineRule="auto"/>
        <w:jc w:val="both"/>
        <w:rPr>
          <w:rFonts w:ascii="Times New Roman" w:eastAsia="Verdana" w:hAnsi="Times New Roman" w:cs="Times New Roman"/>
          <w:color w:val="000000"/>
          <w:sz w:val="24"/>
          <w:szCs w:val="24"/>
        </w:rPr>
      </w:pPr>
      <w:r w:rsidRPr="00DB31D1">
        <w:rPr>
          <w:rFonts w:ascii="Times New Roman" w:eastAsia="Verdana" w:hAnsi="Times New Roman" w:cs="Times New Roman"/>
          <w:color w:val="000000"/>
          <w:sz w:val="24"/>
          <w:szCs w:val="24"/>
        </w:rPr>
        <w:t>Which methods of the superclass are visible from the subclass?</w:t>
      </w:r>
    </w:p>
    <w:p w:rsidR="00D7516C" w:rsidRDefault="00C2057E" w:rsidP="00DB31D1">
      <w:pPr>
        <w:pStyle w:val="Prrafodelista"/>
        <w:pBdr>
          <w:top w:val="nil"/>
          <w:left w:val="nil"/>
          <w:bottom w:val="nil"/>
          <w:right w:val="nil"/>
          <w:between w:val="nil"/>
        </w:pBdr>
        <w:shd w:val="clear" w:color="auto" w:fill="FFFFFF"/>
        <w:spacing w:before="100" w:after="100" w:line="240" w:lineRule="auto"/>
        <w:ind w:left="1428"/>
        <w:jc w:val="both"/>
        <w:rPr>
          <w:rFonts w:ascii="Times New Roman" w:eastAsia="Verdana" w:hAnsi="Times New Roman" w:cs="Times New Roman"/>
          <w:color w:val="000000"/>
          <w:sz w:val="24"/>
          <w:szCs w:val="24"/>
        </w:rPr>
      </w:pPr>
      <w:r w:rsidRPr="00DB31D1">
        <w:rPr>
          <w:rFonts w:ascii="Times New Roman" w:eastAsia="Verdana" w:hAnsi="Times New Roman" w:cs="Times New Roman"/>
          <w:color w:val="000000"/>
          <w:sz w:val="24"/>
          <w:szCs w:val="24"/>
        </w:rPr>
        <w:t>All</w:t>
      </w:r>
      <w:r w:rsidR="00D7516C" w:rsidRPr="00DB31D1">
        <w:rPr>
          <w:rFonts w:ascii="Times New Roman" w:eastAsia="Verdana" w:hAnsi="Times New Roman" w:cs="Times New Roman"/>
          <w:color w:val="000000"/>
          <w:sz w:val="24"/>
          <w:szCs w:val="24"/>
        </w:rPr>
        <w:t xml:space="preserve"> public, protected and default methods</w:t>
      </w:r>
      <w:r w:rsidRPr="00DB31D1">
        <w:rPr>
          <w:rFonts w:ascii="Times New Roman" w:eastAsia="Verdana" w:hAnsi="Times New Roman" w:cs="Times New Roman"/>
          <w:color w:val="000000"/>
          <w:sz w:val="24"/>
          <w:szCs w:val="24"/>
        </w:rPr>
        <w:t xml:space="preserve">, in this case the </w:t>
      </w:r>
      <w:proofErr w:type="spellStart"/>
      <w:r w:rsidRPr="00DB31D1">
        <w:rPr>
          <w:rFonts w:ascii="Times New Roman" w:eastAsia="Verdana" w:hAnsi="Times New Roman" w:cs="Times New Roman"/>
          <w:color w:val="000000"/>
          <w:sz w:val="24"/>
          <w:szCs w:val="24"/>
        </w:rPr>
        <w:t>setDescription</w:t>
      </w:r>
      <w:proofErr w:type="spellEnd"/>
      <w:r w:rsidRPr="00DB31D1">
        <w:rPr>
          <w:rFonts w:ascii="Times New Roman" w:eastAsia="Verdana" w:hAnsi="Times New Roman" w:cs="Times New Roman"/>
          <w:color w:val="000000"/>
          <w:sz w:val="24"/>
          <w:szCs w:val="24"/>
        </w:rPr>
        <w:t xml:space="preserve">, </w:t>
      </w:r>
      <w:proofErr w:type="spellStart"/>
      <w:r w:rsidRPr="00DB31D1">
        <w:rPr>
          <w:rFonts w:ascii="Times New Roman" w:eastAsia="Verdana" w:hAnsi="Times New Roman" w:cs="Times New Roman"/>
          <w:color w:val="000000"/>
          <w:sz w:val="24"/>
          <w:szCs w:val="24"/>
        </w:rPr>
        <w:t>getDescription</w:t>
      </w:r>
      <w:proofErr w:type="spellEnd"/>
      <w:r w:rsidRPr="00DB31D1">
        <w:rPr>
          <w:rFonts w:ascii="Times New Roman" w:eastAsia="Verdana" w:hAnsi="Times New Roman" w:cs="Times New Roman"/>
          <w:color w:val="000000"/>
          <w:sz w:val="24"/>
          <w:szCs w:val="24"/>
        </w:rPr>
        <w:t xml:space="preserve">, </w:t>
      </w:r>
      <w:proofErr w:type="spellStart"/>
      <w:r w:rsidRPr="00DB31D1">
        <w:rPr>
          <w:rFonts w:ascii="Times New Roman" w:eastAsia="Verdana" w:hAnsi="Times New Roman" w:cs="Times New Roman"/>
          <w:color w:val="000000"/>
          <w:sz w:val="24"/>
          <w:szCs w:val="24"/>
        </w:rPr>
        <w:t>setType</w:t>
      </w:r>
      <w:proofErr w:type="spellEnd"/>
      <w:r w:rsidRPr="00DB31D1">
        <w:rPr>
          <w:rFonts w:ascii="Times New Roman" w:eastAsia="Verdana" w:hAnsi="Times New Roman" w:cs="Times New Roman"/>
          <w:color w:val="000000"/>
          <w:sz w:val="24"/>
          <w:szCs w:val="24"/>
        </w:rPr>
        <w:t xml:space="preserve">, </w:t>
      </w:r>
      <w:proofErr w:type="spellStart"/>
      <w:r w:rsidRPr="00DB31D1">
        <w:rPr>
          <w:rFonts w:ascii="Times New Roman" w:eastAsia="Verdana" w:hAnsi="Times New Roman" w:cs="Times New Roman"/>
          <w:color w:val="000000"/>
          <w:sz w:val="24"/>
          <w:szCs w:val="24"/>
        </w:rPr>
        <w:t>getType</w:t>
      </w:r>
      <w:proofErr w:type="spellEnd"/>
      <w:r w:rsidRPr="00DB31D1">
        <w:rPr>
          <w:rFonts w:ascii="Times New Roman" w:eastAsia="Verdana" w:hAnsi="Times New Roman" w:cs="Times New Roman"/>
          <w:color w:val="000000"/>
          <w:sz w:val="24"/>
          <w:szCs w:val="24"/>
        </w:rPr>
        <w:t xml:space="preserve">, move, </w:t>
      </w:r>
      <w:proofErr w:type="spellStart"/>
      <w:r w:rsidRPr="00DB31D1">
        <w:rPr>
          <w:rFonts w:ascii="Times New Roman" w:eastAsia="Verdana" w:hAnsi="Times New Roman" w:cs="Times New Roman"/>
          <w:color w:val="000000"/>
          <w:sz w:val="24"/>
          <w:szCs w:val="24"/>
        </w:rPr>
        <w:t>printDescription</w:t>
      </w:r>
      <w:proofErr w:type="spellEnd"/>
      <w:r w:rsidRPr="00DB31D1">
        <w:rPr>
          <w:rFonts w:ascii="Times New Roman" w:eastAsia="Verdana" w:hAnsi="Times New Roman" w:cs="Times New Roman"/>
          <w:color w:val="000000"/>
          <w:sz w:val="24"/>
          <w:szCs w:val="24"/>
        </w:rPr>
        <w:t xml:space="preserve">, </w:t>
      </w:r>
      <w:proofErr w:type="spellStart"/>
      <w:r w:rsidRPr="00DB31D1">
        <w:rPr>
          <w:rFonts w:ascii="Times New Roman" w:eastAsia="Verdana" w:hAnsi="Times New Roman" w:cs="Times New Roman"/>
          <w:color w:val="000000"/>
          <w:sz w:val="24"/>
          <w:szCs w:val="24"/>
        </w:rPr>
        <w:t>getTag</w:t>
      </w:r>
      <w:proofErr w:type="spellEnd"/>
      <w:r w:rsidRPr="00DB31D1">
        <w:rPr>
          <w:rFonts w:ascii="Times New Roman" w:eastAsia="Verdana" w:hAnsi="Times New Roman" w:cs="Times New Roman"/>
          <w:color w:val="000000"/>
          <w:sz w:val="24"/>
          <w:szCs w:val="24"/>
        </w:rPr>
        <w:t xml:space="preserve"> y </w:t>
      </w:r>
      <w:proofErr w:type="spellStart"/>
      <w:r w:rsidRPr="00DB31D1">
        <w:rPr>
          <w:rFonts w:ascii="Times New Roman" w:eastAsia="Verdana" w:hAnsi="Times New Roman" w:cs="Times New Roman"/>
          <w:color w:val="000000"/>
          <w:sz w:val="24"/>
          <w:szCs w:val="24"/>
        </w:rPr>
        <w:t>getArea</w:t>
      </w:r>
      <w:proofErr w:type="spellEnd"/>
      <w:r w:rsidRPr="00DB31D1">
        <w:rPr>
          <w:rFonts w:ascii="Times New Roman" w:eastAsia="Verdana" w:hAnsi="Times New Roman" w:cs="Times New Roman"/>
          <w:color w:val="000000"/>
          <w:sz w:val="24"/>
          <w:szCs w:val="24"/>
        </w:rPr>
        <w:t xml:space="preserve"> methods of class </w:t>
      </w:r>
      <w:proofErr w:type="spellStart"/>
      <w:r w:rsidRPr="00DB31D1">
        <w:rPr>
          <w:rFonts w:ascii="Times New Roman" w:eastAsia="Verdana" w:hAnsi="Times New Roman" w:cs="Times New Roman"/>
          <w:color w:val="000000"/>
          <w:sz w:val="24"/>
          <w:szCs w:val="24"/>
        </w:rPr>
        <w:t>GeometricFigure</w:t>
      </w:r>
      <w:proofErr w:type="spellEnd"/>
      <w:r w:rsidRPr="00DB31D1">
        <w:rPr>
          <w:rFonts w:ascii="Times New Roman" w:eastAsia="Verdana" w:hAnsi="Times New Roman" w:cs="Times New Roman"/>
          <w:color w:val="000000"/>
          <w:sz w:val="24"/>
          <w:szCs w:val="24"/>
        </w:rPr>
        <w:t xml:space="preserve"> are visible to its </w:t>
      </w:r>
      <w:proofErr w:type="spellStart"/>
      <w:r w:rsidRPr="00DB31D1">
        <w:rPr>
          <w:rFonts w:ascii="Times New Roman" w:eastAsia="Verdana" w:hAnsi="Times New Roman" w:cs="Times New Roman"/>
          <w:color w:val="000000"/>
          <w:sz w:val="24"/>
          <w:szCs w:val="24"/>
        </w:rPr>
        <w:t>subclases</w:t>
      </w:r>
      <w:proofErr w:type="spellEnd"/>
      <w:r w:rsidRPr="00DB31D1">
        <w:rPr>
          <w:rFonts w:ascii="Times New Roman" w:eastAsia="Verdana" w:hAnsi="Times New Roman" w:cs="Times New Roman"/>
          <w:color w:val="000000"/>
          <w:sz w:val="24"/>
          <w:szCs w:val="24"/>
        </w:rPr>
        <w:t>.</w:t>
      </w:r>
    </w:p>
    <w:p w:rsidR="00DB31D1" w:rsidRPr="00DB31D1" w:rsidRDefault="00DB31D1" w:rsidP="00DB31D1">
      <w:pPr>
        <w:pStyle w:val="Prrafodelista"/>
        <w:pBdr>
          <w:top w:val="nil"/>
          <w:left w:val="nil"/>
          <w:bottom w:val="nil"/>
          <w:right w:val="nil"/>
          <w:between w:val="nil"/>
        </w:pBdr>
        <w:shd w:val="clear" w:color="auto" w:fill="FFFFFF"/>
        <w:spacing w:before="100" w:after="100" w:line="240" w:lineRule="auto"/>
        <w:ind w:left="1428"/>
        <w:jc w:val="both"/>
        <w:rPr>
          <w:rFonts w:ascii="Times New Roman" w:eastAsia="Verdana" w:hAnsi="Times New Roman" w:cs="Times New Roman"/>
          <w:color w:val="000000"/>
          <w:sz w:val="24"/>
          <w:szCs w:val="24"/>
        </w:rPr>
      </w:pPr>
    </w:p>
    <w:p w:rsidR="00D7516C" w:rsidRPr="00DB31D1" w:rsidRDefault="00D7516C" w:rsidP="00DB31D1">
      <w:pPr>
        <w:pStyle w:val="Prrafodelista"/>
        <w:numPr>
          <w:ilvl w:val="0"/>
          <w:numId w:val="6"/>
        </w:numPr>
        <w:pBdr>
          <w:top w:val="nil"/>
          <w:left w:val="nil"/>
          <w:bottom w:val="nil"/>
          <w:right w:val="nil"/>
          <w:between w:val="nil"/>
        </w:pBdr>
        <w:shd w:val="clear" w:color="auto" w:fill="FFFFFF"/>
        <w:spacing w:before="100" w:after="100" w:line="240" w:lineRule="auto"/>
        <w:jc w:val="both"/>
        <w:rPr>
          <w:rFonts w:ascii="Times New Roman" w:eastAsia="Verdana" w:hAnsi="Times New Roman" w:cs="Times New Roman"/>
          <w:color w:val="000000"/>
          <w:sz w:val="24"/>
          <w:szCs w:val="24"/>
        </w:rPr>
      </w:pPr>
      <w:r w:rsidRPr="00DB31D1">
        <w:rPr>
          <w:rFonts w:ascii="Times New Roman" w:eastAsia="Verdana" w:hAnsi="Times New Roman" w:cs="Times New Roman"/>
          <w:color w:val="000000"/>
          <w:sz w:val="24"/>
          <w:szCs w:val="24"/>
        </w:rPr>
        <w:t>Can the same variable be used as a reference for different types of figures? Why?</w:t>
      </w:r>
    </w:p>
    <w:p w:rsidR="00896A74" w:rsidRDefault="002E6110" w:rsidP="00DB31D1">
      <w:pPr>
        <w:pStyle w:val="Prrafodelista"/>
        <w:ind w:left="1428"/>
        <w:jc w:val="both"/>
        <w:rPr>
          <w:rFonts w:ascii="Times New Roman" w:eastAsia="Verdana" w:hAnsi="Times New Roman" w:cs="Times New Roman"/>
          <w:color w:val="000000"/>
          <w:sz w:val="24"/>
          <w:szCs w:val="24"/>
        </w:rPr>
      </w:pPr>
      <w:r w:rsidRPr="00DB31D1">
        <w:rPr>
          <w:rFonts w:ascii="Times New Roman" w:eastAsia="Verdana" w:hAnsi="Times New Roman" w:cs="Times New Roman"/>
          <w:color w:val="000000"/>
          <w:sz w:val="24"/>
          <w:szCs w:val="24"/>
        </w:rPr>
        <w:t>Within the same context you can't use the same name even if they are of different type, but in different contexts you can use them, you have to take into account in variable's scope, each variable name must be unique within its scope</w:t>
      </w: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FE4341" w:rsidRDefault="00FE4341" w:rsidP="00DB31D1">
      <w:pPr>
        <w:pStyle w:val="Prrafodelista"/>
        <w:ind w:left="1428"/>
        <w:jc w:val="both"/>
        <w:rPr>
          <w:rFonts w:ascii="Times New Roman" w:eastAsia="Verdana" w:hAnsi="Times New Roman" w:cs="Times New Roman"/>
          <w:color w:val="000000"/>
          <w:sz w:val="24"/>
          <w:szCs w:val="24"/>
        </w:rPr>
      </w:pPr>
    </w:p>
    <w:p w:rsidR="00BB48E9" w:rsidRPr="002E5003" w:rsidRDefault="00BB48E9" w:rsidP="00FE4341">
      <w:pPr>
        <w:pStyle w:val="Prrafodelista"/>
        <w:ind w:left="1428"/>
        <w:jc w:val="both"/>
        <w:rPr>
          <w:rFonts w:ascii="Times New Roman" w:eastAsia="Verdana" w:hAnsi="Times New Roman" w:cs="Times New Roman"/>
          <w:noProof/>
          <w:color w:val="000000"/>
          <w:sz w:val="24"/>
          <w:szCs w:val="24"/>
          <w:lang w:val="en-US" w:eastAsia="es-BO"/>
        </w:rPr>
      </w:pPr>
    </w:p>
    <w:p w:rsidR="00FE4341" w:rsidRDefault="00BB48E9" w:rsidP="00FE4341">
      <w:pPr>
        <w:pStyle w:val="Prrafodelista"/>
        <w:ind w:left="1428"/>
        <w:jc w:val="both"/>
        <w:rPr>
          <w:rFonts w:ascii="Times New Roman" w:eastAsia="Verdana" w:hAnsi="Times New Roman" w:cs="Times New Roman"/>
          <w:color w:val="000000"/>
          <w:sz w:val="24"/>
          <w:szCs w:val="24"/>
        </w:rPr>
      </w:pPr>
      <w:r w:rsidRPr="00BB48E9">
        <w:rPr>
          <w:rFonts w:ascii="Times New Roman" w:eastAsia="Verdana" w:hAnsi="Times New Roman" w:cs="Times New Roman"/>
          <w:noProof/>
          <w:color w:val="000000"/>
          <w:sz w:val="24"/>
          <w:szCs w:val="24"/>
          <w:lang w:val="es-BO" w:eastAsia="es-BO"/>
        </w:rPr>
        <w:drawing>
          <wp:anchor distT="0" distB="0" distL="114300" distR="114300" simplePos="0" relativeHeight="251659264" behindDoc="1" locked="0" layoutInCell="1" allowOverlap="1" wp14:anchorId="158B1DDE" wp14:editId="15059A27">
            <wp:simplePos x="0" y="0"/>
            <wp:positionH relativeFrom="column">
              <wp:posOffset>43815</wp:posOffset>
            </wp:positionH>
            <wp:positionV relativeFrom="paragraph">
              <wp:posOffset>319405</wp:posOffset>
            </wp:positionV>
            <wp:extent cx="5399405" cy="4791075"/>
            <wp:effectExtent l="0" t="0" r="0" b="9525"/>
            <wp:wrapTight wrapText="bothSides">
              <wp:wrapPolygon edited="0">
                <wp:start x="0" y="0"/>
                <wp:lineTo x="0" y="21557"/>
                <wp:lineTo x="21491" y="21557"/>
                <wp:lineTo x="21491" y="0"/>
                <wp:lineTo x="0" y="0"/>
              </wp:wrapPolygon>
            </wp:wrapTight>
            <wp:docPr id="3" name="Imagen 3" descr="D:\Users\anghi\Desktop\cas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anghi\Desktop\castle.jpg"/>
                    <pic:cNvPicPr>
                      <a:picLocks noChangeAspect="1" noChangeArrowheads="1"/>
                    </pic:cNvPicPr>
                  </pic:nvPicPr>
                  <pic:blipFill rotWithShape="1">
                    <a:blip r:embed="rId5">
                      <a:extLst>
                        <a:ext uri="{28A0092B-C50C-407E-A947-70E740481C1C}">
                          <a14:useLocalDpi xmlns:a14="http://schemas.microsoft.com/office/drawing/2010/main" val="0"/>
                        </a:ext>
                      </a:extLst>
                    </a:blip>
                    <a:srcRect b="21406"/>
                    <a:stretch/>
                  </pic:blipFill>
                  <pic:spPr bwMode="auto">
                    <a:xfrm>
                      <a:off x="0" y="0"/>
                      <a:ext cx="5399405" cy="47910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E4341">
        <w:rPr>
          <w:rFonts w:ascii="Times New Roman" w:eastAsia="Verdana" w:hAnsi="Times New Roman" w:cs="Times New Roman"/>
          <w:color w:val="000000"/>
          <w:sz w:val="24"/>
          <w:szCs w:val="24"/>
        </w:rPr>
        <w:t>DIAGRAMS CLASS</w:t>
      </w:r>
    </w:p>
    <w:p w:rsidR="00BB48E9" w:rsidRDefault="00BB48E9" w:rsidP="00FE4341">
      <w:pPr>
        <w:pStyle w:val="Prrafodelista"/>
        <w:ind w:left="1428"/>
        <w:jc w:val="both"/>
        <w:rPr>
          <w:rFonts w:ascii="Times New Roman" w:eastAsia="Verdana" w:hAnsi="Times New Roman" w:cs="Times New Roman"/>
          <w:color w:val="000000"/>
          <w:sz w:val="24"/>
          <w:szCs w:val="24"/>
        </w:rPr>
      </w:pPr>
    </w:p>
    <w:p w:rsidR="00FE4341" w:rsidRDefault="00FE4341" w:rsidP="00FE4341">
      <w:pPr>
        <w:pStyle w:val="Prrafodelista"/>
        <w:ind w:left="1428"/>
        <w:jc w:val="both"/>
        <w:rPr>
          <w:noProof/>
          <w:lang w:val="es-BO" w:eastAsia="es-BO"/>
        </w:rPr>
      </w:pPr>
    </w:p>
    <w:p w:rsidR="00FE4341" w:rsidRDefault="00FE4341" w:rsidP="00FE4341">
      <w:pPr>
        <w:pStyle w:val="Prrafodelista"/>
        <w:ind w:left="1428"/>
        <w:jc w:val="both"/>
        <w:rPr>
          <w:rFonts w:ascii="Courier New" w:hAnsi="Courier New" w:cs="Courier New"/>
          <w:sz w:val="2"/>
          <w:szCs w:val="2"/>
          <w:shd w:val="clear" w:color="auto" w:fill="F8F9FA"/>
        </w:rPr>
      </w:pPr>
    </w:p>
    <w:p w:rsidR="00FE4341" w:rsidRDefault="002E5003" w:rsidP="00FE4341">
      <w:pPr>
        <w:pStyle w:val="Prrafodelista"/>
        <w:ind w:left="1428"/>
        <w:jc w:val="both"/>
        <w:rPr>
          <w:rFonts w:ascii="Courier New" w:hAnsi="Courier New" w:cs="Courier New"/>
          <w:sz w:val="2"/>
          <w:szCs w:val="2"/>
          <w:shd w:val="clear" w:color="auto" w:fill="F8F9FA"/>
        </w:rPr>
      </w:pPr>
      <w:bookmarkStart w:id="0" w:name="_GoBack"/>
      <w:bookmarkEnd w:id="0"/>
      <w:r w:rsidRPr="002E5003">
        <w:rPr>
          <w:rFonts w:ascii="Courier New" w:hAnsi="Courier New" w:cs="Courier New"/>
          <w:noProof/>
          <w:sz w:val="2"/>
          <w:szCs w:val="2"/>
          <w:shd w:val="clear" w:color="auto" w:fill="F8F9FA"/>
          <w:lang w:val="es-BO" w:eastAsia="es-BO"/>
        </w:rPr>
        <w:lastRenderedPageBreak/>
        <w:drawing>
          <wp:anchor distT="0" distB="0" distL="114300" distR="114300" simplePos="0" relativeHeight="251660288" behindDoc="1" locked="0" layoutInCell="1" allowOverlap="1">
            <wp:simplePos x="0" y="0"/>
            <wp:positionH relativeFrom="margin">
              <wp:align>right</wp:align>
            </wp:positionH>
            <wp:positionV relativeFrom="paragraph">
              <wp:posOffset>0</wp:posOffset>
            </wp:positionV>
            <wp:extent cx="5400040" cy="4770988"/>
            <wp:effectExtent l="0" t="0" r="0" b="0"/>
            <wp:wrapTight wrapText="bothSides">
              <wp:wrapPolygon edited="0">
                <wp:start x="0" y="0"/>
                <wp:lineTo x="0" y="21476"/>
                <wp:lineTo x="21488" y="21476"/>
                <wp:lineTo x="21488" y="0"/>
                <wp:lineTo x="0" y="0"/>
              </wp:wrapPolygon>
            </wp:wrapTight>
            <wp:docPr id="2" name="Imagen 2" descr="D:\Users\anghi\Desktop\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nghi\Desktop\Untitled 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770988"/>
                    </a:xfrm>
                    <a:prstGeom prst="rect">
                      <a:avLst/>
                    </a:prstGeom>
                    <a:noFill/>
                    <a:ln>
                      <a:noFill/>
                    </a:ln>
                  </pic:spPr>
                </pic:pic>
              </a:graphicData>
            </a:graphic>
          </wp:anchor>
        </w:drawing>
      </w:r>
    </w:p>
    <w:sectPr w:rsidR="00FE43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7E28"/>
    <w:multiLevelType w:val="multilevel"/>
    <w:tmpl w:val="0EE006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B972A2E"/>
    <w:multiLevelType w:val="hybridMultilevel"/>
    <w:tmpl w:val="DDF479FE"/>
    <w:lvl w:ilvl="0" w:tplc="400A0003">
      <w:start w:val="1"/>
      <w:numFmt w:val="bullet"/>
      <w:lvlText w:val="o"/>
      <w:lvlJc w:val="left"/>
      <w:pPr>
        <w:ind w:left="1428" w:hanging="360"/>
      </w:pPr>
      <w:rPr>
        <w:rFonts w:ascii="Courier New" w:hAnsi="Courier New" w:cs="Courier New"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2" w15:restartNumberingAfterBreak="0">
    <w:nsid w:val="236A5A26"/>
    <w:multiLevelType w:val="multilevel"/>
    <w:tmpl w:val="50E010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F797EA7"/>
    <w:multiLevelType w:val="multilevel"/>
    <w:tmpl w:val="3C808AB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D5D4075"/>
    <w:multiLevelType w:val="multilevel"/>
    <w:tmpl w:val="25A0BF2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35E070C"/>
    <w:multiLevelType w:val="hybridMultilevel"/>
    <w:tmpl w:val="0DE8D608"/>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5A3"/>
    <w:rsid w:val="00037240"/>
    <w:rsid w:val="000565A3"/>
    <w:rsid w:val="00284943"/>
    <w:rsid w:val="002E5003"/>
    <w:rsid w:val="002E6110"/>
    <w:rsid w:val="00463BDD"/>
    <w:rsid w:val="004B06F6"/>
    <w:rsid w:val="005326BB"/>
    <w:rsid w:val="0054299D"/>
    <w:rsid w:val="005457F5"/>
    <w:rsid w:val="00896A74"/>
    <w:rsid w:val="00906DE6"/>
    <w:rsid w:val="00922856"/>
    <w:rsid w:val="00B40B58"/>
    <w:rsid w:val="00BB48E9"/>
    <w:rsid w:val="00C2057E"/>
    <w:rsid w:val="00C932BD"/>
    <w:rsid w:val="00D7516C"/>
    <w:rsid w:val="00D7653F"/>
    <w:rsid w:val="00DA1F08"/>
    <w:rsid w:val="00DB31D1"/>
    <w:rsid w:val="00E54DC1"/>
    <w:rsid w:val="00F37BC0"/>
    <w:rsid w:val="00FE434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C4A5B-69E5-4F25-915F-1AF7528B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5A3"/>
    <w:rPr>
      <w:rFonts w:ascii="Calibri" w:eastAsia="Calibri" w:hAnsi="Calibri" w:cs="Calibri"/>
      <w:lang w:val="en"/>
    </w:rPr>
  </w:style>
  <w:style w:type="paragraph" w:styleId="Ttulo4">
    <w:name w:val="heading 4"/>
    <w:basedOn w:val="Normal"/>
    <w:next w:val="Normal"/>
    <w:link w:val="Ttulo4Car"/>
    <w:uiPriority w:val="9"/>
    <w:unhideWhenUsed/>
    <w:qFormat/>
    <w:rsid w:val="000565A3"/>
    <w:pPr>
      <w:spacing w:before="100" w:after="100" w:line="240" w:lineRule="auto"/>
      <w:outlineLvl w:val="3"/>
    </w:pPr>
    <w:rPr>
      <w:rFonts w:ascii="Times New Roman" w:eastAsia="Times New Roman" w:hAnsi="Times New Roman" w:cs="Times New Roman"/>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0565A3"/>
    <w:rPr>
      <w:rFonts w:ascii="Times New Roman" w:eastAsia="Times New Roman" w:hAnsi="Times New Roman" w:cs="Times New Roman"/>
      <w:b/>
      <w:sz w:val="24"/>
      <w:szCs w:val="24"/>
      <w:lang w:val="en"/>
    </w:rPr>
  </w:style>
  <w:style w:type="paragraph" w:styleId="Prrafodelista">
    <w:name w:val="List Paragraph"/>
    <w:basedOn w:val="Normal"/>
    <w:uiPriority w:val="34"/>
    <w:qFormat/>
    <w:rsid w:val="00DB3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129728">
      <w:bodyDiv w:val="1"/>
      <w:marLeft w:val="0"/>
      <w:marRight w:val="0"/>
      <w:marTop w:val="0"/>
      <w:marBottom w:val="0"/>
      <w:divBdr>
        <w:top w:val="none" w:sz="0" w:space="0" w:color="auto"/>
        <w:left w:val="none" w:sz="0" w:space="0" w:color="auto"/>
        <w:bottom w:val="none" w:sz="0" w:space="0" w:color="auto"/>
        <w:right w:val="none" w:sz="0" w:space="0" w:color="auto"/>
      </w:divBdr>
    </w:div>
    <w:div w:id="206432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4</Pages>
  <Words>522</Words>
  <Characters>2875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12</cp:revision>
  <dcterms:created xsi:type="dcterms:W3CDTF">2020-08-04T02:37:00Z</dcterms:created>
  <dcterms:modified xsi:type="dcterms:W3CDTF">2020-08-06T20:16:00Z</dcterms:modified>
</cp:coreProperties>
</file>