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03" w:rsidRPr="00E41820" w:rsidRDefault="00DC4603" w:rsidP="00DC4603">
      <w:pPr>
        <w:pStyle w:val="Ttulo1"/>
        <w:spacing w:before="0"/>
        <w:rPr>
          <w:rFonts w:ascii="Comic Sans MS" w:hAnsi="Comic Sans MS"/>
        </w:rPr>
      </w:pPr>
      <w:r w:rsidRPr="00E41820">
        <w:rPr>
          <w:rFonts w:ascii="Comic Sans MS" w:hAnsi="Comic Sans MS"/>
        </w:rPr>
        <w:t>Further questions</w:t>
      </w:r>
    </w:p>
    <w:p w:rsidR="00DC4603" w:rsidRPr="00E41820" w:rsidRDefault="00DC4603" w:rsidP="00DC4603">
      <w:pPr>
        <w:pStyle w:val="Textoindependiente"/>
        <w:spacing w:before="172"/>
        <w:rPr>
          <w:rFonts w:ascii="Comic Sans MS" w:hAnsi="Comic Sans MS"/>
        </w:rPr>
      </w:pPr>
      <w:r w:rsidRPr="00E41820">
        <w:rPr>
          <w:rFonts w:ascii="Comic Sans MS" w:hAnsi="Comic Sans MS"/>
        </w:rPr>
        <w:t>Once this exercise has been finished, answer the following questions:</w:t>
      </w:r>
    </w:p>
    <w:p w:rsidR="00DC4603" w:rsidRPr="00E41820" w:rsidRDefault="00DC4603" w:rsidP="00DC4603">
      <w:pPr>
        <w:pStyle w:val="Ttulo1"/>
        <w:numPr>
          <w:ilvl w:val="0"/>
          <w:numId w:val="2"/>
        </w:numPr>
        <w:tabs>
          <w:tab w:val="left" w:pos="291"/>
        </w:tabs>
        <w:spacing w:before="167"/>
        <w:ind w:hanging="191"/>
        <w:rPr>
          <w:rFonts w:ascii="Comic Sans MS" w:hAnsi="Comic Sans MS"/>
        </w:rPr>
      </w:pPr>
      <w:r w:rsidRPr="00E41820">
        <w:rPr>
          <w:rFonts w:ascii="Comic Sans MS" w:hAnsi="Comic Sans MS"/>
        </w:rPr>
        <w:t xml:space="preserve">Which methods can be really invoked </w:t>
      </w:r>
      <w:r w:rsidRPr="00E41820">
        <w:rPr>
          <w:rFonts w:ascii="Comic Sans MS" w:hAnsi="Comic Sans MS"/>
          <w:spacing w:val="-3"/>
        </w:rPr>
        <w:t xml:space="preserve">on </w:t>
      </w:r>
      <w:r w:rsidRPr="00E41820">
        <w:rPr>
          <w:rFonts w:ascii="Comic Sans MS" w:hAnsi="Comic Sans MS"/>
        </w:rPr>
        <w:t>the collection</w:t>
      </w:r>
      <w:r w:rsidRPr="00E41820">
        <w:rPr>
          <w:rFonts w:ascii="Comic Sans MS" w:hAnsi="Comic Sans MS"/>
          <w:spacing w:val="6"/>
        </w:rPr>
        <w:t xml:space="preserve"> </w:t>
      </w:r>
      <w:r w:rsidRPr="00E41820">
        <w:rPr>
          <w:rFonts w:ascii="Comic Sans MS" w:hAnsi="Comic Sans MS"/>
        </w:rPr>
        <w:t>elements?</w:t>
      </w:r>
    </w:p>
    <w:p w:rsidR="00DC4603" w:rsidRPr="00E41820" w:rsidRDefault="00DC4603" w:rsidP="00DC4603">
      <w:pPr>
        <w:pStyle w:val="Textoindependiente"/>
        <w:spacing w:before="172"/>
        <w:rPr>
          <w:rFonts w:ascii="Comic Sans MS" w:hAnsi="Comic Sans MS"/>
        </w:rPr>
      </w:pPr>
      <w:r w:rsidRPr="00E41820">
        <w:rPr>
          <w:rFonts w:ascii="Comic Sans MS" w:hAnsi="Comic Sans MS"/>
        </w:rPr>
        <w:t>All methods of the Figure clas</w:t>
      </w:r>
      <w:r w:rsidRPr="00E41820">
        <w:rPr>
          <w:rFonts w:ascii="Comic Sans MS" w:hAnsi="Comic Sans MS"/>
        </w:rPr>
        <w:t>s or super class can be invoked on the collection.</w:t>
      </w:r>
    </w:p>
    <w:p w:rsidR="00DC4603" w:rsidRPr="00E41820" w:rsidRDefault="00DC4603" w:rsidP="00DC4603">
      <w:pPr>
        <w:pStyle w:val="Ttulo1"/>
        <w:numPr>
          <w:ilvl w:val="0"/>
          <w:numId w:val="1"/>
        </w:numPr>
        <w:tabs>
          <w:tab w:val="left" w:pos="291"/>
        </w:tabs>
        <w:spacing w:line="247" w:lineRule="auto"/>
        <w:ind w:right="318" w:firstLine="0"/>
        <w:rPr>
          <w:rFonts w:ascii="Comic Sans MS" w:hAnsi="Comic Sans MS"/>
        </w:rPr>
      </w:pPr>
      <w:r w:rsidRPr="00E41820">
        <w:rPr>
          <w:rFonts w:ascii="Comic Sans MS" w:hAnsi="Comic Sans MS"/>
        </w:rPr>
        <w:t>If Castle class has implemented void castle () method, could it be possible to invoke that</w:t>
      </w:r>
      <w:r w:rsidRPr="00E41820">
        <w:rPr>
          <w:rFonts w:ascii="Comic Sans MS" w:hAnsi="Comic Sans MS"/>
          <w:spacing w:val="-38"/>
        </w:rPr>
        <w:t xml:space="preserve"> </w:t>
      </w:r>
      <w:r w:rsidRPr="00E41820">
        <w:rPr>
          <w:rFonts w:ascii="Comic Sans MS" w:hAnsi="Comic Sans MS"/>
        </w:rPr>
        <w:t>method from a reference to the base class?</w:t>
      </w:r>
      <w:r w:rsidRPr="00E41820">
        <w:rPr>
          <w:rFonts w:ascii="Comic Sans MS" w:hAnsi="Comic Sans MS"/>
          <w:spacing w:val="-10"/>
        </w:rPr>
        <w:t xml:space="preserve"> </w:t>
      </w:r>
      <w:r w:rsidRPr="00E41820">
        <w:rPr>
          <w:rFonts w:ascii="Comic Sans MS" w:hAnsi="Comic Sans MS"/>
        </w:rPr>
        <w:t>Why?</w:t>
      </w:r>
    </w:p>
    <w:p w:rsidR="00DC4603" w:rsidRPr="00E41820" w:rsidRDefault="00DC4603" w:rsidP="00DC4603">
      <w:pPr>
        <w:pStyle w:val="Ttulo1"/>
        <w:tabs>
          <w:tab w:val="left" w:pos="291"/>
        </w:tabs>
        <w:spacing w:line="247" w:lineRule="auto"/>
        <w:ind w:right="318"/>
        <w:rPr>
          <w:rFonts w:ascii="Comic Sans MS" w:hAnsi="Comic Sans MS"/>
          <w:b w:val="0"/>
        </w:rPr>
      </w:pPr>
      <w:r w:rsidRPr="00E41820">
        <w:rPr>
          <w:rFonts w:ascii="Comic Sans MS" w:hAnsi="Comic Sans MS"/>
          <w:b w:val="0"/>
        </w:rPr>
        <w:t>No, it cannot because that method is properly of Castle class.</w:t>
      </w:r>
    </w:p>
    <w:p w:rsidR="00DC4603" w:rsidRPr="00E41820" w:rsidRDefault="00DC4603" w:rsidP="00DC4603">
      <w:pPr>
        <w:pStyle w:val="Ttulo1"/>
        <w:numPr>
          <w:ilvl w:val="0"/>
          <w:numId w:val="1"/>
        </w:numPr>
        <w:tabs>
          <w:tab w:val="left" w:pos="291"/>
        </w:tabs>
        <w:spacing w:before="167" w:line="252" w:lineRule="auto"/>
        <w:ind w:right="398" w:firstLine="0"/>
        <w:rPr>
          <w:rFonts w:ascii="Comic Sans MS" w:hAnsi="Comic Sans MS"/>
        </w:rPr>
      </w:pPr>
      <w:r w:rsidRPr="00E41820">
        <w:rPr>
          <w:rFonts w:ascii="Comic Sans MS" w:hAnsi="Comic Sans MS"/>
        </w:rPr>
        <w:t xml:space="preserve">What should we have to do in order to be able to use the previous void </w:t>
      </w:r>
      <w:bookmarkStart w:id="0" w:name="_GoBack"/>
      <w:bookmarkEnd w:id="0"/>
      <w:r w:rsidR="00E41820" w:rsidRPr="00E41820">
        <w:rPr>
          <w:rFonts w:ascii="Comic Sans MS" w:hAnsi="Comic Sans MS"/>
        </w:rPr>
        <w:t>castle (</w:t>
      </w:r>
      <w:r w:rsidRPr="00E41820">
        <w:rPr>
          <w:rFonts w:ascii="Comic Sans MS" w:hAnsi="Comic Sans MS"/>
        </w:rPr>
        <w:t>) method from</w:t>
      </w:r>
      <w:r w:rsidRPr="00E41820">
        <w:rPr>
          <w:rFonts w:ascii="Comic Sans MS" w:hAnsi="Comic Sans MS"/>
          <w:spacing w:val="-31"/>
        </w:rPr>
        <w:t xml:space="preserve"> </w:t>
      </w:r>
      <w:r w:rsidRPr="00E41820">
        <w:rPr>
          <w:rFonts w:ascii="Comic Sans MS" w:hAnsi="Comic Sans MS"/>
          <w:spacing w:val="-3"/>
        </w:rPr>
        <w:t xml:space="preserve">an </w:t>
      </w:r>
      <w:r w:rsidRPr="00E41820">
        <w:rPr>
          <w:rFonts w:ascii="Comic Sans MS" w:hAnsi="Comic Sans MS"/>
        </w:rPr>
        <w:t xml:space="preserve">object </w:t>
      </w:r>
      <w:r w:rsidRPr="00E41820">
        <w:rPr>
          <w:rFonts w:ascii="Comic Sans MS" w:hAnsi="Comic Sans MS"/>
          <w:spacing w:val="-3"/>
        </w:rPr>
        <w:t xml:space="preserve">of </w:t>
      </w:r>
      <w:r w:rsidRPr="00E41820">
        <w:rPr>
          <w:rFonts w:ascii="Comic Sans MS" w:hAnsi="Comic Sans MS"/>
        </w:rPr>
        <w:t>Castle class that is pointed by a reference to Figure</w:t>
      </w:r>
      <w:r w:rsidRPr="00E41820">
        <w:rPr>
          <w:rFonts w:ascii="Comic Sans MS" w:hAnsi="Comic Sans MS"/>
          <w:spacing w:val="-15"/>
        </w:rPr>
        <w:t xml:space="preserve"> </w:t>
      </w:r>
      <w:r w:rsidRPr="00E41820">
        <w:rPr>
          <w:rFonts w:ascii="Comic Sans MS" w:hAnsi="Comic Sans MS"/>
        </w:rPr>
        <w:t>class?</w:t>
      </w:r>
    </w:p>
    <w:p w:rsidR="00DC4603" w:rsidRPr="00E41820" w:rsidRDefault="003C2405" w:rsidP="00DC4603">
      <w:pPr>
        <w:tabs>
          <w:tab w:val="left" w:pos="821"/>
        </w:tabs>
        <w:spacing w:before="187" w:line="235" w:lineRule="auto"/>
        <w:ind w:left="461" w:right="336"/>
        <w:rPr>
          <w:rFonts w:ascii="Comic Sans MS" w:hAnsi="Comic Sans MS"/>
        </w:rPr>
      </w:pPr>
      <w:r w:rsidRPr="00E41820">
        <w:rPr>
          <w:rFonts w:ascii="Comic Sans MS" w:hAnsi="Comic Sans MS"/>
        </w:rPr>
        <w:t>One way could be creating</w:t>
      </w:r>
      <w:r w:rsidR="00DC4603" w:rsidRPr="00E41820">
        <w:rPr>
          <w:rFonts w:ascii="Comic Sans MS" w:hAnsi="Comic Sans MS"/>
        </w:rPr>
        <w:t xml:space="preserve"> void castle () method in the Figure class, and overwrite this method in the Castle subclass.</w:t>
      </w:r>
    </w:p>
    <w:p w:rsidR="00DC4603" w:rsidRPr="00E41820" w:rsidRDefault="00DC4603" w:rsidP="00DC4603">
      <w:pPr>
        <w:pStyle w:val="Ttulo1"/>
        <w:numPr>
          <w:ilvl w:val="0"/>
          <w:numId w:val="1"/>
        </w:numPr>
        <w:tabs>
          <w:tab w:val="left" w:pos="291"/>
        </w:tabs>
        <w:spacing w:before="70" w:line="252" w:lineRule="auto"/>
        <w:ind w:right="245" w:firstLine="0"/>
        <w:rPr>
          <w:rFonts w:ascii="Comic Sans MS" w:hAnsi="Comic Sans MS"/>
        </w:rPr>
      </w:pPr>
      <w:r w:rsidRPr="00E41820">
        <w:rPr>
          <w:rFonts w:ascii="Comic Sans MS" w:hAnsi="Comic Sans MS"/>
        </w:rPr>
        <w:t>What should we do to know exactly to which class belongs every object pointed by a reference</w:t>
      </w:r>
      <w:r w:rsidRPr="00E41820">
        <w:rPr>
          <w:rFonts w:ascii="Comic Sans MS" w:hAnsi="Comic Sans MS"/>
          <w:spacing w:val="-32"/>
        </w:rPr>
        <w:t xml:space="preserve"> </w:t>
      </w:r>
      <w:r w:rsidRPr="00E41820">
        <w:rPr>
          <w:rFonts w:ascii="Comic Sans MS" w:hAnsi="Comic Sans MS"/>
        </w:rPr>
        <w:t>to the base</w:t>
      </w:r>
      <w:r w:rsidRPr="00E41820">
        <w:rPr>
          <w:rFonts w:ascii="Comic Sans MS" w:hAnsi="Comic Sans MS"/>
          <w:spacing w:val="-7"/>
        </w:rPr>
        <w:t xml:space="preserve"> </w:t>
      </w:r>
      <w:r w:rsidRPr="00E41820">
        <w:rPr>
          <w:rFonts w:ascii="Comic Sans MS" w:hAnsi="Comic Sans MS"/>
        </w:rPr>
        <w:t>class?</w:t>
      </w:r>
    </w:p>
    <w:p w:rsidR="00DC4603" w:rsidRPr="00E41820" w:rsidRDefault="003C2405" w:rsidP="00DC4603">
      <w:pPr>
        <w:pStyle w:val="Textoindependiente"/>
        <w:spacing w:before="154"/>
        <w:rPr>
          <w:rFonts w:ascii="Comic Sans MS" w:hAnsi="Comic Sans MS"/>
        </w:rPr>
      </w:pPr>
      <w:r w:rsidRPr="00E41820">
        <w:rPr>
          <w:rFonts w:ascii="Comic Sans MS" w:hAnsi="Comic Sans MS"/>
        </w:rPr>
        <w:t>With the reserved word “instance of”</w:t>
      </w:r>
    </w:p>
    <w:p w:rsidR="00DC4603" w:rsidRPr="00E41820" w:rsidRDefault="00DC4603" w:rsidP="00DC4603">
      <w:pPr>
        <w:pStyle w:val="Textoindependiente"/>
        <w:spacing w:before="154"/>
        <w:rPr>
          <w:rFonts w:ascii="Comic Sans MS" w:hAnsi="Comic Sans MS"/>
        </w:rPr>
      </w:pPr>
    </w:p>
    <w:p w:rsidR="00DC4603" w:rsidRPr="00E41820" w:rsidRDefault="00DC4603" w:rsidP="00DC4603">
      <w:pPr>
        <w:pStyle w:val="Prrafodelista"/>
        <w:numPr>
          <w:ilvl w:val="0"/>
          <w:numId w:val="5"/>
        </w:numPr>
        <w:tabs>
          <w:tab w:val="left" w:pos="321"/>
        </w:tabs>
        <w:spacing w:before="70"/>
        <w:ind w:hanging="221"/>
        <w:rPr>
          <w:rFonts w:ascii="Comic Sans MS" w:hAnsi="Comic Sans MS"/>
        </w:rPr>
      </w:pPr>
      <w:r w:rsidRPr="00E41820">
        <w:rPr>
          <w:rFonts w:ascii="Comic Sans MS" w:hAnsi="Comic Sans MS"/>
        </w:rPr>
        <w:t>Answer the following</w:t>
      </w:r>
      <w:r w:rsidRPr="00E41820">
        <w:rPr>
          <w:rFonts w:ascii="Comic Sans MS" w:hAnsi="Comic Sans MS"/>
          <w:spacing w:val="-3"/>
        </w:rPr>
        <w:t xml:space="preserve"> </w:t>
      </w:r>
      <w:r w:rsidRPr="00E41820">
        <w:rPr>
          <w:rFonts w:ascii="Comic Sans MS" w:hAnsi="Comic Sans MS"/>
        </w:rPr>
        <w:t>questions:</w:t>
      </w:r>
    </w:p>
    <w:p w:rsidR="00DC4603" w:rsidRPr="00E41820" w:rsidRDefault="00DC4603" w:rsidP="00DC4603">
      <w:pPr>
        <w:pStyle w:val="Ttulo1"/>
        <w:numPr>
          <w:ilvl w:val="0"/>
          <w:numId w:val="4"/>
        </w:numPr>
        <w:tabs>
          <w:tab w:val="left" w:pos="266"/>
        </w:tabs>
        <w:ind w:left="265" w:hanging="166"/>
        <w:rPr>
          <w:rFonts w:ascii="Comic Sans MS" w:hAnsi="Comic Sans MS"/>
        </w:rPr>
      </w:pPr>
      <w:r w:rsidRPr="00E41820">
        <w:rPr>
          <w:rFonts w:ascii="Comic Sans MS" w:hAnsi="Comic Sans MS"/>
        </w:rPr>
        <w:t>Show the difference between a class and an</w:t>
      </w:r>
      <w:r w:rsidRPr="00E41820">
        <w:rPr>
          <w:rFonts w:ascii="Comic Sans MS" w:hAnsi="Comic Sans MS"/>
          <w:spacing w:val="1"/>
        </w:rPr>
        <w:t xml:space="preserve"> </w:t>
      </w:r>
      <w:r w:rsidRPr="00E41820">
        <w:rPr>
          <w:rFonts w:ascii="Comic Sans MS" w:hAnsi="Comic Sans MS"/>
        </w:rPr>
        <w:t>object.</w:t>
      </w:r>
    </w:p>
    <w:p w:rsidR="00DC4603" w:rsidRPr="00E41820" w:rsidRDefault="003C2405" w:rsidP="00DC4603">
      <w:pPr>
        <w:pStyle w:val="Textoindependiente"/>
        <w:spacing w:line="252" w:lineRule="auto"/>
        <w:ind w:right="411"/>
        <w:rPr>
          <w:rFonts w:ascii="Comic Sans MS" w:hAnsi="Comic Sans MS"/>
        </w:rPr>
      </w:pPr>
      <w:r w:rsidRPr="00E41820">
        <w:rPr>
          <w:rFonts w:ascii="Comic Sans MS" w:hAnsi="Comic Sans MS"/>
        </w:rPr>
        <w:t>The class is something abstract and the object is something that we can communicate and use its methods</w:t>
      </w:r>
    </w:p>
    <w:p w:rsidR="00DC4603" w:rsidRPr="00E41820" w:rsidRDefault="00DC4603" w:rsidP="00DC4603">
      <w:pPr>
        <w:pStyle w:val="Ttulo1"/>
        <w:numPr>
          <w:ilvl w:val="0"/>
          <w:numId w:val="4"/>
        </w:numPr>
        <w:tabs>
          <w:tab w:val="left" w:pos="266"/>
        </w:tabs>
        <w:spacing w:before="154" w:line="403" w:lineRule="auto"/>
        <w:ind w:right="2952" w:firstLine="0"/>
        <w:rPr>
          <w:rFonts w:ascii="Comic Sans MS" w:hAnsi="Comic Sans MS"/>
        </w:rPr>
      </w:pPr>
      <w:r w:rsidRPr="00E41820">
        <w:rPr>
          <w:rFonts w:ascii="Comic Sans MS" w:hAnsi="Comic Sans MS"/>
        </w:rPr>
        <w:t xml:space="preserve">Which steps are involved </w:t>
      </w:r>
      <w:r w:rsidRPr="00E41820">
        <w:rPr>
          <w:rFonts w:ascii="Comic Sans MS" w:hAnsi="Comic Sans MS"/>
          <w:spacing w:val="-4"/>
        </w:rPr>
        <w:t xml:space="preserve">in </w:t>
      </w:r>
      <w:r w:rsidRPr="00E41820">
        <w:rPr>
          <w:rFonts w:ascii="Comic Sans MS" w:hAnsi="Comic Sans MS"/>
        </w:rPr>
        <w:t>the instantiation's process of an object? The steps for a creation of objects</w:t>
      </w:r>
      <w:r w:rsidRPr="00E41820">
        <w:rPr>
          <w:rFonts w:ascii="Comic Sans MS" w:hAnsi="Comic Sans MS"/>
          <w:spacing w:val="4"/>
        </w:rPr>
        <w:t xml:space="preserve"> </w:t>
      </w:r>
      <w:r w:rsidRPr="00E41820">
        <w:rPr>
          <w:rFonts w:ascii="Comic Sans MS" w:hAnsi="Comic Sans MS"/>
        </w:rPr>
        <w:t>are:</w:t>
      </w:r>
    </w:p>
    <w:p w:rsidR="00DC4603" w:rsidRPr="00E41820" w:rsidRDefault="003C2405" w:rsidP="003C2405">
      <w:pPr>
        <w:tabs>
          <w:tab w:val="left" w:pos="821"/>
        </w:tabs>
        <w:spacing w:before="11" w:line="235" w:lineRule="auto"/>
        <w:ind w:left="461" w:right="112"/>
        <w:rPr>
          <w:rFonts w:ascii="Comic Sans MS" w:hAnsi="Comic Sans MS"/>
        </w:rPr>
      </w:pPr>
      <w:r w:rsidRPr="00E41820">
        <w:rPr>
          <w:rFonts w:ascii="Comic Sans MS" w:hAnsi="Comic Sans MS"/>
        </w:rPr>
        <w:t>Declaration, instantiation, initialization.</w:t>
      </w:r>
    </w:p>
    <w:p w:rsidR="00DC4603" w:rsidRPr="00E41820" w:rsidRDefault="00DC4603" w:rsidP="00DC4603">
      <w:pPr>
        <w:pStyle w:val="Ttulo1"/>
        <w:numPr>
          <w:ilvl w:val="0"/>
          <w:numId w:val="4"/>
        </w:numPr>
        <w:tabs>
          <w:tab w:val="left" w:pos="266"/>
        </w:tabs>
        <w:spacing w:before="173"/>
        <w:ind w:left="265" w:hanging="166"/>
        <w:rPr>
          <w:rFonts w:ascii="Comic Sans MS" w:hAnsi="Comic Sans MS"/>
        </w:rPr>
      </w:pPr>
      <w:r w:rsidRPr="00E41820">
        <w:rPr>
          <w:rFonts w:ascii="Comic Sans MS" w:hAnsi="Comic Sans MS"/>
        </w:rPr>
        <w:t>How is an object instantiated in</w:t>
      </w:r>
      <w:r w:rsidRPr="00E41820">
        <w:rPr>
          <w:rFonts w:ascii="Comic Sans MS" w:hAnsi="Comic Sans MS"/>
          <w:spacing w:val="5"/>
        </w:rPr>
        <w:t xml:space="preserve"> </w:t>
      </w:r>
      <w:r w:rsidRPr="00E41820">
        <w:rPr>
          <w:rFonts w:ascii="Comic Sans MS" w:hAnsi="Comic Sans MS"/>
        </w:rPr>
        <w:t>Java?</w:t>
      </w:r>
    </w:p>
    <w:p w:rsidR="003C2405" w:rsidRPr="00E41820" w:rsidRDefault="003C2405" w:rsidP="00DC4603">
      <w:pPr>
        <w:pStyle w:val="Ttulo1"/>
        <w:spacing w:before="167"/>
        <w:ind w:left="155"/>
        <w:rPr>
          <w:rFonts w:ascii="Comic Sans MS" w:hAnsi="Comic Sans MS"/>
          <w:b w:val="0"/>
        </w:rPr>
      </w:pPr>
      <w:r w:rsidRPr="00E41820">
        <w:rPr>
          <w:rFonts w:ascii="Comic Sans MS" w:hAnsi="Comic Sans MS"/>
          <w:b w:val="0"/>
        </w:rPr>
        <w:t xml:space="preserve">Student student= new </w:t>
      </w:r>
      <w:proofErr w:type="gramStart"/>
      <w:r w:rsidRPr="00E41820">
        <w:rPr>
          <w:rFonts w:ascii="Comic Sans MS" w:hAnsi="Comic Sans MS"/>
          <w:b w:val="0"/>
        </w:rPr>
        <w:t>Student(</w:t>
      </w:r>
      <w:proofErr w:type="gramEnd"/>
      <w:r w:rsidRPr="00E41820">
        <w:rPr>
          <w:rFonts w:ascii="Comic Sans MS" w:hAnsi="Comic Sans MS"/>
          <w:b w:val="0"/>
        </w:rPr>
        <w:t>);</w:t>
      </w:r>
    </w:p>
    <w:p w:rsidR="00DC4603" w:rsidRPr="00E41820" w:rsidRDefault="00DC4603" w:rsidP="00DC4603">
      <w:pPr>
        <w:pStyle w:val="Ttulo1"/>
        <w:spacing w:before="167"/>
        <w:ind w:left="155"/>
        <w:rPr>
          <w:rFonts w:ascii="Comic Sans MS" w:hAnsi="Comic Sans MS"/>
        </w:rPr>
      </w:pPr>
      <w:r w:rsidRPr="00E41820">
        <w:rPr>
          <w:rFonts w:ascii="Comic Sans MS" w:hAnsi="Comic Sans MS"/>
        </w:rPr>
        <w:t>Answer the following questions:</w:t>
      </w:r>
    </w:p>
    <w:p w:rsidR="00DC4603" w:rsidRPr="00E41820" w:rsidRDefault="00DC4603" w:rsidP="00DC4603">
      <w:pPr>
        <w:pStyle w:val="Prrafodelista"/>
        <w:numPr>
          <w:ilvl w:val="0"/>
          <w:numId w:val="4"/>
        </w:numPr>
        <w:tabs>
          <w:tab w:val="left" w:pos="266"/>
        </w:tabs>
        <w:ind w:left="265" w:hanging="166"/>
        <w:rPr>
          <w:rFonts w:ascii="Comic Sans MS" w:hAnsi="Comic Sans MS"/>
        </w:rPr>
      </w:pPr>
      <w:r w:rsidRPr="00E41820">
        <w:rPr>
          <w:rFonts w:ascii="Comic Sans MS" w:hAnsi="Comic Sans MS"/>
          <w:b/>
        </w:rPr>
        <w:t>What is inheritance?</w:t>
      </w:r>
    </w:p>
    <w:p w:rsidR="003C2405" w:rsidRPr="00E41820" w:rsidRDefault="003C2405" w:rsidP="003C2405">
      <w:pPr>
        <w:pStyle w:val="Ttulo1"/>
        <w:tabs>
          <w:tab w:val="left" w:pos="266"/>
        </w:tabs>
        <w:spacing w:before="159"/>
        <w:ind w:left="265"/>
        <w:rPr>
          <w:rFonts w:ascii="Comic Sans MS" w:hAnsi="Comic Sans MS"/>
          <w:b w:val="0"/>
        </w:rPr>
      </w:pPr>
      <w:r w:rsidRPr="00E41820">
        <w:rPr>
          <w:rFonts w:ascii="Comic Sans MS" w:hAnsi="Comic Sans MS"/>
          <w:b w:val="0"/>
        </w:rPr>
        <w:t xml:space="preserve">In </w:t>
      </w:r>
      <w:r w:rsidRPr="00E41820">
        <w:rPr>
          <w:rFonts w:ascii="Comic Sans MS" w:hAnsi="Comic Sans MS"/>
          <w:b w:val="0"/>
        </w:rPr>
        <w:t>object-oriented programming</w:t>
      </w:r>
      <w:r w:rsidRPr="00E41820">
        <w:rPr>
          <w:rFonts w:ascii="Comic Sans MS" w:hAnsi="Comic Sans MS"/>
          <w:b w:val="0"/>
        </w:rPr>
        <w:t xml:space="preserve">, </w:t>
      </w:r>
      <w:r w:rsidRPr="00E41820">
        <w:rPr>
          <w:rFonts w:ascii="Comic Sans MS" w:hAnsi="Comic Sans MS"/>
          <w:b w:val="0"/>
          <w:bCs w:val="0"/>
        </w:rPr>
        <w:t>inheritance</w:t>
      </w:r>
      <w:r w:rsidRPr="00E41820">
        <w:rPr>
          <w:rFonts w:ascii="Comic Sans MS" w:hAnsi="Comic Sans MS"/>
          <w:b w:val="0"/>
        </w:rPr>
        <w:t xml:space="preserve"> is the mechanism of basing an </w:t>
      </w:r>
      <w:r w:rsidRPr="00E41820">
        <w:rPr>
          <w:rFonts w:ascii="Comic Sans MS" w:hAnsi="Comic Sans MS"/>
          <w:b w:val="0"/>
        </w:rPr>
        <w:t>object</w:t>
      </w:r>
      <w:r w:rsidRPr="00E41820">
        <w:rPr>
          <w:rFonts w:ascii="Comic Sans MS" w:hAnsi="Comic Sans MS"/>
          <w:b w:val="0"/>
        </w:rPr>
        <w:t xml:space="preserve"> or </w:t>
      </w:r>
      <w:r w:rsidRPr="00E41820">
        <w:rPr>
          <w:rFonts w:ascii="Comic Sans MS" w:hAnsi="Comic Sans MS"/>
          <w:b w:val="0"/>
        </w:rPr>
        <w:t>class</w:t>
      </w:r>
      <w:r w:rsidRPr="00E41820">
        <w:rPr>
          <w:rFonts w:ascii="Comic Sans MS" w:hAnsi="Comic Sans MS"/>
          <w:b w:val="0"/>
        </w:rPr>
        <w:t xml:space="preserve"> upon another object or </w:t>
      </w:r>
      <w:r w:rsidR="00E41820" w:rsidRPr="00E41820">
        <w:rPr>
          <w:rFonts w:ascii="Comic Sans MS" w:hAnsi="Comic Sans MS"/>
          <w:b w:val="0"/>
        </w:rPr>
        <w:t>class having</w:t>
      </w:r>
      <w:r w:rsidRPr="00E41820">
        <w:rPr>
          <w:rFonts w:ascii="Comic Sans MS" w:hAnsi="Comic Sans MS"/>
          <w:b w:val="0"/>
        </w:rPr>
        <w:t xml:space="preserve"> similar implementation.</w:t>
      </w:r>
    </w:p>
    <w:p w:rsidR="00DC4603" w:rsidRPr="00E41820" w:rsidRDefault="00DC4603" w:rsidP="00DC4603">
      <w:pPr>
        <w:pStyle w:val="Ttulo1"/>
        <w:numPr>
          <w:ilvl w:val="0"/>
          <w:numId w:val="4"/>
        </w:numPr>
        <w:tabs>
          <w:tab w:val="left" w:pos="266"/>
        </w:tabs>
        <w:spacing w:before="159"/>
        <w:ind w:left="265" w:hanging="166"/>
        <w:rPr>
          <w:rFonts w:ascii="Comic Sans MS" w:hAnsi="Comic Sans MS"/>
        </w:rPr>
      </w:pPr>
      <w:r w:rsidRPr="00E41820">
        <w:rPr>
          <w:rFonts w:ascii="Comic Sans MS" w:hAnsi="Comic Sans MS"/>
        </w:rPr>
        <w:lastRenderedPageBreak/>
        <w:t>How do you express in Java that one class inherits from</w:t>
      </w:r>
      <w:r w:rsidRPr="00E41820">
        <w:rPr>
          <w:rFonts w:ascii="Comic Sans MS" w:hAnsi="Comic Sans MS"/>
          <w:spacing w:val="-7"/>
        </w:rPr>
        <w:t xml:space="preserve"> </w:t>
      </w:r>
      <w:r w:rsidRPr="00E41820">
        <w:rPr>
          <w:rFonts w:ascii="Comic Sans MS" w:hAnsi="Comic Sans MS"/>
        </w:rPr>
        <w:t>another?</w:t>
      </w:r>
    </w:p>
    <w:p w:rsidR="00DC4603" w:rsidRPr="00E41820" w:rsidRDefault="003C2405" w:rsidP="00DC4603">
      <w:pPr>
        <w:pStyle w:val="Textoindependiente"/>
        <w:spacing w:line="249" w:lineRule="auto"/>
        <w:ind w:right="159"/>
        <w:rPr>
          <w:rFonts w:ascii="Comic Sans MS" w:hAnsi="Comic Sans MS"/>
        </w:rPr>
      </w:pPr>
      <w:r w:rsidRPr="00E41820">
        <w:rPr>
          <w:rFonts w:ascii="Comic Sans MS" w:hAnsi="Comic Sans MS"/>
        </w:rPr>
        <w:t>With the word “extends”</w:t>
      </w:r>
    </w:p>
    <w:p w:rsidR="00DC4603" w:rsidRPr="00E41820" w:rsidRDefault="00DC4603" w:rsidP="00DC4603">
      <w:pPr>
        <w:pStyle w:val="Ttulo1"/>
        <w:numPr>
          <w:ilvl w:val="0"/>
          <w:numId w:val="4"/>
        </w:numPr>
        <w:tabs>
          <w:tab w:val="left" w:pos="266"/>
        </w:tabs>
        <w:spacing w:before="161"/>
        <w:ind w:left="265" w:hanging="166"/>
        <w:rPr>
          <w:rFonts w:ascii="Comic Sans MS" w:hAnsi="Comic Sans MS"/>
        </w:rPr>
      </w:pPr>
      <w:r w:rsidRPr="00E41820">
        <w:rPr>
          <w:rFonts w:ascii="Comic Sans MS" w:hAnsi="Comic Sans MS"/>
        </w:rPr>
        <w:t>Which methods of the superclass are visible from the</w:t>
      </w:r>
      <w:r w:rsidRPr="00E41820">
        <w:rPr>
          <w:rFonts w:ascii="Comic Sans MS" w:hAnsi="Comic Sans MS"/>
          <w:spacing w:val="-4"/>
        </w:rPr>
        <w:t xml:space="preserve"> </w:t>
      </w:r>
      <w:r w:rsidRPr="00E41820">
        <w:rPr>
          <w:rFonts w:ascii="Comic Sans MS" w:hAnsi="Comic Sans MS"/>
        </w:rPr>
        <w:t>subclasses?</w:t>
      </w:r>
    </w:p>
    <w:p w:rsidR="00DC4603" w:rsidRPr="00E41820" w:rsidRDefault="00DC4603" w:rsidP="00DC4603">
      <w:pPr>
        <w:pStyle w:val="Textoindependiente"/>
        <w:spacing w:line="252" w:lineRule="auto"/>
        <w:ind w:right="837"/>
        <w:rPr>
          <w:rFonts w:ascii="Comic Sans MS" w:hAnsi="Comic Sans MS"/>
        </w:rPr>
      </w:pPr>
      <w:r w:rsidRPr="00E41820">
        <w:rPr>
          <w:rFonts w:ascii="Comic Sans MS" w:hAnsi="Comic Sans MS"/>
        </w:rPr>
        <w:t>For the subclass all the methods of the superclass are visible, except the abstract methods, this are implemented in sub classes.</w:t>
      </w:r>
    </w:p>
    <w:p w:rsidR="00DC4603" w:rsidRPr="00E41820" w:rsidRDefault="00DC4603" w:rsidP="00DC4603">
      <w:pPr>
        <w:pStyle w:val="Ttulo1"/>
        <w:numPr>
          <w:ilvl w:val="0"/>
          <w:numId w:val="4"/>
        </w:numPr>
        <w:tabs>
          <w:tab w:val="left" w:pos="266"/>
        </w:tabs>
        <w:spacing w:before="159"/>
        <w:ind w:left="265" w:hanging="166"/>
        <w:rPr>
          <w:rFonts w:ascii="Comic Sans MS" w:hAnsi="Comic Sans MS"/>
        </w:rPr>
      </w:pPr>
      <w:r w:rsidRPr="00E41820">
        <w:rPr>
          <w:rFonts w:ascii="Comic Sans MS" w:hAnsi="Comic Sans MS"/>
        </w:rPr>
        <w:t>What is the meaning of method</w:t>
      </w:r>
      <w:r w:rsidRPr="00E41820">
        <w:rPr>
          <w:rFonts w:ascii="Comic Sans MS" w:hAnsi="Comic Sans MS"/>
          <w:spacing w:val="8"/>
        </w:rPr>
        <w:t xml:space="preserve"> </w:t>
      </w:r>
      <w:r w:rsidRPr="00E41820">
        <w:rPr>
          <w:rFonts w:ascii="Comic Sans MS" w:hAnsi="Comic Sans MS"/>
        </w:rPr>
        <w:t>overriding?</w:t>
      </w:r>
    </w:p>
    <w:p w:rsidR="00DC4603" w:rsidRPr="00E41820" w:rsidRDefault="00DC4603" w:rsidP="00DC4603">
      <w:pPr>
        <w:pStyle w:val="Textoindependiente"/>
        <w:spacing w:line="252" w:lineRule="auto"/>
        <w:ind w:right="190"/>
        <w:rPr>
          <w:rFonts w:ascii="Comic Sans MS" w:hAnsi="Comic Sans MS"/>
        </w:rPr>
      </w:pPr>
      <w:r w:rsidRPr="00E41820">
        <w:rPr>
          <w:rFonts w:ascii="Comic Sans MS" w:hAnsi="Comic Sans MS"/>
          <w:color w:val="212121"/>
        </w:rPr>
        <w:t>Meaning that allows a subclass to provide a specific implementation of a method that is already provided by one of its super class.</w:t>
      </w:r>
    </w:p>
    <w:p w:rsidR="00DC4603" w:rsidRPr="00E41820" w:rsidRDefault="00DC4603" w:rsidP="00DC4603">
      <w:pPr>
        <w:pStyle w:val="Ttulo1"/>
        <w:numPr>
          <w:ilvl w:val="0"/>
          <w:numId w:val="3"/>
        </w:numPr>
        <w:tabs>
          <w:tab w:val="left" w:pos="291"/>
        </w:tabs>
        <w:spacing w:before="155"/>
        <w:ind w:hanging="191"/>
        <w:rPr>
          <w:rFonts w:ascii="Comic Sans MS" w:hAnsi="Comic Sans MS"/>
        </w:rPr>
      </w:pPr>
      <w:r w:rsidRPr="00E41820">
        <w:rPr>
          <w:rFonts w:ascii="Comic Sans MS" w:hAnsi="Comic Sans MS"/>
        </w:rPr>
        <w:t xml:space="preserve">Which type are both instantiated objects </w:t>
      </w:r>
      <w:r w:rsidRPr="00E41820">
        <w:rPr>
          <w:rFonts w:ascii="Comic Sans MS" w:hAnsi="Comic Sans MS"/>
          <w:spacing w:val="-3"/>
        </w:rPr>
        <w:t xml:space="preserve">(in </w:t>
      </w:r>
      <w:r w:rsidRPr="00E41820">
        <w:rPr>
          <w:rFonts w:ascii="Comic Sans MS" w:hAnsi="Comic Sans MS"/>
        </w:rPr>
        <w:t>options 1 and</w:t>
      </w:r>
      <w:r w:rsidRPr="00E41820">
        <w:rPr>
          <w:rFonts w:ascii="Comic Sans MS" w:hAnsi="Comic Sans MS"/>
          <w:spacing w:val="4"/>
        </w:rPr>
        <w:t xml:space="preserve"> </w:t>
      </w:r>
      <w:r w:rsidRPr="00E41820">
        <w:rPr>
          <w:rFonts w:ascii="Comic Sans MS" w:hAnsi="Comic Sans MS"/>
        </w:rPr>
        <w:t>2)?</w:t>
      </w:r>
    </w:p>
    <w:p w:rsidR="00DC4603" w:rsidRPr="00E41820" w:rsidRDefault="00DC4603" w:rsidP="00DC4603">
      <w:pPr>
        <w:pStyle w:val="Textoindependiente"/>
        <w:spacing w:before="172"/>
        <w:rPr>
          <w:rFonts w:ascii="Comic Sans MS" w:hAnsi="Comic Sans MS"/>
        </w:rPr>
      </w:pPr>
      <w:r w:rsidRPr="00E41820">
        <w:rPr>
          <w:rFonts w:ascii="Comic Sans MS" w:hAnsi="Comic Sans MS"/>
        </w:rPr>
        <w:t>Are instanced of type Rectangle and Square</w:t>
      </w:r>
      <w:r w:rsidRPr="00E41820">
        <w:rPr>
          <w:rFonts w:ascii="Comic Sans MS" w:hAnsi="Comic Sans MS"/>
          <w:spacing w:val="-18"/>
        </w:rPr>
        <w:t xml:space="preserve"> </w:t>
      </w:r>
      <w:r w:rsidRPr="00E41820">
        <w:rPr>
          <w:rFonts w:ascii="Comic Sans MS" w:hAnsi="Comic Sans MS"/>
        </w:rPr>
        <w:t>respectively.</w:t>
      </w:r>
    </w:p>
    <w:p w:rsidR="00DC4603" w:rsidRPr="00E41820" w:rsidRDefault="00DC4603" w:rsidP="00DC4603">
      <w:pPr>
        <w:pStyle w:val="Ttulo1"/>
        <w:numPr>
          <w:ilvl w:val="0"/>
          <w:numId w:val="3"/>
        </w:numPr>
        <w:tabs>
          <w:tab w:val="left" w:pos="291"/>
        </w:tabs>
        <w:ind w:hanging="191"/>
        <w:rPr>
          <w:rFonts w:ascii="Comic Sans MS" w:hAnsi="Comic Sans MS"/>
        </w:rPr>
      </w:pPr>
      <w:r w:rsidRPr="00E41820">
        <w:rPr>
          <w:rFonts w:ascii="Comic Sans MS" w:hAnsi="Comic Sans MS"/>
        </w:rPr>
        <w:t>Which type is the variable that references</w:t>
      </w:r>
      <w:r w:rsidRPr="00E41820">
        <w:rPr>
          <w:rFonts w:ascii="Comic Sans MS" w:hAnsi="Comic Sans MS"/>
          <w:spacing w:val="-18"/>
        </w:rPr>
        <w:t xml:space="preserve"> </w:t>
      </w:r>
      <w:r w:rsidRPr="00E41820">
        <w:rPr>
          <w:rFonts w:ascii="Comic Sans MS" w:hAnsi="Comic Sans MS"/>
        </w:rPr>
        <w:t>them?</w:t>
      </w:r>
    </w:p>
    <w:p w:rsidR="00DC4603" w:rsidRPr="00E41820" w:rsidRDefault="00DC4603" w:rsidP="00DC4603">
      <w:pPr>
        <w:pStyle w:val="Textoindependiente"/>
        <w:rPr>
          <w:rFonts w:ascii="Comic Sans MS" w:hAnsi="Comic Sans MS"/>
        </w:rPr>
      </w:pPr>
      <w:proofErr w:type="spellStart"/>
      <w:r w:rsidRPr="00E41820">
        <w:rPr>
          <w:rFonts w:ascii="Comic Sans MS" w:hAnsi="Comic Sans MS"/>
        </w:rPr>
        <w:t>GeometricFigure</w:t>
      </w:r>
      <w:proofErr w:type="spellEnd"/>
      <w:r w:rsidRPr="00E41820">
        <w:rPr>
          <w:rFonts w:ascii="Comic Sans MS" w:hAnsi="Comic Sans MS"/>
        </w:rPr>
        <w:t>.</w:t>
      </w:r>
    </w:p>
    <w:p w:rsidR="00DC4603" w:rsidRPr="00E41820" w:rsidRDefault="00DC4603" w:rsidP="00DC4603">
      <w:pPr>
        <w:pStyle w:val="Ttulo1"/>
        <w:numPr>
          <w:ilvl w:val="0"/>
          <w:numId w:val="3"/>
        </w:numPr>
        <w:tabs>
          <w:tab w:val="left" w:pos="291"/>
        </w:tabs>
        <w:spacing w:before="70"/>
        <w:ind w:hanging="191"/>
        <w:rPr>
          <w:rFonts w:ascii="Comic Sans MS" w:hAnsi="Comic Sans MS"/>
        </w:rPr>
      </w:pPr>
      <w:r w:rsidRPr="00E41820">
        <w:rPr>
          <w:rFonts w:ascii="Comic Sans MS" w:hAnsi="Comic Sans MS"/>
        </w:rPr>
        <w:t>Which methods from superclass are visible from the</w:t>
      </w:r>
      <w:r w:rsidRPr="00E41820">
        <w:rPr>
          <w:rFonts w:ascii="Comic Sans MS" w:hAnsi="Comic Sans MS"/>
          <w:spacing w:val="-6"/>
        </w:rPr>
        <w:t xml:space="preserve"> </w:t>
      </w:r>
      <w:r w:rsidRPr="00E41820">
        <w:rPr>
          <w:rFonts w:ascii="Comic Sans MS" w:hAnsi="Comic Sans MS"/>
        </w:rPr>
        <w:t>subclass?</w:t>
      </w:r>
    </w:p>
    <w:p w:rsidR="00DC4603" w:rsidRPr="00E41820" w:rsidRDefault="00DC4603" w:rsidP="00DC4603">
      <w:pPr>
        <w:pStyle w:val="Textoindependiente"/>
        <w:spacing w:before="172"/>
        <w:rPr>
          <w:rFonts w:ascii="Comic Sans MS" w:hAnsi="Comic Sans MS"/>
        </w:rPr>
      </w:pPr>
      <w:r w:rsidRPr="00E41820">
        <w:rPr>
          <w:rFonts w:ascii="Comic Sans MS" w:hAnsi="Comic Sans MS"/>
        </w:rPr>
        <w:t>By inheritance all the methods of the superclass are seen from the subclasses</w:t>
      </w:r>
      <w:r w:rsidR="00E41820" w:rsidRPr="00E41820">
        <w:rPr>
          <w:rFonts w:ascii="Comic Sans MS" w:hAnsi="Comic Sans MS"/>
        </w:rPr>
        <w:t xml:space="preserve"> except that methods that have of access modifier private</w:t>
      </w:r>
    </w:p>
    <w:p w:rsidR="00DC4603" w:rsidRPr="00E41820" w:rsidRDefault="00DC4603" w:rsidP="00DC4603">
      <w:pPr>
        <w:pStyle w:val="Ttulo1"/>
        <w:numPr>
          <w:ilvl w:val="0"/>
          <w:numId w:val="3"/>
        </w:numPr>
        <w:tabs>
          <w:tab w:val="left" w:pos="291"/>
        </w:tabs>
        <w:spacing w:before="167"/>
        <w:ind w:hanging="191"/>
        <w:rPr>
          <w:rFonts w:ascii="Comic Sans MS" w:hAnsi="Comic Sans MS"/>
        </w:rPr>
      </w:pPr>
      <w:r w:rsidRPr="00E41820">
        <w:rPr>
          <w:rFonts w:ascii="Comic Sans MS" w:hAnsi="Comic Sans MS"/>
        </w:rPr>
        <w:t>Can you use the same variable as a reference for different types of figures?</w:t>
      </w:r>
      <w:r w:rsidRPr="00E41820">
        <w:rPr>
          <w:rFonts w:ascii="Comic Sans MS" w:hAnsi="Comic Sans MS"/>
          <w:spacing w:val="-5"/>
        </w:rPr>
        <w:t xml:space="preserve"> </w:t>
      </w:r>
      <w:r w:rsidRPr="00E41820">
        <w:rPr>
          <w:rFonts w:ascii="Comic Sans MS" w:hAnsi="Comic Sans MS"/>
        </w:rPr>
        <w:t>Why?</w:t>
      </w:r>
    </w:p>
    <w:p w:rsidR="00DC4603" w:rsidRPr="00E41820" w:rsidRDefault="00E41820" w:rsidP="00DC4603">
      <w:pPr>
        <w:pStyle w:val="Textoindependiente"/>
        <w:spacing w:before="183" w:line="259" w:lineRule="auto"/>
        <w:ind w:right="516"/>
        <w:rPr>
          <w:rFonts w:ascii="Comic Sans MS" w:hAnsi="Comic Sans MS"/>
        </w:rPr>
      </w:pPr>
      <w:proofErr w:type="gramStart"/>
      <w:r w:rsidRPr="00E41820">
        <w:rPr>
          <w:rFonts w:ascii="Comic Sans MS" w:hAnsi="Comic Sans MS"/>
        </w:rPr>
        <w:t>Yes</w:t>
      </w:r>
      <w:proofErr w:type="gramEnd"/>
      <w:r w:rsidRPr="00E41820">
        <w:rPr>
          <w:rFonts w:ascii="Comic Sans MS" w:hAnsi="Comic Sans MS"/>
        </w:rPr>
        <w:t xml:space="preserve"> I can</w:t>
      </w:r>
      <w:r w:rsidR="00DC4603" w:rsidRPr="00E41820">
        <w:rPr>
          <w:rFonts w:ascii="Comic Sans MS" w:hAnsi="Comic Sans MS"/>
        </w:rPr>
        <w:t xml:space="preserve"> </w:t>
      </w:r>
      <w:proofErr w:type="spellStart"/>
      <w:r w:rsidR="00DC4603" w:rsidRPr="00E41820">
        <w:rPr>
          <w:rFonts w:ascii="Comic Sans MS" w:hAnsi="Comic Sans MS"/>
        </w:rPr>
        <w:t>every</w:t>
      </w:r>
      <w:r w:rsidRPr="00E41820">
        <w:rPr>
          <w:rFonts w:ascii="Comic Sans MS" w:hAnsi="Comic Sans MS"/>
        </w:rPr>
        <w:t>class</w:t>
      </w:r>
      <w:proofErr w:type="spellEnd"/>
      <w:r w:rsidR="00DC4603" w:rsidRPr="00E41820">
        <w:rPr>
          <w:rFonts w:ascii="Comic Sans MS" w:hAnsi="Comic Sans MS"/>
        </w:rPr>
        <w:t xml:space="preserve"> is going to inherit from the super class </w:t>
      </w:r>
      <w:proofErr w:type="spellStart"/>
      <w:r w:rsidR="00DC4603" w:rsidRPr="00E41820">
        <w:rPr>
          <w:rFonts w:ascii="Comic Sans MS" w:hAnsi="Comic Sans MS"/>
        </w:rPr>
        <w:t>GeometricFigure</w:t>
      </w:r>
      <w:proofErr w:type="spellEnd"/>
      <w:r w:rsidR="00DC4603" w:rsidRPr="00E41820">
        <w:rPr>
          <w:rFonts w:ascii="Comic Sans MS" w:hAnsi="Comic Sans MS"/>
        </w:rPr>
        <w:t>.</w:t>
      </w:r>
    </w:p>
    <w:p w:rsidR="00DC4603" w:rsidRPr="00E41820" w:rsidRDefault="00DC4603" w:rsidP="00DC4603">
      <w:pPr>
        <w:pStyle w:val="Textoindependiente"/>
        <w:spacing w:before="154"/>
        <w:rPr>
          <w:rFonts w:ascii="Comic Sans MS" w:hAnsi="Comic Sans MS"/>
        </w:rPr>
      </w:pPr>
    </w:p>
    <w:p w:rsidR="004257F9" w:rsidRPr="00E41820" w:rsidRDefault="004257F9">
      <w:pPr>
        <w:rPr>
          <w:rFonts w:ascii="Comic Sans MS" w:hAnsi="Comic Sans MS"/>
        </w:rPr>
      </w:pPr>
    </w:p>
    <w:sectPr w:rsidR="004257F9" w:rsidRPr="00E41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3A06"/>
    <w:multiLevelType w:val="hybridMultilevel"/>
    <w:tmpl w:val="53184B66"/>
    <w:lvl w:ilvl="0" w:tplc="D7323882">
      <w:numFmt w:val="bullet"/>
      <w:lvlText w:val="●"/>
      <w:lvlJc w:val="left"/>
      <w:pPr>
        <w:ind w:left="290" w:hanging="19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A58D714">
      <w:numFmt w:val="bullet"/>
      <w:lvlText w:val="•"/>
      <w:lvlJc w:val="left"/>
      <w:pPr>
        <w:ind w:left="1226" w:hanging="190"/>
      </w:pPr>
      <w:rPr>
        <w:rFonts w:hint="default"/>
        <w:lang w:val="en-US" w:eastAsia="en-US" w:bidi="ar-SA"/>
      </w:rPr>
    </w:lvl>
    <w:lvl w:ilvl="2" w:tplc="9D040E3C">
      <w:numFmt w:val="bullet"/>
      <w:lvlText w:val="•"/>
      <w:lvlJc w:val="left"/>
      <w:pPr>
        <w:ind w:left="2152" w:hanging="190"/>
      </w:pPr>
      <w:rPr>
        <w:rFonts w:hint="default"/>
        <w:lang w:val="en-US" w:eastAsia="en-US" w:bidi="ar-SA"/>
      </w:rPr>
    </w:lvl>
    <w:lvl w:ilvl="3" w:tplc="9020C26E">
      <w:numFmt w:val="bullet"/>
      <w:lvlText w:val="•"/>
      <w:lvlJc w:val="left"/>
      <w:pPr>
        <w:ind w:left="3078" w:hanging="190"/>
      </w:pPr>
      <w:rPr>
        <w:rFonts w:hint="default"/>
        <w:lang w:val="en-US" w:eastAsia="en-US" w:bidi="ar-SA"/>
      </w:rPr>
    </w:lvl>
    <w:lvl w:ilvl="4" w:tplc="9DA43A32">
      <w:numFmt w:val="bullet"/>
      <w:lvlText w:val="•"/>
      <w:lvlJc w:val="left"/>
      <w:pPr>
        <w:ind w:left="4004" w:hanging="190"/>
      </w:pPr>
      <w:rPr>
        <w:rFonts w:hint="default"/>
        <w:lang w:val="en-US" w:eastAsia="en-US" w:bidi="ar-SA"/>
      </w:rPr>
    </w:lvl>
    <w:lvl w:ilvl="5" w:tplc="0A7CB170">
      <w:numFmt w:val="bullet"/>
      <w:lvlText w:val="•"/>
      <w:lvlJc w:val="left"/>
      <w:pPr>
        <w:ind w:left="4930" w:hanging="190"/>
      </w:pPr>
      <w:rPr>
        <w:rFonts w:hint="default"/>
        <w:lang w:val="en-US" w:eastAsia="en-US" w:bidi="ar-SA"/>
      </w:rPr>
    </w:lvl>
    <w:lvl w:ilvl="6" w:tplc="C38087EA">
      <w:numFmt w:val="bullet"/>
      <w:lvlText w:val="•"/>
      <w:lvlJc w:val="left"/>
      <w:pPr>
        <w:ind w:left="5856" w:hanging="190"/>
      </w:pPr>
      <w:rPr>
        <w:rFonts w:hint="default"/>
        <w:lang w:val="en-US" w:eastAsia="en-US" w:bidi="ar-SA"/>
      </w:rPr>
    </w:lvl>
    <w:lvl w:ilvl="7" w:tplc="A61AB282">
      <w:numFmt w:val="bullet"/>
      <w:lvlText w:val="•"/>
      <w:lvlJc w:val="left"/>
      <w:pPr>
        <w:ind w:left="6782" w:hanging="190"/>
      </w:pPr>
      <w:rPr>
        <w:rFonts w:hint="default"/>
        <w:lang w:val="en-US" w:eastAsia="en-US" w:bidi="ar-SA"/>
      </w:rPr>
    </w:lvl>
    <w:lvl w:ilvl="8" w:tplc="B526F74E">
      <w:numFmt w:val="bullet"/>
      <w:lvlText w:val="•"/>
      <w:lvlJc w:val="left"/>
      <w:pPr>
        <w:ind w:left="7708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07D65CF4"/>
    <w:multiLevelType w:val="hybridMultilevel"/>
    <w:tmpl w:val="9CF4D2FA"/>
    <w:lvl w:ilvl="0" w:tplc="69204BD0">
      <w:numFmt w:val="bullet"/>
      <w:lvlText w:val="●"/>
      <w:lvlJc w:val="left"/>
      <w:pPr>
        <w:ind w:left="100" w:hanging="1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184FDAE">
      <w:start w:val="1"/>
      <w:numFmt w:val="decimal"/>
      <w:lvlText w:val="%2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5"/>
        <w:w w:val="99"/>
        <w:sz w:val="22"/>
        <w:szCs w:val="22"/>
        <w:lang w:val="en-US" w:eastAsia="en-US" w:bidi="ar-SA"/>
      </w:rPr>
    </w:lvl>
    <w:lvl w:ilvl="2" w:tplc="98A0C8C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F4F0607C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DDDE201E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71A42F0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12A49320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B0680DC4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88E6502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88446D"/>
    <w:multiLevelType w:val="hybridMultilevel"/>
    <w:tmpl w:val="772E9602"/>
    <w:lvl w:ilvl="0" w:tplc="328EEA18">
      <w:numFmt w:val="bullet"/>
      <w:lvlText w:val="●"/>
      <w:lvlJc w:val="left"/>
      <w:pPr>
        <w:ind w:left="290" w:hanging="19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9B8C342">
      <w:numFmt w:val="bullet"/>
      <w:lvlText w:val="•"/>
      <w:lvlJc w:val="left"/>
      <w:pPr>
        <w:ind w:left="1226" w:hanging="190"/>
      </w:pPr>
      <w:rPr>
        <w:rFonts w:hint="default"/>
        <w:lang w:val="en-US" w:eastAsia="en-US" w:bidi="ar-SA"/>
      </w:rPr>
    </w:lvl>
    <w:lvl w:ilvl="2" w:tplc="2D2440A0">
      <w:numFmt w:val="bullet"/>
      <w:lvlText w:val="•"/>
      <w:lvlJc w:val="left"/>
      <w:pPr>
        <w:ind w:left="2152" w:hanging="190"/>
      </w:pPr>
      <w:rPr>
        <w:rFonts w:hint="default"/>
        <w:lang w:val="en-US" w:eastAsia="en-US" w:bidi="ar-SA"/>
      </w:rPr>
    </w:lvl>
    <w:lvl w:ilvl="3" w:tplc="887A42B8">
      <w:numFmt w:val="bullet"/>
      <w:lvlText w:val="•"/>
      <w:lvlJc w:val="left"/>
      <w:pPr>
        <w:ind w:left="3078" w:hanging="190"/>
      </w:pPr>
      <w:rPr>
        <w:rFonts w:hint="default"/>
        <w:lang w:val="en-US" w:eastAsia="en-US" w:bidi="ar-SA"/>
      </w:rPr>
    </w:lvl>
    <w:lvl w:ilvl="4" w:tplc="F68025E6">
      <w:numFmt w:val="bullet"/>
      <w:lvlText w:val="•"/>
      <w:lvlJc w:val="left"/>
      <w:pPr>
        <w:ind w:left="4004" w:hanging="190"/>
      </w:pPr>
      <w:rPr>
        <w:rFonts w:hint="default"/>
        <w:lang w:val="en-US" w:eastAsia="en-US" w:bidi="ar-SA"/>
      </w:rPr>
    </w:lvl>
    <w:lvl w:ilvl="5" w:tplc="648A8FBC">
      <w:numFmt w:val="bullet"/>
      <w:lvlText w:val="•"/>
      <w:lvlJc w:val="left"/>
      <w:pPr>
        <w:ind w:left="4930" w:hanging="190"/>
      </w:pPr>
      <w:rPr>
        <w:rFonts w:hint="default"/>
        <w:lang w:val="en-US" w:eastAsia="en-US" w:bidi="ar-SA"/>
      </w:rPr>
    </w:lvl>
    <w:lvl w:ilvl="6" w:tplc="84AE8C12">
      <w:numFmt w:val="bullet"/>
      <w:lvlText w:val="•"/>
      <w:lvlJc w:val="left"/>
      <w:pPr>
        <w:ind w:left="5856" w:hanging="190"/>
      </w:pPr>
      <w:rPr>
        <w:rFonts w:hint="default"/>
        <w:lang w:val="en-US" w:eastAsia="en-US" w:bidi="ar-SA"/>
      </w:rPr>
    </w:lvl>
    <w:lvl w:ilvl="7" w:tplc="07302AB2">
      <w:numFmt w:val="bullet"/>
      <w:lvlText w:val="•"/>
      <w:lvlJc w:val="left"/>
      <w:pPr>
        <w:ind w:left="6782" w:hanging="190"/>
      </w:pPr>
      <w:rPr>
        <w:rFonts w:hint="default"/>
        <w:lang w:val="en-US" w:eastAsia="en-US" w:bidi="ar-SA"/>
      </w:rPr>
    </w:lvl>
    <w:lvl w:ilvl="8" w:tplc="63C86830">
      <w:numFmt w:val="bullet"/>
      <w:lvlText w:val="•"/>
      <w:lvlJc w:val="left"/>
      <w:pPr>
        <w:ind w:left="7708" w:hanging="190"/>
      </w:pPr>
      <w:rPr>
        <w:rFonts w:hint="default"/>
        <w:lang w:val="en-US" w:eastAsia="en-US" w:bidi="ar-SA"/>
      </w:rPr>
    </w:lvl>
  </w:abstractNum>
  <w:abstractNum w:abstractNumId="3" w15:restartNumberingAfterBreak="0">
    <w:nsid w:val="7C312A25"/>
    <w:multiLevelType w:val="hybridMultilevel"/>
    <w:tmpl w:val="F7262350"/>
    <w:lvl w:ilvl="0" w:tplc="FC5AA7E8">
      <w:start w:val="5"/>
      <w:numFmt w:val="decimal"/>
      <w:lvlText w:val="%1."/>
      <w:lvlJc w:val="left"/>
      <w:pPr>
        <w:ind w:left="320" w:hanging="2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2"/>
        <w:szCs w:val="22"/>
        <w:lang w:val="en-US" w:eastAsia="en-US" w:bidi="ar-SA"/>
      </w:rPr>
    </w:lvl>
    <w:lvl w:ilvl="1" w:tplc="2286C21C">
      <w:start w:val="1"/>
      <w:numFmt w:val="decimal"/>
      <w:lvlText w:val="%2."/>
      <w:lvlJc w:val="left"/>
      <w:pPr>
        <w:ind w:left="821" w:hanging="360"/>
        <w:jc w:val="left"/>
      </w:pPr>
      <w:rPr>
        <w:rFonts w:hint="default"/>
        <w:b/>
        <w:bCs/>
        <w:spacing w:val="-8"/>
        <w:w w:val="99"/>
        <w:lang w:val="en-US" w:eastAsia="en-US" w:bidi="ar-SA"/>
      </w:rPr>
    </w:lvl>
    <w:lvl w:ilvl="2" w:tplc="2BEE8E7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7B7CB33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FA8EC8CA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71D8F3C8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C4CE872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0D3AAD3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8BB2940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EFA0E49"/>
    <w:multiLevelType w:val="hybridMultilevel"/>
    <w:tmpl w:val="80C0D130"/>
    <w:lvl w:ilvl="0" w:tplc="A0CC330C">
      <w:numFmt w:val="bullet"/>
      <w:lvlText w:val="o"/>
      <w:lvlJc w:val="left"/>
      <w:pPr>
        <w:ind w:left="100" w:hanging="165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2"/>
        <w:szCs w:val="22"/>
        <w:lang w:val="en-US" w:eastAsia="en-US" w:bidi="ar-SA"/>
      </w:rPr>
    </w:lvl>
    <w:lvl w:ilvl="1" w:tplc="C228F3EC">
      <w:numFmt w:val="bullet"/>
      <w:lvlText w:val="•"/>
      <w:lvlJc w:val="left"/>
      <w:pPr>
        <w:ind w:left="1046" w:hanging="165"/>
      </w:pPr>
      <w:rPr>
        <w:rFonts w:hint="default"/>
        <w:lang w:val="en-US" w:eastAsia="en-US" w:bidi="ar-SA"/>
      </w:rPr>
    </w:lvl>
    <w:lvl w:ilvl="2" w:tplc="4E602B4C">
      <w:numFmt w:val="bullet"/>
      <w:lvlText w:val="•"/>
      <w:lvlJc w:val="left"/>
      <w:pPr>
        <w:ind w:left="1992" w:hanging="165"/>
      </w:pPr>
      <w:rPr>
        <w:rFonts w:hint="default"/>
        <w:lang w:val="en-US" w:eastAsia="en-US" w:bidi="ar-SA"/>
      </w:rPr>
    </w:lvl>
    <w:lvl w:ilvl="3" w:tplc="4CC47E28">
      <w:numFmt w:val="bullet"/>
      <w:lvlText w:val="•"/>
      <w:lvlJc w:val="left"/>
      <w:pPr>
        <w:ind w:left="2938" w:hanging="165"/>
      </w:pPr>
      <w:rPr>
        <w:rFonts w:hint="default"/>
        <w:lang w:val="en-US" w:eastAsia="en-US" w:bidi="ar-SA"/>
      </w:rPr>
    </w:lvl>
    <w:lvl w:ilvl="4" w:tplc="513E3E10">
      <w:numFmt w:val="bullet"/>
      <w:lvlText w:val="•"/>
      <w:lvlJc w:val="left"/>
      <w:pPr>
        <w:ind w:left="3884" w:hanging="165"/>
      </w:pPr>
      <w:rPr>
        <w:rFonts w:hint="default"/>
        <w:lang w:val="en-US" w:eastAsia="en-US" w:bidi="ar-SA"/>
      </w:rPr>
    </w:lvl>
    <w:lvl w:ilvl="5" w:tplc="7206BCF8">
      <w:numFmt w:val="bullet"/>
      <w:lvlText w:val="•"/>
      <w:lvlJc w:val="left"/>
      <w:pPr>
        <w:ind w:left="4830" w:hanging="165"/>
      </w:pPr>
      <w:rPr>
        <w:rFonts w:hint="default"/>
        <w:lang w:val="en-US" w:eastAsia="en-US" w:bidi="ar-SA"/>
      </w:rPr>
    </w:lvl>
    <w:lvl w:ilvl="6" w:tplc="17B85BB4">
      <w:numFmt w:val="bullet"/>
      <w:lvlText w:val="•"/>
      <w:lvlJc w:val="left"/>
      <w:pPr>
        <w:ind w:left="5776" w:hanging="165"/>
      </w:pPr>
      <w:rPr>
        <w:rFonts w:hint="default"/>
        <w:lang w:val="en-US" w:eastAsia="en-US" w:bidi="ar-SA"/>
      </w:rPr>
    </w:lvl>
    <w:lvl w:ilvl="7" w:tplc="6D480342">
      <w:numFmt w:val="bullet"/>
      <w:lvlText w:val="•"/>
      <w:lvlJc w:val="left"/>
      <w:pPr>
        <w:ind w:left="6722" w:hanging="165"/>
      </w:pPr>
      <w:rPr>
        <w:rFonts w:hint="default"/>
        <w:lang w:val="en-US" w:eastAsia="en-US" w:bidi="ar-SA"/>
      </w:rPr>
    </w:lvl>
    <w:lvl w:ilvl="8" w:tplc="3A149C34">
      <w:numFmt w:val="bullet"/>
      <w:lvlText w:val="•"/>
      <w:lvlJc w:val="left"/>
      <w:pPr>
        <w:ind w:left="7668" w:hanging="16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03"/>
    <w:rsid w:val="003C2405"/>
    <w:rsid w:val="004257F9"/>
    <w:rsid w:val="00706404"/>
    <w:rsid w:val="00CF4788"/>
    <w:rsid w:val="00DC4603"/>
    <w:rsid w:val="00E4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DE96"/>
  <w15:chartTrackingRefBased/>
  <w15:docId w15:val="{A167257A-23CC-41E2-90FD-8E93C502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C46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1"/>
    <w:qFormat/>
    <w:rsid w:val="00DC4603"/>
    <w:pPr>
      <w:spacing w:before="172"/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DC4603"/>
    <w:rPr>
      <w:rFonts w:ascii="Times New Roman" w:eastAsia="Times New Roman" w:hAnsi="Times New Roman" w:cs="Times New Roman"/>
      <w:b/>
      <w:bCs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DC4603"/>
    <w:pPr>
      <w:spacing w:before="167"/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C4603"/>
    <w:rPr>
      <w:rFonts w:ascii="Times New Roman" w:eastAsia="Times New Roman" w:hAnsi="Times New Roman" w:cs="Times New Roman"/>
      <w:lang w:val="en-US"/>
    </w:rPr>
  </w:style>
  <w:style w:type="paragraph" w:styleId="Prrafodelista">
    <w:name w:val="List Paragraph"/>
    <w:basedOn w:val="Normal"/>
    <w:uiPriority w:val="1"/>
    <w:qFormat/>
    <w:rsid w:val="00DC4603"/>
    <w:pPr>
      <w:spacing w:before="172"/>
      <w:ind w:left="265" w:hanging="166"/>
    </w:pPr>
  </w:style>
  <w:style w:type="character" w:styleId="Hipervnculo">
    <w:name w:val="Hyperlink"/>
    <w:basedOn w:val="Fuentedeprrafopredeter"/>
    <w:uiPriority w:val="99"/>
    <w:semiHidden/>
    <w:unhideWhenUsed/>
    <w:rsid w:val="003C2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2020-08-05T09:06:00Z</dcterms:created>
  <dcterms:modified xsi:type="dcterms:W3CDTF">2020-08-05T09:06:00Z</dcterms:modified>
</cp:coreProperties>
</file>