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2BDCC"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Final Report: Machine Learning Project</w:t>
      </w:r>
    </w:p>
    <w:p w14:paraId="34382F19" w14:textId="77777777" w:rsidR="00DC58B8" w:rsidRPr="00DC58B8" w:rsidRDefault="00496E82" w:rsidP="00DC58B8">
      <w:pPr>
        <w:bidi w:val="0"/>
        <w:rPr>
          <w:rFonts w:ascii="David" w:hAnsi="David" w:cs="David"/>
          <w:sz w:val="24"/>
          <w:szCs w:val="24"/>
        </w:rPr>
      </w:pPr>
      <w:r>
        <w:rPr>
          <w:rFonts w:ascii="David" w:hAnsi="David" w:cs="David"/>
          <w:sz w:val="24"/>
          <w:szCs w:val="24"/>
        </w:rPr>
        <w:pict w14:anchorId="2E41AA8F">
          <v:rect id="_x0000_i1025" style="width:0;height:1.5pt" o:hralign="center" o:hrstd="t" o:hr="t" fillcolor="#a0a0a0" stroked="f"/>
        </w:pict>
      </w:r>
    </w:p>
    <w:p w14:paraId="6A73B2D0" w14:textId="77777777" w:rsidR="00DC58B8" w:rsidRPr="00DC58B8" w:rsidRDefault="00DC58B8" w:rsidP="00DC58B8">
      <w:pPr>
        <w:bidi w:val="0"/>
        <w:rPr>
          <w:rFonts w:ascii="David" w:hAnsi="David" w:cs="David"/>
          <w:b/>
          <w:bCs/>
          <w:sz w:val="24"/>
          <w:szCs w:val="24"/>
        </w:rPr>
      </w:pPr>
      <w:r w:rsidRPr="00DC58B8">
        <w:rPr>
          <w:rFonts w:ascii="David" w:hAnsi="David" w:cs="David"/>
          <w:b/>
          <w:bCs/>
          <w:sz w:val="24"/>
          <w:szCs w:val="24"/>
        </w:rPr>
        <w:t>1. Introduction</w:t>
      </w:r>
    </w:p>
    <w:p w14:paraId="739FC281" w14:textId="77777777" w:rsidR="00DC58B8" w:rsidRPr="00DC58B8" w:rsidRDefault="00DC58B8" w:rsidP="00DC58B8">
      <w:pPr>
        <w:bidi w:val="0"/>
        <w:rPr>
          <w:rFonts w:ascii="David" w:hAnsi="David" w:cs="David"/>
          <w:sz w:val="24"/>
          <w:szCs w:val="24"/>
        </w:rPr>
      </w:pPr>
      <w:r w:rsidRPr="00DC58B8">
        <w:rPr>
          <w:rFonts w:ascii="David" w:hAnsi="David" w:cs="David"/>
          <w:sz w:val="24"/>
          <w:szCs w:val="24"/>
        </w:rPr>
        <w:t xml:space="preserve">This project addresses the problem of predicting the VAT rank for imported goods. Accurately predicting VAT ranks is crucial for customs authorities and businesses, as it enables better decision-making, operational efficiency, and resource allocation. Additionally, forecasting VAT ranks allows for improved financial projections and economic planning, ensuring that future budgets can be adjusted to match </w:t>
      </w:r>
      <w:proofErr w:type="gramStart"/>
      <w:r w:rsidRPr="00DC58B8">
        <w:rPr>
          <w:rFonts w:ascii="David" w:hAnsi="David" w:cs="David"/>
          <w:sz w:val="24"/>
          <w:szCs w:val="24"/>
        </w:rPr>
        <w:t>expected</w:t>
      </w:r>
      <w:proofErr w:type="gramEnd"/>
      <w:r w:rsidRPr="00DC58B8">
        <w:rPr>
          <w:rFonts w:ascii="David" w:hAnsi="David" w:cs="David"/>
          <w:sz w:val="24"/>
          <w:szCs w:val="24"/>
        </w:rPr>
        <w:t xml:space="preserve"> revenue more effectively.</w:t>
      </w:r>
    </w:p>
    <w:p w14:paraId="52F5D31C"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Objectives:</w:t>
      </w:r>
    </w:p>
    <w:p w14:paraId="3BB0C9F1" w14:textId="77777777" w:rsidR="00DC58B8" w:rsidRPr="00DC58B8" w:rsidRDefault="00DC58B8" w:rsidP="00DC58B8">
      <w:pPr>
        <w:numPr>
          <w:ilvl w:val="0"/>
          <w:numId w:val="29"/>
        </w:numPr>
        <w:bidi w:val="0"/>
        <w:rPr>
          <w:rFonts w:ascii="David" w:hAnsi="David" w:cs="David"/>
          <w:sz w:val="24"/>
          <w:szCs w:val="24"/>
        </w:rPr>
      </w:pPr>
      <w:r w:rsidRPr="00DC58B8">
        <w:rPr>
          <w:rFonts w:ascii="David" w:hAnsi="David" w:cs="David"/>
          <w:sz w:val="24"/>
          <w:szCs w:val="24"/>
        </w:rPr>
        <w:t>Develop a model to predict VAT ranks based on product features.</w:t>
      </w:r>
    </w:p>
    <w:p w14:paraId="083FE431" w14:textId="77777777" w:rsidR="00DC58B8" w:rsidRPr="00DC58B8" w:rsidRDefault="00DC58B8" w:rsidP="00DC58B8">
      <w:pPr>
        <w:numPr>
          <w:ilvl w:val="0"/>
          <w:numId w:val="29"/>
        </w:numPr>
        <w:bidi w:val="0"/>
        <w:rPr>
          <w:rFonts w:ascii="David" w:hAnsi="David" w:cs="David"/>
          <w:sz w:val="24"/>
          <w:szCs w:val="24"/>
        </w:rPr>
      </w:pPr>
      <w:r w:rsidRPr="00DC58B8">
        <w:rPr>
          <w:rFonts w:ascii="David" w:hAnsi="David" w:cs="David"/>
          <w:sz w:val="24"/>
          <w:szCs w:val="24"/>
        </w:rPr>
        <w:t>Analyze taxation patterns through clustering techniques.</w:t>
      </w:r>
    </w:p>
    <w:p w14:paraId="1621E3C6" w14:textId="77777777" w:rsidR="00DC58B8" w:rsidRPr="00DC58B8" w:rsidRDefault="00DC58B8" w:rsidP="00DC58B8">
      <w:pPr>
        <w:numPr>
          <w:ilvl w:val="0"/>
          <w:numId w:val="29"/>
        </w:numPr>
        <w:bidi w:val="0"/>
        <w:rPr>
          <w:rFonts w:ascii="David" w:hAnsi="David" w:cs="David"/>
          <w:sz w:val="24"/>
          <w:szCs w:val="24"/>
        </w:rPr>
      </w:pPr>
      <w:r w:rsidRPr="00DC58B8">
        <w:rPr>
          <w:rFonts w:ascii="David" w:hAnsi="David" w:cs="David"/>
          <w:sz w:val="24"/>
          <w:szCs w:val="24"/>
        </w:rPr>
        <w:t>Build a content-based recommendation system to identify similar items and provide actionable insights for practical applications.</w:t>
      </w:r>
    </w:p>
    <w:p w14:paraId="2D2BF0B5" w14:textId="77777777" w:rsidR="00DC58B8" w:rsidRPr="00DC58B8" w:rsidRDefault="00496E82" w:rsidP="00DC58B8">
      <w:pPr>
        <w:bidi w:val="0"/>
        <w:rPr>
          <w:rFonts w:ascii="David" w:hAnsi="David" w:cs="David"/>
          <w:sz w:val="24"/>
          <w:szCs w:val="24"/>
        </w:rPr>
      </w:pPr>
      <w:r>
        <w:rPr>
          <w:rFonts w:ascii="David" w:hAnsi="David" w:cs="David"/>
          <w:sz w:val="24"/>
          <w:szCs w:val="24"/>
        </w:rPr>
        <w:pict w14:anchorId="2838F389">
          <v:rect id="_x0000_i1026" style="width:0;height:1.5pt" o:hralign="center" o:hrstd="t" o:hr="t" fillcolor="#a0a0a0" stroked="f"/>
        </w:pict>
      </w:r>
    </w:p>
    <w:p w14:paraId="09BE1810" w14:textId="77777777" w:rsidR="00DC58B8" w:rsidRPr="00DC58B8" w:rsidRDefault="00DC58B8" w:rsidP="00DC58B8">
      <w:pPr>
        <w:bidi w:val="0"/>
        <w:rPr>
          <w:rFonts w:ascii="David" w:hAnsi="David" w:cs="David"/>
          <w:b/>
          <w:bCs/>
          <w:sz w:val="24"/>
          <w:szCs w:val="24"/>
        </w:rPr>
      </w:pPr>
      <w:r w:rsidRPr="00DC58B8">
        <w:rPr>
          <w:rFonts w:ascii="David" w:hAnsi="David" w:cs="David"/>
          <w:b/>
          <w:bCs/>
          <w:sz w:val="24"/>
          <w:szCs w:val="24"/>
        </w:rPr>
        <w:t>2. Dataset and Features</w:t>
      </w:r>
    </w:p>
    <w:p w14:paraId="5CADDC27"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Data Source:</w:t>
      </w:r>
    </w:p>
    <w:p w14:paraId="14E3A2CE" w14:textId="77777777" w:rsidR="00DC58B8" w:rsidRPr="00DC58B8" w:rsidRDefault="00DC58B8" w:rsidP="00DC58B8">
      <w:pPr>
        <w:bidi w:val="0"/>
        <w:rPr>
          <w:rFonts w:ascii="David" w:hAnsi="David" w:cs="David"/>
          <w:sz w:val="24"/>
          <w:szCs w:val="24"/>
        </w:rPr>
      </w:pPr>
      <w:r w:rsidRPr="00DC58B8">
        <w:rPr>
          <w:rFonts w:ascii="David" w:hAnsi="David" w:cs="David"/>
          <w:sz w:val="24"/>
          <w:szCs w:val="24"/>
        </w:rPr>
        <w:t>The dataset was obtained from a publicly available online source and contains information on imported goods. Each row represents an individual product, while the columns describe specific attributes. Key features include:</w:t>
      </w:r>
    </w:p>
    <w:p w14:paraId="7BE97C1E" w14:textId="77777777" w:rsidR="00DC58B8" w:rsidRPr="00DC58B8" w:rsidRDefault="00DC58B8" w:rsidP="00DC58B8">
      <w:pPr>
        <w:numPr>
          <w:ilvl w:val="0"/>
          <w:numId w:val="30"/>
        </w:numPr>
        <w:bidi w:val="0"/>
        <w:rPr>
          <w:rFonts w:ascii="David" w:hAnsi="David" w:cs="David"/>
          <w:sz w:val="24"/>
          <w:szCs w:val="24"/>
        </w:rPr>
      </w:pPr>
      <w:r w:rsidRPr="00DC58B8">
        <w:rPr>
          <w:rFonts w:ascii="David" w:hAnsi="David" w:cs="David"/>
          <w:b/>
          <w:bCs/>
          <w:sz w:val="24"/>
          <w:szCs w:val="24"/>
        </w:rPr>
        <w:t>Quantity</w:t>
      </w:r>
      <w:r w:rsidRPr="00DC58B8">
        <w:rPr>
          <w:rFonts w:ascii="David" w:hAnsi="David" w:cs="David"/>
          <w:sz w:val="24"/>
          <w:szCs w:val="24"/>
        </w:rPr>
        <w:t>: The number of items in the shipment.</w:t>
      </w:r>
    </w:p>
    <w:p w14:paraId="474B8F72" w14:textId="77777777" w:rsidR="00DC58B8" w:rsidRPr="00DC58B8" w:rsidRDefault="00DC58B8" w:rsidP="00DC58B8">
      <w:pPr>
        <w:numPr>
          <w:ilvl w:val="0"/>
          <w:numId w:val="30"/>
        </w:numPr>
        <w:bidi w:val="0"/>
        <w:rPr>
          <w:rFonts w:ascii="David" w:hAnsi="David" w:cs="David"/>
          <w:sz w:val="24"/>
          <w:szCs w:val="24"/>
        </w:rPr>
      </w:pPr>
      <w:r w:rsidRPr="00DC58B8">
        <w:rPr>
          <w:rFonts w:ascii="David" w:hAnsi="David" w:cs="David"/>
          <w:b/>
          <w:bCs/>
          <w:sz w:val="24"/>
          <w:szCs w:val="24"/>
        </w:rPr>
        <w:t>VAT</w:t>
      </w:r>
      <w:r w:rsidRPr="00DC58B8">
        <w:rPr>
          <w:rFonts w:ascii="David" w:hAnsi="David" w:cs="David"/>
          <w:sz w:val="24"/>
          <w:szCs w:val="24"/>
        </w:rPr>
        <w:t>: The value-added tax percentage applied to the product.</w:t>
      </w:r>
    </w:p>
    <w:p w14:paraId="38CAEEB1" w14:textId="77777777" w:rsidR="00DC58B8" w:rsidRPr="00DC58B8" w:rsidRDefault="00DC58B8" w:rsidP="00DC58B8">
      <w:pPr>
        <w:numPr>
          <w:ilvl w:val="0"/>
          <w:numId w:val="30"/>
        </w:numPr>
        <w:bidi w:val="0"/>
        <w:rPr>
          <w:rFonts w:ascii="David" w:hAnsi="David" w:cs="David"/>
          <w:sz w:val="24"/>
          <w:szCs w:val="24"/>
        </w:rPr>
      </w:pPr>
      <w:proofErr w:type="spellStart"/>
      <w:r w:rsidRPr="00DC58B8">
        <w:rPr>
          <w:rFonts w:ascii="David" w:hAnsi="David" w:cs="David"/>
          <w:b/>
          <w:bCs/>
          <w:sz w:val="24"/>
          <w:szCs w:val="24"/>
        </w:rPr>
        <w:t>PurchaseTax</w:t>
      </w:r>
      <w:proofErr w:type="spellEnd"/>
      <w:r w:rsidRPr="00DC58B8">
        <w:rPr>
          <w:rFonts w:ascii="David" w:hAnsi="David" w:cs="David"/>
          <w:sz w:val="24"/>
          <w:szCs w:val="24"/>
        </w:rPr>
        <w:t>: The purchase tax percentage.</w:t>
      </w:r>
    </w:p>
    <w:p w14:paraId="5C33D3D1" w14:textId="77777777" w:rsidR="00DC58B8" w:rsidRPr="00DC58B8" w:rsidRDefault="00DC58B8" w:rsidP="00DC58B8">
      <w:pPr>
        <w:numPr>
          <w:ilvl w:val="0"/>
          <w:numId w:val="30"/>
        </w:numPr>
        <w:bidi w:val="0"/>
        <w:rPr>
          <w:rFonts w:ascii="David" w:hAnsi="David" w:cs="David"/>
          <w:sz w:val="24"/>
          <w:szCs w:val="24"/>
        </w:rPr>
      </w:pPr>
      <w:proofErr w:type="spellStart"/>
      <w:r w:rsidRPr="00DC58B8">
        <w:rPr>
          <w:rFonts w:ascii="David" w:hAnsi="David" w:cs="David"/>
          <w:b/>
          <w:bCs/>
          <w:sz w:val="24"/>
          <w:szCs w:val="24"/>
        </w:rPr>
        <w:t>NISCurrencyAmount</w:t>
      </w:r>
      <w:proofErr w:type="spellEnd"/>
      <w:r w:rsidRPr="00DC58B8">
        <w:rPr>
          <w:rFonts w:ascii="David" w:hAnsi="David" w:cs="David"/>
          <w:sz w:val="24"/>
          <w:szCs w:val="24"/>
        </w:rPr>
        <w:t>: The product’s monetary value in NIS.</w:t>
      </w:r>
    </w:p>
    <w:p w14:paraId="4B51D8C2"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Preprocessing Steps:</w:t>
      </w:r>
    </w:p>
    <w:p w14:paraId="1DF57088" w14:textId="77777777" w:rsidR="00DC58B8" w:rsidRPr="00DC58B8" w:rsidRDefault="00DC58B8" w:rsidP="00DC58B8">
      <w:pPr>
        <w:numPr>
          <w:ilvl w:val="0"/>
          <w:numId w:val="31"/>
        </w:numPr>
        <w:bidi w:val="0"/>
        <w:rPr>
          <w:rFonts w:ascii="David" w:hAnsi="David" w:cs="David"/>
          <w:sz w:val="24"/>
          <w:szCs w:val="24"/>
        </w:rPr>
      </w:pPr>
      <w:r w:rsidRPr="00DC58B8">
        <w:rPr>
          <w:rFonts w:ascii="David" w:hAnsi="David" w:cs="David"/>
          <w:b/>
          <w:bCs/>
          <w:sz w:val="24"/>
          <w:szCs w:val="24"/>
        </w:rPr>
        <w:t>Handling Missing Values:</w:t>
      </w:r>
    </w:p>
    <w:p w14:paraId="6BEAD404" w14:textId="77777777" w:rsidR="00DC58B8" w:rsidRPr="00DC58B8" w:rsidRDefault="00DC58B8" w:rsidP="00DC58B8">
      <w:pPr>
        <w:numPr>
          <w:ilvl w:val="1"/>
          <w:numId w:val="31"/>
        </w:numPr>
        <w:bidi w:val="0"/>
        <w:rPr>
          <w:rFonts w:ascii="David" w:hAnsi="David" w:cs="David"/>
          <w:sz w:val="24"/>
          <w:szCs w:val="24"/>
        </w:rPr>
      </w:pPr>
      <w:r w:rsidRPr="00DC58B8">
        <w:rPr>
          <w:rFonts w:ascii="David" w:hAnsi="David" w:cs="David"/>
          <w:sz w:val="24"/>
          <w:szCs w:val="24"/>
        </w:rPr>
        <w:t xml:space="preserve">The dataset had very few missing values. Categorical columns were imputed with the mode, while numerical columns were imputed with the </w:t>
      </w:r>
      <w:proofErr w:type="gramStart"/>
      <w:r w:rsidRPr="00DC58B8">
        <w:rPr>
          <w:rFonts w:ascii="David" w:hAnsi="David" w:cs="David"/>
          <w:sz w:val="24"/>
          <w:szCs w:val="24"/>
        </w:rPr>
        <w:t>median</w:t>
      </w:r>
      <w:proofErr w:type="gramEnd"/>
      <w:r w:rsidRPr="00DC58B8">
        <w:rPr>
          <w:rFonts w:ascii="David" w:hAnsi="David" w:cs="David"/>
          <w:sz w:val="24"/>
          <w:szCs w:val="24"/>
        </w:rPr>
        <w:t>. This ensured data integrity while maintaining consistency across the dataset.</w:t>
      </w:r>
    </w:p>
    <w:p w14:paraId="2AD489A7" w14:textId="77777777" w:rsidR="00DC58B8" w:rsidRPr="00DC58B8" w:rsidRDefault="00DC58B8" w:rsidP="00DC58B8">
      <w:pPr>
        <w:numPr>
          <w:ilvl w:val="0"/>
          <w:numId w:val="31"/>
        </w:numPr>
        <w:bidi w:val="0"/>
        <w:rPr>
          <w:rFonts w:ascii="David" w:hAnsi="David" w:cs="David"/>
          <w:sz w:val="24"/>
          <w:szCs w:val="24"/>
        </w:rPr>
      </w:pPr>
      <w:r w:rsidRPr="00DC58B8">
        <w:rPr>
          <w:rFonts w:ascii="David" w:hAnsi="David" w:cs="David"/>
          <w:b/>
          <w:bCs/>
          <w:sz w:val="24"/>
          <w:szCs w:val="24"/>
        </w:rPr>
        <w:t>Normalization:</w:t>
      </w:r>
    </w:p>
    <w:p w14:paraId="36B18A3C" w14:textId="77777777" w:rsidR="00DC58B8" w:rsidRPr="00DC58B8" w:rsidRDefault="00DC58B8" w:rsidP="00DC58B8">
      <w:pPr>
        <w:numPr>
          <w:ilvl w:val="1"/>
          <w:numId w:val="31"/>
        </w:numPr>
        <w:bidi w:val="0"/>
        <w:rPr>
          <w:rFonts w:ascii="David" w:hAnsi="David" w:cs="David"/>
          <w:sz w:val="24"/>
          <w:szCs w:val="24"/>
        </w:rPr>
      </w:pPr>
      <w:r w:rsidRPr="00DC58B8">
        <w:rPr>
          <w:rFonts w:ascii="David" w:hAnsi="David" w:cs="David"/>
          <w:sz w:val="24"/>
          <w:szCs w:val="24"/>
        </w:rPr>
        <w:t xml:space="preserve">Numerical features like Quantity and </w:t>
      </w:r>
      <w:proofErr w:type="spellStart"/>
      <w:r w:rsidRPr="00DC58B8">
        <w:rPr>
          <w:rFonts w:ascii="David" w:hAnsi="David" w:cs="David"/>
          <w:sz w:val="24"/>
          <w:szCs w:val="24"/>
        </w:rPr>
        <w:t>NISCurrencyAmount</w:t>
      </w:r>
      <w:proofErr w:type="spellEnd"/>
      <w:r w:rsidRPr="00DC58B8">
        <w:rPr>
          <w:rFonts w:ascii="David" w:hAnsi="David" w:cs="David"/>
          <w:sz w:val="24"/>
          <w:szCs w:val="24"/>
        </w:rPr>
        <w:t xml:space="preserve"> had significantly different scales. </w:t>
      </w:r>
      <w:proofErr w:type="spellStart"/>
      <w:r w:rsidRPr="00DC58B8">
        <w:rPr>
          <w:rFonts w:ascii="David" w:hAnsi="David" w:cs="David"/>
          <w:sz w:val="24"/>
          <w:szCs w:val="24"/>
        </w:rPr>
        <w:t>StandardScaler</w:t>
      </w:r>
      <w:proofErr w:type="spellEnd"/>
      <w:r w:rsidRPr="00DC58B8">
        <w:rPr>
          <w:rFonts w:ascii="David" w:hAnsi="David" w:cs="David"/>
          <w:sz w:val="24"/>
          <w:szCs w:val="24"/>
        </w:rPr>
        <w:t xml:space="preserve"> was used to normalize these features, ensuring consistent contributions during modeling and preventing dominance by features with larger ranges.</w:t>
      </w:r>
    </w:p>
    <w:p w14:paraId="5410ECF9" w14:textId="77777777" w:rsidR="00DC58B8" w:rsidRPr="00DC58B8" w:rsidRDefault="00DC58B8" w:rsidP="00DC58B8">
      <w:pPr>
        <w:numPr>
          <w:ilvl w:val="0"/>
          <w:numId w:val="31"/>
        </w:numPr>
        <w:bidi w:val="0"/>
        <w:rPr>
          <w:rFonts w:ascii="David" w:hAnsi="David" w:cs="David"/>
          <w:sz w:val="24"/>
          <w:szCs w:val="24"/>
        </w:rPr>
      </w:pPr>
      <w:r w:rsidRPr="00DC58B8">
        <w:rPr>
          <w:rFonts w:ascii="David" w:hAnsi="David" w:cs="David"/>
          <w:b/>
          <w:bCs/>
          <w:sz w:val="24"/>
          <w:szCs w:val="24"/>
        </w:rPr>
        <w:t>Creating a Categorical VAT Rank:</w:t>
      </w:r>
    </w:p>
    <w:p w14:paraId="285FE9BF" w14:textId="77777777" w:rsidR="00DC58B8" w:rsidRPr="00DC58B8" w:rsidRDefault="00DC58B8" w:rsidP="00DC58B8">
      <w:pPr>
        <w:numPr>
          <w:ilvl w:val="1"/>
          <w:numId w:val="31"/>
        </w:numPr>
        <w:bidi w:val="0"/>
        <w:rPr>
          <w:rFonts w:ascii="David" w:hAnsi="David" w:cs="David"/>
          <w:sz w:val="24"/>
          <w:szCs w:val="24"/>
        </w:rPr>
      </w:pPr>
      <w:r w:rsidRPr="00DC58B8">
        <w:rPr>
          <w:rFonts w:ascii="David" w:hAnsi="David" w:cs="David"/>
          <w:sz w:val="24"/>
          <w:szCs w:val="24"/>
        </w:rPr>
        <w:t xml:space="preserve">The numerical VAT column was transformed into a categorical variable with ranks from 1 to 5. This categorization grouped VAT values into meaningful ranges, enabling classification instead of regression, which </w:t>
      </w:r>
      <w:r w:rsidRPr="00DC58B8">
        <w:rPr>
          <w:rFonts w:ascii="David" w:hAnsi="David" w:cs="David"/>
          <w:sz w:val="24"/>
          <w:szCs w:val="24"/>
        </w:rPr>
        <w:lastRenderedPageBreak/>
        <w:t>aligned better with the project’s objective of predicting VAT rank categories.</w:t>
      </w:r>
    </w:p>
    <w:p w14:paraId="0296FD56"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Feature Engineering:</w:t>
      </w:r>
    </w:p>
    <w:p w14:paraId="75818183" w14:textId="77777777" w:rsidR="00DC58B8" w:rsidRPr="00DC58B8" w:rsidRDefault="00DC58B8" w:rsidP="00DC58B8">
      <w:pPr>
        <w:bidi w:val="0"/>
        <w:rPr>
          <w:rFonts w:ascii="David" w:hAnsi="David" w:cs="David"/>
          <w:sz w:val="24"/>
          <w:szCs w:val="24"/>
        </w:rPr>
      </w:pPr>
      <w:r w:rsidRPr="00DC58B8">
        <w:rPr>
          <w:rFonts w:ascii="David" w:hAnsi="David" w:cs="David"/>
          <w:sz w:val="24"/>
          <w:szCs w:val="24"/>
        </w:rPr>
        <w:t>To enhance the predictive power of the model, new features were created:</w:t>
      </w:r>
    </w:p>
    <w:p w14:paraId="0452846B" w14:textId="77777777" w:rsidR="00DC58B8" w:rsidRPr="00DC58B8" w:rsidRDefault="00DC58B8" w:rsidP="00DC58B8">
      <w:pPr>
        <w:numPr>
          <w:ilvl w:val="0"/>
          <w:numId w:val="32"/>
        </w:numPr>
        <w:bidi w:val="0"/>
        <w:rPr>
          <w:rFonts w:ascii="David" w:hAnsi="David" w:cs="David"/>
          <w:sz w:val="24"/>
          <w:szCs w:val="24"/>
        </w:rPr>
      </w:pPr>
      <w:proofErr w:type="spellStart"/>
      <w:r w:rsidRPr="00DC58B8">
        <w:rPr>
          <w:rFonts w:ascii="David" w:hAnsi="David" w:cs="David"/>
          <w:b/>
          <w:bCs/>
          <w:sz w:val="24"/>
          <w:szCs w:val="24"/>
        </w:rPr>
        <w:t>Log_Ratio</w:t>
      </w:r>
      <w:proofErr w:type="spellEnd"/>
      <w:r w:rsidRPr="00DC58B8">
        <w:rPr>
          <w:rFonts w:ascii="David" w:hAnsi="David" w:cs="David"/>
          <w:sz w:val="24"/>
          <w:szCs w:val="24"/>
        </w:rPr>
        <w:t xml:space="preserve">: </w:t>
      </w:r>
    </w:p>
    <w:p w14:paraId="6CAEB0CB" w14:textId="77777777" w:rsidR="00DC58B8" w:rsidRPr="00DC58B8" w:rsidRDefault="00DC58B8" w:rsidP="00DC58B8">
      <w:pPr>
        <w:numPr>
          <w:ilvl w:val="1"/>
          <w:numId w:val="32"/>
        </w:numPr>
        <w:bidi w:val="0"/>
        <w:rPr>
          <w:rFonts w:ascii="David" w:hAnsi="David" w:cs="David"/>
          <w:sz w:val="24"/>
          <w:szCs w:val="24"/>
        </w:rPr>
      </w:pPr>
      <w:r w:rsidRPr="00DC58B8">
        <w:rPr>
          <w:rFonts w:ascii="David" w:hAnsi="David" w:cs="David"/>
          <w:sz w:val="24"/>
          <w:szCs w:val="24"/>
        </w:rPr>
        <w:t xml:space="preserve">This feature calculates the log-transformed ratio of Quantity to </w:t>
      </w:r>
      <w:proofErr w:type="spellStart"/>
      <w:r w:rsidRPr="00DC58B8">
        <w:rPr>
          <w:rFonts w:ascii="David" w:hAnsi="David" w:cs="David"/>
          <w:sz w:val="24"/>
          <w:szCs w:val="24"/>
        </w:rPr>
        <w:t>NISCurrencyAmount</w:t>
      </w:r>
      <w:proofErr w:type="spellEnd"/>
      <w:r w:rsidRPr="00DC58B8">
        <w:rPr>
          <w:rFonts w:ascii="David" w:hAnsi="David" w:cs="David"/>
          <w:sz w:val="24"/>
          <w:szCs w:val="24"/>
        </w:rPr>
        <w:t>. It provides insights into the cost-efficiency of shipments, particularly for high-volume, low-value items.</w:t>
      </w:r>
    </w:p>
    <w:p w14:paraId="04C1573B" w14:textId="77777777" w:rsidR="00DC58B8" w:rsidRPr="00DC58B8" w:rsidRDefault="00DC58B8" w:rsidP="00DC58B8">
      <w:pPr>
        <w:numPr>
          <w:ilvl w:val="0"/>
          <w:numId w:val="32"/>
        </w:numPr>
        <w:bidi w:val="0"/>
        <w:rPr>
          <w:rFonts w:ascii="David" w:hAnsi="David" w:cs="David"/>
          <w:sz w:val="24"/>
          <w:szCs w:val="24"/>
        </w:rPr>
      </w:pPr>
      <w:proofErr w:type="spellStart"/>
      <w:r w:rsidRPr="00DC58B8">
        <w:rPr>
          <w:rFonts w:ascii="David" w:hAnsi="David" w:cs="David"/>
          <w:b/>
          <w:bCs/>
          <w:sz w:val="24"/>
          <w:szCs w:val="24"/>
        </w:rPr>
        <w:t>Tax_Ratio</w:t>
      </w:r>
      <w:proofErr w:type="spellEnd"/>
      <w:r w:rsidRPr="00DC58B8">
        <w:rPr>
          <w:rFonts w:ascii="David" w:hAnsi="David" w:cs="David"/>
          <w:sz w:val="24"/>
          <w:szCs w:val="24"/>
        </w:rPr>
        <w:t xml:space="preserve">: </w:t>
      </w:r>
    </w:p>
    <w:p w14:paraId="083C331A" w14:textId="77777777" w:rsidR="00DC58B8" w:rsidRPr="00DC58B8" w:rsidRDefault="00DC58B8" w:rsidP="00DC58B8">
      <w:pPr>
        <w:numPr>
          <w:ilvl w:val="1"/>
          <w:numId w:val="32"/>
        </w:numPr>
        <w:bidi w:val="0"/>
        <w:rPr>
          <w:rFonts w:ascii="David" w:hAnsi="David" w:cs="David"/>
          <w:sz w:val="24"/>
          <w:szCs w:val="24"/>
        </w:rPr>
      </w:pPr>
      <w:r w:rsidRPr="00DC58B8">
        <w:rPr>
          <w:rFonts w:ascii="David" w:hAnsi="David" w:cs="David"/>
          <w:sz w:val="24"/>
          <w:szCs w:val="24"/>
        </w:rPr>
        <w:t xml:space="preserve">This is the ratio of VAT to </w:t>
      </w:r>
      <w:proofErr w:type="spellStart"/>
      <w:r w:rsidRPr="00DC58B8">
        <w:rPr>
          <w:rFonts w:ascii="David" w:hAnsi="David" w:cs="David"/>
          <w:sz w:val="24"/>
          <w:szCs w:val="24"/>
        </w:rPr>
        <w:t>PurchaseTax</w:t>
      </w:r>
      <w:proofErr w:type="spellEnd"/>
      <w:r w:rsidRPr="00DC58B8">
        <w:rPr>
          <w:rFonts w:ascii="David" w:hAnsi="David" w:cs="David"/>
          <w:sz w:val="24"/>
          <w:szCs w:val="24"/>
        </w:rPr>
        <w:t>, offering a perspective on the relative tax burden for each product, which could influence VAT rank classification.</w:t>
      </w:r>
    </w:p>
    <w:p w14:paraId="0881168F"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Feature Selection Process:</w:t>
      </w:r>
    </w:p>
    <w:p w14:paraId="5B4B2292" w14:textId="77777777" w:rsidR="00DC58B8" w:rsidRPr="00DC58B8" w:rsidRDefault="00DC58B8" w:rsidP="00DC58B8">
      <w:pPr>
        <w:numPr>
          <w:ilvl w:val="0"/>
          <w:numId w:val="33"/>
        </w:numPr>
        <w:bidi w:val="0"/>
        <w:rPr>
          <w:rFonts w:ascii="David" w:hAnsi="David" w:cs="David"/>
          <w:sz w:val="24"/>
          <w:szCs w:val="24"/>
        </w:rPr>
      </w:pPr>
      <w:r w:rsidRPr="00DC58B8">
        <w:rPr>
          <w:rFonts w:ascii="David" w:hAnsi="David" w:cs="David"/>
          <w:b/>
          <w:bCs/>
          <w:sz w:val="24"/>
          <w:szCs w:val="24"/>
        </w:rPr>
        <w:t>Correlation Heatmap:</w:t>
      </w:r>
    </w:p>
    <w:p w14:paraId="6C7A24D6" w14:textId="77777777" w:rsidR="00DC58B8" w:rsidRDefault="00DC58B8" w:rsidP="00DC58B8">
      <w:pPr>
        <w:numPr>
          <w:ilvl w:val="1"/>
          <w:numId w:val="33"/>
        </w:numPr>
        <w:bidi w:val="0"/>
        <w:rPr>
          <w:rFonts w:ascii="David" w:hAnsi="David" w:cs="David"/>
          <w:sz w:val="24"/>
          <w:szCs w:val="24"/>
        </w:rPr>
      </w:pPr>
      <w:r w:rsidRPr="00DC58B8">
        <w:rPr>
          <w:rFonts w:ascii="David" w:hAnsi="David" w:cs="David"/>
          <w:sz w:val="24"/>
          <w:szCs w:val="24"/>
        </w:rPr>
        <w:t xml:space="preserve">A heatmap was used to visualize correlations between features and the target variable (VAT rank). This helped identify initial relationships but showed </w:t>
      </w:r>
      <w:proofErr w:type="gramStart"/>
      <w:r w:rsidRPr="00DC58B8">
        <w:rPr>
          <w:rFonts w:ascii="David" w:hAnsi="David" w:cs="David"/>
          <w:sz w:val="24"/>
          <w:szCs w:val="24"/>
        </w:rPr>
        <w:t>low</w:t>
      </w:r>
      <w:proofErr w:type="gramEnd"/>
      <w:r w:rsidRPr="00DC58B8">
        <w:rPr>
          <w:rFonts w:ascii="David" w:hAnsi="David" w:cs="David"/>
          <w:sz w:val="24"/>
          <w:szCs w:val="24"/>
        </w:rPr>
        <w:t xml:space="preserve"> direct correlation for most features.</w:t>
      </w:r>
    </w:p>
    <w:p w14:paraId="134226BF" w14:textId="5E0FDF10" w:rsidR="0081410F" w:rsidRPr="00DC58B8" w:rsidRDefault="00AD4A52" w:rsidP="00AD4A52">
      <w:pPr>
        <w:bidi w:val="0"/>
        <w:rPr>
          <w:rFonts w:ascii="David" w:hAnsi="David" w:cs="David"/>
          <w:sz w:val="24"/>
          <w:szCs w:val="24"/>
        </w:rPr>
      </w:pPr>
      <w:r w:rsidRPr="00AD4A52">
        <w:rPr>
          <w:rFonts w:ascii="David" w:hAnsi="David" w:cs="David"/>
          <w:noProof/>
          <w:sz w:val="24"/>
          <w:szCs w:val="24"/>
        </w:rPr>
        <w:drawing>
          <wp:inline distT="0" distB="0" distL="0" distR="0" wp14:anchorId="73CF4AB3" wp14:editId="2FB4E1CD">
            <wp:extent cx="5274310" cy="4893310"/>
            <wp:effectExtent l="0" t="0" r="2540" b="2540"/>
            <wp:docPr id="1445596563" name="תמונה 3" descr="תמונה שמכילה טקסט, צילום מסך, מקביל,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96563" name="תמונה 3" descr="תמונה שמכילה טקסט, צילום מסך, מקביל, תרשים&#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893310"/>
                    </a:xfrm>
                    <a:prstGeom prst="rect">
                      <a:avLst/>
                    </a:prstGeom>
                    <a:noFill/>
                    <a:ln>
                      <a:noFill/>
                    </a:ln>
                  </pic:spPr>
                </pic:pic>
              </a:graphicData>
            </a:graphic>
          </wp:inline>
        </w:drawing>
      </w:r>
    </w:p>
    <w:p w14:paraId="24E411DE" w14:textId="77777777" w:rsidR="00DC58B8" w:rsidRPr="00DC58B8" w:rsidRDefault="00DC58B8" w:rsidP="00DC58B8">
      <w:pPr>
        <w:numPr>
          <w:ilvl w:val="0"/>
          <w:numId w:val="33"/>
        </w:numPr>
        <w:bidi w:val="0"/>
        <w:rPr>
          <w:rFonts w:ascii="David" w:hAnsi="David" w:cs="David"/>
          <w:sz w:val="24"/>
          <w:szCs w:val="24"/>
        </w:rPr>
      </w:pPr>
      <w:r w:rsidRPr="00DC58B8">
        <w:rPr>
          <w:rFonts w:ascii="David" w:hAnsi="David" w:cs="David"/>
          <w:b/>
          <w:bCs/>
          <w:sz w:val="24"/>
          <w:szCs w:val="24"/>
        </w:rPr>
        <w:lastRenderedPageBreak/>
        <w:t>Adding Engineered Features:</w:t>
      </w:r>
    </w:p>
    <w:p w14:paraId="5C8E2952" w14:textId="77777777" w:rsidR="00DC58B8" w:rsidRPr="00DC58B8" w:rsidRDefault="00DC58B8" w:rsidP="00DC58B8">
      <w:pPr>
        <w:numPr>
          <w:ilvl w:val="1"/>
          <w:numId w:val="33"/>
        </w:numPr>
        <w:bidi w:val="0"/>
        <w:rPr>
          <w:rFonts w:ascii="David" w:hAnsi="David" w:cs="David"/>
          <w:sz w:val="24"/>
          <w:szCs w:val="24"/>
        </w:rPr>
      </w:pPr>
      <w:r w:rsidRPr="00DC58B8">
        <w:rPr>
          <w:rFonts w:ascii="David" w:hAnsi="David" w:cs="David"/>
          <w:sz w:val="24"/>
          <w:szCs w:val="24"/>
        </w:rPr>
        <w:t xml:space="preserve">Features such as </w:t>
      </w:r>
      <w:proofErr w:type="spellStart"/>
      <w:r w:rsidRPr="00DC58B8">
        <w:rPr>
          <w:rFonts w:ascii="David" w:hAnsi="David" w:cs="David"/>
          <w:sz w:val="24"/>
          <w:szCs w:val="24"/>
        </w:rPr>
        <w:t>Log_Ratio</w:t>
      </w:r>
      <w:proofErr w:type="spellEnd"/>
      <w:r w:rsidRPr="00DC58B8">
        <w:rPr>
          <w:rFonts w:ascii="David" w:hAnsi="David" w:cs="David"/>
          <w:sz w:val="24"/>
          <w:szCs w:val="24"/>
        </w:rPr>
        <w:t xml:space="preserve"> and </w:t>
      </w:r>
      <w:proofErr w:type="spellStart"/>
      <w:r w:rsidRPr="00DC58B8">
        <w:rPr>
          <w:rFonts w:ascii="David" w:hAnsi="David" w:cs="David"/>
          <w:sz w:val="24"/>
          <w:szCs w:val="24"/>
        </w:rPr>
        <w:t>Tax_Ratio</w:t>
      </w:r>
      <w:proofErr w:type="spellEnd"/>
      <w:r w:rsidRPr="00DC58B8">
        <w:rPr>
          <w:rFonts w:ascii="David" w:hAnsi="David" w:cs="David"/>
          <w:sz w:val="24"/>
          <w:szCs w:val="24"/>
        </w:rPr>
        <w:t xml:space="preserve"> were added to capture additional dimensions of the data, improving model </w:t>
      </w:r>
      <w:proofErr w:type="gramStart"/>
      <w:r w:rsidRPr="00DC58B8">
        <w:rPr>
          <w:rFonts w:ascii="David" w:hAnsi="David" w:cs="David"/>
          <w:sz w:val="24"/>
          <w:szCs w:val="24"/>
        </w:rPr>
        <w:t>inputs</w:t>
      </w:r>
      <w:proofErr w:type="gramEnd"/>
      <w:r w:rsidRPr="00DC58B8">
        <w:rPr>
          <w:rFonts w:ascii="David" w:hAnsi="David" w:cs="David"/>
          <w:sz w:val="24"/>
          <w:szCs w:val="24"/>
        </w:rPr>
        <w:t>.</w:t>
      </w:r>
    </w:p>
    <w:p w14:paraId="54D4070E" w14:textId="77777777" w:rsidR="00DC58B8" w:rsidRPr="00DC58B8" w:rsidRDefault="00DC58B8" w:rsidP="00DC58B8">
      <w:pPr>
        <w:numPr>
          <w:ilvl w:val="0"/>
          <w:numId w:val="33"/>
        </w:numPr>
        <w:bidi w:val="0"/>
        <w:rPr>
          <w:rFonts w:ascii="David" w:hAnsi="David" w:cs="David"/>
          <w:sz w:val="24"/>
          <w:szCs w:val="24"/>
        </w:rPr>
      </w:pPr>
      <w:r w:rsidRPr="00DC58B8">
        <w:rPr>
          <w:rFonts w:ascii="David" w:hAnsi="David" w:cs="David"/>
          <w:b/>
          <w:bCs/>
          <w:sz w:val="24"/>
          <w:szCs w:val="24"/>
        </w:rPr>
        <w:t>Recursive Feature Elimination (RFE):</w:t>
      </w:r>
    </w:p>
    <w:p w14:paraId="651F7CE0" w14:textId="77777777" w:rsidR="00DC58B8" w:rsidRPr="00DC58B8" w:rsidRDefault="00DC58B8" w:rsidP="00DC58B8">
      <w:pPr>
        <w:numPr>
          <w:ilvl w:val="1"/>
          <w:numId w:val="33"/>
        </w:numPr>
        <w:bidi w:val="0"/>
        <w:rPr>
          <w:rFonts w:ascii="David" w:hAnsi="David" w:cs="David"/>
          <w:sz w:val="24"/>
          <w:szCs w:val="24"/>
        </w:rPr>
      </w:pPr>
      <w:r w:rsidRPr="00DC58B8">
        <w:rPr>
          <w:rFonts w:ascii="David" w:hAnsi="David" w:cs="David"/>
          <w:sz w:val="24"/>
          <w:szCs w:val="24"/>
        </w:rPr>
        <w:t>After testing Gradient Boosting, RFE was employed to iteratively select the top 10 features that contributed most to predicting the VAT rank. This significantly improved the model’s performance by focusing on the most relevant variables.</w:t>
      </w:r>
    </w:p>
    <w:p w14:paraId="04068096" w14:textId="77777777" w:rsidR="00DC58B8" w:rsidRPr="00DC58B8" w:rsidRDefault="00496E82" w:rsidP="00DC58B8">
      <w:pPr>
        <w:bidi w:val="0"/>
        <w:rPr>
          <w:rFonts w:ascii="David" w:hAnsi="David" w:cs="David"/>
          <w:sz w:val="24"/>
          <w:szCs w:val="24"/>
        </w:rPr>
      </w:pPr>
      <w:r>
        <w:rPr>
          <w:rFonts w:ascii="David" w:hAnsi="David" w:cs="David"/>
          <w:sz w:val="24"/>
          <w:szCs w:val="24"/>
        </w:rPr>
        <w:pict w14:anchorId="2BE3A277">
          <v:rect id="_x0000_i1027" style="width:0;height:1.5pt" o:hralign="center" o:hrstd="t" o:hr="t" fillcolor="#a0a0a0" stroked="f"/>
        </w:pict>
      </w:r>
    </w:p>
    <w:p w14:paraId="087F9A7E" w14:textId="77777777" w:rsidR="00DC58B8" w:rsidRPr="00DC58B8" w:rsidRDefault="00DC58B8" w:rsidP="00DC58B8">
      <w:pPr>
        <w:bidi w:val="0"/>
        <w:rPr>
          <w:rFonts w:ascii="David" w:hAnsi="David" w:cs="David"/>
          <w:b/>
          <w:bCs/>
          <w:sz w:val="24"/>
          <w:szCs w:val="24"/>
        </w:rPr>
      </w:pPr>
      <w:r w:rsidRPr="00DC58B8">
        <w:rPr>
          <w:rFonts w:ascii="David" w:hAnsi="David" w:cs="David"/>
          <w:b/>
          <w:bCs/>
          <w:sz w:val="24"/>
          <w:szCs w:val="24"/>
        </w:rPr>
        <w:t>3. Methodology</w:t>
      </w:r>
    </w:p>
    <w:p w14:paraId="22567664"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Feature Importance Analysis:</w:t>
      </w:r>
    </w:p>
    <w:p w14:paraId="6A08B105" w14:textId="77777777" w:rsidR="00DC58B8" w:rsidRPr="00DC58B8" w:rsidRDefault="00DC58B8" w:rsidP="00DC58B8">
      <w:pPr>
        <w:bidi w:val="0"/>
        <w:rPr>
          <w:rFonts w:ascii="David" w:hAnsi="David" w:cs="David"/>
          <w:sz w:val="24"/>
          <w:szCs w:val="24"/>
        </w:rPr>
      </w:pPr>
      <w:r w:rsidRPr="00DC58B8">
        <w:rPr>
          <w:rFonts w:ascii="David" w:hAnsi="David" w:cs="David"/>
          <w:sz w:val="24"/>
          <w:szCs w:val="24"/>
        </w:rPr>
        <w:t>Initially, we used a correlation matrix to evaluate the relationships between features and the target variable (VAT rank). This was followed by creating engineered features (</w:t>
      </w:r>
      <w:proofErr w:type="spellStart"/>
      <w:r w:rsidRPr="00DC58B8">
        <w:rPr>
          <w:rFonts w:ascii="David" w:hAnsi="David" w:cs="David"/>
          <w:sz w:val="24"/>
          <w:szCs w:val="24"/>
        </w:rPr>
        <w:t>Log_Ratio</w:t>
      </w:r>
      <w:proofErr w:type="spellEnd"/>
      <w:r w:rsidRPr="00DC58B8">
        <w:rPr>
          <w:rFonts w:ascii="David" w:hAnsi="David" w:cs="David"/>
          <w:sz w:val="24"/>
          <w:szCs w:val="24"/>
        </w:rPr>
        <w:t xml:space="preserve"> and </w:t>
      </w:r>
      <w:proofErr w:type="spellStart"/>
      <w:r w:rsidRPr="00DC58B8">
        <w:rPr>
          <w:rFonts w:ascii="David" w:hAnsi="David" w:cs="David"/>
          <w:sz w:val="24"/>
          <w:szCs w:val="24"/>
        </w:rPr>
        <w:t>Tax_Ratio</w:t>
      </w:r>
      <w:proofErr w:type="spellEnd"/>
      <w:r w:rsidRPr="00DC58B8">
        <w:rPr>
          <w:rFonts w:ascii="David" w:hAnsi="David" w:cs="David"/>
          <w:sz w:val="24"/>
          <w:szCs w:val="24"/>
        </w:rPr>
        <w:t>) to enhance predictive power. Recursive Feature Elimination (RFE) was then applied to refine the feature set further, resulting in a more focused and effective input for the models.</w:t>
      </w:r>
    </w:p>
    <w:p w14:paraId="6A7BECB9"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Algorithm Selection and Rationale:</w:t>
      </w:r>
    </w:p>
    <w:p w14:paraId="2F35623B" w14:textId="77777777" w:rsidR="00DC58B8" w:rsidRPr="00DC58B8" w:rsidRDefault="00DC58B8" w:rsidP="00DC58B8">
      <w:pPr>
        <w:numPr>
          <w:ilvl w:val="0"/>
          <w:numId w:val="34"/>
        </w:numPr>
        <w:bidi w:val="0"/>
        <w:rPr>
          <w:rFonts w:ascii="David" w:hAnsi="David" w:cs="David"/>
          <w:sz w:val="24"/>
          <w:szCs w:val="24"/>
        </w:rPr>
      </w:pPr>
      <w:r w:rsidRPr="00DC58B8">
        <w:rPr>
          <w:rFonts w:ascii="David" w:hAnsi="David" w:cs="David"/>
          <w:b/>
          <w:bCs/>
          <w:sz w:val="24"/>
          <w:szCs w:val="24"/>
        </w:rPr>
        <w:t>Gradient Boosting:</w:t>
      </w:r>
    </w:p>
    <w:p w14:paraId="2E062FED" w14:textId="77777777" w:rsidR="00DC58B8" w:rsidRPr="00DC58B8" w:rsidRDefault="00DC58B8" w:rsidP="00DC58B8">
      <w:pPr>
        <w:numPr>
          <w:ilvl w:val="1"/>
          <w:numId w:val="34"/>
        </w:numPr>
        <w:bidi w:val="0"/>
        <w:rPr>
          <w:rFonts w:ascii="David" w:hAnsi="David" w:cs="David"/>
          <w:sz w:val="24"/>
          <w:szCs w:val="24"/>
        </w:rPr>
      </w:pPr>
      <w:r w:rsidRPr="00DC58B8">
        <w:rPr>
          <w:rFonts w:ascii="David" w:hAnsi="David" w:cs="David"/>
          <w:sz w:val="24"/>
          <w:szCs w:val="24"/>
        </w:rPr>
        <w:t>After feature engineering, Gradient Boosting was applied to identify important features. It handled complex relationships effectively but provided limited insights on feature importance.</w:t>
      </w:r>
    </w:p>
    <w:p w14:paraId="3E695D4E" w14:textId="77777777" w:rsidR="00DC58B8" w:rsidRPr="00DC58B8" w:rsidRDefault="00DC58B8" w:rsidP="00DC58B8">
      <w:pPr>
        <w:numPr>
          <w:ilvl w:val="0"/>
          <w:numId w:val="34"/>
        </w:numPr>
        <w:bidi w:val="0"/>
        <w:rPr>
          <w:rFonts w:ascii="David" w:hAnsi="David" w:cs="David"/>
          <w:sz w:val="24"/>
          <w:szCs w:val="24"/>
        </w:rPr>
      </w:pPr>
      <w:r w:rsidRPr="00DC58B8">
        <w:rPr>
          <w:rFonts w:ascii="David" w:hAnsi="David" w:cs="David"/>
          <w:b/>
          <w:bCs/>
          <w:sz w:val="24"/>
          <w:szCs w:val="24"/>
        </w:rPr>
        <w:t>Recursive Feature Elimination (RFE):</w:t>
      </w:r>
    </w:p>
    <w:p w14:paraId="6B2D5ABE" w14:textId="77777777" w:rsidR="00DC58B8" w:rsidRPr="00DC58B8" w:rsidRDefault="00DC58B8" w:rsidP="00DC58B8">
      <w:pPr>
        <w:numPr>
          <w:ilvl w:val="1"/>
          <w:numId w:val="34"/>
        </w:numPr>
        <w:bidi w:val="0"/>
        <w:rPr>
          <w:rFonts w:ascii="David" w:hAnsi="David" w:cs="David"/>
          <w:sz w:val="24"/>
          <w:szCs w:val="24"/>
        </w:rPr>
      </w:pPr>
      <w:r w:rsidRPr="00DC58B8">
        <w:rPr>
          <w:rFonts w:ascii="David" w:hAnsi="David" w:cs="David"/>
          <w:sz w:val="24"/>
          <w:szCs w:val="24"/>
        </w:rPr>
        <w:t>RFE refined the feature selection process by iteratively removing the least important features, ultimately identifying the top 10 predictive columns.</w:t>
      </w:r>
    </w:p>
    <w:p w14:paraId="45FF09F5" w14:textId="77777777" w:rsidR="00DC58B8" w:rsidRPr="00DC58B8" w:rsidRDefault="00DC58B8" w:rsidP="00DC58B8">
      <w:pPr>
        <w:numPr>
          <w:ilvl w:val="0"/>
          <w:numId w:val="34"/>
        </w:numPr>
        <w:bidi w:val="0"/>
        <w:rPr>
          <w:rFonts w:ascii="David" w:hAnsi="David" w:cs="David"/>
          <w:sz w:val="24"/>
          <w:szCs w:val="24"/>
        </w:rPr>
      </w:pPr>
      <w:r w:rsidRPr="00DC58B8">
        <w:rPr>
          <w:rFonts w:ascii="David" w:hAnsi="David" w:cs="David"/>
          <w:b/>
          <w:bCs/>
          <w:sz w:val="24"/>
          <w:szCs w:val="24"/>
        </w:rPr>
        <w:t>Model Evaluation:</w:t>
      </w:r>
    </w:p>
    <w:p w14:paraId="642DDB3C" w14:textId="77777777" w:rsidR="00DC58B8" w:rsidRDefault="00DC58B8" w:rsidP="00DC58B8">
      <w:pPr>
        <w:numPr>
          <w:ilvl w:val="1"/>
          <w:numId w:val="34"/>
        </w:numPr>
        <w:bidi w:val="0"/>
        <w:rPr>
          <w:rFonts w:ascii="David" w:hAnsi="David" w:cs="David"/>
          <w:sz w:val="24"/>
          <w:szCs w:val="24"/>
        </w:rPr>
      </w:pPr>
      <w:r w:rsidRPr="00DC58B8">
        <w:rPr>
          <w:rFonts w:ascii="David" w:hAnsi="David" w:cs="David"/>
          <w:sz w:val="24"/>
          <w:szCs w:val="24"/>
        </w:rPr>
        <w:t>Five classification models were tested: Random Forest, Gradient Boosting, Logistic Regression, Support Vector Machines (SVM), and K-Nearest Neighbors (KNN). Random Forest outperformed the others, achieving the highest accuracy and balanced metrics.</w:t>
      </w:r>
    </w:p>
    <w:p w14:paraId="0B5DEEFE" w14:textId="7005529D" w:rsidR="007A1E27" w:rsidRPr="00DC58B8" w:rsidRDefault="007A1E27" w:rsidP="007A1E27">
      <w:pPr>
        <w:bidi w:val="0"/>
        <w:rPr>
          <w:rFonts w:ascii="David" w:hAnsi="David" w:cs="David"/>
          <w:sz w:val="24"/>
          <w:szCs w:val="24"/>
        </w:rPr>
      </w:pPr>
      <w:r w:rsidRPr="007A1E27">
        <w:rPr>
          <w:rFonts w:ascii="David" w:hAnsi="David" w:cs="David"/>
          <w:noProof/>
          <w:sz w:val="24"/>
          <w:szCs w:val="24"/>
        </w:rPr>
        <w:lastRenderedPageBreak/>
        <w:drawing>
          <wp:inline distT="0" distB="0" distL="0" distR="0" wp14:anchorId="5285F2C6" wp14:editId="379F8F8E">
            <wp:extent cx="5274310" cy="4198620"/>
            <wp:effectExtent l="0" t="0" r="2540" b="0"/>
            <wp:docPr id="208987493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98620"/>
                    </a:xfrm>
                    <a:prstGeom prst="rect">
                      <a:avLst/>
                    </a:prstGeom>
                    <a:noFill/>
                    <a:ln>
                      <a:noFill/>
                    </a:ln>
                  </pic:spPr>
                </pic:pic>
              </a:graphicData>
            </a:graphic>
          </wp:inline>
        </w:drawing>
      </w:r>
    </w:p>
    <w:p w14:paraId="4E4087D4"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Clustering Analysis:</w:t>
      </w:r>
    </w:p>
    <w:p w14:paraId="1CA7B399" w14:textId="77777777" w:rsidR="00DC58B8" w:rsidRPr="00DC58B8" w:rsidRDefault="00DC58B8" w:rsidP="00DC58B8">
      <w:pPr>
        <w:bidi w:val="0"/>
        <w:rPr>
          <w:rFonts w:ascii="David" w:hAnsi="David" w:cs="David"/>
          <w:sz w:val="24"/>
          <w:szCs w:val="24"/>
        </w:rPr>
      </w:pPr>
      <w:r w:rsidRPr="00DC58B8">
        <w:rPr>
          <w:rFonts w:ascii="David" w:hAnsi="David" w:cs="David"/>
          <w:sz w:val="24"/>
          <w:szCs w:val="24"/>
        </w:rPr>
        <w:t>To explore patterns within the data, we applied three clustering models: K-Means, DBSCAN, and Hierarchical Clustering.</w:t>
      </w:r>
    </w:p>
    <w:p w14:paraId="68A1B76A" w14:textId="77777777" w:rsidR="00DC58B8" w:rsidRPr="00DC58B8" w:rsidRDefault="00DC58B8" w:rsidP="00DC58B8">
      <w:pPr>
        <w:numPr>
          <w:ilvl w:val="0"/>
          <w:numId w:val="35"/>
        </w:numPr>
        <w:bidi w:val="0"/>
        <w:rPr>
          <w:rFonts w:ascii="David" w:hAnsi="David" w:cs="David"/>
          <w:sz w:val="24"/>
          <w:szCs w:val="24"/>
        </w:rPr>
      </w:pPr>
      <w:r w:rsidRPr="00DC58B8">
        <w:rPr>
          <w:rFonts w:ascii="David" w:hAnsi="David" w:cs="David"/>
          <w:b/>
          <w:bCs/>
          <w:sz w:val="24"/>
          <w:szCs w:val="24"/>
        </w:rPr>
        <w:t>K-Means:</w:t>
      </w:r>
      <w:r w:rsidRPr="00DC58B8">
        <w:rPr>
          <w:rFonts w:ascii="David" w:hAnsi="David" w:cs="David"/>
          <w:sz w:val="24"/>
          <w:szCs w:val="24"/>
        </w:rPr>
        <w:t xml:space="preserve"> Achieved the best performance with compact and interpretable clusters. The optimal number of clusters was determined to be 4 using the elbow method, balancing compactness (within-cluster variance) and separation (distance between clusters). A Silhouette Score of 0.76 indicated well-defined clusters.</w:t>
      </w:r>
    </w:p>
    <w:p w14:paraId="1F065E9D" w14:textId="77777777" w:rsidR="00DC58B8" w:rsidRPr="00DC58B8" w:rsidRDefault="00DC58B8" w:rsidP="00DC58B8">
      <w:pPr>
        <w:numPr>
          <w:ilvl w:val="0"/>
          <w:numId w:val="35"/>
        </w:numPr>
        <w:bidi w:val="0"/>
        <w:rPr>
          <w:rFonts w:ascii="David" w:hAnsi="David" w:cs="David"/>
          <w:sz w:val="24"/>
          <w:szCs w:val="24"/>
        </w:rPr>
      </w:pPr>
      <w:r w:rsidRPr="00DC58B8">
        <w:rPr>
          <w:rFonts w:ascii="David" w:hAnsi="David" w:cs="David"/>
          <w:b/>
          <w:bCs/>
          <w:sz w:val="24"/>
          <w:szCs w:val="24"/>
        </w:rPr>
        <w:t>DBSCAN:</w:t>
      </w:r>
      <w:r w:rsidRPr="00DC58B8">
        <w:rPr>
          <w:rFonts w:ascii="David" w:hAnsi="David" w:cs="David"/>
          <w:sz w:val="24"/>
          <w:szCs w:val="24"/>
        </w:rPr>
        <w:t xml:space="preserve"> Struggled with variations in data density, leading to noisy clusters.</w:t>
      </w:r>
    </w:p>
    <w:p w14:paraId="52685F3C" w14:textId="77777777" w:rsidR="00DC58B8" w:rsidRPr="00DC58B8" w:rsidRDefault="00DC58B8" w:rsidP="00DC58B8">
      <w:pPr>
        <w:numPr>
          <w:ilvl w:val="0"/>
          <w:numId w:val="35"/>
        </w:numPr>
        <w:bidi w:val="0"/>
        <w:rPr>
          <w:rFonts w:ascii="David" w:hAnsi="David" w:cs="David"/>
          <w:sz w:val="24"/>
          <w:szCs w:val="24"/>
        </w:rPr>
      </w:pPr>
      <w:r w:rsidRPr="00DC58B8">
        <w:rPr>
          <w:rFonts w:ascii="David" w:hAnsi="David" w:cs="David"/>
          <w:b/>
          <w:bCs/>
          <w:sz w:val="24"/>
          <w:szCs w:val="24"/>
        </w:rPr>
        <w:t>Hierarchical Clustering:</w:t>
      </w:r>
      <w:r w:rsidRPr="00DC58B8">
        <w:rPr>
          <w:rFonts w:ascii="David" w:hAnsi="David" w:cs="David"/>
          <w:sz w:val="24"/>
          <w:szCs w:val="24"/>
        </w:rPr>
        <w:t xml:space="preserve"> Provided interpretable dendrograms but was less efficient for larger datasets.</w:t>
      </w:r>
    </w:p>
    <w:p w14:paraId="091A7577"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Recommendation System:</w:t>
      </w:r>
    </w:p>
    <w:p w14:paraId="57190296" w14:textId="77777777" w:rsidR="00DC58B8" w:rsidRPr="00DC58B8" w:rsidRDefault="00DC58B8" w:rsidP="00DC58B8">
      <w:pPr>
        <w:bidi w:val="0"/>
        <w:rPr>
          <w:rFonts w:ascii="David" w:hAnsi="David" w:cs="David"/>
          <w:sz w:val="24"/>
          <w:szCs w:val="24"/>
        </w:rPr>
      </w:pPr>
      <w:r w:rsidRPr="00DC58B8">
        <w:rPr>
          <w:rFonts w:ascii="David" w:hAnsi="David" w:cs="David"/>
          <w:sz w:val="24"/>
          <w:szCs w:val="24"/>
        </w:rPr>
        <w:t xml:space="preserve">The recommendation system was designed using </w:t>
      </w:r>
      <w:proofErr w:type="gramStart"/>
      <w:r w:rsidRPr="00DC58B8">
        <w:rPr>
          <w:rFonts w:ascii="David" w:hAnsi="David" w:cs="David"/>
          <w:sz w:val="24"/>
          <w:szCs w:val="24"/>
        </w:rPr>
        <w:t>the clustered</w:t>
      </w:r>
      <w:proofErr w:type="gramEnd"/>
      <w:r w:rsidRPr="00DC58B8">
        <w:rPr>
          <w:rFonts w:ascii="David" w:hAnsi="David" w:cs="David"/>
          <w:sz w:val="24"/>
          <w:szCs w:val="24"/>
        </w:rPr>
        <w:t xml:space="preserve"> data to identify products with similar VAT attributes. Key steps included:</w:t>
      </w:r>
    </w:p>
    <w:p w14:paraId="758522B5" w14:textId="77777777" w:rsidR="00DC58B8" w:rsidRPr="00DC58B8" w:rsidRDefault="00DC58B8" w:rsidP="00DC58B8">
      <w:pPr>
        <w:numPr>
          <w:ilvl w:val="0"/>
          <w:numId w:val="36"/>
        </w:numPr>
        <w:bidi w:val="0"/>
        <w:rPr>
          <w:rFonts w:ascii="David" w:hAnsi="David" w:cs="David"/>
          <w:sz w:val="24"/>
          <w:szCs w:val="24"/>
        </w:rPr>
      </w:pPr>
      <w:r w:rsidRPr="00DC58B8">
        <w:rPr>
          <w:rFonts w:ascii="David" w:hAnsi="David" w:cs="David"/>
          <w:b/>
          <w:bCs/>
          <w:sz w:val="24"/>
          <w:szCs w:val="24"/>
        </w:rPr>
        <w:t>Feature Selection:</w:t>
      </w:r>
    </w:p>
    <w:p w14:paraId="0F918161" w14:textId="77777777" w:rsidR="00DC58B8" w:rsidRPr="00DC58B8" w:rsidRDefault="00DC58B8" w:rsidP="00DC58B8">
      <w:pPr>
        <w:numPr>
          <w:ilvl w:val="1"/>
          <w:numId w:val="36"/>
        </w:numPr>
        <w:bidi w:val="0"/>
        <w:rPr>
          <w:rFonts w:ascii="David" w:hAnsi="David" w:cs="David"/>
          <w:sz w:val="24"/>
          <w:szCs w:val="24"/>
        </w:rPr>
      </w:pPr>
      <w:r w:rsidRPr="00DC58B8">
        <w:rPr>
          <w:rFonts w:ascii="David" w:hAnsi="David" w:cs="David"/>
          <w:sz w:val="24"/>
          <w:szCs w:val="24"/>
        </w:rPr>
        <w:t xml:space="preserve">Relevant features such as Quantity, VAT, </w:t>
      </w:r>
      <w:proofErr w:type="spellStart"/>
      <w:r w:rsidRPr="00DC58B8">
        <w:rPr>
          <w:rFonts w:ascii="David" w:hAnsi="David" w:cs="David"/>
          <w:sz w:val="24"/>
          <w:szCs w:val="24"/>
        </w:rPr>
        <w:t>PurchaseTax</w:t>
      </w:r>
      <w:proofErr w:type="spellEnd"/>
      <w:r w:rsidRPr="00DC58B8">
        <w:rPr>
          <w:rFonts w:ascii="David" w:hAnsi="David" w:cs="David"/>
          <w:sz w:val="24"/>
          <w:szCs w:val="24"/>
        </w:rPr>
        <w:t xml:space="preserve">, and </w:t>
      </w:r>
      <w:proofErr w:type="spellStart"/>
      <w:r w:rsidRPr="00DC58B8">
        <w:rPr>
          <w:rFonts w:ascii="David" w:hAnsi="David" w:cs="David"/>
          <w:sz w:val="24"/>
          <w:szCs w:val="24"/>
        </w:rPr>
        <w:t>Log_Ratio</w:t>
      </w:r>
      <w:proofErr w:type="spellEnd"/>
      <w:r w:rsidRPr="00DC58B8">
        <w:rPr>
          <w:rFonts w:ascii="David" w:hAnsi="David" w:cs="David"/>
          <w:sz w:val="24"/>
          <w:szCs w:val="24"/>
        </w:rPr>
        <w:t xml:space="preserve"> were used to compute similarities.</w:t>
      </w:r>
    </w:p>
    <w:p w14:paraId="5C1D1105" w14:textId="77777777" w:rsidR="00DC58B8" w:rsidRPr="00DC58B8" w:rsidRDefault="00DC58B8" w:rsidP="00DC58B8">
      <w:pPr>
        <w:numPr>
          <w:ilvl w:val="0"/>
          <w:numId w:val="36"/>
        </w:numPr>
        <w:bidi w:val="0"/>
        <w:rPr>
          <w:rFonts w:ascii="David" w:hAnsi="David" w:cs="David"/>
          <w:sz w:val="24"/>
          <w:szCs w:val="24"/>
        </w:rPr>
      </w:pPr>
      <w:r w:rsidRPr="00DC58B8">
        <w:rPr>
          <w:rFonts w:ascii="David" w:hAnsi="David" w:cs="David"/>
          <w:b/>
          <w:bCs/>
          <w:sz w:val="24"/>
          <w:szCs w:val="24"/>
        </w:rPr>
        <w:t>Similarity Calculation:</w:t>
      </w:r>
    </w:p>
    <w:p w14:paraId="6222E227" w14:textId="77777777" w:rsidR="00DC58B8" w:rsidRPr="00DC58B8" w:rsidRDefault="00DC58B8" w:rsidP="00DC58B8">
      <w:pPr>
        <w:numPr>
          <w:ilvl w:val="1"/>
          <w:numId w:val="36"/>
        </w:numPr>
        <w:bidi w:val="0"/>
        <w:rPr>
          <w:rFonts w:ascii="David" w:hAnsi="David" w:cs="David"/>
          <w:sz w:val="24"/>
          <w:szCs w:val="24"/>
        </w:rPr>
      </w:pPr>
      <w:r w:rsidRPr="00DC58B8">
        <w:rPr>
          <w:rFonts w:ascii="David" w:hAnsi="David" w:cs="David"/>
          <w:sz w:val="24"/>
          <w:szCs w:val="24"/>
        </w:rPr>
        <w:t>Cosine Similarity was employed to measure the closeness between products based on normalized feature vectors.</w:t>
      </w:r>
    </w:p>
    <w:p w14:paraId="6F4ADD3D" w14:textId="77777777" w:rsidR="00DC58B8" w:rsidRPr="00DC58B8" w:rsidRDefault="00DC58B8" w:rsidP="00DC58B8">
      <w:pPr>
        <w:numPr>
          <w:ilvl w:val="0"/>
          <w:numId w:val="36"/>
        </w:numPr>
        <w:bidi w:val="0"/>
        <w:rPr>
          <w:rFonts w:ascii="David" w:hAnsi="David" w:cs="David"/>
          <w:sz w:val="24"/>
          <w:szCs w:val="24"/>
        </w:rPr>
      </w:pPr>
      <w:r w:rsidRPr="00DC58B8">
        <w:rPr>
          <w:rFonts w:ascii="David" w:hAnsi="David" w:cs="David"/>
          <w:b/>
          <w:bCs/>
          <w:sz w:val="24"/>
          <w:szCs w:val="24"/>
        </w:rPr>
        <w:t>Generating Recommendations:</w:t>
      </w:r>
    </w:p>
    <w:p w14:paraId="26165CA8" w14:textId="77777777" w:rsidR="00DC58B8" w:rsidRPr="00DC58B8" w:rsidRDefault="00DC58B8" w:rsidP="00DC58B8">
      <w:pPr>
        <w:numPr>
          <w:ilvl w:val="1"/>
          <w:numId w:val="36"/>
        </w:numPr>
        <w:bidi w:val="0"/>
        <w:rPr>
          <w:rFonts w:ascii="David" w:hAnsi="David" w:cs="David"/>
          <w:sz w:val="24"/>
          <w:szCs w:val="24"/>
        </w:rPr>
      </w:pPr>
      <w:r w:rsidRPr="00DC58B8">
        <w:rPr>
          <w:rFonts w:ascii="David" w:hAnsi="David" w:cs="David"/>
          <w:sz w:val="24"/>
          <w:szCs w:val="24"/>
        </w:rPr>
        <w:lastRenderedPageBreak/>
        <w:t>For a given product, the system provided a ranked list of similar items within the same cluster. This enhanced the ability to analyze related products, supporting better decision-making for taxation and trade.</w:t>
      </w:r>
    </w:p>
    <w:p w14:paraId="42ED574C" w14:textId="77777777" w:rsidR="00DC58B8" w:rsidRPr="00DC58B8" w:rsidRDefault="00496E82" w:rsidP="00DC58B8">
      <w:pPr>
        <w:bidi w:val="0"/>
        <w:rPr>
          <w:rFonts w:ascii="David" w:hAnsi="David" w:cs="David"/>
          <w:sz w:val="24"/>
          <w:szCs w:val="24"/>
        </w:rPr>
      </w:pPr>
      <w:r>
        <w:rPr>
          <w:rFonts w:ascii="David" w:hAnsi="David" w:cs="David"/>
          <w:sz w:val="24"/>
          <w:szCs w:val="24"/>
        </w:rPr>
        <w:pict w14:anchorId="56DC84F3">
          <v:rect id="_x0000_i1028" style="width:0;height:1.5pt" o:hralign="center" o:hrstd="t" o:hr="t" fillcolor="#a0a0a0" stroked="f"/>
        </w:pict>
      </w:r>
    </w:p>
    <w:p w14:paraId="263AD647" w14:textId="77777777" w:rsidR="00DC58B8" w:rsidRPr="00DC58B8" w:rsidRDefault="00DC58B8" w:rsidP="00DC58B8">
      <w:pPr>
        <w:bidi w:val="0"/>
        <w:rPr>
          <w:rFonts w:ascii="David" w:hAnsi="David" w:cs="David"/>
          <w:b/>
          <w:bCs/>
          <w:sz w:val="24"/>
          <w:szCs w:val="24"/>
        </w:rPr>
      </w:pPr>
      <w:r w:rsidRPr="00DC58B8">
        <w:rPr>
          <w:rFonts w:ascii="David" w:hAnsi="David" w:cs="David"/>
          <w:b/>
          <w:bCs/>
          <w:sz w:val="24"/>
          <w:szCs w:val="24"/>
        </w:rPr>
        <w:t>4. Experiments and Results</w:t>
      </w:r>
    </w:p>
    <w:p w14:paraId="3A3B2933"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Experimental Design:</w:t>
      </w:r>
    </w:p>
    <w:p w14:paraId="0AA86757" w14:textId="77777777" w:rsidR="00DC58B8" w:rsidRPr="00DC58B8" w:rsidRDefault="00DC58B8" w:rsidP="00DC58B8">
      <w:pPr>
        <w:numPr>
          <w:ilvl w:val="0"/>
          <w:numId w:val="37"/>
        </w:numPr>
        <w:bidi w:val="0"/>
        <w:rPr>
          <w:rFonts w:ascii="David" w:hAnsi="David" w:cs="David"/>
          <w:sz w:val="24"/>
          <w:szCs w:val="24"/>
        </w:rPr>
      </w:pPr>
      <w:r w:rsidRPr="00DC58B8">
        <w:rPr>
          <w:rFonts w:ascii="David" w:hAnsi="David" w:cs="David"/>
          <w:sz w:val="24"/>
          <w:szCs w:val="24"/>
        </w:rPr>
        <w:t>The dataset was split into a training set (80%) and a testing set (20%).</w:t>
      </w:r>
    </w:p>
    <w:p w14:paraId="799137F6" w14:textId="77777777" w:rsidR="00DC58B8" w:rsidRPr="00DC58B8" w:rsidRDefault="00DC58B8" w:rsidP="00DC58B8">
      <w:pPr>
        <w:numPr>
          <w:ilvl w:val="0"/>
          <w:numId w:val="37"/>
        </w:numPr>
        <w:bidi w:val="0"/>
        <w:rPr>
          <w:rFonts w:ascii="David" w:hAnsi="David" w:cs="David"/>
          <w:sz w:val="24"/>
          <w:szCs w:val="24"/>
        </w:rPr>
      </w:pPr>
      <w:r w:rsidRPr="00DC58B8">
        <w:rPr>
          <w:rFonts w:ascii="David" w:hAnsi="David" w:cs="David"/>
          <w:sz w:val="24"/>
          <w:szCs w:val="24"/>
        </w:rPr>
        <w:t xml:space="preserve">Hyperparameters were tuned for each model: </w:t>
      </w:r>
    </w:p>
    <w:p w14:paraId="531CE3E2" w14:textId="77777777" w:rsidR="00DC58B8" w:rsidRPr="00DC58B8" w:rsidRDefault="00DC58B8" w:rsidP="00DC58B8">
      <w:pPr>
        <w:numPr>
          <w:ilvl w:val="1"/>
          <w:numId w:val="37"/>
        </w:numPr>
        <w:bidi w:val="0"/>
        <w:rPr>
          <w:rFonts w:ascii="David" w:hAnsi="David" w:cs="David"/>
          <w:sz w:val="24"/>
          <w:szCs w:val="24"/>
        </w:rPr>
      </w:pPr>
      <w:r w:rsidRPr="00DC58B8">
        <w:rPr>
          <w:rFonts w:ascii="David" w:hAnsi="David" w:cs="David"/>
          <w:sz w:val="24"/>
          <w:szCs w:val="24"/>
        </w:rPr>
        <w:t>For Gradient Boosting: learning rate, maximum depth, and number of estimators.</w:t>
      </w:r>
    </w:p>
    <w:p w14:paraId="165F3756" w14:textId="77777777" w:rsidR="00DC58B8" w:rsidRPr="00DC58B8" w:rsidRDefault="00DC58B8" w:rsidP="00DC58B8">
      <w:pPr>
        <w:numPr>
          <w:ilvl w:val="1"/>
          <w:numId w:val="37"/>
        </w:numPr>
        <w:bidi w:val="0"/>
        <w:rPr>
          <w:rFonts w:ascii="David" w:hAnsi="David" w:cs="David"/>
          <w:sz w:val="24"/>
          <w:szCs w:val="24"/>
        </w:rPr>
      </w:pPr>
      <w:r w:rsidRPr="00DC58B8">
        <w:rPr>
          <w:rFonts w:ascii="David" w:hAnsi="David" w:cs="David"/>
          <w:sz w:val="24"/>
          <w:szCs w:val="24"/>
        </w:rPr>
        <w:t>For Random Forest: the number of trees, maximum depth, and feature splits were optimized.</w:t>
      </w:r>
    </w:p>
    <w:p w14:paraId="5DDA96BD"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Evaluation Metrics:</w:t>
      </w:r>
    </w:p>
    <w:p w14:paraId="25D5A8DA" w14:textId="77777777" w:rsidR="00DC58B8" w:rsidRPr="00DC58B8" w:rsidRDefault="00DC58B8" w:rsidP="00DC58B8">
      <w:pPr>
        <w:numPr>
          <w:ilvl w:val="0"/>
          <w:numId w:val="38"/>
        </w:numPr>
        <w:bidi w:val="0"/>
        <w:rPr>
          <w:rFonts w:ascii="David" w:hAnsi="David" w:cs="David"/>
          <w:sz w:val="24"/>
          <w:szCs w:val="24"/>
        </w:rPr>
      </w:pPr>
      <w:r w:rsidRPr="00DC58B8">
        <w:rPr>
          <w:rFonts w:ascii="David" w:hAnsi="David" w:cs="David"/>
          <w:b/>
          <w:bCs/>
          <w:sz w:val="24"/>
          <w:szCs w:val="24"/>
        </w:rPr>
        <w:t>Accuracy:</w:t>
      </w:r>
      <w:r w:rsidRPr="00DC58B8">
        <w:rPr>
          <w:rFonts w:ascii="David" w:hAnsi="David" w:cs="David"/>
          <w:sz w:val="24"/>
          <w:szCs w:val="24"/>
        </w:rPr>
        <w:t xml:space="preserve"> Measures the proportion of correct predictions among all predictions. This provides a general sense of how well the model performs but may not capture issues with class imbalance.</w:t>
      </w:r>
    </w:p>
    <w:p w14:paraId="10BB8505" w14:textId="77777777" w:rsidR="00DC58B8" w:rsidRPr="00DC58B8" w:rsidRDefault="00DC58B8" w:rsidP="00DC58B8">
      <w:pPr>
        <w:numPr>
          <w:ilvl w:val="0"/>
          <w:numId w:val="38"/>
        </w:numPr>
        <w:bidi w:val="0"/>
        <w:rPr>
          <w:rFonts w:ascii="David" w:hAnsi="David" w:cs="David"/>
          <w:sz w:val="24"/>
          <w:szCs w:val="24"/>
        </w:rPr>
      </w:pPr>
      <w:r w:rsidRPr="00DC58B8">
        <w:rPr>
          <w:rFonts w:ascii="David" w:hAnsi="David" w:cs="David"/>
          <w:b/>
          <w:bCs/>
          <w:sz w:val="24"/>
          <w:szCs w:val="24"/>
        </w:rPr>
        <w:t>Precision:</w:t>
      </w:r>
      <w:r w:rsidRPr="00DC58B8">
        <w:rPr>
          <w:rFonts w:ascii="David" w:hAnsi="David" w:cs="David"/>
          <w:sz w:val="24"/>
          <w:szCs w:val="24"/>
        </w:rPr>
        <w:t xml:space="preserve"> Evaluates the percentage of correctly predicted positive cases among all positive predictions. It is particularly useful for understanding the model’s reliability in identifying VAT ranks.</w:t>
      </w:r>
    </w:p>
    <w:p w14:paraId="04EAD1C8" w14:textId="77777777" w:rsidR="00DC58B8" w:rsidRPr="00DC58B8" w:rsidRDefault="00DC58B8" w:rsidP="00DC58B8">
      <w:pPr>
        <w:numPr>
          <w:ilvl w:val="0"/>
          <w:numId w:val="38"/>
        </w:numPr>
        <w:bidi w:val="0"/>
        <w:rPr>
          <w:rFonts w:ascii="David" w:hAnsi="David" w:cs="David"/>
          <w:sz w:val="24"/>
          <w:szCs w:val="24"/>
        </w:rPr>
      </w:pPr>
      <w:r w:rsidRPr="00DC58B8">
        <w:rPr>
          <w:rFonts w:ascii="David" w:hAnsi="David" w:cs="David"/>
          <w:b/>
          <w:bCs/>
          <w:sz w:val="24"/>
          <w:szCs w:val="24"/>
        </w:rPr>
        <w:t>Recall:</w:t>
      </w:r>
      <w:r w:rsidRPr="00DC58B8">
        <w:rPr>
          <w:rFonts w:ascii="David" w:hAnsi="David" w:cs="David"/>
          <w:sz w:val="24"/>
          <w:szCs w:val="24"/>
        </w:rPr>
        <w:t xml:space="preserve"> Assesses how many actual positive cases were correctly predicted by the model. High recall indicates the model’s ability to capture </w:t>
      </w:r>
      <w:proofErr w:type="gramStart"/>
      <w:r w:rsidRPr="00DC58B8">
        <w:rPr>
          <w:rFonts w:ascii="David" w:hAnsi="David" w:cs="David"/>
          <w:sz w:val="24"/>
          <w:szCs w:val="24"/>
        </w:rPr>
        <w:t>the majority of</w:t>
      </w:r>
      <w:proofErr w:type="gramEnd"/>
      <w:r w:rsidRPr="00DC58B8">
        <w:rPr>
          <w:rFonts w:ascii="David" w:hAnsi="David" w:cs="David"/>
          <w:sz w:val="24"/>
          <w:szCs w:val="24"/>
        </w:rPr>
        <w:t xml:space="preserve"> relevant cases.</w:t>
      </w:r>
    </w:p>
    <w:p w14:paraId="3F7EABA4" w14:textId="77777777" w:rsidR="00DC58B8" w:rsidRPr="00DC58B8" w:rsidRDefault="00DC58B8" w:rsidP="00DC58B8">
      <w:pPr>
        <w:numPr>
          <w:ilvl w:val="0"/>
          <w:numId w:val="38"/>
        </w:numPr>
        <w:bidi w:val="0"/>
        <w:rPr>
          <w:rFonts w:ascii="David" w:hAnsi="David" w:cs="David"/>
          <w:sz w:val="24"/>
          <w:szCs w:val="24"/>
        </w:rPr>
      </w:pPr>
      <w:r w:rsidRPr="00DC58B8">
        <w:rPr>
          <w:rFonts w:ascii="David" w:hAnsi="David" w:cs="David"/>
          <w:b/>
          <w:bCs/>
          <w:sz w:val="24"/>
          <w:szCs w:val="24"/>
        </w:rPr>
        <w:t>F1 Score:</w:t>
      </w:r>
      <w:r w:rsidRPr="00DC58B8">
        <w:rPr>
          <w:rFonts w:ascii="David" w:hAnsi="David" w:cs="David"/>
          <w:sz w:val="24"/>
          <w:szCs w:val="24"/>
        </w:rPr>
        <w:t xml:space="preserve"> Combines precision and recall into a single metric, providing a balanced evaluation. It is especially important when dealing with imbalanced datasets, as it avoids the pitfalls of relying solely on accuracy.</w:t>
      </w:r>
    </w:p>
    <w:p w14:paraId="798B7F14"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Classification Model Results:</w:t>
      </w:r>
    </w:p>
    <w:p w14:paraId="77970D8F" w14:textId="77777777" w:rsidR="00DC58B8" w:rsidRPr="00DC58B8" w:rsidRDefault="00DC58B8" w:rsidP="00DC58B8">
      <w:pPr>
        <w:numPr>
          <w:ilvl w:val="0"/>
          <w:numId w:val="39"/>
        </w:numPr>
        <w:bidi w:val="0"/>
        <w:rPr>
          <w:rFonts w:ascii="David" w:hAnsi="David" w:cs="David"/>
          <w:sz w:val="24"/>
          <w:szCs w:val="24"/>
        </w:rPr>
      </w:pPr>
      <w:r w:rsidRPr="00DC58B8">
        <w:rPr>
          <w:rFonts w:ascii="David" w:hAnsi="David" w:cs="David"/>
          <w:b/>
          <w:bCs/>
          <w:sz w:val="24"/>
          <w:szCs w:val="24"/>
        </w:rPr>
        <w:t>Random Forest:</w:t>
      </w:r>
    </w:p>
    <w:p w14:paraId="78F02B58"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Accuracy: 92%</w:t>
      </w:r>
    </w:p>
    <w:p w14:paraId="30BBCDAC"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Precision: 0.91</w:t>
      </w:r>
    </w:p>
    <w:p w14:paraId="2FCE1F52"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Recall: 0.88</w:t>
      </w:r>
    </w:p>
    <w:p w14:paraId="11944C7B"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F1 Score: 0.89</w:t>
      </w:r>
    </w:p>
    <w:p w14:paraId="0146CD4D" w14:textId="77777777" w:rsid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Random Forest consistently delivered the best results, balancing accuracy and recall effectively.</w:t>
      </w:r>
    </w:p>
    <w:p w14:paraId="6A87C6B8" w14:textId="612066E7" w:rsidR="008E6B95" w:rsidRPr="00DC58B8" w:rsidRDefault="00F761FA" w:rsidP="00F761FA">
      <w:pPr>
        <w:bidi w:val="0"/>
        <w:rPr>
          <w:rFonts w:ascii="David" w:hAnsi="David" w:cs="David"/>
          <w:sz w:val="24"/>
          <w:szCs w:val="24"/>
        </w:rPr>
      </w:pPr>
      <w:r w:rsidRPr="00F761FA">
        <w:rPr>
          <w:rFonts w:ascii="David" w:hAnsi="David" w:cs="David"/>
          <w:noProof/>
          <w:sz w:val="24"/>
          <w:szCs w:val="24"/>
        </w:rPr>
        <w:lastRenderedPageBreak/>
        <w:drawing>
          <wp:inline distT="0" distB="0" distL="0" distR="0" wp14:anchorId="10F972EB" wp14:editId="2A78389B">
            <wp:extent cx="4739640" cy="3596640"/>
            <wp:effectExtent l="0" t="0" r="3810" b="3810"/>
            <wp:docPr id="13584772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640" cy="3596640"/>
                    </a:xfrm>
                    <a:prstGeom prst="rect">
                      <a:avLst/>
                    </a:prstGeom>
                    <a:noFill/>
                    <a:ln>
                      <a:noFill/>
                    </a:ln>
                  </pic:spPr>
                </pic:pic>
              </a:graphicData>
            </a:graphic>
          </wp:inline>
        </w:drawing>
      </w:r>
    </w:p>
    <w:p w14:paraId="143EA272" w14:textId="77777777" w:rsidR="00DC58B8" w:rsidRPr="00DC58B8" w:rsidRDefault="00DC58B8" w:rsidP="00DC58B8">
      <w:pPr>
        <w:numPr>
          <w:ilvl w:val="0"/>
          <w:numId w:val="39"/>
        </w:numPr>
        <w:bidi w:val="0"/>
        <w:rPr>
          <w:rFonts w:ascii="David" w:hAnsi="David" w:cs="David"/>
          <w:sz w:val="24"/>
          <w:szCs w:val="24"/>
        </w:rPr>
      </w:pPr>
      <w:r w:rsidRPr="00DC58B8">
        <w:rPr>
          <w:rFonts w:ascii="David" w:hAnsi="David" w:cs="David"/>
          <w:b/>
          <w:bCs/>
          <w:sz w:val="24"/>
          <w:szCs w:val="24"/>
        </w:rPr>
        <w:t>Gradient Boosting:</w:t>
      </w:r>
    </w:p>
    <w:p w14:paraId="41EAADFB"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Accuracy: 90%</w:t>
      </w:r>
    </w:p>
    <w:p w14:paraId="63214EDC"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Precision: 0.88</w:t>
      </w:r>
    </w:p>
    <w:p w14:paraId="0FDB39D2"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Recall: 0.85</w:t>
      </w:r>
    </w:p>
    <w:p w14:paraId="6845F658"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F1 Score: 0.86</w:t>
      </w:r>
    </w:p>
    <w:p w14:paraId="5F086BA1"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Performed well but fell slightly short of Random Forest.</w:t>
      </w:r>
    </w:p>
    <w:p w14:paraId="6115DB46" w14:textId="77777777" w:rsidR="00DC58B8" w:rsidRPr="00DC58B8" w:rsidRDefault="00DC58B8" w:rsidP="00DC58B8">
      <w:pPr>
        <w:numPr>
          <w:ilvl w:val="0"/>
          <w:numId w:val="39"/>
        </w:numPr>
        <w:bidi w:val="0"/>
        <w:rPr>
          <w:rFonts w:ascii="David" w:hAnsi="David" w:cs="David"/>
          <w:sz w:val="24"/>
          <w:szCs w:val="24"/>
        </w:rPr>
      </w:pPr>
      <w:r w:rsidRPr="00DC58B8">
        <w:rPr>
          <w:rFonts w:ascii="David" w:hAnsi="David" w:cs="David"/>
          <w:b/>
          <w:bCs/>
          <w:sz w:val="24"/>
          <w:szCs w:val="24"/>
        </w:rPr>
        <w:t>Other Models (SVM, Logistic Regression, KNN):</w:t>
      </w:r>
    </w:p>
    <w:p w14:paraId="1E89F9D4" w14:textId="77777777" w:rsidR="00DC58B8" w:rsidRPr="00DC58B8" w:rsidRDefault="00DC58B8" w:rsidP="00DC58B8">
      <w:pPr>
        <w:numPr>
          <w:ilvl w:val="1"/>
          <w:numId w:val="39"/>
        </w:numPr>
        <w:bidi w:val="0"/>
        <w:rPr>
          <w:rFonts w:ascii="David" w:hAnsi="David" w:cs="David"/>
          <w:sz w:val="24"/>
          <w:szCs w:val="24"/>
        </w:rPr>
      </w:pPr>
      <w:r w:rsidRPr="00DC58B8">
        <w:rPr>
          <w:rFonts w:ascii="David" w:hAnsi="David" w:cs="David"/>
          <w:sz w:val="24"/>
          <w:szCs w:val="24"/>
        </w:rPr>
        <w:t>Delivered moderate performance, with lower recall scores, making them less suitable for our imbalanced dataset.</w:t>
      </w:r>
    </w:p>
    <w:p w14:paraId="2E41F4FC"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Clustering Model Results:</w:t>
      </w:r>
    </w:p>
    <w:p w14:paraId="33603F84" w14:textId="77777777" w:rsidR="00DC58B8" w:rsidRPr="00DC58B8" w:rsidRDefault="00DC58B8" w:rsidP="00DC58B8">
      <w:pPr>
        <w:numPr>
          <w:ilvl w:val="0"/>
          <w:numId w:val="40"/>
        </w:numPr>
        <w:bidi w:val="0"/>
        <w:rPr>
          <w:rFonts w:ascii="David" w:hAnsi="David" w:cs="David"/>
          <w:sz w:val="24"/>
          <w:szCs w:val="24"/>
        </w:rPr>
      </w:pPr>
      <w:r w:rsidRPr="00DC58B8">
        <w:rPr>
          <w:rFonts w:ascii="David" w:hAnsi="David" w:cs="David"/>
          <w:b/>
          <w:bCs/>
          <w:sz w:val="24"/>
          <w:szCs w:val="24"/>
        </w:rPr>
        <w:t>K-Means:</w:t>
      </w:r>
    </w:p>
    <w:p w14:paraId="0E7167E0" w14:textId="77777777" w:rsidR="00DC58B8" w:rsidRPr="00DC58B8" w:rsidRDefault="00DC58B8" w:rsidP="00DC58B8">
      <w:pPr>
        <w:numPr>
          <w:ilvl w:val="1"/>
          <w:numId w:val="40"/>
        </w:numPr>
        <w:bidi w:val="0"/>
        <w:rPr>
          <w:rFonts w:ascii="David" w:hAnsi="David" w:cs="David"/>
          <w:sz w:val="24"/>
          <w:szCs w:val="24"/>
        </w:rPr>
      </w:pPr>
      <w:r w:rsidRPr="00DC58B8">
        <w:rPr>
          <w:rFonts w:ascii="David" w:hAnsi="David" w:cs="David"/>
          <w:sz w:val="24"/>
          <w:szCs w:val="24"/>
        </w:rPr>
        <w:t>Compactness: Within-cluster variance minimized.</w:t>
      </w:r>
    </w:p>
    <w:p w14:paraId="2FAAA357" w14:textId="77777777" w:rsidR="00DC58B8" w:rsidRPr="00DC58B8" w:rsidRDefault="00DC58B8" w:rsidP="00DC58B8">
      <w:pPr>
        <w:numPr>
          <w:ilvl w:val="1"/>
          <w:numId w:val="40"/>
        </w:numPr>
        <w:bidi w:val="0"/>
        <w:rPr>
          <w:rFonts w:ascii="David" w:hAnsi="David" w:cs="David"/>
          <w:sz w:val="24"/>
          <w:szCs w:val="24"/>
        </w:rPr>
      </w:pPr>
      <w:r w:rsidRPr="00DC58B8">
        <w:rPr>
          <w:rFonts w:ascii="David" w:hAnsi="David" w:cs="David"/>
          <w:sz w:val="24"/>
          <w:szCs w:val="24"/>
        </w:rPr>
        <w:t>Separation: High distance between clusters.</w:t>
      </w:r>
    </w:p>
    <w:p w14:paraId="40490577" w14:textId="77777777" w:rsidR="00DC58B8" w:rsidRDefault="00DC58B8" w:rsidP="00DC58B8">
      <w:pPr>
        <w:numPr>
          <w:ilvl w:val="1"/>
          <w:numId w:val="40"/>
        </w:numPr>
        <w:bidi w:val="0"/>
        <w:rPr>
          <w:rFonts w:ascii="David" w:hAnsi="David" w:cs="David"/>
          <w:sz w:val="24"/>
          <w:szCs w:val="24"/>
        </w:rPr>
      </w:pPr>
      <w:r w:rsidRPr="00DC58B8">
        <w:rPr>
          <w:rFonts w:ascii="David" w:hAnsi="David" w:cs="David"/>
          <w:sz w:val="24"/>
          <w:szCs w:val="24"/>
        </w:rPr>
        <w:t>Silhouette Score: 0.76 (indicating well-defined clusters).</w:t>
      </w:r>
    </w:p>
    <w:p w14:paraId="73A9B0BB" w14:textId="426410B8" w:rsidR="00F761FA" w:rsidRPr="00DC58B8" w:rsidRDefault="00B630CA" w:rsidP="00B630CA">
      <w:pPr>
        <w:bidi w:val="0"/>
        <w:rPr>
          <w:rFonts w:ascii="David" w:hAnsi="David" w:cs="David"/>
          <w:sz w:val="24"/>
          <w:szCs w:val="24"/>
        </w:rPr>
      </w:pPr>
      <w:r w:rsidRPr="00B630CA">
        <w:rPr>
          <w:rFonts w:ascii="David" w:hAnsi="David" w:cs="David"/>
          <w:noProof/>
          <w:sz w:val="24"/>
          <w:szCs w:val="24"/>
        </w:rPr>
        <w:lastRenderedPageBreak/>
        <w:drawing>
          <wp:inline distT="0" distB="0" distL="0" distR="0" wp14:anchorId="61CAB6DA" wp14:editId="6BAE9CE5">
            <wp:extent cx="5274310" cy="4292600"/>
            <wp:effectExtent l="0" t="0" r="2540" b="0"/>
            <wp:docPr id="1815184449" name="תמונה 6" descr="תמונה שמכילה טקסט, צילום מסך, תצוג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84449" name="תמונה 6" descr="תמונה שמכילה טקסט, צילום מסך, תצוג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92600"/>
                    </a:xfrm>
                    <a:prstGeom prst="rect">
                      <a:avLst/>
                    </a:prstGeom>
                    <a:noFill/>
                    <a:ln>
                      <a:noFill/>
                    </a:ln>
                  </pic:spPr>
                </pic:pic>
              </a:graphicData>
            </a:graphic>
          </wp:inline>
        </w:drawing>
      </w:r>
    </w:p>
    <w:p w14:paraId="4C637D4C" w14:textId="77777777" w:rsidR="00DC58B8" w:rsidRPr="00DC58B8" w:rsidRDefault="00DC58B8" w:rsidP="00DC58B8">
      <w:pPr>
        <w:numPr>
          <w:ilvl w:val="0"/>
          <w:numId w:val="40"/>
        </w:numPr>
        <w:bidi w:val="0"/>
        <w:rPr>
          <w:rFonts w:ascii="David" w:hAnsi="David" w:cs="David"/>
          <w:sz w:val="24"/>
          <w:szCs w:val="24"/>
        </w:rPr>
      </w:pPr>
      <w:r w:rsidRPr="00DC58B8">
        <w:rPr>
          <w:rFonts w:ascii="David" w:hAnsi="David" w:cs="David"/>
          <w:b/>
          <w:bCs/>
          <w:sz w:val="24"/>
          <w:szCs w:val="24"/>
        </w:rPr>
        <w:t>DBSCAN:</w:t>
      </w:r>
    </w:p>
    <w:p w14:paraId="1FCAA900" w14:textId="77777777" w:rsidR="00DC58B8" w:rsidRPr="00DC58B8" w:rsidRDefault="00DC58B8" w:rsidP="00DC58B8">
      <w:pPr>
        <w:numPr>
          <w:ilvl w:val="1"/>
          <w:numId w:val="40"/>
        </w:numPr>
        <w:bidi w:val="0"/>
        <w:rPr>
          <w:rFonts w:ascii="David" w:hAnsi="David" w:cs="David"/>
          <w:sz w:val="24"/>
          <w:szCs w:val="24"/>
        </w:rPr>
      </w:pPr>
      <w:r w:rsidRPr="00DC58B8">
        <w:rPr>
          <w:rFonts w:ascii="David" w:hAnsi="David" w:cs="David"/>
          <w:sz w:val="24"/>
          <w:szCs w:val="24"/>
        </w:rPr>
        <w:t>Created noisy clusters due to sensitivity to density variations.</w:t>
      </w:r>
    </w:p>
    <w:p w14:paraId="3CC2170D" w14:textId="77777777" w:rsidR="00DC58B8" w:rsidRPr="00DC58B8" w:rsidRDefault="00DC58B8" w:rsidP="00DC58B8">
      <w:pPr>
        <w:numPr>
          <w:ilvl w:val="0"/>
          <w:numId w:val="40"/>
        </w:numPr>
        <w:bidi w:val="0"/>
        <w:rPr>
          <w:rFonts w:ascii="David" w:hAnsi="David" w:cs="David"/>
          <w:sz w:val="24"/>
          <w:szCs w:val="24"/>
        </w:rPr>
      </w:pPr>
      <w:r w:rsidRPr="00DC58B8">
        <w:rPr>
          <w:rFonts w:ascii="David" w:hAnsi="David" w:cs="David"/>
          <w:b/>
          <w:bCs/>
          <w:sz w:val="24"/>
          <w:szCs w:val="24"/>
        </w:rPr>
        <w:t>Hierarchical Clustering:</w:t>
      </w:r>
    </w:p>
    <w:p w14:paraId="7CFB3472" w14:textId="77777777" w:rsidR="00DC58B8" w:rsidRPr="00DC58B8" w:rsidRDefault="00DC58B8" w:rsidP="00DC58B8">
      <w:pPr>
        <w:numPr>
          <w:ilvl w:val="1"/>
          <w:numId w:val="40"/>
        </w:numPr>
        <w:bidi w:val="0"/>
        <w:rPr>
          <w:rFonts w:ascii="David" w:hAnsi="David" w:cs="David"/>
          <w:sz w:val="24"/>
          <w:szCs w:val="24"/>
        </w:rPr>
      </w:pPr>
      <w:r w:rsidRPr="00DC58B8">
        <w:rPr>
          <w:rFonts w:ascii="David" w:hAnsi="David" w:cs="David"/>
          <w:sz w:val="24"/>
          <w:szCs w:val="24"/>
        </w:rPr>
        <w:t>Provided clear dendrograms but struggled with scalability for larger datasets.</w:t>
      </w:r>
    </w:p>
    <w:p w14:paraId="4C17FABD"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Challenges and Limitations:</w:t>
      </w:r>
    </w:p>
    <w:p w14:paraId="4EFB1248" w14:textId="77777777" w:rsidR="00DC58B8" w:rsidRPr="00DC58B8" w:rsidRDefault="00DC58B8" w:rsidP="00DC58B8">
      <w:pPr>
        <w:numPr>
          <w:ilvl w:val="0"/>
          <w:numId w:val="41"/>
        </w:numPr>
        <w:bidi w:val="0"/>
        <w:rPr>
          <w:rFonts w:ascii="David" w:hAnsi="David" w:cs="David"/>
          <w:sz w:val="24"/>
          <w:szCs w:val="24"/>
        </w:rPr>
      </w:pPr>
      <w:r w:rsidRPr="00DC58B8">
        <w:rPr>
          <w:rFonts w:ascii="David" w:hAnsi="David" w:cs="David"/>
          <w:b/>
          <w:bCs/>
          <w:sz w:val="24"/>
          <w:szCs w:val="24"/>
        </w:rPr>
        <w:t>Data Imbalance:</w:t>
      </w:r>
      <w:r w:rsidRPr="00DC58B8">
        <w:rPr>
          <w:rFonts w:ascii="David" w:hAnsi="David" w:cs="David"/>
          <w:sz w:val="24"/>
          <w:szCs w:val="24"/>
        </w:rPr>
        <w:t xml:space="preserve"> Led to challenges in achieving high recall. Techniques like oversampling or weighted algorithms could improve this.</w:t>
      </w:r>
    </w:p>
    <w:p w14:paraId="10F92408" w14:textId="77777777" w:rsidR="00DC58B8" w:rsidRPr="00DC58B8" w:rsidRDefault="00DC58B8" w:rsidP="00DC58B8">
      <w:pPr>
        <w:numPr>
          <w:ilvl w:val="0"/>
          <w:numId w:val="41"/>
        </w:numPr>
        <w:bidi w:val="0"/>
        <w:rPr>
          <w:rFonts w:ascii="David" w:hAnsi="David" w:cs="David"/>
          <w:sz w:val="24"/>
          <w:szCs w:val="24"/>
        </w:rPr>
      </w:pPr>
      <w:r w:rsidRPr="00DC58B8">
        <w:rPr>
          <w:rFonts w:ascii="David" w:hAnsi="David" w:cs="David"/>
          <w:b/>
          <w:bCs/>
          <w:sz w:val="24"/>
          <w:szCs w:val="24"/>
        </w:rPr>
        <w:t>Feature Redundancy:</w:t>
      </w:r>
      <w:r w:rsidRPr="00DC58B8">
        <w:rPr>
          <w:rFonts w:ascii="David" w:hAnsi="David" w:cs="David"/>
          <w:sz w:val="24"/>
          <w:szCs w:val="24"/>
        </w:rPr>
        <w:t xml:space="preserve"> Some features added complexity without improving accuracy, requiring iterative feature elimination.</w:t>
      </w:r>
    </w:p>
    <w:p w14:paraId="40E81282" w14:textId="77777777" w:rsidR="00DC58B8" w:rsidRPr="00DC58B8" w:rsidRDefault="00DC58B8" w:rsidP="00DC58B8">
      <w:pPr>
        <w:numPr>
          <w:ilvl w:val="0"/>
          <w:numId w:val="41"/>
        </w:numPr>
        <w:bidi w:val="0"/>
        <w:rPr>
          <w:rFonts w:ascii="David" w:hAnsi="David" w:cs="David"/>
          <w:sz w:val="24"/>
          <w:szCs w:val="24"/>
        </w:rPr>
      </w:pPr>
      <w:r w:rsidRPr="00DC58B8">
        <w:rPr>
          <w:rFonts w:ascii="David" w:hAnsi="David" w:cs="David"/>
          <w:b/>
          <w:bCs/>
          <w:sz w:val="24"/>
          <w:szCs w:val="24"/>
        </w:rPr>
        <w:t>Clustering Variability:</w:t>
      </w:r>
      <w:r w:rsidRPr="00DC58B8">
        <w:rPr>
          <w:rFonts w:ascii="David" w:hAnsi="David" w:cs="David"/>
          <w:sz w:val="24"/>
          <w:szCs w:val="24"/>
        </w:rPr>
        <w:t xml:space="preserve"> DBSCAN’s sensitivity to density made it less effective on this dataset, while Hierarchical Clustering struggled with scalability.</w:t>
      </w:r>
    </w:p>
    <w:p w14:paraId="221AE9A2" w14:textId="77777777" w:rsidR="00DC58B8" w:rsidRPr="00DC58B8" w:rsidRDefault="00496E82" w:rsidP="00DC58B8">
      <w:pPr>
        <w:bidi w:val="0"/>
        <w:rPr>
          <w:rFonts w:ascii="David" w:hAnsi="David" w:cs="David"/>
          <w:sz w:val="24"/>
          <w:szCs w:val="24"/>
        </w:rPr>
      </w:pPr>
      <w:r>
        <w:rPr>
          <w:rFonts w:ascii="David" w:hAnsi="David" w:cs="David"/>
          <w:sz w:val="24"/>
          <w:szCs w:val="24"/>
        </w:rPr>
        <w:pict w14:anchorId="64E53052">
          <v:rect id="_x0000_i1029" style="width:0;height:1.5pt" o:hralign="center" o:hrstd="t" o:hr="t" fillcolor="#a0a0a0" stroked="f"/>
        </w:pict>
      </w:r>
    </w:p>
    <w:p w14:paraId="7D81AE9C" w14:textId="77777777" w:rsidR="00DC58B8" w:rsidRPr="00DC58B8" w:rsidRDefault="00DC58B8" w:rsidP="00DC58B8">
      <w:pPr>
        <w:bidi w:val="0"/>
        <w:rPr>
          <w:rFonts w:ascii="David" w:hAnsi="David" w:cs="David"/>
          <w:b/>
          <w:bCs/>
          <w:sz w:val="24"/>
          <w:szCs w:val="24"/>
        </w:rPr>
      </w:pPr>
      <w:r w:rsidRPr="00DC58B8">
        <w:rPr>
          <w:rFonts w:ascii="David" w:hAnsi="David" w:cs="David"/>
          <w:b/>
          <w:bCs/>
          <w:sz w:val="24"/>
          <w:szCs w:val="24"/>
        </w:rPr>
        <w:t>5. Conclusion and Discussion</w:t>
      </w:r>
    </w:p>
    <w:p w14:paraId="731490CD"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Contributions:</w:t>
      </w:r>
    </w:p>
    <w:p w14:paraId="77040BAB" w14:textId="77777777" w:rsidR="00DC58B8" w:rsidRPr="00DC58B8" w:rsidRDefault="00DC58B8" w:rsidP="00DC58B8">
      <w:pPr>
        <w:numPr>
          <w:ilvl w:val="0"/>
          <w:numId w:val="42"/>
        </w:numPr>
        <w:bidi w:val="0"/>
        <w:rPr>
          <w:rFonts w:ascii="David" w:hAnsi="David" w:cs="David"/>
          <w:sz w:val="24"/>
          <w:szCs w:val="24"/>
        </w:rPr>
      </w:pPr>
      <w:r w:rsidRPr="00DC58B8">
        <w:rPr>
          <w:rFonts w:ascii="David" w:hAnsi="David" w:cs="David"/>
          <w:sz w:val="24"/>
          <w:szCs w:val="24"/>
        </w:rPr>
        <w:t>This project demonstrated how machine learning can optimize processes and decision-making in taxation and commerce.</w:t>
      </w:r>
    </w:p>
    <w:p w14:paraId="7140A16B" w14:textId="77777777" w:rsidR="00DC58B8" w:rsidRPr="00DC58B8" w:rsidRDefault="00DC58B8" w:rsidP="00DC58B8">
      <w:pPr>
        <w:numPr>
          <w:ilvl w:val="0"/>
          <w:numId w:val="42"/>
        </w:numPr>
        <w:bidi w:val="0"/>
        <w:rPr>
          <w:rFonts w:ascii="David" w:hAnsi="David" w:cs="David"/>
          <w:sz w:val="24"/>
          <w:szCs w:val="24"/>
        </w:rPr>
      </w:pPr>
      <w:r w:rsidRPr="00DC58B8">
        <w:rPr>
          <w:rFonts w:ascii="David" w:hAnsi="David" w:cs="David"/>
          <w:sz w:val="24"/>
          <w:szCs w:val="24"/>
        </w:rPr>
        <w:lastRenderedPageBreak/>
        <w:t xml:space="preserve">Accurate </w:t>
      </w:r>
      <w:proofErr w:type="gramStart"/>
      <w:r w:rsidRPr="00DC58B8">
        <w:rPr>
          <w:rFonts w:ascii="David" w:hAnsi="David" w:cs="David"/>
          <w:sz w:val="24"/>
          <w:szCs w:val="24"/>
        </w:rPr>
        <w:t>VAT rank</w:t>
      </w:r>
      <w:proofErr w:type="gramEnd"/>
      <w:r w:rsidRPr="00DC58B8">
        <w:rPr>
          <w:rFonts w:ascii="David" w:hAnsi="David" w:cs="David"/>
          <w:sz w:val="24"/>
          <w:szCs w:val="24"/>
        </w:rPr>
        <w:t xml:space="preserve"> prediction enables better financial planning and resource allocation for customs authorities and businesses.</w:t>
      </w:r>
    </w:p>
    <w:p w14:paraId="577D8147" w14:textId="77777777" w:rsidR="00DC58B8" w:rsidRPr="00DC58B8" w:rsidRDefault="00DC58B8" w:rsidP="00DC58B8">
      <w:pPr>
        <w:numPr>
          <w:ilvl w:val="0"/>
          <w:numId w:val="42"/>
        </w:numPr>
        <w:bidi w:val="0"/>
        <w:rPr>
          <w:rFonts w:ascii="David" w:hAnsi="David" w:cs="David"/>
          <w:sz w:val="24"/>
          <w:szCs w:val="24"/>
        </w:rPr>
      </w:pPr>
      <w:r w:rsidRPr="00DC58B8">
        <w:rPr>
          <w:rFonts w:ascii="David" w:hAnsi="David" w:cs="David"/>
          <w:sz w:val="24"/>
          <w:szCs w:val="24"/>
        </w:rPr>
        <w:t>The clustering analysis and recommendation system provide actionable insights for grouping and comparing products.</w:t>
      </w:r>
    </w:p>
    <w:p w14:paraId="04D560EE" w14:textId="77777777" w:rsidR="00DC58B8" w:rsidRPr="00DC58B8" w:rsidRDefault="00DC58B8" w:rsidP="00DC58B8">
      <w:pPr>
        <w:bidi w:val="0"/>
        <w:rPr>
          <w:rFonts w:ascii="David" w:hAnsi="David" w:cs="David"/>
          <w:sz w:val="24"/>
          <w:szCs w:val="24"/>
        </w:rPr>
      </w:pPr>
      <w:r w:rsidRPr="00DC58B8">
        <w:rPr>
          <w:rFonts w:ascii="David" w:hAnsi="David" w:cs="David"/>
          <w:b/>
          <w:bCs/>
          <w:sz w:val="24"/>
          <w:szCs w:val="24"/>
        </w:rPr>
        <w:t>Future Directions:</w:t>
      </w:r>
    </w:p>
    <w:p w14:paraId="08F43FAA" w14:textId="77777777" w:rsidR="00DC58B8" w:rsidRPr="00DC58B8" w:rsidRDefault="00DC58B8" w:rsidP="00DC58B8">
      <w:pPr>
        <w:numPr>
          <w:ilvl w:val="0"/>
          <w:numId w:val="43"/>
        </w:numPr>
        <w:bidi w:val="0"/>
        <w:rPr>
          <w:rFonts w:ascii="David" w:hAnsi="David" w:cs="David"/>
          <w:sz w:val="24"/>
          <w:szCs w:val="24"/>
        </w:rPr>
      </w:pPr>
      <w:r w:rsidRPr="00DC58B8">
        <w:rPr>
          <w:rFonts w:ascii="David" w:hAnsi="David" w:cs="David"/>
          <w:sz w:val="24"/>
          <w:szCs w:val="24"/>
        </w:rPr>
        <w:t>Expanding the dataset with additional features, such as product categories, to enhance model accuracy.</w:t>
      </w:r>
    </w:p>
    <w:p w14:paraId="1D3B0EE3" w14:textId="77777777" w:rsidR="00DC58B8" w:rsidRPr="00DC58B8" w:rsidRDefault="00DC58B8" w:rsidP="00DC58B8">
      <w:pPr>
        <w:numPr>
          <w:ilvl w:val="0"/>
          <w:numId w:val="43"/>
        </w:numPr>
        <w:bidi w:val="0"/>
        <w:rPr>
          <w:rFonts w:ascii="David" w:hAnsi="David" w:cs="David"/>
          <w:sz w:val="24"/>
          <w:szCs w:val="24"/>
        </w:rPr>
      </w:pPr>
      <w:r w:rsidRPr="00DC58B8">
        <w:rPr>
          <w:rFonts w:ascii="David" w:hAnsi="David" w:cs="David"/>
          <w:sz w:val="24"/>
          <w:szCs w:val="24"/>
        </w:rPr>
        <w:t>Addressing data imbalance with oversampling techniques.</w:t>
      </w:r>
    </w:p>
    <w:p w14:paraId="7DB6E1CB" w14:textId="77777777" w:rsidR="00DC58B8" w:rsidRPr="00DC58B8" w:rsidRDefault="00DC58B8" w:rsidP="00DC58B8">
      <w:pPr>
        <w:numPr>
          <w:ilvl w:val="0"/>
          <w:numId w:val="43"/>
        </w:numPr>
        <w:bidi w:val="0"/>
        <w:rPr>
          <w:rFonts w:ascii="David" w:hAnsi="David" w:cs="David"/>
          <w:sz w:val="24"/>
          <w:szCs w:val="24"/>
        </w:rPr>
      </w:pPr>
      <w:r w:rsidRPr="00DC58B8">
        <w:rPr>
          <w:rFonts w:ascii="David" w:hAnsi="David" w:cs="David"/>
          <w:sz w:val="24"/>
          <w:szCs w:val="24"/>
        </w:rPr>
        <w:t>Exploring deep learning approaches to capture complex relationships in the data.</w:t>
      </w:r>
    </w:p>
    <w:p w14:paraId="6C0125F3" w14:textId="77777777" w:rsidR="00DC58B8" w:rsidRPr="00DC58B8" w:rsidRDefault="00DC58B8" w:rsidP="00DC58B8">
      <w:pPr>
        <w:numPr>
          <w:ilvl w:val="0"/>
          <w:numId w:val="43"/>
        </w:numPr>
        <w:bidi w:val="0"/>
        <w:rPr>
          <w:rFonts w:ascii="David" w:hAnsi="David" w:cs="David"/>
          <w:sz w:val="24"/>
          <w:szCs w:val="24"/>
        </w:rPr>
      </w:pPr>
      <w:r w:rsidRPr="00DC58B8">
        <w:rPr>
          <w:rFonts w:ascii="David" w:hAnsi="David" w:cs="David"/>
          <w:sz w:val="24"/>
          <w:szCs w:val="24"/>
        </w:rPr>
        <w:t>Enhancing the recommendation system with hybrid methods combining user preferences.</w:t>
      </w:r>
    </w:p>
    <w:p w14:paraId="0319C934" w14:textId="77777777" w:rsidR="00DC58B8" w:rsidRPr="00DC58B8" w:rsidRDefault="00496E82" w:rsidP="00DC58B8">
      <w:pPr>
        <w:bidi w:val="0"/>
        <w:rPr>
          <w:rFonts w:ascii="David" w:hAnsi="David" w:cs="David"/>
          <w:sz w:val="24"/>
          <w:szCs w:val="24"/>
        </w:rPr>
      </w:pPr>
      <w:r>
        <w:rPr>
          <w:rFonts w:ascii="David" w:hAnsi="David" w:cs="David"/>
          <w:sz w:val="24"/>
          <w:szCs w:val="24"/>
        </w:rPr>
        <w:pict w14:anchorId="477BB605">
          <v:rect id="_x0000_i1030" style="width:0;height:1.5pt" o:hralign="center" o:hrstd="t" o:hr="t" fillcolor="#a0a0a0" stroked="f"/>
        </w:pict>
      </w:r>
    </w:p>
    <w:p w14:paraId="75224FB6" w14:textId="79369A1B" w:rsidR="001F0D2D" w:rsidRDefault="005318E9" w:rsidP="00DC58B8">
      <w:pPr>
        <w:bidi w:val="0"/>
        <w:rPr>
          <w:rFonts w:ascii="David" w:hAnsi="David" w:cs="David"/>
          <w:sz w:val="24"/>
          <w:szCs w:val="24"/>
        </w:rPr>
      </w:pPr>
      <w:proofErr w:type="spellStart"/>
      <w:r>
        <w:rPr>
          <w:rFonts w:ascii="David" w:hAnsi="David" w:cs="David"/>
          <w:sz w:val="24"/>
          <w:szCs w:val="24"/>
        </w:rPr>
        <w:t>Github</w:t>
      </w:r>
      <w:proofErr w:type="spellEnd"/>
      <w:r>
        <w:rPr>
          <w:rFonts w:ascii="David" w:hAnsi="David" w:cs="David"/>
          <w:sz w:val="24"/>
          <w:szCs w:val="24"/>
        </w:rPr>
        <w:t xml:space="preserve"> URL:</w:t>
      </w:r>
    </w:p>
    <w:p w14:paraId="318C9E08" w14:textId="739C3C66" w:rsidR="005318E9" w:rsidRPr="005318E9" w:rsidRDefault="00496E82" w:rsidP="005318E9">
      <w:pPr>
        <w:bidi w:val="0"/>
        <w:rPr>
          <w:rFonts w:ascii="David" w:hAnsi="David" w:cs="David"/>
          <w:sz w:val="24"/>
          <w:szCs w:val="24"/>
          <w:rtl/>
        </w:rPr>
      </w:pPr>
      <w:hyperlink r:id="rId9" w:history="1">
        <w:r w:rsidRPr="00496E82">
          <w:rPr>
            <w:rStyle w:val="Hyperlink"/>
            <w:rFonts w:ascii="David" w:hAnsi="David" w:cs="David"/>
            <w:sz w:val="24"/>
            <w:szCs w:val="24"/>
          </w:rPr>
          <w:t>URL</w:t>
        </w:r>
      </w:hyperlink>
    </w:p>
    <w:sectPr w:rsidR="005318E9" w:rsidRPr="005318E9" w:rsidSect="00CF69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27C"/>
    <w:multiLevelType w:val="multilevel"/>
    <w:tmpl w:val="757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E44"/>
    <w:multiLevelType w:val="multilevel"/>
    <w:tmpl w:val="BD22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D423D"/>
    <w:multiLevelType w:val="multilevel"/>
    <w:tmpl w:val="C68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76E1"/>
    <w:multiLevelType w:val="multilevel"/>
    <w:tmpl w:val="CB668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27002"/>
    <w:multiLevelType w:val="multilevel"/>
    <w:tmpl w:val="99106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A5C01"/>
    <w:multiLevelType w:val="multilevel"/>
    <w:tmpl w:val="DDFCA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C4003"/>
    <w:multiLevelType w:val="multilevel"/>
    <w:tmpl w:val="E982D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A3E1D"/>
    <w:multiLevelType w:val="multilevel"/>
    <w:tmpl w:val="219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07E32"/>
    <w:multiLevelType w:val="multilevel"/>
    <w:tmpl w:val="42066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9273B"/>
    <w:multiLevelType w:val="multilevel"/>
    <w:tmpl w:val="877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D4744"/>
    <w:multiLevelType w:val="multilevel"/>
    <w:tmpl w:val="6AA01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544ED"/>
    <w:multiLevelType w:val="multilevel"/>
    <w:tmpl w:val="FB64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0798"/>
    <w:multiLevelType w:val="multilevel"/>
    <w:tmpl w:val="2B0A7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419C6"/>
    <w:multiLevelType w:val="multilevel"/>
    <w:tmpl w:val="E234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45A0C"/>
    <w:multiLevelType w:val="multilevel"/>
    <w:tmpl w:val="9786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8302B"/>
    <w:multiLevelType w:val="multilevel"/>
    <w:tmpl w:val="51EC3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A37FF"/>
    <w:multiLevelType w:val="multilevel"/>
    <w:tmpl w:val="D27E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C5928"/>
    <w:multiLevelType w:val="multilevel"/>
    <w:tmpl w:val="51127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716E4"/>
    <w:multiLevelType w:val="multilevel"/>
    <w:tmpl w:val="A9D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83107"/>
    <w:multiLevelType w:val="multilevel"/>
    <w:tmpl w:val="26F0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93C3C"/>
    <w:multiLevelType w:val="multilevel"/>
    <w:tmpl w:val="0B30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E505B"/>
    <w:multiLevelType w:val="multilevel"/>
    <w:tmpl w:val="130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D2C0C"/>
    <w:multiLevelType w:val="multilevel"/>
    <w:tmpl w:val="ED64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B1C50"/>
    <w:multiLevelType w:val="multilevel"/>
    <w:tmpl w:val="C03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45420"/>
    <w:multiLevelType w:val="multilevel"/>
    <w:tmpl w:val="4DBE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45C14"/>
    <w:multiLevelType w:val="multilevel"/>
    <w:tmpl w:val="61F0A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05E35"/>
    <w:multiLevelType w:val="multilevel"/>
    <w:tmpl w:val="C7A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103D2"/>
    <w:multiLevelType w:val="multilevel"/>
    <w:tmpl w:val="6AD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A0354D"/>
    <w:multiLevelType w:val="multilevel"/>
    <w:tmpl w:val="1AAED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D0A13"/>
    <w:multiLevelType w:val="multilevel"/>
    <w:tmpl w:val="4936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F16DB"/>
    <w:multiLevelType w:val="multilevel"/>
    <w:tmpl w:val="E71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65693"/>
    <w:multiLevelType w:val="multilevel"/>
    <w:tmpl w:val="2D9AE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B20035"/>
    <w:multiLevelType w:val="multilevel"/>
    <w:tmpl w:val="50F4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86A4D"/>
    <w:multiLevelType w:val="multilevel"/>
    <w:tmpl w:val="B9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F47FA"/>
    <w:multiLevelType w:val="multilevel"/>
    <w:tmpl w:val="270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00107"/>
    <w:multiLevelType w:val="multilevel"/>
    <w:tmpl w:val="20141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465FC"/>
    <w:multiLevelType w:val="multilevel"/>
    <w:tmpl w:val="9D9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8436E"/>
    <w:multiLevelType w:val="multilevel"/>
    <w:tmpl w:val="3CA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52D3D"/>
    <w:multiLevelType w:val="multilevel"/>
    <w:tmpl w:val="6A5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15134"/>
    <w:multiLevelType w:val="multilevel"/>
    <w:tmpl w:val="DA2A2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3C3DD6"/>
    <w:multiLevelType w:val="multilevel"/>
    <w:tmpl w:val="FF6C5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A94BDD"/>
    <w:multiLevelType w:val="multilevel"/>
    <w:tmpl w:val="4B8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CC0225"/>
    <w:multiLevelType w:val="multilevel"/>
    <w:tmpl w:val="0A7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77911">
    <w:abstractNumId w:val="0"/>
  </w:num>
  <w:num w:numId="2" w16cid:durableId="2090691452">
    <w:abstractNumId w:val="36"/>
  </w:num>
  <w:num w:numId="3" w16cid:durableId="1497762817">
    <w:abstractNumId w:val="15"/>
  </w:num>
  <w:num w:numId="4" w16cid:durableId="1993950958">
    <w:abstractNumId w:val="10"/>
  </w:num>
  <w:num w:numId="5" w16cid:durableId="1656685208">
    <w:abstractNumId w:val="6"/>
  </w:num>
  <w:num w:numId="6" w16cid:durableId="209343611">
    <w:abstractNumId w:val="18"/>
  </w:num>
  <w:num w:numId="7" w16cid:durableId="86200576">
    <w:abstractNumId w:val="19"/>
  </w:num>
  <w:num w:numId="8" w16cid:durableId="635910647">
    <w:abstractNumId w:val="13"/>
  </w:num>
  <w:num w:numId="9" w16cid:durableId="349258386">
    <w:abstractNumId w:val="1"/>
  </w:num>
  <w:num w:numId="10" w16cid:durableId="2073117034">
    <w:abstractNumId w:val="5"/>
  </w:num>
  <w:num w:numId="11" w16cid:durableId="392892336">
    <w:abstractNumId w:val="41"/>
  </w:num>
  <w:num w:numId="12" w16cid:durableId="27731109">
    <w:abstractNumId w:val="2"/>
  </w:num>
  <w:num w:numId="13" w16cid:durableId="958029853">
    <w:abstractNumId w:val="7"/>
  </w:num>
  <w:num w:numId="14" w16cid:durableId="1596405404">
    <w:abstractNumId w:val="22"/>
  </w:num>
  <w:num w:numId="15" w16cid:durableId="1267156613">
    <w:abstractNumId w:val="23"/>
  </w:num>
  <w:num w:numId="16" w16cid:durableId="2122874041">
    <w:abstractNumId w:val="8"/>
  </w:num>
  <w:num w:numId="17" w16cid:durableId="237450124">
    <w:abstractNumId w:val="11"/>
  </w:num>
  <w:num w:numId="18" w16cid:durableId="941107909">
    <w:abstractNumId w:val="24"/>
  </w:num>
  <w:num w:numId="19" w16cid:durableId="12809776">
    <w:abstractNumId w:val="39"/>
  </w:num>
  <w:num w:numId="20" w16cid:durableId="1705010890">
    <w:abstractNumId w:val="33"/>
  </w:num>
  <w:num w:numId="21" w16cid:durableId="1181699225">
    <w:abstractNumId w:val="3"/>
  </w:num>
  <w:num w:numId="22" w16cid:durableId="885994186">
    <w:abstractNumId w:val="20"/>
  </w:num>
  <w:num w:numId="23" w16cid:durableId="112478685">
    <w:abstractNumId w:val="16"/>
  </w:num>
  <w:num w:numId="24" w16cid:durableId="346635165">
    <w:abstractNumId w:val="28"/>
  </w:num>
  <w:num w:numId="25" w16cid:durableId="2047366030">
    <w:abstractNumId w:val="12"/>
  </w:num>
  <w:num w:numId="26" w16cid:durableId="450976079">
    <w:abstractNumId w:val="21"/>
  </w:num>
  <w:num w:numId="27" w16cid:durableId="1524900120">
    <w:abstractNumId w:val="42"/>
  </w:num>
  <w:num w:numId="28" w16cid:durableId="659192895">
    <w:abstractNumId w:val="30"/>
  </w:num>
  <w:num w:numId="29" w16cid:durableId="2027901356">
    <w:abstractNumId w:val="26"/>
  </w:num>
  <w:num w:numId="30" w16cid:durableId="626014104">
    <w:abstractNumId w:val="37"/>
  </w:num>
  <w:num w:numId="31" w16cid:durableId="1376199410">
    <w:abstractNumId w:val="4"/>
  </w:num>
  <w:num w:numId="32" w16cid:durableId="1565598643">
    <w:abstractNumId w:val="29"/>
  </w:num>
  <w:num w:numId="33" w16cid:durableId="435443072">
    <w:abstractNumId w:val="17"/>
  </w:num>
  <w:num w:numId="34" w16cid:durableId="903685598">
    <w:abstractNumId w:val="25"/>
  </w:num>
  <w:num w:numId="35" w16cid:durableId="1260407041">
    <w:abstractNumId w:val="38"/>
  </w:num>
  <w:num w:numId="36" w16cid:durableId="238371536">
    <w:abstractNumId w:val="31"/>
  </w:num>
  <w:num w:numId="37" w16cid:durableId="1907035785">
    <w:abstractNumId w:val="35"/>
  </w:num>
  <w:num w:numId="38" w16cid:durableId="999380671">
    <w:abstractNumId w:val="27"/>
  </w:num>
  <w:num w:numId="39" w16cid:durableId="232280695">
    <w:abstractNumId w:val="14"/>
  </w:num>
  <w:num w:numId="40" w16cid:durableId="345325334">
    <w:abstractNumId w:val="40"/>
  </w:num>
  <w:num w:numId="41" w16cid:durableId="1235699480">
    <w:abstractNumId w:val="32"/>
  </w:num>
  <w:num w:numId="42" w16cid:durableId="1352873993">
    <w:abstractNumId w:val="9"/>
  </w:num>
  <w:num w:numId="43" w16cid:durableId="3864885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0"/>
    <w:rsid w:val="00045EE4"/>
    <w:rsid w:val="001F0D2D"/>
    <w:rsid w:val="003674F4"/>
    <w:rsid w:val="003F0410"/>
    <w:rsid w:val="00445200"/>
    <w:rsid w:val="00496E82"/>
    <w:rsid w:val="005318E9"/>
    <w:rsid w:val="007A1E27"/>
    <w:rsid w:val="0081410F"/>
    <w:rsid w:val="00893A61"/>
    <w:rsid w:val="008E6B95"/>
    <w:rsid w:val="0098362F"/>
    <w:rsid w:val="00A44260"/>
    <w:rsid w:val="00AD4A52"/>
    <w:rsid w:val="00B630CA"/>
    <w:rsid w:val="00BE57C8"/>
    <w:rsid w:val="00CF69A4"/>
    <w:rsid w:val="00DC58B8"/>
    <w:rsid w:val="00ED13D6"/>
    <w:rsid w:val="00F76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A22C17F"/>
  <w15:chartTrackingRefBased/>
  <w15:docId w15:val="{3FFD93BD-C5A1-4398-84F2-E86BB8E8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442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442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4426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4426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4426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4426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426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426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426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4426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4426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4426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A44260"/>
    <w:rPr>
      <w:rFonts w:eastAsiaTheme="majorEastAsia" w:cstheme="majorBidi"/>
      <w:i/>
      <w:iCs/>
      <w:color w:val="2F5496" w:themeColor="accent1" w:themeShade="BF"/>
    </w:rPr>
  </w:style>
  <w:style w:type="character" w:customStyle="1" w:styleId="50">
    <w:name w:val="כותרת 5 תו"/>
    <w:basedOn w:val="a0"/>
    <w:link w:val="5"/>
    <w:uiPriority w:val="9"/>
    <w:semiHidden/>
    <w:rsid w:val="00A44260"/>
    <w:rPr>
      <w:rFonts w:eastAsiaTheme="majorEastAsia" w:cstheme="majorBidi"/>
      <w:color w:val="2F5496" w:themeColor="accent1" w:themeShade="BF"/>
    </w:rPr>
  </w:style>
  <w:style w:type="character" w:customStyle="1" w:styleId="60">
    <w:name w:val="כותרת 6 תו"/>
    <w:basedOn w:val="a0"/>
    <w:link w:val="6"/>
    <w:uiPriority w:val="9"/>
    <w:semiHidden/>
    <w:rsid w:val="00A44260"/>
    <w:rPr>
      <w:rFonts w:eastAsiaTheme="majorEastAsia" w:cstheme="majorBidi"/>
      <w:i/>
      <w:iCs/>
      <w:color w:val="595959" w:themeColor="text1" w:themeTint="A6"/>
    </w:rPr>
  </w:style>
  <w:style w:type="character" w:customStyle="1" w:styleId="70">
    <w:name w:val="כותרת 7 תו"/>
    <w:basedOn w:val="a0"/>
    <w:link w:val="7"/>
    <w:uiPriority w:val="9"/>
    <w:semiHidden/>
    <w:rsid w:val="00A44260"/>
    <w:rPr>
      <w:rFonts w:eastAsiaTheme="majorEastAsia" w:cstheme="majorBidi"/>
      <w:color w:val="595959" w:themeColor="text1" w:themeTint="A6"/>
    </w:rPr>
  </w:style>
  <w:style w:type="character" w:customStyle="1" w:styleId="80">
    <w:name w:val="כותרת 8 תו"/>
    <w:basedOn w:val="a0"/>
    <w:link w:val="8"/>
    <w:uiPriority w:val="9"/>
    <w:semiHidden/>
    <w:rsid w:val="00A44260"/>
    <w:rPr>
      <w:rFonts w:eastAsiaTheme="majorEastAsia" w:cstheme="majorBidi"/>
      <w:i/>
      <w:iCs/>
      <w:color w:val="272727" w:themeColor="text1" w:themeTint="D8"/>
    </w:rPr>
  </w:style>
  <w:style w:type="character" w:customStyle="1" w:styleId="90">
    <w:name w:val="כותרת 9 תו"/>
    <w:basedOn w:val="a0"/>
    <w:link w:val="9"/>
    <w:uiPriority w:val="9"/>
    <w:semiHidden/>
    <w:rsid w:val="00A44260"/>
    <w:rPr>
      <w:rFonts w:eastAsiaTheme="majorEastAsia" w:cstheme="majorBidi"/>
      <w:color w:val="272727" w:themeColor="text1" w:themeTint="D8"/>
    </w:rPr>
  </w:style>
  <w:style w:type="paragraph" w:styleId="a3">
    <w:name w:val="Title"/>
    <w:basedOn w:val="a"/>
    <w:next w:val="a"/>
    <w:link w:val="a4"/>
    <w:uiPriority w:val="10"/>
    <w:qFormat/>
    <w:rsid w:val="00A44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442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26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4426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44260"/>
    <w:pPr>
      <w:spacing w:before="160"/>
      <w:jc w:val="center"/>
    </w:pPr>
    <w:rPr>
      <w:i/>
      <w:iCs/>
      <w:color w:val="404040" w:themeColor="text1" w:themeTint="BF"/>
    </w:rPr>
  </w:style>
  <w:style w:type="character" w:customStyle="1" w:styleId="a8">
    <w:name w:val="ציטוט תו"/>
    <w:basedOn w:val="a0"/>
    <w:link w:val="a7"/>
    <w:uiPriority w:val="29"/>
    <w:rsid w:val="00A44260"/>
    <w:rPr>
      <w:i/>
      <w:iCs/>
      <w:color w:val="404040" w:themeColor="text1" w:themeTint="BF"/>
    </w:rPr>
  </w:style>
  <w:style w:type="paragraph" w:styleId="a9">
    <w:name w:val="List Paragraph"/>
    <w:basedOn w:val="a"/>
    <w:uiPriority w:val="34"/>
    <w:qFormat/>
    <w:rsid w:val="00A44260"/>
    <w:pPr>
      <w:ind w:left="720"/>
      <w:contextualSpacing/>
    </w:pPr>
  </w:style>
  <w:style w:type="character" w:styleId="aa">
    <w:name w:val="Intense Emphasis"/>
    <w:basedOn w:val="a0"/>
    <w:uiPriority w:val="21"/>
    <w:qFormat/>
    <w:rsid w:val="00A44260"/>
    <w:rPr>
      <w:i/>
      <w:iCs/>
      <w:color w:val="2F5496" w:themeColor="accent1" w:themeShade="BF"/>
    </w:rPr>
  </w:style>
  <w:style w:type="paragraph" w:styleId="ab">
    <w:name w:val="Intense Quote"/>
    <w:basedOn w:val="a"/>
    <w:next w:val="a"/>
    <w:link w:val="ac"/>
    <w:uiPriority w:val="30"/>
    <w:qFormat/>
    <w:rsid w:val="00A442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44260"/>
    <w:rPr>
      <w:i/>
      <w:iCs/>
      <w:color w:val="2F5496" w:themeColor="accent1" w:themeShade="BF"/>
    </w:rPr>
  </w:style>
  <w:style w:type="character" w:styleId="ad">
    <w:name w:val="Intense Reference"/>
    <w:basedOn w:val="a0"/>
    <w:uiPriority w:val="32"/>
    <w:qFormat/>
    <w:rsid w:val="00A44260"/>
    <w:rPr>
      <w:b/>
      <w:bCs/>
      <w:smallCaps/>
      <w:color w:val="2F5496" w:themeColor="accent1" w:themeShade="BF"/>
      <w:spacing w:val="5"/>
    </w:rPr>
  </w:style>
  <w:style w:type="character" w:styleId="Hyperlink">
    <w:name w:val="Hyperlink"/>
    <w:basedOn w:val="a0"/>
    <w:uiPriority w:val="99"/>
    <w:unhideWhenUsed/>
    <w:rsid w:val="00496E82"/>
    <w:rPr>
      <w:color w:val="0563C1" w:themeColor="hyperlink"/>
      <w:u w:val="single"/>
    </w:rPr>
  </w:style>
  <w:style w:type="character" w:styleId="ae">
    <w:name w:val="Unresolved Mention"/>
    <w:basedOn w:val="a0"/>
    <w:uiPriority w:val="99"/>
    <w:semiHidden/>
    <w:unhideWhenUsed/>
    <w:rsid w:val="0049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23817">
      <w:bodyDiv w:val="1"/>
      <w:marLeft w:val="0"/>
      <w:marRight w:val="0"/>
      <w:marTop w:val="0"/>
      <w:marBottom w:val="0"/>
      <w:divBdr>
        <w:top w:val="none" w:sz="0" w:space="0" w:color="auto"/>
        <w:left w:val="none" w:sz="0" w:space="0" w:color="auto"/>
        <w:bottom w:val="none" w:sz="0" w:space="0" w:color="auto"/>
        <w:right w:val="none" w:sz="0" w:space="0" w:color="auto"/>
      </w:divBdr>
      <w:divsChild>
        <w:div w:id="1020933854">
          <w:marLeft w:val="0"/>
          <w:marRight w:val="0"/>
          <w:marTop w:val="0"/>
          <w:marBottom w:val="0"/>
          <w:divBdr>
            <w:top w:val="none" w:sz="0" w:space="0" w:color="auto"/>
            <w:left w:val="none" w:sz="0" w:space="0" w:color="auto"/>
            <w:bottom w:val="none" w:sz="0" w:space="0" w:color="auto"/>
            <w:right w:val="none" w:sz="0" w:space="0" w:color="auto"/>
          </w:divBdr>
        </w:div>
        <w:div w:id="1070268448">
          <w:marLeft w:val="0"/>
          <w:marRight w:val="0"/>
          <w:marTop w:val="0"/>
          <w:marBottom w:val="0"/>
          <w:divBdr>
            <w:top w:val="none" w:sz="0" w:space="0" w:color="auto"/>
            <w:left w:val="none" w:sz="0" w:space="0" w:color="auto"/>
            <w:bottom w:val="none" w:sz="0" w:space="0" w:color="auto"/>
            <w:right w:val="none" w:sz="0" w:space="0" w:color="auto"/>
          </w:divBdr>
        </w:div>
        <w:div w:id="1158113561">
          <w:marLeft w:val="0"/>
          <w:marRight w:val="0"/>
          <w:marTop w:val="0"/>
          <w:marBottom w:val="0"/>
          <w:divBdr>
            <w:top w:val="none" w:sz="0" w:space="0" w:color="auto"/>
            <w:left w:val="none" w:sz="0" w:space="0" w:color="auto"/>
            <w:bottom w:val="none" w:sz="0" w:space="0" w:color="auto"/>
            <w:right w:val="none" w:sz="0" w:space="0" w:color="auto"/>
          </w:divBdr>
        </w:div>
        <w:div w:id="1773285954">
          <w:marLeft w:val="0"/>
          <w:marRight w:val="0"/>
          <w:marTop w:val="0"/>
          <w:marBottom w:val="0"/>
          <w:divBdr>
            <w:top w:val="none" w:sz="0" w:space="0" w:color="auto"/>
            <w:left w:val="none" w:sz="0" w:space="0" w:color="auto"/>
            <w:bottom w:val="none" w:sz="0" w:space="0" w:color="auto"/>
            <w:right w:val="none" w:sz="0" w:space="0" w:color="auto"/>
          </w:divBdr>
        </w:div>
      </w:divsChild>
    </w:div>
    <w:div w:id="251016159">
      <w:bodyDiv w:val="1"/>
      <w:marLeft w:val="0"/>
      <w:marRight w:val="0"/>
      <w:marTop w:val="0"/>
      <w:marBottom w:val="0"/>
      <w:divBdr>
        <w:top w:val="none" w:sz="0" w:space="0" w:color="auto"/>
        <w:left w:val="none" w:sz="0" w:space="0" w:color="auto"/>
        <w:bottom w:val="none" w:sz="0" w:space="0" w:color="auto"/>
        <w:right w:val="none" w:sz="0" w:space="0" w:color="auto"/>
      </w:divBdr>
      <w:divsChild>
        <w:div w:id="704142263">
          <w:marLeft w:val="0"/>
          <w:marRight w:val="0"/>
          <w:marTop w:val="0"/>
          <w:marBottom w:val="0"/>
          <w:divBdr>
            <w:top w:val="none" w:sz="0" w:space="0" w:color="auto"/>
            <w:left w:val="none" w:sz="0" w:space="0" w:color="auto"/>
            <w:bottom w:val="none" w:sz="0" w:space="0" w:color="auto"/>
            <w:right w:val="none" w:sz="0" w:space="0" w:color="auto"/>
          </w:divBdr>
        </w:div>
        <w:div w:id="733310967">
          <w:marLeft w:val="0"/>
          <w:marRight w:val="0"/>
          <w:marTop w:val="0"/>
          <w:marBottom w:val="0"/>
          <w:divBdr>
            <w:top w:val="none" w:sz="0" w:space="0" w:color="auto"/>
            <w:left w:val="none" w:sz="0" w:space="0" w:color="auto"/>
            <w:bottom w:val="none" w:sz="0" w:space="0" w:color="auto"/>
            <w:right w:val="none" w:sz="0" w:space="0" w:color="auto"/>
          </w:divBdr>
        </w:div>
        <w:div w:id="1718044298">
          <w:marLeft w:val="0"/>
          <w:marRight w:val="0"/>
          <w:marTop w:val="0"/>
          <w:marBottom w:val="0"/>
          <w:divBdr>
            <w:top w:val="none" w:sz="0" w:space="0" w:color="auto"/>
            <w:left w:val="none" w:sz="0" w:space="0" w:color="auto"/>
            <w:bottom w:val="none" w:sz="0" w:space="0" w:color="auto"/>
            <w:right w:val="none" w:sz="0" w:space="0" w:color="auto"/>
          </w:divBdr>
        </w:div>
        <w:div w:id="1870295814">
          <w:marLeft w:val="0"/>
          <w:marRight w:val="0"/>
          <w:marTop w:val="0"/>
          <w:marBottom w:val="0"/>
          <w:divBdr>
            <w:top w:val="none" w:sz="0" w:space="0" w:color="auto"/>
            <w:left w:val="none" w:sz="0" w:space="0" w:color="auto"/>
            <w:bottom w:val="none" w:sz="0" w:space="0" w:color="auto"/>
            <w:right w:val="none" w:sz="0" w:space="0" w:color="auto"/>
          </w:divBdr>
        </w:div>
      </w:divsChild>
    </w:div>
    <w:div w:id="480074348">
      <w:bodyDiv w:val="1"/>
      <w:marLeft w:val="0"/>
      <w:marRight w:val="0"/>
      <w:marTop w:val="0"/>
      <w:marBottom w:val="0"/>
      <w:divBdr>
        <w:top w:val="none" w:sz="0" w:space="0" w:color="auto"/>
        <w:left w:val="none" w:sz="0" w:space="0" w:color="auto"/>
        <w:bottom w:val="none" w:sz="0" w:space="0" w:color="auto"/>
        <w:right w:val="none" w:sz="0" w:space="0" w:color="auto"/>
      </w:divBdr>
    </w:div>
    <w:div w:id="598097634">
      <w:bodyDiv w:val="1"/>
      <w:marLeft w:val="0"/>
      <w:marRight w:val="0"/>
      <w:marTop w:val="0"/>
      <w:marBottom w:val="0"/>
      <w:divBdr>
        <w:top w:val="none" w:sz="0" w:space="0" w:color="auto"/>
        <w:left w:val="none" w:sz="0" w:space="0" w:color="auto"/>
        <w:bottom w:val="none" w:sz="0" w:space="0" w:color="auto"/>
        <w:right w:val="none" w:sz="0" w:space="0" w:color="auto"/>
      </w:divBdr>
    </w:div>
    <w:div w:id="1390956044">
      <w:bodyDiv w:val="1"/>
      <w:marLeft w:val="0"/>
      <w:marRight w:val="0"/>
      <w:marTop w:val="0"/>
      <w:marBottom w:val="0"/>
      <w:divBdr>
        <w:top w:val="none" w:sz="0" w:space="0" w:color="auto"/>
        <w:left w:val="none" w:sz="0" w:space="0" w:color="auto"/>
        <w:bottom w:val="none" w:sz="0" w:space="0" w:color="auto"/>
        <w:right w:val="none" w:sz="0" w:space="0" w:color="auto"/>
      </w:divBdr>
    </w:div>
    <w:div w:id="15332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za783/advences-ml-projec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1479</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שרעבי</dc:creator>
  <cp:keywords/>
  <dc:description/>
  <cp:lastModifiedBy>רז בן עמי</cp:lastModifiedBy>
  <cp:revision>13</cp:revision>
  <dcterms:created xsi:type="dcterms:W3CDTF">2025-01-13T12:22:00Z</dcterms:created>
  <dcterms:modified xsi:type="dcterms:W3CDTF">2025-01-13T12:38:00Z</dcterms:modified>
</cp:coreProperties>
</file>