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Corpodeltesto"/>
        <w:bidi w:val="0"/>
        <w:jc w:val="left"/>
        <w:rPr>
          <w:b/>
        </w:rPr>
      </w:pPr>
      <w:r>
        <w:rPr>
          <w:b/>
        </w:rPr>
        <w:t>Highlights</w:t>
      </w:r>
    </w:p>
    <w:p>
      <w:pPr>
        <w:pStyle w:val="Corpodeltesto"/>
        <w:bidi w:val="0"/>
        <w:spacing w:lineRule="auto" w:line="273" w:before="0" w:after="120"/>
        <w:jc w:val="left"/>
        <w:rPr/>
      </w:pPr>
      <w:r>
        <w:rPr/>
        <w:t>Mesh-to-Mesh Transfer Errors in Multistep Unsteady Flow Simulations</w:t>
      </w:r>
    </w:p>
    <w:p>
      <w:pPr>
        <w:pStyle w:val="Corpodeltesto"/>
        <w:numPr>
          <w:ilvl w:val="0"/>
          <w:numId w:val="1"/>
        </w:numPr>
        <w:tabs>
          <w:tab w:val="clear" w:pos="709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>Interpolation order, bounds and integral conservation require separate tests.</w:t>
      </w:r>
    </w:p>
    <w:p>
      <w:pPr>
        <w:pStyle w:val="Corpodeltesto"/>
        <w:numPr>
          <w:ilvl w:val="0"/>
          <w:numId w:val="1"/>
        </w:numPr>
        <w:tabs>
          <w:tab w:val="clear" w:pos="709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>Global correction preserves mass but does not recover a diffused profile.</w:t>
      </w:r>
    </w:p>
    <w:p>
      <w:pPr>
        <w:pStyle w:val="Corpodeltesto"/>
        <w:numPr>
          <w:ilvl w:val="0"/>
          <w:numId w:val="1"/>
        </w:numPr>
        <w:tabs>
          <w:tab w:val="clear" w:pos="709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>An older-history error perturbs the next step even when the latest is exact.</w:t>
      </w:r>
    </w:p>
    <w:p>
      <w:pPr>
        <w:pStyle w:val="Corpodeltesto"/>
        <w:numPr>
          <w:ilvl w:val="0"/>
          <w:numId w:val="1"/>
        </w:numPr>
        <w:tabs>
          <w:tab w:val="clear" w:pos="709"/>
          <w:tab w:val="left" w:pos="707" w:leader="none"/>
        </w:tabs>
        <w:bidi w:val="0"/>
        <w:spacing w:before="0" w:after="0"/>
        <w:ind w:left="707" w:hanging="283"/>
        <w:jc w:val="left"/>
        <w:rPr/>
      </w:pPr>
      <w:r>
        <w:rPr/>
        <w:t>Control-volume transfer preserves both the mass integral and the profile.</w:t>
      </w:r>
    </w:p>
    <w:p>
      <w:pPr>
        <w:pStyle w:val="Corpodeltesto"/>
        <w:numPr>
          <w:ilvl w:val="0"/>
          <w:numId w:val="1"/>
        </w:numPr>
        <w:tabs>
          <w:tab w:val="clear" w:pos="709"/>
          <w:tab w:val="left" w:pos="707" w:leader="none"/>
        </w:tabs>
        <w:bidi w:val="0"/>
        <w:spacing w:before="0" w:after="120"/>
        <w:ind w:left="707" w:hanging="283"/>
        <w:jc w:val="left"/>
        <w:rPr/>
      </w:pPr>
      <w:r>
        <w:rPr/>
        <w:t>A load ranking remains unresolved despite better integral preservation.</w:t>
      </w:r>
    </w:p>
    <w:sectPr>
      <w:type w:val="nextPage"/>
      <w:pgSz w:w="11906" w:h="16838"/>
      <w:pgMar w:left="1134" w:right="567" w:header="0" w:top="567" w:footer="0" w:bottom="567" w:gutter="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altName w:val="serif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tabs>
          <w:tab w:val="num" w:pos="707"/>
        </w:tabs>
        <w:ind w:left="707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4"/>
        </w:tabs>
        <w:ind w:left="1414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1"/>
        </w:tabs>
        <w:ind w:left="2121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28"/>
        </w:tabs>
        <w:ind w:left="2828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35"/>
        </w:tabs>
        <w:ind w:left="353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42"/>
        </w:tabs>
        <w:ind w:left="4242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49"/>
        </w:tabs>
        <w:ind w:left="4949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56"/>
        </w:tabs>
        <w:ind w:left="5656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63"/>
        </w:tabs>
        <w:ind w:left="6363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204"/>
  <w:defaultTabStop w:val="709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;serif" w:hAnsi="Times New Roman;serif" w:eastAsia="Times New Roman;serif" w:cs="Times New Roman;serif"/>
      <w:color w:val="auto"/>
      <w:sz w:val="22"/>
      <w:szCs w:val="22"/>
      <w:lang w:val="it-IT" w:eastAsia="zh-CN" w:bidi="hi-IN"/>
    </w:rPr>
  </w:style>
  <w:style w:type="character" w:styleId="Punti">
    <w:name w:val="Punti"/>
    <w:qFormat/>
    <w:rPr>
      <w:rFonts w:ascii="OpenSymbol" w:hAnsi="OpenSymbol" w:eastAsia="OpenSymbol" w:cs="OpenSymbol"/>
    </w:rPr>
  </w:style>
  <w:style w:type="paragraph" w:styleId="Titolo">
    <w:name w:val="Titolo"/>
    <w:basedOn w:val="Normal"/>
    <w:next w:val="Corpodeltesto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odeltesto">
    <w:name w:val="Body Text"/>
    <w:basedOn w:val="Normal"/>
    <w:pPr>
      <w:spacing w:lineRule="auto" w:line="273" w:before="0" w:after="120"/>
    </w:pPr>
    <w:rPr/>
  </w:style>
  <w:style w:type="paragraph" w:styleId="Elenco">
    <w:name w:val="List"/>
    <w:basedOn w:val="Corpodeltesto"/>
    <w:pPr/>
    <w:rPr>
      <w:rFonts w:cs="Lohit Devanagari"/>
    </w:rPr>
  </w:style>
  <w:style w:type="paragraph" w:styleId="Didascalia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LibreOffice/6.4.7.2$Linux_X86_64 LibreOffice_project/40$Build-2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it-IT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