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300" w14:textId="31715A7B" w:rsidR="00A006EC" w:rsidRDefault="009822CD" w:rsidP="009822CD">
      <w:pPr>
        <w:jc w:val="center"/>
        <w:rPr>
          <w:b/>
          <w:bCs/>
          <w:u w:val="single"/>
          <w:rtl/>
        </w:rPr>
      </w:pPr>
      <w:r w:rsidRPr="009822CD">
        <w:rPr>
          <w:rFonts w:hint="cs"/>
          <w:b/>
          <w:bCs/>
          <w:u w:val="single"/>
          <w:rtl/>
        </w:rPr>
        <w:t>מבוא היסטורי פרשת ילדי תימן</w:t>
      </w:r>
    </w:p>
    <w:p w14:paraId="24A4452F" w14:textId="72F40673" w:rsidR="009822CD" w:rsidRDefault="009822CD" w:rsidP="009822CD">
      <w:pPr>
        <w:bidi/>
      </w:pPr>
      <w:r>
        <w:rPr>
          <w:rFonts w:cs="Arial"/>
          <w:rtl/>
        </w:rPr>
        <w:t xml:space="preserve">בשנותיה הראשונות של מדינת ישראל במסגרת העלייה ההמונית עלו כ- </w:t>
      </w:r>
      <w:r>
        <w:rPr>
          <w:rFonts w:cs="Arial" w:hint="cs"/>
          <w:rtl/>
        </w:rPr>
        <w:t xml:space="preserve">50000 </w:t>
      </w:r>
      <w:r>
        <w:rPr>
          <w:rFonts w:cs="Arial"/>
          <w:rtl/>
        </w:rPr>
        <w:t>יהודים מתימן במבצע</w:t>
      </w:r>
    </w:p>
    <w:p w14:paraId="4CFED1B9" w14:textId="77777777" w:rsidR="009822CD" w:rsidRDefault="009822CD" w:rsidP="009822CD">
      <w:pPr>
        <w:bidi/>
      </w:pPr>
      <w:r>
        <w:rPr>
          <w:rFonts w:cs="Arial"/>
          <w:rtl/>
        </w:rPr>
        <w:t>"על כנפי נשרים". מדינת ישראל עדיין "הייתה בחיתוליה" ולא היה בארץ אפשרות מסודרת לקליטת</w:t>
      </w:r>
    </w:p>
    <w:p w14:paraId="66C08224" w14:textId="77777777" w:rsidR="009822CD" w:rsidRDefault="009822CD" w:rsidP="009822CD">
      <w:pPr>
        <w:bidi/>
      </w:pPr>
      <w:r>
        <w:rPr>
          <w:rFonts w:cs="Arial"/>
          <w:rtl/>
        </w:rPr>
        <w:t>מספר כה גדול של עולים. בעקבות זאת, רוב העולים נשלחו לגור במעברות, במרכזי קליטה וביישובים</w:t>
      </w:r>
    </w:p>
    <w:p w14:paraId="024D9A6A" w14:textId="16A86530" w:rsidR="009822CD" w:rsidRDefault="009822CD" w:rsidP="009822CD">
      <w:pPr>
        <w:bidi/>
      </w:pPr>
      <w:r>
        <w:rPr>
          <w:rFonts w:cs="Arial"/>
          <w:rtl/>
        </w:rPr>
        <w:t>רחוקים.</w:t>
      </w:r>
    </w:p>
    <w:p w14:paraId="7629873B" w14:textId="77777777" w:rsidR="009822CD" w:rsidRDefault="009822CD" w:rsidP="009822CD">
      <w:pPr>
        <w:bidi/>
      </w:pPr>
      <w:r>
        <w:rPr>
          <w:rFonts w:cs="Arial"/>
          <w:rtl/>
        </w:rPr>
        <w:t>העלייה לוותה בתופעה קשה ומתסכלת של תלונות הורים בגין היעלמות ילדיהם.</w:t>
      </w:r>
    </w:p>
    <w:p w14:paraId="3235E184" w14:textId="77777777" w:rsidR="009822CD" w:rsidRDefault="009822CD" w:rsidP="009822CD">
      <w:pPr>
        <w:bidi/>
      </w:pPr>
      <w:r>
        <w:rPr>
          <w:rFonts w:cs="Arial"/>
          <w:rtl/>
        </w:rPr>
        <w:t>בתום העלייה מצבם הבריאותי של התינוקות, הילדים והזקנים היה קשה במיוחד. הילדים אושפזו</w:t>
      </w:r>
    </w:p>
    <w:p w14:paraId="581951E7" w14:textId="77777777" w:rsidR="009822CD" w:rsidRDefault="009822CD" w:rsidP="009822CD">
      <w:pPr>
        <w:bidi/>
      </w:pPr>
      <w:r>
        <w:rPr>
          <w:rFonts w:cs="Arial"/>
          <w:rtl/>
        </w:rPr>
        <w:t>במחנות עולים או בבתי חולים, להוריהם נאמר מבתי החולים כי הם נפטרו ונקברו, אך עד היום רבים</w:t>
      </w:r>
    </w:p>
    <w:p w14:paraId="5E67F9A9" w14:textId="77777777" w:rsidR="009822CD" w:rsidRDefault="009822CD" w:rsidP="009822CD">
      <w:pPr>
        <w:bidi/>
      </w:pPr>
      <w:r>
        <w:rPr>
          <w:rFonts w:cs="Arial"/>
          <w:rtl/>
        </w:rPr>
        <w:t>מפקפקים בכך וטוענים כי הילדים נחטפו מהוריהם.</w:t>
      </w:r>
    </w:p>
    <w:p w14:paraId="55E1B411" w14:textId="77777777" w:rsidR="009822CD" w:rsidRDefault="009822CD" w:rsidP="009822CD">
      <w:pPr>
        <w:bidi/>
      </w:pPr>
      <w:r>
        <w:rPr>
          <w:rFonts w:cs="Arial"/>
          <w:rtl/>
        </w:rPr>
        <w:t>במהלך השנים נתגלו מספר מקרים בהם הילדים המדוברים נלקחו לאימוץ ללא ידיעת</w:t>
      </w:r>
    </w:p>
    <w:p w14:paraId="4EC5CAB0" w14:textId="77777777" w:rsidR="009822CD" w:rsidRDefault="009822CD" w:rsidP="009822CD">
      <w:pPr>
        <w:bidi/>
      </w:pPr>
      <w:r>
        <w:rPr>
          <w:rFonts w:cs="Arial"/>
          <w:rtl/>
        </w:rPr>
        <w:t>ההורים. בנוסף, אנשים הקשורים לפרשה כגון רופאים ואחיות, אמרו כי הם חושדים שהילדים נלקחו</w:t>
      </w:r>
    </w:p>
    <w:p w14:paraId="14FDABF7" w14:textId="77777777" w:rsidR="009822CD" w:rsidRDefault="009822CD" w:rsidP="009822CD">
      <w:pPr>
        <w:bidi/>
      </w:pPr>
      <w:r>
        <w:rPr>
          <w:rFonts w:cs="Arial"/>
          <w:rtl/>
        </w:rPr>
        <w:t>ללא רשות הוריהם.</w:t>
      </w:r>
    </w:p>
    <w:p w14:paraId="62BAD707" w14:textId="5DFB78D1" w:rsidR="009822CD" w:rsidRDefault="009822CD" w:rsidP="009822CD">
      <w:pPr>
        <w:bidi/>
      </w:pPr>
      <w:r>
        <w:rPr>
          <w:rFonts w:cs="Arial"/>
          <w:rtl/>
        </w:rPr>
        <w:t xml:space="preserve">לאחר דיונים רבים בפרשה ולאחר שהורי "החטופים" קיבלו צווי גיוס </w:t>
      </w:r>
      <w:r>
        <w:rPr>
          <w:rFonts w:cs="Arial" w:hint="cs"/>
          <w:rtl/>
        </w:rPr>
        <w:t>(</w:t>
      </w:r>
      <w:r>
        <w:rPr>
          <w:rFonts w:cs="Arial"/>
          <w:rtl/>
        </w:rPr>
        <w:t>באמצע שנות ה60 של המאה</w:t>
      </w:r>
    </w:p>
    <w:p w14:paraId="34D81F81" w14:textId="026D4A35" w:rsidR="009822CD" w:rsidRDefault="009822CD" w:rsidP="009822CD">
      <w:pPr>
        <w:bidi/>
      </w:pPr>
      <w:r>
        <w:rPr>
          <w:rFonts w:cs="Arial"/>
          <w:rtl/>
        </w:rPr>
        <w:t>ה20)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העניין נחשף לציבור ובעקבות הלחץ הציבורי נפתחו ועדות חקירה בנושא הפרשה.</w:t>
      </w:r>
    </w:p>
    <w:p w14:paraId="0915C408" w14:textId="233EFA55" w:rsidR="009822CD" w:rsidRDefault="009822CD" w:rsidP="001E3BEC">
      <w:pPr>
        <w:bidi/>
      </w:pPr>
      <w:r>
        <w:rPr>
          <w:rFonts w:cs="Arial"/>
          <w:rtl/>
        </w:rPr>
        <w:t>בשנת</w:t>
      </w:r>
      <w:r w:rsidR="001E3BEC">
        <w:rPr>
          <w:rFonts w:hint="cs"/>
          <w:rtl/>
        </w:rPr>
        <w:t xml:space="preserve"> </w:t>
      </w:r>
      <w:r>
        <w:rPr>
          <w:rFonts w:cs="Arial"/>
          <w:rtl/>
        </w:rPr>
        <w:t>196</w:t>
      </w:r>
      <w:r w:rsidR="001E3BEC">
        <w:rPr>
          <w:rFonts w:cs="Arial" w:hint="cs"/>
          <w:rtl/>
        </w:rPr>
        <w:t>7</w:t>
      </w:r>
      <w:r>
        <w:rPr>
          <w:rFonts w:cs="Arial"/>
          <w:rtl/>
        </w:rPr>
        <w:t xml:space="preserve">,מונתה ועדת החקירה הראשונה שעסקה בעניין ילדי תימן "ועדת </w:t>
      </w:r>
      <w:proofErr w:type="spellStart"/>
      <w:r>
        <w:rPr>
          <w:rFonts w:cs="Arial"/>
          <w:rtl/>
        </w:rPr>
        <w:t>בהלול</w:t>
      </w:r>
      <w:proofErr w:type="spellEnd"/>
      <w:r>
        <w:rPr>
          <w:rFonts w:cs="Arial"/>
          <w:rtl/>
        </w:rPr>
        <w:t xml:space="preserve"> – </w:t>
      </w:r>
      <w:proofErr w:type="spellStart"/>
      <w:r>
        <w:rPr>
          <w:rFonts w:cs="Arial"/>
          <w:rtl/>
        </w:rPr>
        <w:t>מינקובסקי</w:t>
      </w:r>
      <w:proofErr w:type="spellEnd"/>
      <w:r>
        <w:rPr>
          <w:rFonts w:cs="Arial"/>
          <w:rtl/>
        </w:rPr>
        <w:t>".</w:t>
      </w:r>
    </w:p>
    <w:p w14:paraId="230E100B" w14:textId="77777777" w:rsidR="009822CD" w:rsidRDefault="009822CD" w:rsidP="009822CD">
      <w:pPr>
        <w:bidi/>
      </w:pPr>
      <w:r>
        <w:rPr>
          <w:rFonts w:cs="Arial"/>
          <w:rtl/>
        </w:rPr>
        <w:t>ועדות החקירה הגיעו למסקנה כי רוב הילדים אכן מתו, אך הציבור לא שקט בעקבות פרסומים אלו.</w:t>
      </w:r>
    </w:p>
    <w:p w14:paraId="6D8A451E" w14:textId="77777777" w:rsidR="009822CD" w:rsidRDefault="009822CD" w:rsidP="009822CD">
      <w:pPr>
        <w:bidi/>
      </w:pPr>
      <w:r>
        <w:rPr>
          <w:rFonts w:cs="Arial"/>
          <w:rtl/>
        </w:rPr>
        <w:t>רבים מאמינים כי הועדות לא חקרו מספיק והעלימו עין ממצאים חשובים ולכן מסקנות הועדה</w:t>
      </w:r>
    </w:p>
    <w:p w14:paraId="64A8F61A" w14:textId="2F5A4908" w:rsidR="009822CD" w:rsidRDefault="009822CD" w:rsidP="009822CD">
      <w:pPr>
        <w:bidi/>
        <w:rPr>
          <w:rFonts w:cs="Arial"/>
          <w:rtl/>
        </w:rPr>
      </w:pPr>
      <w:r>
        <w:rPr>
          <w:rFonts w:cs="Arial"/>
          <w:rtl/>
        </w:rPr>
        <w:t>סותרות את האמת.</w:t>
      </w:r>
    </w:p>
    <w:p w14:paraId="0320BB99" w14:textId="568F0A6F" w:rsidR="002D6FBB" w:rsidRDefault="002D6FBB" w:rsidP="002D6FBB">
      <w:pPr>
        <w:bidi/>
      </w:pPr>
      <w:r>
        <w:rPr>
          <w:rFonts w:cs="Arial"/>
          <w:rtl/>
        </w:rPr>
        <w:t>רוב עולי תימן שמרו על אורח חיים דת בזמן עלייתם.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כאשר יהודי תימן הגיעו לארץ במסגרת מבצע על</w:t>
      </w:r>
    </w:p>
    <w:p w14:paraId="2AB8B39D" w14:textId="77777777" w:rsidR="00650F3C" w:rsidRDefault="002D6FBB" w:rsidP="002D6FBB">
      <w:pPr>
        <w:bidi/>
        <w:rPr>
          <w:rFonts w:cs="Arial"/>
          <w:rtl/>
        </w:rPr>
      </w:pPr>
      <w:r>
        <w:rPr>
          <w:rFonts w:cs="Arial"/>
          <w:rtl/>
        </w:rPr>
        <w:t>כנפי נשרים העולים חוו סבל, כאב וקשיים כגון: מחלוקות בנושאי חינוך, גביית רכוש ועוד. הקשיים</w:t>
      </w:r>
      <w:r w:rsidR="00650F3C" w:rsidRPr="00650F3C">
        <w:rPr>
          <w:rFonts w:cs="Arial"/>
          <w:rtl/>
        </w:rPr>
        <w:t xml:space="preserve"> </w:t>
      </w:r>
      <w:r w:rsidR="00650F3C">
        <w:rPr>
          <w:rFonts w:cs="Arial"/>
          <w:rtl/>
        </w:rPr>
        <w:t xml:space="preserve">הללו </w:t>
      </w:r>
    </w:p>
    <w:p w14:paraId="6194C48F" w14:textId="0077BD14" w:rsidR="002D6FBB" w:rsidRDefault="00650F3C" w:rsidP="00650F3C">
      <w:pPr>
        <w:bidi/>
      </w:pPr>
      <w:r>
        <w:rPr>
          <w:rFonts w:cs="Arial"/>
          <w:rtl/>
        </w:rPr>
        <w:t>מהדהדים עד היום</w:t>
      </w:r>
      <w:r w:rsidR="009C62B2">
        <w:rPr>
          <w:rFonts w:hint="cs"/>
          <w:rtl/>
        </w:rPr>
        <w:t xml:space="preserve">. </w:t>
      </w:r>
      <w:r w:rsidR="002D6FBB">
        <w:rPr>
          <w:rFonts w:cs="Arial"/>
          <w:rtl/>
        </w:rPr>
        <w:t xml:space="preserve">קצב העלייה המהיר בשנים 1951-1948 לא אפשר לקלוט מידית את </w:t>
      </w:r>
    </w:p>
    <w:p w14:paraId="23457C9D" w14:textId="77777777" w:rsidR="002D6FBB" w:rsidRDefault="002D6FBB" w:rsidP="002D6FBB">
      <w:pPr>
        <w:bidi/>
      </w:pPr>
      <w:r>
        <w:rPr>
          <w:rFonts w:cs="Arial"/>
          <w:rtl/>
        </w:rPr>
        <w:t>העולים ע"י פיזורם בארץ. תחילה, העולים נקלטו בבתים הנטושים של הערבים, ולאחר מכן במחנות</w:t>
      </w:r>
    </w:p>
    <w:p w14:paraId="3BCA64A2" w14:textId="77777777" w:rsidR="002D6FBB" w:rsidRDefault="002D6FBB" w:rsidP="002D6FBB">
      <w:pPr>
        <w:bidi/>
      </w:pPr>
      <w:r>
        <w:rPr>
          <w:rFonts w:cs="Arial"/>
          <w:rtl/>
        </w:rPr>
        <w:t>מעבר, היו שלושה מחנות מרכזיים – ראש העין, בית ליד ועין שמר. כעבור כשנה וחצי המחנות הללו</w:t>
      </w:r>
    </w:p>
    <w:p w14:paraId="5E836D45" w14:textId="4C0C9CBB" w:rsidR="002D6FBB" w:rsidRDefault="002D6FBB" w:rsidP="002D6FBB">
      <w:pPr>
        <w:bidi/>
      </w:pPr>
      <w:r>
        <w:rPr>
          <w:rFonts w:cs="Arial"/>
          <w:rtl/>
        </w:rPr>
        <w:t xml:space="preserve">נסגרו ובשנת 1950 הוקמו המעברות </w:t>
      </w:r>
      <w:r w:rsidR="0079133E">
        <w:rPr>
          <w:rFonts w:cs="Arial" w:hint="cs"/>
          <w:rtl/>
        </w:rPr>
        <w:t>(</w:t>
      </w:r>
      <w:r>
        <w:rPr>
          <w:rFonts w:cs="Arial"/>
          <w:rtl/>
        </w:rPr>
        <w:t>לא רק לעולים מתימן</w:t>
      </w:r>
      <w:r w:rsidR="0079133E">
        <w:rPr>
          <w:rFonts w:cs="Arial" w:hint="cs"/>
          <w:rtl/>
        </w:rPr>
        <w:t>)</w:t>
      </w:r>
      <w:r>
        <w:rPr>
          <w:rFonts w:cs="Arial"/>
          <w:rtl/>
        </w:rPr>
        <w:t xml:space="preserve"> –ישוב ארעי לעולים החדשים</w:t>
      </w:r>
      <w:r w:rsidR="007A7BAF">
        <w:rPr>
          <w:rFonts w:cs="Arial" w:hint="cs"/>
          <w:rtl/>
        </w:rPr>
        <w:t xml:space="preserve"> מתימן.</w:t>
      </w:r>
    </w:p>
    <w:p w14:paraId="7805E5AB" w14:textId="1F779D66" w:rsidR="002D6FBB" w:rsidRDefault="002D6FBB" w:rsidP="00EE07BE">
      <w:pPr>
        <w:bidi/>
      </w:pPr>
      <w:r>
        <w:rPr>
          <w:rFonts w:cs="Arial"/>
          <w:rtl/>
        </w:rPr>
        <w:t>בשל מצבם הבריאותי הקשה של התינוקות הוקמו "בתי תינוקות" בהם רוכזו התינוקות על מנת לעקוב אחר מצבם הרפואי. כאשר גילו כי המצב הבריאותי של תינוק לא טוב שלחו את התינוק</w:t>
      </w:r>
    </w:p>
    <w:p w14:paraId="1548C723" w14:textId="77777777" w:rsidR="002D6FBB" w:rsidRDefault="002D6FBB" w:rsidP="002D6FBB">
      <w:pPr>
        <w:bidi/>
      </w:pPr>
      <w:r>
        <w:rPr>
          <w:rFonts w:cs="Arial"/>
          <w:rtl/>
        </w:rPr>
        <w:t>לבית החולים המקומי הקרוב. אך המקום בבתי החולים המקומיים היה מוגבל ובמצב שלא היה</w:t>
      </w:r>
    </w:p>
    <w:p w14:paraId="240C407D" w14:textId="77777777" w:rsidR="002D6FBB" w:rsidRDefault="002D6FBB" w:rsidP="002D6FBB">
      <w:pPr>
        <w:bidi/>
      </w:pPr>
      <w:r>
        <w:rPr>
          <w:rFonts w:cs="Arial"/>
          <w:rtl/>
        </w:rPr>
        <w:t>אפשרות לקלוט תינוקות בבתי החולים המקומיים היו שולחים אותם לבתי חולים אחרים, לרוב לבית</w:t>
      </w:r>
    </w:p>
    <w:p w14:paraId="0512CCC9" w14:textId="77777777" w:rsidR="002D6FBB" w:rsidRDefault="002D6FBB" w:rsidP="002D6FBB">
      <w:pPr>
        <w:bidi/>
      </w:pPr>
      <w:r>
        <w:rPr>
          <w:rFonts w:cs="Arial"/>
          <w:rtl/>
        </w:rPr>
        <w:t>החולים הממשלתי בחיפה ובית החולים העמק בעפולה. כתוצאה מפינוי תינוקות לבתי חולים רחוקים</w:t>
      </w:r>
    </w:p>
    <w:p w14:paraId="3D46F889" w14:textId="6C6390C7" w:rsidR="002D6FBB" w:rsidRDefault="002D6FBB" w:rsidP="002D6FBB">
      <w:pPr>
        <w:bidi/>
      </w:pPr>
      <w:r>
        <w:rPr>
          <w:rFonts w:cs="Arial"/>
          <w:rtl/>
        </w:rPr>
        <w:t xml:space="preserve">ותנאי המחייה הקשים </w:t>
      </w:r>
      <w:r w:rsidR="00947553">
        <w:rPr>
          <w:rFonts w:cs="Arial" w:hint="cs"/>
          <w:rtl/>
        </w:rPr>
        <w:t>(</w:t>
      </w:r>
      <w:r>
        <w:rPr>
          <w:rFonts w:cs="Arial"/>
          <w:rtl/>
        </w:rPr>
        <w:t xml:space="preserve">עבודה קשה, טיפול בעוד ילדים חולים </w:t>
      </w:r>
      <w:proofErr w:type="spellStart"/>
      <w:r>
        <w:rPr>
          <w:rFonts w:cs="Arial"/>
          <w:rtl/>
        </w:rPr>
        <w:t>וכו</w:t>
      </w:r>
      <w:proofErr w:type="spellEnd"/>
      <w:r>
        <w:rPr>
          <w:rFonts w:cs="Arial"/>
          <w:rtl/>
        </w:rPr>
        <w:t>...</w:t>
      </w:r>
      <w:r w:rsidR="00947553">
        <w:rPr>
          <w:rFonts w:cs="Arial" w:hint="cs"/>
          <w:rtl/>
        </w:rPr>
        <w:t>)</w:t>
      </w:r>
      <w:r>
        <w:rPr>
          <w:rFonts w:cs="Arial"/>
          <w:rtl/>
        </w:rPr>
        <w:t xml:space="preserve"> נוצר מצב בו מרבית ההורים</w:t>
      </w:r>
    </w:p>
    <w:p w14:paraId="66B97E7A" w14:textId="77777777" w:rsidR="002D6FBB" w:rsidRDefault="002D6FBB" w:rsidP="002D6FBB">
      <w:pPr>
        <w:bidi/>
      </w:pPr>
      <w:r>
        <w:rPr>
          <w:rFonts w:cs="Arial"/>
          <w:rtl/>
        </w:rPr>
        <w:t>התקשו לשמור על קשר עם בתי החולים המטפלים בילדיהם.</w:t>
      </w:r>
    </w:p>
    <w:p w14:paraId="7535FEEF" w14:textId="77777777" w:rsidR="002D6FBB" w:rsidRDefault="002D6FBB" w:rsidP="002D6FBB">
      <w:pPr>
        <w:bidi/>
      </w:pPr>
      <w:r>
        <w:rPr>
          <w:rFonts w:cs="Arial"/>
          <w:rtl/>
        </w:rPr>
        <w:t>הפרשה-לאחר ניתוק הקשר כאשר ההורים באו לבקר את התינוקות שלהם בבית התינוקות/ בית</w:t>
      </w:r>
    </w:p>
    <w:p w14:paraId="33821741" w14:textId="7ED6F00E" w:rsidR="002D6FBB" w:rsidRDefault="002D6FBB" w:rsidP="002D6FBB">
      <w:pPr>
        <w:bidi/>
      </w:pPr>
      <w:r>
        <w:rPr>
          <w:rFonts w:cs="Arial"/>
          <w:rtl/>
        </w:rPr>
        <w:t xml:space="preserve">החולים הם הופתעו לגלות כי ילדיהם מתו ולא הודיעו להם </w:t>
      </w:r>
      <w:r w:rsidR="008106F5">
        <w:rPr>
          <w:rFonts w:cs="Arial" w:hint="cs"/>
          <w:rtl/>
        </w:rPr>
        <w:t>(</w:t>
      </w:r>
      <w:r>
        <w:rPr>
          <w:rFonts w:cs="Arial"/>
          <w:rtl/>
        </w:rPr>
        <w:t>רק כאשר הם הגיעו הם גילו זאת</w:t>
      </w:r>
      <w:r w:rsidR="008106F5"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6E0AC9C8" w14:textId="1B5B9210" w:rsidR="002D6FBB" w:rsidRPr="009F7647" w:rsidRDefault="002D6FBB" w:rsidP="009F7647">
      <w:pPr>
        <w:bidi/>
        <w:rPr>
          <w:rFonts w:cs="Arial"/>
        </w:rPr>
      </w:pPr>
      <w:r>
        <w:rPr>
          <w:rFonts w:cs="Arial"/>
          <w:rtl/>
        </w:rPr>
        <w:lastRenderedPageBreak/>
        <w:t>בעקבות זאת עלה חשד בעיני ההורים כי ילדיהם אינם נפטרו כנמסר מבתי החולים אלא ילדיהם</w:t>
      </w:r>
      <w:r w:rsidR="00836771" w:rsidRPr="00836771">
        <w:rPr>
          <w:rFonts w:cs="Arial"/>
          <w:rtl/>
        </w:rPr>
        <w:t xml:space="preserve"> </w:t>
      </w:r>
      <w:r w:rsidR="00836771">
        <w:rPr>
          <w:rFonts w:cs="Arial"/>
          <w:rtl/>
        </w:rPr>
        <w:t>חיים ונחטפו</w:t>
      </w:r>
      <w:r w:rsidR="00836771">
        <w:rPr>
          <w:rFonts w:cs="Arial" w:hint="cs"/>
          <w:rtl/>
        </w:rPr>
        <w:t>.</w:t>
      </w:r>
    </w:p>
    <w:p w14:paraId="2EEBEB21" w14:textId="679B4DD2" w:rsidR="002D6FBB" w:rsidRDefault="002D6FBB" w:rsidP="002D6FBB">
      <w:pPr>
        <w:bidi/>
      </w:pPr>
      <w:r>
        <w:rPr>
          <w:rFonts w:cs="Arial"/>
          <w:rtl/>
        </w:rPr>
        <w:t xml:space="preserve">ההתייחסות הממשלתית הראשונה לפרשה התרחשה בשנת 1949 וכבר ב1950 הארגון </w:t>
      </w:r>
    </w:p>
    <w:p w14:paraId="2BA81300" w14:textId="6881E6B6" w:rsidR="002D6FBB" w:rsidRDefault="002D6FBB" w:rsidP="002D6FBB">
      <w:pPr>
        <w:bidi/>
      </w:pPr>
      <w:r>
        <w:rPr>
          <w:rFonts w:cs="Arial"/>
          <w:rtl/>
        </w:rPr>
        <w:t>"התאחדות התימנים" התלונן לשר המשטרה, בכור – שלום שטרית על כך שחולים נעלמו ואיש לא</w:t>
      </w:r>
    </w:p>
    <w:p w14:paraId="69EDC1D0" w14:textId="3CC7850B" w:rsidR="002D6FBB" w:rsidRDefault="002D6FBB" w:rsidP="002D6FBB">
      <w:pPr>
        <w:bidi/>
      </w:pPr>
      <w:r>
        <w:rPr>
          <w:rFonts w:cs="Arial"/>
          <w:rtl/>
        </w:rPr>
        <w:t xml:space="preserve">מתייחס לכך. בתאריך 1950.11.20 התרחש הדיון הראשון בכנסת על הפרשה </w:t>
      </w:r>
      <w:r w:rsidR="00BA08CF">
        <w:rPr>
          <w:rFonts w:cs="Arial" w:hint="cs"/>
          <w:rtl/>
        </w:rPr>
        <w:t>(</w:t>
      </w:r>
      <w:r>
        <w:rPr>
          <w:rFonts w:cs="Arial"/>
          <w:rtl/>
        </w:rPr>
        <w:t>במהלך דיון על</w:t>
      </w:r>
    </w:p>
    <w:p w14:paraId="61312818" w14:textId="72A4D3DE" w:rsidR="002D6FBB" w:rsidRDefault="002D6FBB" w:rsidP="002D6FBB">
      <w:pPr>
        <w:bidi/>
      </w:pPr>
      <w:r>
        <w:rPr>
          <w:rFonts w:cs="Arial"/>
          <w:rtl/>
        </w:rPr>
        <w:t>המעברות</w:t>
      </w:r>
      <w:r w:rsidR="00523BF3">
        <w:rPr>
          <w:rFonts w:cs="Arial" w:hint="cs"/>
          <w:rtl/>
        </w:rPr>
        <w:t>)</w:t>
      </w:r>
      <w:r>
        <w:rPr>
          <w:rFonts w:cs="Arial"/>
          <w:rtl/>
        </w:rPr>
        <w:t>. למרות זאת, לא לקחו את העניין ברצינות ורק בשנת 1966 כאשר משפחות קיבלו צווי גיוס</w:t>
      </w:r>
    </w:p>
    <w:p w14:paraId="4FA2596F" w14:textId="3BFAB16D" w:rsidR="00C71B33" w:rsidRPr="00C71B33" w:rsidRDefault="002D6FBB" w:rsidP="000B6D16">
      <w:pPr>
        <w:bidi/>
        <w:rPr>
          <w:rFonts w:cs="Arial"/>
        </w:rPr>
      </w:pPr>
      <w:r>
        <w:rPr>
          <w:rFonts w:cs="Arial"/>
          <w:rtl/>
        </w:rPr>
        <w:t xml:space="preserve">של ילדיהם </w:t>
      </w:r>
      <w:r w:rsidR="009A2516">
        <w:rPr>
          <w:rFonts w:cs="Arial" w:hint="cs"/>
          <w:rtl/>
        </w:rPr>
        <w:t>(</w:t>
      </w:r>
      <w:r>
        <w:rPr>
          <w:rFonts w:cs="Arial"/>
          <w:rtl/>
        </w:rPr>
        <w:t>שנפטרו לכאורה</w:t>
      </w:r>
      <w:r w:rsidR="009A2516">
        <w:rPr>
          <w:rFonts w:cs="Arial" w:hint="cs"/>
          <w:rtl/>
        </w:rPr>
        <w:t xml:space="preserve">) </w:t>
      </w:r>
      <w:r>
        <w:rPr>
          <w:rFonts w:cs="Arial"/>
          <w:rtl/>
        </w:rPr>
        <w:t>הוקמה "ועדה ציבורית לגילוי ילדי תימן הנעדרים". הועדה שכרה את</w:t>
      </w:r>
      <w:r w:rsidR="00C71B33">
        <w:rPr>
          <w:rFonts w:cs="Arial" w:hint="cs"/>
          <w:rtl/>
        </w:rPr>
        <w:t xml:space="preserve"> </w:t>
      </w:r>
    </w:p>
    <w:p w14:paraId="1FCE53EC" w14:textId="06D5A2B5" w:rsidR="00C71B33" w:rsidRPr="00C71B33" w:rsidRDefault="00C71B33" w:rsidP="00C71B33">
      <w:pPr>
        <w:bidi/>
        <w:rPr>
          <w:rFonts w:cs="Arial"/>
        </w:rPr>
      </w:pPr>
      <w:r w:rsidRPr="00C71B33">
        <w:rPr>
          <w:rFonts w:cs="Arial"/>
          <w:rtl/>
        </w:rPr>
        <w:t>החוקר עמי חובב אשר חקר את הנושא כ5 חודשים וגילה כי ללא קשר למדינה הילדים לא נחטפו אלא</w:t>
      </w:r>
    </w:p>
    <w:p w14:paraId="35B071AD" w14:textId="08B0F4F6" w:rsidR="002D6FBB" w:rsidRDefault="00C71B33" w:rsidP="00C71B33">
      <w:pPr>
        <w:bidi/>
        <w:rPr>
          <w:rFonts w:cs="Arial"/>
          <w:rtl/>
        </w:rPr>
      </w:pPr>
      <w:r w:rsidRPr="00C71B33">
        <w:rPr>
          <w:rFonts w:cs="Arial"/>
          <w:rtl/>
        </w:rPr>
        <w:t>נפטרו. לאחר מכן כבר הוקמו ועדות חקירה מטעם המדינה.</w:t>
      </w:r>
    </w:p>
    <w:p w14:paraId="6825AE00" w14:textId="3C8355AC" w:rsidR="008F356A" w:rsidRDefault="00301F15" w:rsidP="008F356A">
      <w:pPr>
        <w:bidi/>
        <w:rPr>
          <w:rFonts w:cs="Arial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E3D90" wp14:editId="4120FDA4">
            <wp:simplePos x="0" y="0"/>
            <wp:positionH relativeFrom="column">
              <wp:posOffset>232338</wp:posOffset>
            </wp:positionH>
            <wp:positionV relativeFrom="paragraph">
              <wp:posOffset>222681</wp:posOffset>
            </wp:positionV>
            <wp:extent cx="2880995" cy="5180965"/>
            <wp:effectExtent l="0" t="0" r="0" b="6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3CF70" w14:textId="5FA5D93F" w:rsidR="00363FCA" w:rsidRDefault="00265881" w:rsidP="00363FC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מסמך בארכיון המדינה עליו ארצה לעבוד:</w:t>
      </w:r>
    </w:p>
    <w:p w14:paraId="53283B5E" w14:textId="04DF5942" w:rsidR="00301F15" w:rsidRDefault="00301F15" w:rsidP="00301F15">
      <w:pPr>
        <w:bidi/>
        <w:rPr>
          <w:rtl/>
          <w:lang w:val="en-US"/>
        </w:rPr>
      </w:pPr>
    </w:p>
    <w:p w14:paraId="076FFE97" w14:textId="5DD74B02" w:rsidR="00C00F1D" w:rsidRDefault="00C00F1D" w:rsidP="00C00F1D">
      <w:pPr>
        <w:bidi/>
        <w:rPr>
          <w:rtl/>
          <w:lang w:val="en-US"/>
        </w:rPr>
      </w:pPr>
    </w:p>
    <w:p w14:paraId="27657C92" w14:textId="7B68B5A4" w:rsidR="00C00F1D" w:rsidRDefault="00C00F1D" w:rsidP="00C00F1D">
      <w:pPr>
        <w:bidi/>
        <w:rPr>
          <w:rtl/>
          <w:lang w:val="en-US"/>
        </w:rPr>
      </w:pPr>
    </w:p>
    <w:p w14:paraId="7B0D5527" w14:textId="4988ADAE" w:rsidR="00C00F1D" w:rsidRDefault="00C00F1D" w:rsidP="00C00F1D">
      <w:pPr>
        <w:bidi/>
        <w:rPr>
          <w:rtl/>
          <w:lang w:val="en-US"/>
        </w:rPr>
      </w:pPr>
    </w:p>
    <w:p w14:paraId="1B7BD770" w14:textId="79049463" w:rsidR="00C00F1D" w:rsidRDefault="00C00F1D" w:rsidP="00C00F1D">
      <w:pPr>
        <w:bidi/>
        <w:rPr>
          <w:rtl/>
          <w:lang w:val="en-US"/>
        </w:rPr>
      </w:pPr>
    </w:p>
    <w:p w14:paraId="3FBD9CB7" w14:textId="6831F0F8" w:rsidR="00C00F1D" w:rsidRDefault="00C00F1D" w:rsidP="00C00F1D">
      <w:pPr>
        <w:bidi/>
        <w:rPr>
          <w:rtl/>
          <w:lang w:val="en-US"/>
        </w:rPr>
      </w:pPr>
    </w:p>
    <w:p w14:paraId="5EF647CA" w14:textId="292CE73A" w:rsidR="00C00F1D" w:rsidRDefault="00C00F1D" w:rsidP="00C00F1D">
      <w:pPr>
        <w:bidi/>
        <w:rPr>
          <w:rtl/>
          <w:lang w:val="en-US"/>
        </w:rPr>
      </w:pPr>
    </w:p>
    <w:p w14:paraId="3AAF638D" w14:textId="758AFD00" w:rsidR="00C00F1D" w:rsidRDefault="00C00F1D" w:rsidP="00C00F1D">
      <w:pPr>
        <w:bidi/>
        <w:rPr>
          <w:rtl/>
          <w:lang w:val="en-US"/>
        </w:rPr>
      </w:pPr>
    </w:p>
    <w:p w14:paraId="7018CE9A" w14:textId="02BACF7A" w:rsidR="00C00F1D" w:rsidRDefault="00C00F1D" w:rsidP="00C00F1D">
      <w:pPr>
        <w:bidi/>
        <w:rPr>
          <w:rtl/>
          <w:lang w:val="en-US"/>
        </w:rPr>
      </w:pPr>
    </w:p>
    <w:p w14:paraId="53B63397" w14:textId="0FE61183" w:rsidR="00C00F1D" w:rsidRDefault="00C00F1D" w:rsidP="00C00F1D">
      <w:pPr>
        <w:bidi/>
        <w:rPr>
          <w:rtl/>
          <w:lang w:val="en-US"/>
        </w:rPr>
      </w:pPr>
    </w:p>
    <w:p w14:paraId="083A770E" w14:textId="45F60ADC" w:rsidR="00C00F1D" w:rsidRDefault="00C00F1D" w:rsidP="00C00F1D">
      <w:pPr>
        <w:bidi/>
        <w:rPr>
          <w:rtl/>
          <w:lang w:val="en-US"/>
        </w:rPr>
      </w:pPr>
    </w:p>
    <w:p w14:paraId="0B0B6B4C" w14:textId="50200020" w:rsidR="00C00F1D" w:rsidRDefault="00C00F1D" w:rsidP="00C00F1D">
      <w:pPr>
        <w:bidi/>
        <w:rPr>
          <w:rtl/>
          <w:lang w:val="en-US"/>
        </w:rPr>
      </w:pPr>
    </w:p>
    <w:p w14:paraId="76B1AA55" w14:textId="18E06F80" w:rsidR="00C00F1D" w:rsidRDefault="00C00F1D" w:rsidP="00C00F1D">
      <w:pPr>
        <w:bidi/>
        <w:rPr>
          <w:rtl/>
          <w:lang w:val="en-US"/>
        </w:rPr>
      </w:pPr>
    </w:p>
    <w:p w14:paraId="75223546" w14:textId="3C62ABFA" w:rsidR="00C00F1D" w:rsidRDefault="00C00F1D" w:rsidP="00C00F1D">
      <w:pPr>
        <w:bidi/>
        <w:rPr>
          <w:rtl/>
          <w:lang w:val="en-US"/>
        </w:rPr>
      </w:pPr>
    </w:p>
    <w:p w14:paraId="306C5EE0" w14:textId="48809509" w:rsidR="00C00F1D" w:rsidRDefault="00C00F1D" w:rsidP="00C00F1D">
      <w:pPr>
        <w:bidi/>
        <w:rPr>
          <w:rtl/>
          <w:lang w:val="en-US"/>
        </w:rPr>
      </w:pPr>
    </w:p>
    <w:p w14:paraId="07E2560F" w14:textId="110C447C" w:rsidR="00C00F1D" w:rsidRDefault="00C00F1D" w:rsidP="00C00F1D">
      <w:pPr>
        <w:bidi/>
        <w:rPr>
          <w:rtl/>
          <w:lang w:val="en-US"/>
        </w:rPr>
      </w:pPr>
    </w:p>
    <w:p w14:paraId="1EAC0405" w14:textId="4822E56B" w:rsidR="00C00F1D" w:rsidRDefault="00C00F1D" w:rsidP="00C00F1D">
      <w:pPr>
        <w:bidi/>
        <w:rPr>
          <w:rtl/>
          <w:lang w:val="en-US"/>
        </w:rPr>
      </w:pPr>
    </w:p>
    <w:p w14:paraId="7DC81D26" w14:textId="01132E80" w:rsidR="00C00F1D" w:rsidRDefault="00C00F1D" w:rsidP="00C00F1D">
      <w:pPr>
        <w:bidi/>
        <w:rPr>
          <w:rtl/>
          <w:lang w:val="en-US"/>
        </w:rPr>
      </w:pPr>
    </w:p>
    <w:p w14:paraId="57EB82FF" w14:textId="010D47B5" w:rsidR="00C00F1D" w:rsidRDefault="00C00F1D" w:rsidP="00C00F1D">
      <w:pPr>
        <w:bidi/>
        <w:rPr>
          <w:rtl/>
          <w:lang w:val="en-US"/>
        </w:rPr>
      </w:pPr>
    </w:p>
    <w:p w14:paraId="7584AC3D" w14:textId="7DD096EB" w:rsidR="00C00F1D" w:rsidRDefault="00C00F1D" w:rsidP="00C00F1D">
      <w:pPr>
        <w:bidi/>
        <w:rPr>
          <w:rtl/>
          <w:lang w:val="en-US"/>
        </w:rPr>
      </w:pPr>
    </w:p>
    <w:p w14:paraId="463ABD5E" w14:textId="567F8CB3" w:rsidR="00C00F1D" w:rsidRDefault="00C00F1D" w:rsidP="00C00F1D">
      <w:pPr>
        <w:bidi/>
        <w:rPr>
          <w:rtl/>
          <w:lang w:val="en-US"/>
        </w:rPr>
      </w:pPr>
    </w:p>
    <w:p w14:paraId="764588CA" w14:textId="649D9E73" w:rsidR="00C00F1D" w:rsidRDefault="00C00F1D" w:rsidP="00C00F1D">
      <w:pPr>
        <w:bidi/>
        <w:rPr>
          <w:rtl/>
          <w:lang w:val="en-US"/>
        </w:rPr>
      </w:pPr>
    </w:p>
    <w:p w14:paraId="0DD47F5E" w14:textId="650D4390" w:rsidR="00C00F1D" w:rsidRDefault="00C00F1D" w:rsidP="00C00F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ובפרט להתעסק ברשימה גדולה שיש שם, הנה למשל דוגמה מהרשימה:</w:t>
      </w:r>
    </w:p>
    <w:p w14:paraId="48E5D171" w14:textId="311ABEB0" w:rsidR="00C00F1D" w:rsidRPr="00265881" w:rsidRDefault="00C00F1D" w:rsidP="00C00F1D">
      <w:pPr>
        <w:bidi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6A1231D6" wp14:editId="014929BC">
            <wp:extent cx="5731510" cy="441198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F1D" w:rsidRPr="002658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C332" w14:textId="77777777" w:rsidR="008F356A" w:rsidRDefault="008F356A" w:rsidP="008F356A">
      <w:pPr>
        <w:spacing w:after="0" w:line="240" w:lineRule="auto"/>
      </w:pPr>
      <w:r>
        <w:separator/>
      </w:r>
    </w:p>
  </w:endnote>
  <w:endnote w:type="continuationSeparator" w:id="0">
    <w:p w14:paraId="43ADF92F" w14:textId="77777777" w:rsidR="008F356A" w:rsidRDefault="008F356A" w:rsidP="008F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C4EE" w14:textId="77777777" w:rsidR="008F356A" w:rsidRDefault="008F356A" w:rsidP="008F356A">
      <w:pPr>
        <w:spacing w:after="0" w:line="240" w:lineRule="auto"/>
      </w:pPr>
      <w:r>
        <w:separator/>
      </w:r>
    </w:p>
  </w:footnote>
  <w:footnote w:type="continuationSeparator" w:id="0">
    <w:p w14:paraId="7E77967B" w14:textId="77777777" w:rsidR="008F356A" w:rsidRDefault="008F356A" w:rsidP="008F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249E" w14:textId="781611C1" w:rsidR="008F356A" w:rsidRDefault="008F356A" w:rsidP="00CC4C69">
    <w:pPr>
      <w:pStyle w:val="a3"/>
      <w:bidi/>
    </w:pPr>
    <w:r>
      <w:rPr>
        <w:rFonts w:hint="cs"/>
        <w:rtl/>
      </w:rPr>
      <w:t>גבי רויטנבורד 212977631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CD"/>
    <w:rsid w:val="000B6D16"/>
    <w:rsid w:val="001E3BEC"/>
    <w:rsid w:val="00265881"/>
    <w:rsid w:val="002D6FBB"/>
    <w:rsid w:val="00301F15"/>
    <w:rsid w:val="00363FCA"/>
    <w:rsid w:val="00523BF3"/>
    <w:rsid w:val="00650F3C"/>
    <w:rsid w:val="0079133E"/>
    <w:rsid w:val="007A7BAF"/>
    <w:rsid w:val="008106F5"/>
    <w:rsid w:val="00836771"/>
    <w:rsid w:val="00864BA9"/>
    <w:rsid w:val="00865E1E"/>
    <w:rsid w:val="008F356A"/>
    <w:rsid w:val="00947553"/>
    <w:rsid w:val="009822CD"/>
    <w:rsid w:val="009A2516"/>
    <w:rsid w:val="009C62B2"/>
    <w:rsid w:val="009F7647"/>
    <w:rsid w:val="00A006EC"/>
    <w:rsid w:val="00B24B1C"/>
    <w:rsid w:val="00BA08CF"/>
    <w:rsid w:val="00C00F1D"/>
    <w:rsid w:val="00C71B33"/>
    <w:rsid w:val="00CC4C69"/>
    <w:rsid w:val="00E063C5"/>
    <w:rsid w:val="00E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223E"/>
  <w15:chartTrackingRefBased/>
  <w15:docId w15:val="{E8A47BBB-994F-48AC-83BB-FB0DFAB9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F356A"/>
  </w:style>
  <w:style w:type="paragraph" w:styleId="a5">
    <w:name w:val="footer"/>
    <w:basedOn w:val="a"/>
    <w:link w:val="a6"/>
    <w:uiPriority w:val="99"/>
    <w:unhideWhenUsed/>
    <w:rsid w:val="008F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F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Roytenburd</dc:creator>
  <cp:keywords/>
  <dc:description/>
  <cp:lastModifiedBy>Gabi Roytenburd</cp:lastModifiedBy>
  <cp:revision>39</cp:revision>
  <dcterms:created xsi:type="dcterms:W3CDTF">2021-04-27T23:23:00Z</dcterms:created>
  <dcterms:modified xsi:type="dcterms:W3CDTF">2021-04-27T23:37:00Z</dcterms:modified>
</cp:coreProperties>
</file>