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80DDA" w:rsidRDefault="00480DDA">
      <w:r>
        <w:t>0xc9c582a5303b4b097ac909b2a03d6a2d0adc7a38</w:t>
      </w:r>
    </w:p>
    <w:sectPr w:rsidR="00480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DA"/>
    <w:rsid w:val="00480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6BDD4F"/>
  <w15:chartTrackingRefBased/>
  <w15:docId w15:val="{BBB13C23-5C2F-604D-8ECE-B8BBE7FE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2</cp:revision>
  <dcterms:created xsi:type="dcterms:W3CDTF">2022-05-01T12:50:00Z</dcterms:created>
  <dcterms:modified xsi:type="dcterms:W3CDTF">2022-05-01T12:50:00Z</dcterms:modified>
</cp:coreProperties>
</file>