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301"/>
        <w:tblW w:w="10485" w:type="dxa"/>
        <w:tblInd w:w="0" w:type="dxa"/>
        <w:tblLook w:val="04A0" w:firstRow="1" w:lastRow="0" w:firstColumn="1" w:lastColumn="0" w:noHBand="0" w:noVBand="1"/>
      </w:tblPr>
      <w:tblGrid>
        <w:gridCol w:w="3256"/>
        <w:gridCol w:w="3827"/>
        <w:gridCol w:w="3402"/>
      </w:tblGrid>
      <w:tr w:rsidR="00A579E0" w14:paraId="7115CF0A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FFC0" w14:textId="17F89E72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E9A8" w14:textId="2C18E960" w:rsidR="00A579E0" w:rsidRDefault="002F23D6" w:rsidP="00176D7E">
            <w:pPr>
              <w:rPr>
                <w:b/>
              </w:rPr>
            </w:pPr>
            <w:r>
              <w:rPr>
                <w:b/>
              </w:rPr>
              <w:t>R.ROJA</w:t>
            </w:r>
          </w:p>
          <w:p w14:paraId="798B53AB" w14:textId="77777777" w:rsidR="00F22377" w:rsidRDefault="00F22377" w:rsidP="00176D7E">
            <w:pPr>
              <w:rPr>
                <w:b/>
              </w:rPr>
            </w:pPr>
          </w:p>
        </w:tc>
      </w:tr>
      <w:tr w:rsidR="00A579E0" w14:paraId="31C6FFA2" w14:textId="77777777" w:rsidTr="003A16B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9FA7" w14:textId="70D1633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STUDENT REGISTRATION NUMBER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AE98" w14:textId="4949514E" w:rsidR="00A579E0" w:rsidRDefault="001F5F4D" w:rsidP="00176D7E">
            <w:pPr>
              <w:rPr>
                <w:rFonts w:cstheme="minorHAnsi"/>
                <w:b/>
              </w:rPr>
            </w:pPr>
            <w:r w:rsidRPr="001F5F4D">
              <w:rPr>
                <w:rFonts w:cstheme="minorHAnsi"/>
                <w:b/>
              </w:rPr>
              <w:t>251U1R2064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F0D5" w14:textId="4258DD08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 xml:space="preserve">CLASS: </w:t>
            </w:r>
            <w:r w:rsidR="002F23D6">
              <w:rPr>
                <w:b/>
              </w:rPr>
              <w:t>CSE(AIML)</w:t>
            </w:r>
          </w:p>
        </w:tc>
      </w:tr>
      <w:tr w:rsidR="00A579E0" w14:paraId="4F7A1C95" w14:textId="77777777" w:rsidTr="003A16B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C531" w14:textId="3B56D58B" w:rsidR="00A579E0" w:rsidRDefault="003A16B3" w:rsidP="00176D7E">
            <w:pPr>
              <w:rPr>
                <w:b/>
              </w:rPr>
            </w:pPr>
            <w:r>
              <w:rPr>
                <w:b/>
              </w:rPr>
              <w:t>PROGRAM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AC63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UG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25A9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 xml:space="preserve">YEAR and TERM: </w:t>
            </w:r>
          </w:p>
          <w:p w14:paraId="73599A1C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year &amp; 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term</w:t>
            </w:r>
          </w:p>
        </w:tc>
      </w:tr>
      <w:tr w:rsidR="00A579E0" w14:paraId="6260C647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5613" w14:textId="2C385DAF" w:rsidR="00A579E0" w:rsidRDefault="003A16B3" w:rsidP="00176D7E">
            <w:pPr>
              <w:rPr>
                <w:b/>
              </w:rPr>
            </w:pPr>
            <w:r>
              <w:rPr>
                <w:b/>
              </w:rPr>
              <w:t>SUBJECT</w:t>
            </w:r>
            <w:r w:rsidR="00A579E0">
              <w:rPr>
                <w:b/>
              </w:rPr>
              <w:t xml:space="preserve">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E19B" w14:textId="5897430C" w:rsidR="00A579E0" w:rsidRDefault="002F23D6" w:rsidP="00176D7E">
            <w:pPr>
              <w:rPr>
                <w:b/>
              </w:rPr>
            </w:pPr>
            <w:r>
              <w:rPr>
                <w:b/>
              </w:rPr>
              <w:t>HTML</w:t>
            </w:r>
          </w:p>
          <w:p w14:paraId="209DD77E" w14:textId="6451E7A4" w:rsidR="00F22377" w:rsidRDefault="00F22377" w:rsidP="00176D7E">
            <w:pPr>
              <w:rPr>
                <w:b/>
              </w:rPr>
            </w:pPr>
          </w:p>
        </w:tc>
      </w:tr>
      <w:tr w:rsidR="00A579E0" w14:paraId="5A26C876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72E7" w14:textId="3FE3673B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NAME OF THE ASSESSMENT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E62D" w14:textId="24E083C6" w:rsidR="00A579E0" w:rsidRDefault="002F23D6" w:rsidP="00176D7E">
            <w:pPr>
              <w:rPr>
                <w:b/>
              </w:rPr>
            </w:pPr>
            <w:r>
              <w:rPr>
                <w:b/>
              </w:rPr>
              <w:t>Reflective lab journal-5</w:t>
            </w:r>
          </w:p>
          <w:p w14:paraId="2D9B374E" w14:textId="77777777" w:rsidR="002F23D6" w:rsidRDefault="002F23D6" w:rsidP="00176D7E">
            <w:pPr>
              <w:rPr>
                <w:b/>
              </w:rPr>
            </w:pPr>
          </w:p>
          <w:p w14:paraId="5A7BCAFA" w14:textId="77777777" w:rsidR="00F22377" w:rsidRDefault="00F22377" w:rsidP="00176D7E">
            <w:pPr>
              <w:rPr>
                <w:b/>
              </w:rPr>
            </w:pPr>
          </w:p>
        </w:tc>
      </w:tr>
      <w:tr w:rsidR="00A579E0" w14:paraId="418CEBE8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496F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DATE OF SUBMISSION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9FCA" w14:textId="758DB7FD" w:rsidR="00A579E0" w:rsidRDefault="002F23D6" w:rsidP="00176D7E">
            <w:pPr>
              <w:rPr>
                <w:b/>
              </w:rPr>
            </w:pPr>
            <w:r>
              <w:rPr>
                <w:b/>
              </w:rPr>
              <w:t>25.10.25</w:t>
            </w:r>
          </w:p>
          <w:p w14:paraId="233EF6C0" w14:textId="7E78AA31" w:rsidR="00F22377" w:rsidRDefault="00F22377" w:rsidP="00176D7E">
            <w:pPr>
              <w:rPr>
                <w:b/>
              </w:rPr>
            </w:pPr>
          </w:p>
        </w:tc>
      </w:tr>
    </w:tbl>
    <w:p w14:paraId="4E7E17CA" w14:textId="37E326E0" w:rsidR="00E758FC" w:rsidRDefault="00F22377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noProof/>
          <w:lang w:val="en-IN" w:bidi="ar-SA"/>
        </w:rPr>
        <w:drawing>
          <wp:anchor distT="0" distB="0" distL="114300" distR="114300" simplePos="0" relativeHeight="251659264" behindDoc="0" locked="0" layoutInCell="1" allowOverlap="1" wp14:anchorId="01B16009" wp14:editId="098004B0">
            <wp:simplePos x="0" y="0"/>
            <wp:positionH relativeFrom="margin">
              <wp:posOffset>-825500</wp:posOffset>
            </wp:positionH>
            <wp:positionV relativeFrom="paragraph">
              <wp:posOffset>-1236980</wp:posOffset>
            </wp:positionV>
            <wp:extent cx="7308000" cy="7897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7"/>
                    <a:stretch/>
                  </pic:blipFill>
                  <pic:spPr bwMode="auto">
                    <a:xfrm>
                      <a:off x="0" y="0"/>
                      <a:ext cx="7308000" cy="78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FA870" w14:textId="512F4E1D" w:rsidR="00F22377" w:rsidRDefault="002F23D6" w:rsidP="002F23D6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rFonts w:ascii="Times New Roman" w:eastAsia="Times Roman" w:hAnsi="Times New Roman" w:cs="Times New Roman"/>
          <w:bCs/>
          <w:color w:val="auto"/>
        </w:rPr>
        <w:t>1.write a program on Responsive web design:</w:t>
      </w:r>
    </w:p>
    <w:p w14:paraId="272F30DD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lang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en</w:t>
      </w:r>
      <w:proofErr w:type="spellEnd"/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8725218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4C44B52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charset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"UTF-8"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98A5224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name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"viewport"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content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"width=device-width, initial-scale=1.0"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A7E289C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Responsive Flexbox Layout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4E8DA56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style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40D0437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</w:t>
      </w:r>
      <w:r w:rsidRPr="002F23D6">
        <w:rPr>
          <w:rFonts w:ascii="Consolas" w:eastAsia="Times New Roman" w:hAnsi="Consolas"/>
          <w:color w:val="D7BA7D"/>
          <w:sz w:val="21"/>
          <w:szCs w:val="21"/>
          <w:lang w:eastAsia="en-IN"/>
        </w:rPr>
        <w:t>.container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 {</w:t>
      </w:r>
    </w:p>
    <w:p w14:paraId="026765D6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display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flex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53BA6A87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flex-wrap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wrap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3195A832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  }</w:t>
      </w:r>
    </w:p>
    <w:p w14:paraId="556246E7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</w:t>
      </w:r>
      <w:r w:rsidRPr="002F23D6">
        <w:rPr>
          <w:rFonts w:ascii="Consolas" w:eastAsia="Times New Roman" w:hAnsi="Consolas"/>
          <w:color w:val="D7BA7D"/>
          <w:sz w:val="21"/>
          <w:szCs w:val="21"/>
          <w:lang w:eastAsia="en-IN"/>
        </w:rPr>
        <w:t>.box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 {</w:t>
      </w:r>
    </w:p>
    <w:p w14:paraId="3646E35C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flex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r w:rsidRPr="002F23D6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B5CEA8"/>
          <w:sz w:val="21"/>
          <w:szCs w:val="21"/>
          <w:lang w:eastAsia="en-IN"/>
        </w:rPr>
        <w:t>300px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; </w:t>
      </w:r>
      <w:r w:rsidRPr="002F23D6">
        <w:rPr>
          <w:rFonts w:ascii="Consolas" w:eastAsia="Times New Roman" w:hAnsi="Consolas"/>
          <w:color w:val="6A9955"/>
          <w:sz w:val="21"/>
          <w:szCs w:val="21"/>
          <w:lang w:eastAsia="en-IN"/>
        </w:rPr>
        <w:t>/* Shrinks or grows as needed */</w:t>
      </w:r>
    </w:p>
    <w:p w14:paraId="588D1949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margin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r w:rsidRPr="002F23D6">
        <w:rPr>
          <w:rFonts w:ascii="Consolas" w:eastAsia="Times New Roman" w:hAnsi="Consolas"/>
          <w:color w:val="B5CEA8"/>
          <w:sz w:val="21"/>
          <w:szCs w:val="21"/>
          <w:lang w:eastAsia="en-IN"/>
        </w:rPr>
        <w:t>10px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380FEFB2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padding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r w:rsidRPr="002F23D6">
        <w:rPr>
          <w:rFonts w:ascii="Consolas" w:eastAsia="Times New Roman" w:hAnsi="Consolas"/>
          <w:color w:val="B5CEA8"/>
          <w:sz w:val="21"/>
          <w:szCs w:val="21"/>
          <w:lang w:eastAsia="en-IN"/>
        </w:rPr>
        <w:t>20px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566B41E6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background-</w:t>
      </w:r>
      <w:proofErr w:type="spellStart"/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color</w:t>
      </w:r>
      <w:proofErr w:type="spellEnd"/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proofErr w:type="spellStart"/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lightblue</w:t>
      </w:r>
      <w:proofErr w:type="spellEnd"/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6BCC0445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text-align</w:t>
      </w: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: </w:t>
      </w:r>
      <w:proofErr w:type="spellStart"/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center</w:t>
      </w:r>
      <w:proofErr w:type="spellEnd"/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0CCCC49B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D4D4D4"/>
          <w:sz w:val="21"/>
          <w:szCs w:val="21"/>
          <w:lang w:eastAsia="en-IN"/>
        </w:rPr>
        <w:t>  }</w:t>
      </w:r>
    </w:p>
    <w:p w14:paraId="269F1366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style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FB80686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1DF0DB0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51CC599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Responsive Flexbox Layout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BD53BF3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"container"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E69AA0D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"box"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Box 1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6AD8738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"box"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Box 2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A2948A8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2F23D6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2F23D6">
        <w:rPr>
          <w:rFonts w:ascii="Consolas" w:eastAsia="Times New Roman" w:hAnsi="Consolas"/>
          <w:color w:val="CE9178"/>
          <w:sz w:val="21"/>
          <w:szCs w:val="21"/>
          <w:lang w:eastAsia="en-IN"/>
        </w:rPr>
        <w:t>"box"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>Box 3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CD542A7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6AD08B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8CF301A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2F23D6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2F23D6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F75137C" w14:textId="77777777" w:rsidR="002F23D6" w:rsidRPr="002F23D6" w:rsidRDefault="002F23D6" w:rsidP="002F23D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5B9D46BF" w14:textId="77C6C461" w:rsidR="002F23D6" w:rsidRDefault="002F23D6" w:rsidP="002F23D6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</w:p>
    <w:p w14:paraId="0FA010BB" w14:textId="77777777" w:rsidR="002F23D6" w:rsidRDefault="002F23D6" w:rsidP="002F23D6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</w:p>
    <w:p w14:paraId="651C6FD7" w14:textId="16996CD0" w:rsidR="002F23D6" w:rsidRDefault="002F23D6" w:rsidP="002F23D6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rFonts w:ascii="Times New Roman" w:eastAsia="Times Roman" w:hAnsi="Times New Roman" w:cs="Times New Roman"/>
          <w:bCs/>
          <w:color w:val="auto"/>
        </w:rPr>
        <w:t>Output:</w:t>
      </w:r>
    </w:p>
    <w:p w14:paraId="159D510C" w14:textId="31CE660F" w:rsidR="002F23D6" w:rsidRPr="00E758FC" w:rsidRDefault="002F23D6" w:rsidP="002F23D6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noProof/>
        </w:rPr>
        <w:lastRenderedPageBreak/>
        <w:drawing>
          <wp:inline distT="0" distB="0" distL="0" distR="0" wp14:anchorId="599EAD67" wp14:editId="591A7126">
            <wp:extent cx="5731510" cy="4376420"/>
            <wp:effectExtent l="0" t="0" r="2540" b="5080"/>
            <wp:docPr id="82961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712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AF9F" w14:textId="77777777" w:rsidR="00A05E8D" w:rsidRDefault="00A05E8D">
      <w:pPr>
        <w:rPr>
          <w:sz w:val="24"/>
          <w:szCs w:val="24"/>
        </w:rPr>
      </w:pPr>
    </w:p>
    <w:p w14:paraId="3A9D2B62" w14:textId="406196D7" w:rsidR="00ED14B5" w:rsidRDefault="002F23D6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2EE1E3D" w14:textId="77777777" w:rsidR="002F23D6" w:rsidRPr="002F23D6" w:rsidRDefault="002F23D6" w:rsidP="002F23D6">
      <w:pPr>
        <w:numPr>
          <w:ilvl w:val="0"/>
          <w:numId w:val="32"/>
        </w:numPr>
        <w:rPr>
          <w:sz w:val="24"/>
          <w:szCs w:val="24"/>
        </w:rPr>
      </w:pPr>
      <w:r w:rsidRPr="002F23D6">
        <w:rPr>
          <w:sz w:val="24"/>
          <w:szCs w:val="24"/>
        </w:rPr>
        <w:t>The flex-wrap property allows boxes to wrap onto new lines on smaller screens.</w:t>
      </w:r>
    </w:p>
    <w:p w14:paraId="040AAA75" w14:textId="77777777" w:rsidR="002F23D6" w:rsidRPr="002F23D6" w:rsidRDefault="002F23D6" w:rsidP="002F23D6">
      <w:pPr>
        <w:numPr>
          <w:ilvl w:val="0"/>
          <w:numId w:val="32"/>
        </w:numPr>
        <w:rPr>
          <w:sz w:val="24"/>
          <w:szCs w:val="24"/>
        </w:rPr>
      </w:pPr>
      <w:r w:rsidRPr="002F23D6">
        <w:rPr>
          <w:sz w:val="24"/>
          <w:szCs w:val="24"/>
        </w:rPr>
        <w:t>Each box adjusts its size automatically (flex: 1 1 300px).</w:t>
      </w:r>
    </w:p>
    <w:p w14:paraId="6E5F9AFC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&lt;!DOCTYPE html&gt;</w:t>
      </w:r>
      <w:r>
        <w:t xml:space="preserve"> declaration defines the document as an HTML5 webpage.</w:t>
      </w:r>
    </w:p>
    <w:p w14:paraId="64C99FDE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&lt;meta name="viewport" content="width=device-width, initial-scale=1.0"&gt;</w:t>
      </w:r>
      <w:r>
        <w:t xml:space="preserve"> tag ensures the page scales properly on mobile devices.</w:t>
      </w:r>
    </w:p>
    <w:p w14:paraId="2606FE43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.container</w:t>
      </w:r>
      <w:r>
        <w:t xml:space="preserve"> class is styled with </w:t>
      </w:r>
      <w:r>
        <w:rPr>
          <w:rStyle w:val="HTMLCode"/>
          <w:rFonts w:eastAsiaTheme="majorEastAsia"/>
        </w:rPr>
        <w:t>display: flex</w:t>
      </w:r>
      <w:r>
        <w:t xml:space="preserve">, which turns it into a </w:t>
      </w:r>
      <w:r>
        <w:rPr>
          <w:rStyle w:val="Strong"/>
          <w:rFonts w:eastAsiaTheme="majorEastAsia"/>
        </w:rPr>
        <w:t>flex container</w:t>
      </w:r>
      <w:r>
        <w:t>, allowing flexible layout of its child elements.</w:t>
      </w:r>
    </w:p>
    <w:p w14:paraId="7555186B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flex-wrap: wrap</w:t>
      </w:r>
      <w:r>
        <w:t xml:space="preserve"> property makes the boxes move to the next line if there isn’t enough space horizontally.</w:t>
      </w:r>
    </w:p>
    <w:p w14:paraId="5C96B708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Each </w:t>
      </w:r>
      <w:r>
        <w:rPr>
          <w:rStyle w:val="HTMLCode"/>
          <w:rFonts w:eastAsiaTheme="majorEastAsia"/>
        </w:rPr>
        <w:t>.box</w:t>
      </w:r>
      <w:r>
        <w:t xml:space="preserve"> inside the container acts as a </w:t>
      </w:r>
      <w:r>
        <w:rPr>
          <w:rStyle w:val="Strong"/>
          <w:rFonts w:eastAsiaTheme="majorEastAsia"/>
        </w:rPr>
        <w:t>flex item</w:t>
      </w:r>
      <w:r>
        <w:t>, which can grow or shrink depending on the available space.</w:t>
      </w:r>
    </w:p>
    <w:p w14:paraId="1CF898FB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flex: 1 1 300px</w:t>
      </w:r>
      <w:r>
        <w:t xml:space="preserve"> rule means each box will take up equal space but will not shrink smaller than </w:t>
      </w:r>
      <w:r>
        <w:rPr>
          <w:rStyle w:val="Strong"/>
          <w:rFonts w:eastAsiaTheme="majorEastAsia"/>
        </w:rPr>
        <w:t>300px</w:t>
      </w:r>
      <w:r>
        <w:t xml:space="preserve"> in width.</w:t>
      </w:r>
    </w:p>
    <w:p w14:paraId="08119E51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margin: 10px</w:t>
      </w:r>
      <w:r>
        <w:t xml:space="preserve"> adds spacing around each box to prevent them from touching.</w:t>
      </w:r>
    </w:p>
    <w:p w14:paraId="26F347B1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>padding: 20px</w:t>
      </w:r>
      <w:r>
        <w:t xml:space="preserve"> adds inner spacing, making the box content look neat and readable.</w:t>
      </w:r>
    </w:p>
    <w:p w14:paraId="5E1228F7" w14:textId="77777777" w:rsidR="0067205B" w:rsidRDefault="0067205B" w:rsidP="0067205B">
      <w:pPr>
        <w:pStyle w:val="NormalWeb"/>
        <w:numPr>
          <w:ilvl w:val="0"/>
          <w:numId w:val="32"/>
        </w:numPr>
      </w:pPr>
      <w:r>
        <w:t xml:space="preserve">The </w:t>
      </w:r>
      <w:r>
        <w:rPr>
          <w:rStyle w:val="HTMLCode"/>
          <w:rFonts w:eastAsiaTheme="majorEastAsia"/>
        </w:rPr>
        <w:t xml:space="preserve">background-color: </w:t>
      </w:r>
      <w:proofErr w:type="spellStart"/>
      <w:r>
        <w:rPr>
          <w:rStyle w:val="HTMLCode"/>
          <w:rFonts w:eastAsiaTheme="majorEastAsia"/>
        </w:rPr>
        <w:t>lightblue</w:t>
      </w:r>
      <w:proofErr w:type="spellEnd"/>
      <w:r>
        <w:t xml:space="preserve"> visually distinguishes each box and makes them easier to see.</w:t>
      </w:r>
    </w:p>
    <w:p w14:paraId="79BA797F" w14:textId="77777777" w:rsidR="0067205B" w:rsidRDefault="0067205B" w:rsidP="0067205B">
      <w:pPr>
        <w:pStyle w:val="NormalWeb"/>
        <w:numPr>
          <w:ilvl w:val="0"/>
          <w:numId w:val="32"/>
        </w:numPr>
      </w:pPr>
      <w:r>
        <w:lastRenderedPageBreak/>
        <w:t xml:space="preserve">This design is </w:t>
      </w:r>
      <w:r>
        <w:rPr>
          <w:rStyle w:val="Strong"/>
          <w:rFonts w:eastAsiaTheme="majorEastAsia"/>
        </w:rPr>
        <w:t>responsive</w:t>
      </w:r>
      <w:r>
        <w:t xml:space="preserve"> because when the screen is resized, the boxes automatically rearrange to fit the available width, maintaining a clean and flexible layout across devices.</w:t>
      </w:r>
    </w:p>
    <w:p w14:paraId="2CEC05AB" w14:textId="44E7EFA7" w:rsidR="002F23D6" w:rsidRDefault="0067205B">
      <w:pPr>
        <w:rPr>
          <w:sz w:val="24"/>
          <w:szCs w:val="24"/>
        </w:rPr>
      </w:pPr>
      <w:r>
        <w:rPr>
          <w:sz w:val="24"/>
          <w:szCs w:val="24"/>
        </w:rPr>
        <w:t>2.wite a program on bootstrap grid:</w:t>
      </w:r>
    </w:p>
    <w:p w14:paraId="204FA5FE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lang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en</w:t>
      </w:r>
      <w:proofErr w:type="spellEnd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A9FCF5A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FE26D83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charset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"UTF-8"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C900ECF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name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"viewport"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content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"width=device-width, initial-scale=1"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D94FB54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Bootstrap Grid Example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77AC771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"https://cdn.jsdelivr.net/npm/bootstrap@5.3.3/dist/css/bootstrap.min.css"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C4212B2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DD3E592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51AE0A4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"container text-</w:t>
      </w:r>
      <w:proofErr w:type="spellStart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center</w:t>
      </w:r>
      <w:proofErr w:type="spellEnd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328BBCF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Bootstrap Grid Layout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B9D1F0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"row"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FB7A094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"col-md-4 </w:t>
      </w:r>
      <w:proofErr w:type="spellStart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 text-white p-3"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Column 1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298370A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"col-md-4 </w:t>
      </w:r>
      <w:proofErr w:type="spellStart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-success text-white p-3"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Column 2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4845C6A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E57FC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"col-md-4 </w:t>
      </w:r>
      <w:proofErr w:type="spellStart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EE57FC">
        <w:rPr>
          <w:rFonts w:ascii="Consolas" w:eastAsia="Times New Roman" w:hAnsi="Consolas"/>
          <w:color w:val="CE9178"/>
          <w:sz w:val="21"/>
          <w:szCs w:val="21"/>
          <w:lang w:eastAsia="en-IN"/>
        </w:rPr>
        <w:t>-warning text-white p-3"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>Column 3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4DA29FE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089ED28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65C0958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3DF71E0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E57FC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EE57FC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E20706B" w14:textId="77777777" w:rsidR="00EE57FC" w:rsidRPr="00EE57FC" w:rsidRDefault="00EE57FC" w:rsidP="00EE57F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4014985A" w14:textId="77777777" w:rsidR="0067205B" w:rsidRDefault="0067205B">
      <w:pPr>
        <w:rPr>
          <w:sz w:val="24"/>
          <w:szCs w:val="24"/>
        </w:rPr>
      </w:pPr>
    </w:p>
    <w:p w14:paraId="52AF77EF" w14:textId="3AC4AB07" w:rsidR="00EE57FC" w:rsidRDefault="00EE57F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B684D19" w14:textId="3CCB8939" w:rsidR="00EE57FC" w:rsidRDefault="00EE57F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69A857" wp14:editId="52E6F1BC">
            <wp:extent cx="5731510" cy="4376420"/>
            <wp:effectExtent l="0" t="0" r="2540" b="5080"/>
            <wp:docPr id="3723728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728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16E3" w14:textId="77777777" w:rsidR="00EE57FC" w:rsidRDefault="00EE57F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17B01A" w14:textId="0B4E1B72" w:rsidR="00EE57FC" w:rsidRDefault="00EE57FC">
      <w:pPr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174ABC98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>The &lt;!DOCTYPE html&gt; declaration defines the page as an HTML5 document.</w:t>
      </w:r>
    </w:p>
    <w:p w14:paraId="2931C56D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>The &lt;meta name="viewport" content="width=device-width, initial-scale=1"&gt; tag ensures the layout adapts to different screen sizes and devices.</w:t>
      </w:r>
    </w:p>
    <w:p w14:paraId="756FA589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>The Bootstrap CSS file is linked via CDN to use its built-in responsive classes and components.</w:t>
      </w:r>
    </w:p>
    <w:p w14:paraId="572E68C9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&lt;div class="container"&gt; class provides a fixed-width, responsive container that </w:t>
      </w:r>
      <w:proofErr w:type="spellStart"/>
      <w:r w:rsidRPr="00EE57FC">
        <w:rPr>
          <w:sz w:val="24"/>
          <w:szCs w:val="24"/>
        </w:rPr>
        <w:t>centers</w:t>
      </w:r>
      <w:proofErr w:type="spellEnd"/>
      <w:r w:rsidRPr="00EE57FC">
        <w:rPr>
          <w:sz w:val="24"/>
          <w:szCs w:val="24"/>
        </w:rPr>
        <w:t xml:space="preserve"> the content on the page.</w:t>
      </w:r>
    </w:p>
    <w:p w14:paraId="2A76D624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>Inside the container, the &lt;div class="row"&gt; acts as a horizontal wrapper that holds the columns.</w:t>
      </w:r>
    </w:p>
    <w:p w14:paraId="2C01E4DE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>Each &lt;div class="col-md-4"&gt; defines one column that occupies 4 out of 12 grid spaces on medium and larger screens.</w:t>
      </w:r>
    </w:p>
    <w:p w14:paraId="5FB5DE8E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>Because 4 + 4 + 4 = 12, all three columns fit perfectly in one row.</w:t>
      </w:r>
    </w:p>
    <w:p w14:paraId="5F27D97B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</w:t>
      </w:r>
      <w:proofErr w:type="spellStart"/>
      <w:r w:rsidRPr="00EE57FC">
        <w:rPr>
          <w:sz w:val="24"/>
          <w:szCs w:val="24"/>
        </w:rPr>
        <w:t>color</w:t>
      </w:r>
      <w:proofErr w:type="spellEnd"/>
      <w:r w:rsidRPr="00EE57FC">
        <w:rPr>
          <w:sz w:val="24"/>
          <w:szCs w:val="24"/>
        </w:rPr>
        <w:t xml:space="preserve"> classes like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-primary,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-success, and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-warning apply Bootstrap’s predefined background </w:t>
      </w:r>
      <w:proofErr w:type="spellStart"/>
      <w:r w:rsidRPr="00EE57FC">
        <w:rPr>
          <w:sz w:val="24"/>
          <w:szCs w:val="24"/>
        </w:rPr>
        <w:t>colors</w:t>
      </w:r>
      <w:proofErr w:type="spellEnd"/>
      <w:r w:rsidRPr="00EE57FC">
        <w:rPr>
          <w:sz w:val="24"/>
          <w:szCs w:val="24"/>
        </w:rPr>
        <w:t>.</w:t>
      </w:r>
    </w:p>
    <w:p w14:paraId="16CF331B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text-white class makes the text </w:t>
      </w:r>
      <w:proofErr w:type="spellStart"/>
      <w:r w:rsidRPr="00EE57FC">
        <w:rPr>
          <w:sz w:val="24"/>
          <w:szCs w:val="24"/>
        </w:rPr>
        <w:t>color</w:t>
      </w:r>
      <w:proofErr w:type="spellEnd"/>
      <w:r w:rsidRPr="00EE57FC">
        <w:rPr>
          <w:sz w:val="24"/>
          <w:szCs w:val="24"/>
        </w:rPr>
        <w:t xml:space="preserve"> white for better contrast against the background.</w:t>
      </w:r>
    </w:p>
    <w:p w14:paraId="25E84A1C" w14:textId="77777777" w:rsidR="00EE57FC" w:rsidRPr="00EE57FC" w:rsidRDefault="00EE57FC" w:rsidP="00EE57FC">
      <w:pPr>
        <w:numPr>
          <w:ilvl w:val="0"/>
          <w:numId w:val="34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layout is </w:t>
      </w:r>
      <w:r w:rsidRPr="00EE57FC">
        <w:rPr>
          <w:b/>
          <w:bCs/>
          <w:sz w:val="24"/>
          <w:szCs w:val="24"/>
        </w:rPr>
        <w:t>responsive</w:t>
      </w:r>
      <w:r w:rsidRPr="00EE57FC">
        <w:rPr>
          <w:sz w:val="24"/>
          <w:szCs w:val="24"/>
        </w:rPr>
        <w:t>, so when viewed on smaller devices (below “md” size), the three columns automatically stack vertically for a clean mobile-friendly design.</w:t>
      </w:r>
    </w:p>
    <w:p w14:paraId="1342D15A" w14:textId="77777777" w:rsidR="00EE57FC" w:rsidRDefault="00EE57FC">
      <w:pPr>
        <w:rPr>
          <w:sz w:val="24"/>
          <w:szCs w:val="24"/>
        </w:rPr>
      </w:pPr>
    </w:p>
    <w:p w14:paraId="4B716194" w14:textId="32A60EA9" w:rsidR="00EE57FC" w:rsidRDefault="00EE57FC">
      <w:pPr>
        <w:rPr>
          <w:sz w:val="24"/>
          <w:szCs w:val="24"/>
        </w:rPr>
      </w:pPr>
      <w:r>
        <w:rPr>
          <w:sz w:val="24"/>
          <w:szCs w:val="24"/>
        </w:rPr>
        <w:t>3.write a program on container:</w:t>
      </w:r>
    </w:p>
    <w:p w14:paraId="02F7AAC7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lang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en</w:t>
      </w:r>
      <w:proofErr w:type="spellEnd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25F53E8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E22E449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charset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"UTF-8"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B9CA434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name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"viewport"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content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"width=device-width, initial-scale=1"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3543702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Fixed Container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0CF1295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"https://cdn.jsdelivr.net/npm/bootstrap@5.3.3/dist/css/bootstrap.min.css"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308A336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D6A3A96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F5682E1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"container </w:t>
      </w:r>
      <w:proofErr w:type="spellStart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-light border mt-4 p-4"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4E7CB47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h3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Fixed Container Example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h3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B6E3EF5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p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This is a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code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.container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code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class that provides a fixed-width layout. It adjusts width based on the screen size but stays </w:t>
      </w:r>
      <w:proofErr w:type="spellStart"/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centered</w:t>
      </w:r>
      <w:proofErr w:type="spellEnd"/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on the page.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p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F720084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38A94AD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676B10D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lastRenderedPageBreak/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2731178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7A020AF2" w14:textId="77777777" w:rsidR="00EE57FC" w:rsidRDefault="00EE57FC">
      <w:pPr>
        <w:rPr>
          <w:sz w:val="24"/>
          <w:szCs w:val="24"/>
        </w:rPr>
      </w:pPr>
    </w:p>
    <w:p w14:paraId="7C74F162" w14:textId="6F51EE2D" w:rsidR="001D7D49" w:rsidRDefault="001D7D4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52A1B5E" w14:textId="6600D6EE" w:rsidR="001D7D49" w:rsidRDefault="001D7D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CEA678" wp14:editId="156BAB1B">
            <wp:extent cx="5731510" cy="4376420"/>
            <wp:effectExtent l="0" t="0" r="2540" b="5080"/>
            <wp:docPr id="1454882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489C" w14:textId="63DA7D12" w:rsidR="00EE57FC" w:rsidRDefault="00EE57F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0A87D6E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>The &lt;!DOCTYPE html&gt; declaration defines the document as HTML5.</w:t>
      </w:r>
    </w:p>
    <w:p w14:paraId="5AE0A03A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Bootstrap stylesheet is linked using the official </w:t>
      </w:r>
      <w:r w:rsidRPr="00EE57FC">
        <w:rPr>
          <w:b/>
          <w:bCs/>
          <w:sz w:val="24"/>
          <w:szCs w:val="24"/>
        </w:rPr>
        <w:t>CDN</w:t>
      </w:r>
      <w:r w:rsidRPr="00EE57FC">
        <w:rPr>
          <w:sz w:val="24"/>
          <w:szCs w:val="24"/>
        </w:rPr>
        <w:t xml:space="preserve"> to apply Bootstrap classes.</w:t>
      </w:r>
    </w:p>
    <w:p w14:paraId="766FC4E8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&lt;div class="container"&gt; creates a </w:t>
      </w:r>
      <w:r w:rsidRPr="00EE57FC">
        <w:rPr>
          <w:b/>
          <w:bCs/>
          <w:sz w:val="24"/>
          <w:szCs w:val="24"/>
        </w:rPr>
        <w:t>fixed-width container</w:t>
      </w:r>
      <w:r w:rsidRPr="00EE57FC">
        <w:rPr>
          <w:sz w:val="24"/>
          <w:szCs w:val="24"/>
        </w:rPr>
        <w:t xml:space="preserve"> that adjusts based on screen size but has maximum width limits.</w:t>
      </w:r>
    </w:p>
    <w:p w14:paraId="38E1FCE8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&lt;div class="container-fluid"&gt; creates a </w:t>
      </w:r>
      <w:r w:rsidRPr="00EE57FC">
        <w:rPr>
          <w:b/>
          <w:bCs/>
          <w:sz w:val="24"/>
          <w:szCs w:val="24"/>
        </w:rPr>
        <w:t>full-width container</w:t>
      </w:r>
      <w:r w:rsidRPr="00EE57FC">
        <w:rPr>
          <w:sz w:val="24"/>
          <w:szCs w:val="24"/>
        </w:rPr>
        <w:t xml:space="preserve"> that always spans the entire viewport width.</w:t>
      </w:r>
    </w:p>
    <w:p w14:paraId="50B0173D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>The &lt;div class="container-</w:t>
      </w:r>
      <w:proofErr w:type="spellStart"/>
      <w:r w:rsidRPr="00EE57FC">
        <w:rPr>
          <w:sz w:val="24"/>
          <w:szCs w:val="24"/>
        </w:rPr>
        <w:t>sm</w:t>
      </w:r>
      <w:proofErr w:type="spellEnd"/>
      <w:r w:rsidRPr="00EE57FC">
        <w:rPr>
          <w:sz w:val="24"/>
          <w:szCs w:val="24"/>
        </w:rPr>
        <w:t xml:space="preserve">"&gt; is a </w:t>
      </w:r>
      <w:r w:rsidRPr="00EE57FC">
        <w:rPr>
          <w:b/>
          <w:bCs/>
          <w:sz w:val="24"/>
          <w:szCs w:val="24"/>
        </w:rPr>
        <w:t>responsive container</w:t>
      </w:r>
      <w:r w:rsidRPr="00EE57FC">
        <w:rPr>
          <w:sz w:val="24"/>
          <w:szCs w:val="24"/>
        </w:rPr>
        <w:t>, full-width until the screen reaches the small (</w:t>
      </w:r>
      <w:proofErr w:type="spellStart"/>
      <w:r w:rsidRPr="00EE57FC">
        <w:rPr>
          <w:sz w:val="24"/>
          <w:szCs w:val="24"/>
        </w:rPr>
        <w:t>sm</w:t>
      </w:r>
      <w:proofErr w:type="spellEnd"/>
      <w:r w:rsidRPr="00EE57FC">
        <w:rPr>
          <w:sz w:val="24"/>
          <w:szCs w:val="24"/>
        </w:rPr>
        <w:t>) breakpoint.</w:t>
      </w:r>
    </w:p>
    <w:p w14:paraId="0E785987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Each container has a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-* class (like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-light,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-info, </w:t>
      </w:r>
      <w:proofErr w:type="spellStart"/>
      <w:r w:rsidRPr="00EE57FC">
        <w:rPr>
          <w:sz w:val="24"/>
          <w:szCs w:val="24"/>
        </w:rPr>
        <w:t>bg</w:t>
      </w:r>
      <w:proofErr w:type="spellEnd"/>
      <w:r w:rsidRPr="00EE57FC">
        <w:rPr>
          <w:sz w:val="24"/>
          <w:szCs w:val="24"/>
        </w:rPr>
        <w:t xml:space="preserve">-warning) to add background </w:t>
      </w:r>
      <w:proofErr w:type="spellStart"/>
      <w:r w:rsidRPr="00EE57FC">
        <w:rPr>
          <w:sz w:val="24"/>
          <w:szCs w:val="24"/>
        </w:rPr>
        <w:t>color</w:t>
      </w:r>
      <w:proofErr w:type="spellEnd"/>
      <w:r w:rsidRPr="00EE57FC">
        <w:rPr>
          <w:sz w:val="24"/>
          <w:szCs w:val="24"/>
        </w:rPr>
        <w:t>.</w:t>
      </w:r>
    </w:p>
    <w:p w14:paraId="3A0F45C4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lastRenderedPageBreak/>
        <w:t>The p-4 and my-4 classes add padding and margin spacing for better visual separation.</w:t>
      </w:r>
    </w:p>
    <w:p w14:paraId="76F4531B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>The border class outlines each container, making the boundaries visible.</w:t>
      </w:r>
    </w:p>
    <w:p w14:paraId="16252A06" w14:textId="77777777" w:rsidR="00EE57FC" w:rsidRP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The text classes like text-white improve readability on </w:t>
      </w:r>
      <w:proofErr w:type="spellStart"/>
      <w:r w:rsidRPr="00EE57FC">
        <w:rPr>
          <w:sz w:val="24"/>
          <w:szCs w:val="24"/>
        </w:rPr>
        <w:t>colored</w:t>
      </w:r>
      <w:proofErr w:type="spellEnd"/>
      <w:r w:rsidRPr="00EE57FC">
        <w:rPr>
          <w:sz w:val="24"/>
          <w:szCs w:val="24"/>
        </w:rPr>
        <w:t xml:space="preserve"> backgrounds.</w:t>
      </w:r>
    </w:p>
    <w:p w14:paraId="2AC9DB5B" w14:textId="77777777" w:rsidR="00EE57FC" w:rsidRDefault="00EE57FC" w:rsidP="00EE57FC">
      <w:pPr>
        <w:numPr>
          <w:ilvl w:val="0"/>
          <w:numId w:val="35"/>
        </w:numPr>
        <w:rPr>
          <w:sz w:val="24"/>
          <w:szCs w:val="24"/>
        </w:rPr>
      </w:pPr>
      <w:r w:rsidRPr="00EE57FC">
        <w:rPr>
          <w:sz w:val="24"/>
          <w:szCs w:val="24"/>
        </w:rPr>
        <w:t xml:space="preserve">This program shows how </w:t>
      </w:r>
      <w:r w:rsidRPr="00EE57FC">
        <w:rPr>
          <w:b/>
          <w:bCs/>
          <w:sz w:val="24"/>
          <w:szCs w:val="24"/>
        </w:rPr>
        <w:t>Bootstrap containers</w:t>
      </w:r>
      <w:r w:rsidRPr="00EE57FC">
        <w:rPr>
          <w:sz w:val="24"/>
          <w:szCs w:val="24"/>
        </w:rPr>
        <w:t xml:space="preserve"> manage layout widths across different devices, forming the base structure for responsive web pages.</w:t>
      </w:r>
    </w:p>
    <w:p w14:paraId="6835BF6F" w14:textId="5C325D32" w:rsidR="001D7D49" w:rsidRDefault="001D7D49" w:rsidP="001D7D49">
      <w:pPr>
        <w:rPr>
          <w:sz w:val="24"/>
          <w:szCs w:val="24"/>
        </w:rPr>
      </w:pPr>
    </w:p>
    <w:p w14:paraId="6EF0CFC9" w14:textId="2AE7446F" w:rsidR="001D7D49" w:rsidRDefault="001D7D49" w:rsidP="001D7D49">
      <w:pPr>
        <w:rPr>
          <w:sz w:val="24"/>
          <w:szCs w:val="24"/>
        </w:rPr>
      </w:pPr>
      <w:r>
        <w:rPr>
          <w:sz w:val="24"/>
          <w:szCs w:val="24"/>
        </w:rPr>
        <w:t>4.wwrite a program on typography:</w:t>
      </w:r>
    </w:p>
    <w:p w14:paraId="26DA18F3" w14:textId="5EB63C80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/>
          <w:color w:val="569CD6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lang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en</w:t>
      </w:r>
      <w:proofErr w:type="spellEnd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7FBF06E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74370BF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charset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"UTF-8"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1491F7C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name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"viewport"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content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"width=device-width, initial-scale=1"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D49B88E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Bootstrap Headings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039F7A0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"https://cdn.jsdelivr.net/npm/bootstrap@5.3.3/dist/css/bootstrap.min.css"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ADD9F5F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337EF3B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"p-4"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3E17DAE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"text-</w:t>
      </w:r>
      <w:proofErr w:type="spellStart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center</w:t>
      </w:r>
      <w:proofErr w:type="spellEnd"/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mb-3"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Bootstrap Headings and Display Classes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C9F4E7B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</w:p>
    <w:p w14:paraId="3692AF75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h1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h1. Bootstrap heading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h1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461EF33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h2. Bootstrap heading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224D3F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h3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h3. Bootstrap heading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h3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AFA3BEF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h4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h4. Bootstrap heading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h4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DA15B2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h5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h5. Bootstrap heading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h5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57F0749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h6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h6. Bootstrap heading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h6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5474925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0ACDF12D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hr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9AA11EF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h1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"display-1"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Display 1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h1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7EB559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"display-2"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Display 2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h2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3FFE1AA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h3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D7D49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D7D49">
        <w:rPr>
          <w:rFonts w:ascii="Consolas" w:eastAsia="Times New Roman" w:hAnsi="Consolas"/>
          <w:color w:val="CE9178"/>
          <w:sz w:val="21"/>
          <w:szCs w:val="21"/>
          <w:lang w:eastAsia="en-IN"/>
        </w:rPr>
        <w:t>"display-3"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D7D49">
        <w:rPr>
          <w:rFonts w:ascii="Consolas" w:eastAsia="Times New Roman" w:hAnsi="Consolas"/>
          <w:color w:val="CCCCCC"/>
          <w:sz w:val="21"/>
          <w:szCs w:val="21"/>
          <w:lang w:eastAsia="en-IN"/>
        </w:rPr>
        <w:t>Display 3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h3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A80F16D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FBAC50E" w14:textId="77777777" w:rsidR="001D7D49" w:rsidRPr="001D7D49" w:rsidRDefault="001D7D49" w:rsidP="001D7D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D7D49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1D7D49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8F1C6DD" w14:textId="77777777" w:rsidR="001D7D49" w:rsidRDefault="001D7D49" w:rsidP="001D7D49">
      <w:pPr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17061091" w14:textId="3B38734C" w:rsidR="001D7D49" w:rsidRDefault="001D7D49" w:rsidP="001D7D4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50B4343" w14:textId="766944AB" w:rsidR="001D7D49" w:rsidRDefault="001D7D49" w:rsidP="001D7D4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A26E6B" wp14:editId="3155C6B0">
            <wp:extent cx="5731510" cy="4376420"/>
            <wp:effectExtent l="0" t="0" r="2540" b="5080"/>
            <wp:docPr id="1184573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EF19" w14:textId="77777777" w:rsidR="001D7D49" w:rsidRDefault="001D7D49" w:rsidP="001D7D49">
      <w:pPr>
        <w:rPr>
          <w:sz w:val="24"/>
          <w:szCs w:val="24"/>
        </w:rPr>
      </w:pPr>
    </w:p>
    <w:p w14:paraId="7C7E2A48" w14:textId="5F970418" w:rsidR="001D7D49" w:rsidRDefault="001D7D49" w:rsidP="001D7D4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865D255" w14:textId="77777777" w:rsidR="001D7D49" w:rsidRPr="001D7D49" w:rsidRDefault="001D7D49" w:rsidP="001D7D49">
      <w:pPr>
        <w:numPr>
          <w:ilvl w:val="0"/>
          <w:numId w:val="36"/>
        </w:numPr>
        <w:rPr>
          <w:sz w:val="24"/>
          <w:szCs w:val="24"/>
        </w:rPr>
      </w:pPr>
      <w:r w:rsidRPr="001D7D49">
        <w:rPr>
          <w:sz w:val="24"/>
          <w:szCs w:val="24"/>
        </w:rPr>
        <w:t>Bootstrap provides default styles for HTML headings (h1–h6).</w:t>
      </w:r>
    </w:p>
    <w:p w14:paraId="6542D52D" w14:textId="77777777" w:rsidR="001D7D49" w:rsidRPr="001D7D49" w:rsidRDefault="001D7D49" w:rsidP="001D7D49">
      <w:pPr>
        <w:numPr>
          <w:ilvl w:val="0"/>
          <w:numId w:val="36"/>
        </w:numPr>
        <w:rPr>
          <w:sz w:val="24"/>
          <w:szCs w:val="24"/>
        </w:rPr>
      </w:pPr>
      <w:r w:rsidRPr="001D7D49">
        <w:rPr>
          <w:sz w:val="24"/>
          <w:szCs w:val="24"/>
        </w:rPr>
        <w:t>The .display-* classes (from .display-1 to .display-6) create larger, more prominent text.</w:t>
      </w:r>
    </w:p>
    <w:p w14:paraId="4FF9186E" w14:textId="77777777" w:rsidR="001D7D49" w:rsidRPr="001D7D49" w:rsidRDefault="001D7D49" w:rsidP="001D7D49">
      <w:pPr>
        <w:numPr>
          <w:ilvl w:val="0"/>
          <w:numId w:val="36"/>
        </w:numPr>
        <w:rPr>
          <w:sz w:val="24"/>
          <w:szCs w:val="24"/>
        </w:rPr>
      </w:pPr>
      <w:r w:rsidRPr="001D7D49">
        <w:rPr>
          <w:sz w:val="24"/>
          <w:szCs w:val="24"/>
        </w:rPr>
        <w:t>These are commonly used for titles or hero text in web pages.</w:t>
      </w:r>
    </w:p>
    <w:p w14:paraId="6CB55DC5" w14:textId="77777777" w:rsidR="001D7D49" w:rsidRDefault="001D7D49" w:rsidP="001D7D49">
      <w:pPr>
        <w:rPr>
          <w:sz w:val="24"/>
          <w:szCs w:val="24"/>
        </w:rPr>
      </w:pPr>
    </w:p>
    <w:p w14:paraId="732AEF02" w14:textId="7C21B23E" w:rsidR="001D7D49" w:rsidRDefault="001D7D49" w:rsidP="001D7D49">
      <w:pPr>
        <w:rPr>
          <w:sz w:val="24"/>
          <w:szCs w:val="24"/>
        </w:rPr>
      </w:pPr>
      <w:r>
        <w:rPr>
          <w:sz w:val="24"/>
          <w:szCs w:val="24"/>
        </w:rPr>
        <w:t>5.write a program on bootstrap-navbar:</w:t>
      </w:r>
    </w:p>
    <w:p w14:paraId="1F5586E7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lang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en</w:t>
      </w:r>
      <w:proofErr w:type="spellEnd"/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F24FFB2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97216D9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charset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"UTF-8"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8E34BBC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meta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name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"viewport"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content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"width=device-width, initial-scale=1"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2DD6162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Basic Navbar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title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1EDD0A2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"https://cdn.jsdelivr.net/npm/bootstrap@5.3.3/dist/css/bootstrap.min.css"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B699D36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DC0E998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CCE6947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lastRenderedPageBreak/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nav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"navbar navbar-expand-</w:t>
      </w:r>
      <w:proofErr w:type="spellStart"/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lg</w:t>
      </w:r>
      <w:proofErr w:type="spellEnd"/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navbar-light </w:t>
      </w:r>
      <w:proofErr w:type="spellStart"/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-light"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5A9826A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"container-fluid"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2FCEA22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"navbar-brand"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proofErr w:type="spellStart"/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MyWebsite</w:t>
      </w:r>
      <w:proofErr w:type="spellEnd"/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BAEFB15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"collapse navbar-collapse"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2E34194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ul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"navbar-nav"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357826F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"nav-item"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"nav-link active"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Home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F33DAF5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"nav-item"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"nav-link"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About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363B26E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"nav-item"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"nav-link"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1A0211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1A0211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>Contact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2C12676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ul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6ED6A7C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D1B0D48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1D9751F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nav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E6F0ABD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4FBE4C1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1A0211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1A0211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E838FC4" w14:textId="77777777" w:rsidR="001A0211" w:rsidRPr="001A0211" w:rsidRDefault="001A0211" w:rsidP="001A0211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03469722" w14:textId="77777777" w:rsidR="001A0211" w:rsidRDefault="001A0211" w:rsidP="001D7D49">
      <w:pPr>
        <w:rPr>
          <w:sz w:val="24"/>
          <w:szCs w:val="24"/>
        </w:rPr>
      </w:pPr>
    </w:p>
    <w:p w14:paraId="333560A4" w14:textId="758A5434" w:rsidR="001A0211" w:rsidRDefault="001A0211" w:rsidP="001D7D4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B8E726B" w14:textId="080BBD77" w:rsidR="001A0211" w:rsidRDefault="001A0211" w:rsidP="001D7D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488FB8" wp14:editId="23947EE0">
            <wp:extent cx="5731510" cy="4376420"/>
            <wp:effectExtent l="0" t="0" r="2540" b="5080"/>
            <wp:docPr id="14598935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358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7BE9" w14:textId="77777777" w:rsidR="001A0211" w:rsidRDefault="001A0211" w:rsidP="001D7D49">
      <w:pPr>
        <w:rPr>
          <w:sz w:val="24"/>
          <w:szCs w:val="24"/>
        </w:rPr>
      </w:pPr>
    </w:p>
    <w:p w14:paraId="6DF8A49D" w14:textId="7F816EB4" w:rsidR="001A0211" w:rsidRDefault="001A0211" w:rsidP="001D7D4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B23CECB" w14:textId="53FC76AF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The .navbar class creates a navigation bar.</w:t>
      </w:r>
    </w:p>
    <w:p w14:paraId="17C0FBF8" w14:textId="33355664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lastRenderedPageBreak/>
        <w:t xml:space="preserve"> .navbar-light </w:t>
      </w:r>
      <w:proofErr w:type="spellStart"/>
      <w:r w:rsidRPr="001A0211">
        <w:rPr>
          <w:sz w:val="24"/>
          <w:szCs w:val="24"/>
        </w:rPr>
        <w:t>bg</w:t>
      </w:r>
      <w:proofErr w:type="spellEnd"/>
      <w:r w:rsidRPr="001A0211">
        <w:rPr>
          <w:sz w:val="24"/>
          <w:szCs w:val="24"/>
        </w:rPr>
        <w:t>-light gives a light background with dark text.</w:t>
      </w:r>
    </w:p>
    <w:p w14:paraId="618F11BD" w14:textId="0A78F8C8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>navbar-brand shows the site name or logo.</w:t>
      </w:r>
    </w:p>
    <w:p w14:paraId="48A865CA" w14:textId="7464BF63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.navbar-nav and .nav-item define the navigation links</w:t>
      </w:r>
    </w:p>
    <w:p w14:paraId="12F3AF3E" w14:textId="5DECD404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The &lt;!DOCTYPE html&gt; tag defines the document as an HTML5 web page.</w:t>
      </w:r>
    </w:p>
    <w:p w14:paraId="2996A2AF" w14:textId="24AF9D2E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The &lt;meta name="viewport" content="width=device-width, initial-scale=1"&gt; ensures the page is responsive and adapts to all screen sizes.</w:t>
      </w:r>
    </w:p>
    <w:p w14:paraId="12EBE027" w14:textId="054AE13D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The Bootstrap CSS file is linked through a CDN, allowing use of built-in Bootstrap styles.</w:t>
      </w:r>
    </w:p>
    <w:p w14:paraId="7E030411" w14:textId="1A0D24D6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The &lt;nav&gt; element with class navbar creates a responsive navigation bar section.</w:t>
      </w:r>
    </w:p>
    <w:p w14:paraId="54C00074" w14:textId="3AA654BA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The class navbar-expand-</w:t>
      </w:r>
      <w:proofErr w:type="spellStart"/>
      <w:r w:rsidRPr="001A0211">
        <w:rPr>
          <w:sz w:val="24"/>
          <w:szCs w:val="24"/>
        </w:rPr>
        <w:t>lg</w:t>
      </w:r>
      <w:proofErr w:type="spellEnd"/>
      <w:r w:rsidRPr="001A0211">
        <w:rPr>
          <w:sz w:val="24"/>
          <w:szCs w:val="24"/>
        </w:rPr>
        <w:t xml:space="preserve"> allows the navbar to expand horizontally on large screens and stack vertically on smaller devices.</w:t>
      </w:r>
    </w:p>
    <w:p w14:paraId="64DE3AC7" w14:textId="7C4693F0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The class navbar-light </w:t>
      </w:r>
      <w:proofErr w:type="spellStart"/>
      <w:r w:rsidRPr="001A0211">
        <w:rPr>
          <w:sz w:val="24"/>
          <w:szCs w:val="24"/>
        </w:rPr>
        <w:t>bg</w:t>
      </w:r>
      <w:proofErr w:type="spellEnd"/>
      <w:r w:rsidRPr="001A0211">
        <w:rPr>
          <w:sz w:val="24"/>
          <w:szCs w:val="24"/>
        </w:rPr>
        <w:t xml:space="preserve">-light sets a light background </w:t>
      </w:r>
      <w:proofErr w:type="spellStart"/>
      <w:r w:rsidRPr="001A0211">
        <w:rPr>
          <w:sz w:val="24"/>
          <w:szCs w:val="24"/>
        </w:rPr>
        <w:t>color</w:t>
      </w:r>
      <w:proofErr w:type="spellEnd"/>
      <w:r w:rsidRPr="001A0211">
        <w:rPr>
          <w:sz w:val="24"/>
          <w:szCs w:val="24"/>
        </w:rPr>
        <w:t xml:space="preserve"> with dark text for good contrast.</w:t>
      </w:r>
    </w:p>
    <w:p w14:paraId="3C81DFED" w14:textId="217ABA37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 The &lt;div class="container-fluid"&gt; ensures the navbar spans the full width of the screen.</w:t>
      </w:r>
    </w:p>
    <w:p w14:paraId="5D7855B2" w14:textId="333F610B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The &lt;a class="navbar-brand"&gt; defines the website name or logo displayed on the left side.</w:t>
      </w:r>
    </w:p>
    <w:p w14:paraId="6C7C7C41" w14:textId="0B1E3BC0" w:rsidR="001A0211" w:rsidRPr="001A0211" w:rsidRDefault="001A0211" w:rsidP="001A0211">
      <w:pPr>
        <w:rPr>
          <w:sz w:val="24"/>
          <w:szCs w:val="24"/>
        </w:rPr>
      </w:pPr>
      <w:r w:rsidRPr="001A0211">
        <w:rPr>
          <w:sz w:val="24"/>
          <w:szCs w:val="24"/>
        </w:rPr>
        <w:t xml:space="preserve"> The unordered list &lt;ul class="navbar-nav"&gt; contains the navigation links, each inside a &lt;li class="nav-item"&gt;.</w:t>
      </w:r>
    </w:p>
    <w:p w14:paraId="247A2BB5" w14:textId="7EF662B1" w:rsidR="001A0211" w:rsidRDefault="001A0211" w:rsidP="001A0211">
      <w:pPr>
        <w:rPr>
          <w:sz w:val="24"/>
          <w:szCs w:val="24"/>
        </w:rPr>
      </w:pPr>
    </w:p>
    <w:p w14:paraId="653C1F67" w14:textId="77777777" w:rsidR="001D7D49" w:rsidRPr="00EE57FC" w:rsidRDefault="001D7D49" w:rsidP="001D7D49">
      <w:pPr>
        <w:rPr>
          <w:sz w:val="24"/>
          <w:szCs w:val="24"/>
        </w:rPr>
      </w:pPr>
    </w:p>
    <w:p w14:paraId="3A778CB5" w14:textId="77777777" w:rsidR="00EE57FC" w:rsidRDefault="00EE57FC">
      <w:pPr>
        <w:rPr>
          <w:sz w:val="24"/>
          <w:szCs w:val="24"/>
        </w:rPr>
      </w:pPr>
    </w:p>
    <w:sectPr w:rsidR="00EE57FC" w:rsidSect="00DF01B7">
      <w:headerReference w:type="even" r:id="rId13"/>
      <w:pgSz w:w="11906" w:h="16838" w:code="9"/>
      <w:pgMar w:top="2389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E720" w14:textId="77777777" w:rsidR="002242F7" w:rsidRDefault="002242F7">
      <w:pPr>
        <w:spacing w:after="0" w:line="240" w:lineRule="auto"/>
      </w:pPr>
      <w:r>
        <w:separator/>
      </w:r>
    </w:p>
  </w:endnote>
  <w:endnote w:type="continuationSeparator" w:id="0">
    <w:p w14:paraId="65CC46AE" w14:textId="77777777" w:rsidR="002242F7" w:rsidRDefault="00224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776E" w14:textId="77777777" w:rsidR="002242F7" w:rsidRDefault="002242F7">
      <w:pPr>
        <w:spacing w:after="0" w:line="240" w:lineRule="auto"/>
      </w:pPr>
      <w:r>
        <w:separator/>
      </w:r>
    </w:p>
  </w:footnote>
  <w:footnote w:type="continuationSeparator" w:id="0">
    <w:p w14:paraId="6553E47D" w14:textId="77777777" w:rsidR="002242F7" w:rsidRDefault="00224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31E0" w14:textId="77777777" w:rsidR="00144F6E" w:rsidRDefault="0085636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458"/>
    <w:multiLevelType w:val="multilevel"/>
    <w:tmpl w:val="4FA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E2C"/>
    <w:multiLevelType w:val="multilevel"/>
    <w:tmpl w:val="511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888"/>
    <w:multiLevelType w:val="multilevel"/>
    <w:tmpl w:val="F13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15C3"/>
    <w:multiLevelType w:val="multilevel"/>
    <w:tmpl w:val="FF3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11AD"/>
    <w:multiLevelType w:val="multilevel"/>
    <w:tmpl w:val="A0A4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76718"/>
    <w:multiLevelType w:val="multilevel"/>
    <w:tmpl w:val="9DE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8559A"/>
    <w:multiLevelType w:val="hybridMultilevel"/>
    <w:tmpl w:val="59662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40574"/>
    <w:multiLevelType w:val="multilevel"/>
    <w:tmpl w:val="C79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5AA"/>
    <w:multiLevelType w:val="multilevel"/>
    <w:tmpl w:val="A0C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F58A3"/>
    <w:multiLevelType w:val="multilevel"/>
    <w:tmpl w:val="3A7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7AF9"/>
    <w:multiLevelType w:val="multilevel"/>
    <w:tmpl w:val="034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426C4"/>
    <w:multiLevelType w:val="multilevel"/>
    <w:tmpl w:val="E7B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80F6A"/>
    <w:multiLevelType w:val="multilevel"/>
    <w:tmpl w:val="2D4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B08B8"/>
    <w:multiLevelType w:val="multilevel"/>
    <w:tmpl w:val="430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F50A3"/>
    <w:multiLevelType w:val="multilevel"/>
    <w:tmpl w:val="AD4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846B6"/>
    <w:multiLevelType w:val="multilevel"/>
    <w:tmpl w:val="C9B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23910"/>
    <w:multiLevelType w:val="multilevel"/>
    <w:tmpl w:val="B21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749DA"/>
    <w:multiLevelType w:val="multilevel"/>
    <w:tmpl w:val="CC9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F3803"/>
    <w:multiLevelType w:val="multilevel"/>
    <w:tmpl w:val="321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57D97"/>
    <w:multiLevelType w:val="multilevel"/>
    <w:tmpl w:val="D9F4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0E1DD6"/>
    <w:multiLevelType w:val="multilevel"/>
    <w:tmpl w:val="9BF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14E87"/>
    <w:multiLevelType w:val="multilevel"/>
    <w:tmpl w:val="C2A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62FD1"/>
    <w:multiLevelType w:val="multilevel"/>
    <w:tmpl w:val="518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8235E"/>
    <w:multiLevelType w:val="multilevel"/>
    <w:tmpl w:val="0E7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12BAD"/>
    <w:multiLevelType w:val="multilevel"/>
    <w:tmpl w:val="97F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85EF9"/>
    <w:multiLevelType w:val="multilevel"/>
    <w:tmpl w:val="760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85B8C"/>
    <w:multiLevelType w:val="multilevel"/>
    <w:tmpl w:val="97E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1736C"/>
    <w:multiLevelType w:val="multilevel"/>
    <w:tmpl w:val="768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E7FA7"/>
    <w:multiLevelType w:val="multilevel"/>
    <w:tmpl w:val="051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C0378"/>
    <w:multiLevelType w:val="multilevel"/>
    <w:tmpl w:val="6BD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C2CC3"/>
    <w:multiLevelType w:val="multilevel"/>
    <w:tmpl w:val="BAB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0789F"/>
    <w:multiLevelType w:val="multilevel"/>
    <w:tmpl w:val="80C2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E73BB0"/>
    <w:multiLevelType w:val="multilevel"/>
    <w:tmpl w:val="FC4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94F78"/>
    <w:multiLevelType w:val="hybridMultilevel"/>
    <w:tmpl w:val="439AF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827328"/>
    <w:multiLevelType w:val="multilevel"/>
    <w:tmpl w:val="099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84E27"/>
    <w:multiLevelType w:val="multilevel"/>
    <w:tmpl w:val="EF5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8278">
    <w:abstractNumId w:val="16"/>
  </w:num>
  <w:num w:numId="2" w16cid:durableId="1584946619">
    <w:abstractNumId w:val="30"/>
  </w:num>
  <w:num w:numId="3" w16cid:durableId="1554199371">
    <w:abstractNumId w:val="26"/>
  </w:num>
  <w:num w:numId="4" w16cid:durableId="1140804900">
    <w:abstractNumId w:val="32"/>
  </w:num>
  <w:num w:numId="5" w16cid:durableId="1233085311">
    <w:abstractNumId w:val="34"/>
  </w:num>
  <w:num w:numId="6" w16cid:durableId="1467775230">
    <w:abstractNumId w:val="12"/>
  </w:num>
  <w:num w:numId="7" w16cid:durableId="268899394">
    <w:abstractNumId w:val="2"/>
  </w:num>
  <w:num w:numId="8" w16cid:durableId="972565405">
    <w:abstractNumId w:val="28"/>
  </w:num>
  <w:num w:numId="9" w16cid:durableId="917252069">
    <w:abstractNumId w:val="1"/>
  </w:num>
  <w:num w:numId="10" w16cid:durableId="1469013273">
    <w:abstractNumId w:val="29"/>
  </w:num>
  <w:num w:numId="11" w16cid:durableId="2138909229">
    <w:abstractNumId w:val="5"/>
  </w:num>
  <w:num w:numId="12" w16cid:durableId="197010457">
    <w:abstractNumId w:val="25"/>
  </w:num>
  <w:num w:numId="13" w16cid:durableId="557933342">
    <w:abstractNumId w:val="0"/>
  </w:num>
  <w:num w:numId="14" w16cid:durableId="1309020605">
    <w:abstractNumId w:val="22"/>
  </w:num>
  <w:num w:numId="15" w16cid:durableId="1317611609">
    <w:abstractNumId w:val="8"/>
  </w:num>
  <w:num w:numId="16" w16cid:durableId="1812283544">
    <w:abstractNumId w:val="23"/>
  </w:num>
  <w:num w:numId="17" w16cid:durableId="1104955103">
    <w:abstractNumId w:val="21"/>
  </w:num>
  <w:num w:numId="18" w16cid:durableId="1194271913">
    <w:abstractNumId w:val="10"/>
  </w:num>
  <w:num w:numId="19" w16cid:durableId="1471359107">
    <w:abstractNumId w:val="18"/>
  </w:num>
  <w:num w:numId="20" w16cid:durableId="736588322">
    <w:abstractNumId w:val="7"/>
  </w:num>
  <w:num w:numId="21" w16cid:durableId="1019694048">
    <w:abstractNumId w:val="11"/>
  </w:num>
  <w:num w:numId="22" w16cid:durableId="1806971057">
    <w:abstractNumId w:val="15"/>
  </w:num>
  <w:num w:numId="23" w16cid:durableId="43867488">
    <w:abstractNumId w:val="20"/>
  </w:num>
  <w:num w:numId="24" w16cid:durableId="707603861">
    <w:abstractNumId w:val="14"/>
  </w:num>
  <w:num w:numId="25" w16cid:durableId="501896573">
    <w:abstractNumId w:val="17"/>
  </w:num>
  <w:num w:numId="26" w16cid:durableId="27876406">
    <w:abstractNumId w:val="27"/>
  </w:num>
  <w:num w:numId="27" w16cid:durableId="676468612">
    <w:abstractNumId w:val="9"/>
  </w:num>
  <w:num w:numId="28" w16cid:durableId="1649549802">
    <w:abstractNumId w:val="24"/>
  </w:num>
  <w:num w:numId="29" w16cid:durableId="1465006319">
    <w:abstractNumId w:val="3"/>
  </w:num>
  <w:num w:numId="30" w16cid:durableId="1230845592">
    <w:abstractNumId w:val="6"/>
  </w:num>
  <w:num w:numId="31" w16cid:durableId="381826819">
    <w:abstractNumId w:val="33"/>
  </w:num>
  <w:num w:numId="32" w16cid:durableId="1110399531">
    <w:abstractNumId w:val="13"/>
  </w:num>
  <w:num w:numId="33" w16cid:durableId="992872199">
    <w:abstractNumId w:val="4"/>
  </w:num>
  <w:num w:numId="34" w16cid:durableId="447435133">
    <w:abstractNumId w:val="19"/>
  </w:num>
  <w:num w:numId="35" w16cid:durableId="1426922167">
    <w:abstractNumId w:val="31"/>
  </w:num>
  <w:num w:numId="36" w16cid:durableId="9572196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2NDczN7cwNjM3NjdS0lEKTi0uzszPAykwrAUAGZdg+SwAAAA="/>
  </w:docVars>
  <w:rsids>
    <w:rsidRoot w:val="00E758FC"/>
    <w:rsid w:val="000C5354"/>
    <w:rsid w:val="00144F6E"/>
    <w:rsid w:val="001A0211"/>
    <w:rsid w:val="001D7D49"/>
    <w:rsid w:val="001F5F4D"/>
    <w:rsid w:val="00211A8C"/>
    <w:rsid w:val="002242F7"/>
    <w:rsid w:val="002E40B7"/>
    <w:rsid w:val="002F23D6"/>
    <w:rsid w:val="003A16B3"/>
    <w:rsid w:val="0046469A"/>
    <w:rsid w:val="00496C5B"/>
    <w:rsid w:val="005816DE"/>
    <w:rsid w:val="0062179A"/>
    <w:rsid w:val="0066150B"/>
    <w:rsid w:val="00665EBB"/>
    <w:rsid w:val="0067205B"/>
    <w:rsid w:val="006915F1"/>
    <w:rsid w:val="006A515E"/>
    <w:rsid w:val="006C6EFA"/>
    <w:rsid w:val="006E38F9"/>
    <w:rsid w:val="007859AA"/>
    <w:rsid w:val="007D2E82"/>
    <w:rsid w:val="00856366"/>
    <w:rsid w:val="008924C3"/>
    <w:rsid w:val="00954A7B"/>
    <w:rsid w:val="00964EE0"/>
    <w:rsid w:val="009B2372"/>
    <w:rsid w:val="00A05E8D"/>
    <w:rsid w:val="00A579E0"/>
    <w:rsid w:val="00AC5C9C"/>
    <w:rsid w:val="00AD3085"/>
    <w:rsid w:val="00AF2ECA"/>
    <w:rsid w:val="00B1623A"/>
    <w:rsid w:val="00B35524"/>
    <w:rsid w:val="00B823A7"/>
    <w:rsid w:val="00B876DF"/>
    <w:rsid w:val="00BA2EFC"/>
    <w:rsid w:val="00C74F9E"/>
    <w:rsid w:val="00CC5F15"/>
    <w:rsid w:val="00CD50D3"/>
    <w:rsid w:val="00DF01B7"/>
    <w:rsid w:val="00E758FC"/>
    <w:rsid w:val="00ED14B5"/>
    <w:rsid w:val="00EE57FC"/>
    <w:rsid w:val="00F05AE8"/>
    <w:rsid w:val="00F22377"/>
    <w:rsid w:val="00F32AFB"/>
    <w:rsid w:val="00FD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E14DE3"/>
  <w15:chartTrackingRefBased/>
  <w15:docId w15:val="{CC1727A0-E758-4E30-A00B-ADB48666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8FC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8FC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E758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Default">
    <w:name w:val="Default"/>
    <w:rsid w:val="00E758F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val="en-US" w:eastAsia="en-IN" w:bidi="te-IN"/>
      <w14:ligatures w14:val="none"/>
    </w:rPr>
  </w:style>
  <w:style w:type="paragraph" w:customStyle="1" w:styleId="TableStyle2">
    <w:name w:val="Table Style 2"/>
    <w:rsid w:val="00E758F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eastAsia="en-IN" w:bidi="te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5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0D3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579E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14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20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Eklarker</dc:creator>
  <cp:keywords/>
  <dc:description/>
  <cp:lastModifiedBy>Rajoju Roja</cp:lastModifiedBy>
  <cp:revision>3</cp:revision>
  <cp:lastPrinted>2025-10-25T16:30:00Z</cp:lastPrinted>
  <dcterms:created xsi:type="dcterms:W3CDTF">2025-10-25T16:28:00Z</dcterms:created>
  <dcterms:modified xsi:type="dcterms:W3CDTF">2025-10-25T16:31:00Z</dcterms:modified>
</cp:coreProperties>
</file>