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成果物案：在庫管理システム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想定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工場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要件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アクセスログを取る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ログイン処理したユーザーにしか追加・削除・更新はできない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ログインしなくても検索閲覧はできるようにする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部品の入出庫情報を編集する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エリアごとの在庫状況の閲覧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全エリア合わせての在庫状況の閲覧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定量在庫：部品在庫の閾値によって表示を変える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定期在庫：発注時期を見える化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csv</w:t>
      </w:r>
      <w:r>
        <w:rPr/>
        <w:t>出力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メニュー画面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入出庫編集画面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在庫情報画面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未ログイン者向け在庫情報画面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trike w:val="false"/>
          <w:dstrike w:val="false"/>
        </w:rPr>
        <w:t>DB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入出庫ログ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Style14">
    <w:name w:val="箇条書き"/>
    <w:qFormat/>
    <w:rPr>
      <w:rFonts w:ascii="OpenSymbol" w:hAnsi="OpenSymbol" w:eastAsia="OpenSymbol" w:cs="OpenSymbol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LibreOffice/7.5.5.2$Windows_X86_64 LibreOffice_project/ca8fe7424262805f223b9a2334bc7181abbcbf5e</Application>
  <AppVersion>15.0000</AppVersion>
  <Pages>1</Pages>
  <Words>330</Words>
  <Characters>333</Characters>
  <CharactersWithSpaces>333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2023-12-14T15:08:55Z</dcterms:created>
  <dc:creator/>
  <dc:description/>
  <dc:language>ja-JP</dc:language>
  <cp:lastModifiedBy/>
  <dcterms:modified xsi:type="dcterms:W3CDTF">2023-12-15T11:20:35Z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