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B3071" w14:textId="31F5426A" w:rsidR="006D5D02" w:rsidRPr="00D15945" w:rsidRDefault="00D15945">
      <w:pPr>
        <w:rPr>
          <w:sz w:val="36"/>
          <w:szCs w:val="36"/>
        </w:rPr>
      </w:pPr>
      <w:r w:rsidRPr="00D15945">
        <w:rPr>
          <w:b/>
          <w:bCs/>
          <w:sz w:val="36"/>
          <w:szCs w:val="36"/>
        </w:rPr>
        <w:t xml:space="preserve">                                                                                                            </w:t>
      </w:r>
      <w:r w:rsidR="006D5D02" w:rsidRPr="00D15945">
        <w:rPr>
          <w:b/>
          <w:bCs/>
          <w:sz w:val="36"/>
          <w:szCs w:val="36"/>
        </w:rPr>
        <w:t>REFERENCES</w:t>
      </w:r>
    </w:p>
    <w:p w14:paraId="752116A7" w14:textId="77777777" w:rsidR="00D15945" w:rsidRDefault="00D15945" w:rsidP="000632C9">
      <w:pPr>
        <w:jc w:val="both"/>
      </w:pPr>
      <w:r w:rsidRPr="00D15945">
        <w:t xml:space="preserve">[1]. Talaei </w:t>
      </w:r>
      <w:proofErr w:type="spellStart"/>
      <w:r w:rsidRPr="00D15945">
        <w:t>Khoei</w:t>
      </w:r>
      <w:proofErr w:type="spellEnd"/>
      <w:r w:rsidRPr="00D15945">
        <w:t xml:space="preserve">, T., &amp; </w:t>
      </w:r>
      <w:proofErr w:type="spellStart"/>
      <w:r w:rsidRPr="00D15945">
        <w:t>Kaabouch</w:t>
      </w:r>
      <w:proofErr w:type="spellEnd"/>
      <w:r w:rsidRPr="00D15945">
        <w:t>, N. (2023). Machine Learning: Models, Challenges, and Research Directions. Future Internet, 15(10), 332.</w:t>
      </w:r>
    </w:p>
    <w:p w14:paraId="6920C785" w14:textId="77777777" w:rsidR="00D15945" w:rsidRDefault="00D15945" w:rsidP="000632C9">
      <w:pPr>
        <w:jc w:val="both"/>
      </w:pPr>
      <w:r w:rsidRPr="00D15945">
        <w:t xml:space="preserve"> [2]. Wang, X., Zhao, Y., Qiu, C., Hu, Q., &amp; Leung, V. C. (2024). Socialized Learning: A Survey of the Paradigm Shift for Edge Intelligence in Networked Systems. IEEE Communications Surveys &amp; Tutorials.</w:t>
      </w:r>
    </w:p>
    <w:p w14:paraId="0AC2D22A" w14:textId="77777777" w:rsidR="00D15945" w:rsidRDefault="00D15945" w:rsidP="000632C9">
      <w:pPr>
        <w:jc w:val="both"/>
      </w:pPr>
      <w:r w:rsidRPr="00D15945">
        <w:t xml:space="preserve"> [3]. Torkashvand, A., </w:t>
      </w:r>
      <w:proofErr w:type="spellStart"/>
      <w:r w:rsidRPr="00D15945">
        <w:t>Jameii</w:t>
      </w:r>
      <w:proofErr w:type="spellEnd"/>
      <w:r w:rsidRPr="00D15945">
        <w:t xml:space="preserve">, S. M., &amp; Reza, A. (2023). Deep learning-based collaborative filtering recommender systems: A comprehensive and systematic review. Neural Computing and Applications, 35(35), 24783-24827. </w:t>
      </w:r>
    </w:p>
    <w:p w14:paraId="379C134A" w14:textId="77777777" w:rsidR="00D15945" w:rsidRDefault="00D15945" w:rsidP="000632C9">
      <w:pPr>
        <w:jc w:val="both"/>
      </w:pPr>
      <w:r w:rsidRPr="00D15945">
        <w:t>[4]. Javed, U., Shaukat, K., Hameed, I. A., Iqbal, F., Alam, T. M., &amp; Luo, S. (2021). A review of content-based and context-based recommendation systems. International Journal of Emerging Technologies in Learning (</w:t>
      </w:r>
      <w:proofErr w:type="spellStart"/>
      <w:r w:rsidRPr="00D15945">
        <w:t>iJET</w:t>
      </w:r>
      <w:proofErr w:type="spellEnd"/>
      <w:r w:rsidRPr="00D15945">
        <w:t xml:space="preserve">), 16(3), 274-306. </w:t>
      </w:r>
    </w:p>
    <w:p w14:paraId="115D2243" w14:textId="77777777" w:rsidR="00D15945" w:rsidRDefault="00D15945" w:rsidP="000632C9">
      <w:pPr>
        <w:jc w:val="both"/>
      </w:pPr>
      <w:r w:rsidRPr="00D15945">
        <w:t>[5]. Fk</w:t>
      </w:r>
      <w:proofErr w:type="spellStart"/>
      <w:r w:rsidRPr="00D15945">
        <w:t>ih</w:t>
      </w:r>
      <w:proofErr w:type="spellEnd"/>
      <w:r w:rsidRPr="00D15945">
        <w:t>, F. (2022). Similarity measures for Collaborative Filtering-based Recommender Systems: Review and experimental comparison. Journal of King Saud University-Computer and Information Sciences, 34(9), 7645-7669.</w:t>
      </w:r>
    </w:p>
    <w:p w14:paraId="149F7FA3" w14:textId="77777777" w:rsidR="00D15945" w:rsidRDefault="00D15945" w:rsidP="000632C9">
      <w:pPr>
        <w:jc w:val="both"/>
      </w:pPr>
      <w:r w:rsidRPr="00D15945">
        <w:t xml:space="preserve"> [6]. </w:t>
      </w:r>
      <w:proofErr w:type="spellStart"/>
      <w:r w:rsidRPr="00D15945">
        <w:t>Çano</w:t>
      </w:r>
      <w:proofErr w:type="spellEnd"/>
      <w:r w:rsidRPr="00D15945">
        <w:t xml:space="preserve">, E., &amp; </w:t>
      </w:r>
      <w:proofErr w:type="spellStart"/>
      <w:r w:rsidRPr="00D15945">
        <w:t>Morisio</w:t>
      </w:r>
      <w:proofErr w:type="spellEnd"/>
      <w:r w:rsidRPr="00D15945">
        <w:t>, M. (2017). Hybrid recommender systems: A systematic literature review. Intelligent data analysis, 21(6), 1487-1524.</w:t>
      </w:r>
    </w:p>
    <w:p w14:paraId="2C817910" w14:textId="77777777" w:rsidR="00D15945" w:rsidRDefault="00D15945" w:rsidP="000632C9">
      <w:pPr>
        <w:jc w:val="both"/>
      </w:pPr>
      <w:r w:rsidRPr="00D15945">
        <w:t xml:space="preserve"> [7]. Kuo, R. J., &amp; Li, S. S. (2023). Applying particle swarm optimization algorithm-based collaborative filtering recommender system considering rating and review. Applied Soft Computing, 135, 110038.</w:t>
      </w:r>
    </w:p>
    <w:p w14:paraId="7E63663D" w14:textId="4219DB40" w:rsidR="00D15945" w:rsidRDefault="00D15945" w:rsidP="000632C9">
      <w:pPr>
        <w:jc w:val="both"/>
      </w:pPr>
      <w:r w:rsidRPr="00D15945">
        <w:t xml:space="preserve"> [8]. Etemadi, M., </w:t>
      </w:r>
      <w:proofErr w:type="spellStart"/>
      <w:r w:rsidRPr="00D15945">
        <w:t>Abkenar</w:t>
      </w:r>
      <w:proofErr w:type="spellEnd"/>
      <w:r w:rsidRPr="00D15945">
        <w:t xml:space="preserve">, S. B., Ahmadzadeh, A., Kashani, M. H., Asghari, P., Akbari, M., &amp; </w:t>
      </w:r>
      <w:proofErr w:type="spellStart"/>
      <w:r w:rsidRPr="00D15945">
        <w:t>Mahdipour</w:t>
      </w:r>
      <w:proofErr w:type="spellEnd"/>
      <w:r w:rsidRPr="00D15945">
        <w:t xml:space="preserve">, E. (2023). A systematic review of healthcare recommender systems: Open issues, challenges, and [13]. Girin, L., </w:t>
      </w:r>
      <w:proofErr w:type="spellStart"/>
      <w:r w:rsidRPr="00D15945">
        <w:t>Leglaive</w:t>
      </w:r>
      <w:proofErr w:type="spellEnd"/>
      <w:r w:rsidRPr="00D15945">
        <w:t xml:space="preserve">, S., Bie, X., </w:t>
      </w:r>
      <w:proofErr w:type="spellStart"/>
      <w:r w:rsidRPr="00D15945">
        <w:t>Diard</w:t>
      </w:r>
      <w:proofErr w:type="spellEnd"/>
      <w:r w:rsidRPr="00D15945">
        <w:t>, J., Hueber, T., &amp; techniques. Expert Systems with Applications, 213, 118823.</w:t>
      </w:r>
    </w:p>
    <w:p w14:paraId="0321B460" w14:textId="5CB0443D" w:rsidR="00D15945" w:rsidRDefault="00D15945" w:rsidP="000632C9">
      <w:pPr>
        <w:jc w:val="both"/>
      </w:pPr>
      <w:r w:rsidRPr="00D15945">
        <w:t xml:space="preserve"> [9]. Panda, D. K., &amp; Ray, S. (2022). Approaches and algorithms to mitigate cold start problems in recommender systems: a systematic literature review. Journal of Systems, 59(2), 341-366. Intelligent Information</w:t>
      </w:r>
      <w:r>
        <w:t xml:space="preserve"> </w:t>
      </w:r>
      <w:r w:rsidRPr="00D15945">
        <w:t>Systems, 59(2), 341-366.</w:t>
      </w:r>
    </w:p>
    <w:p w14:paraId="72ABF8FB" w14:textId="4A7B9C23" w:rsidR="00D15945" w:rsidRDefault="00D15945" w:rsidP="000632C9">
      <w:pPr>
        <w:jc w:val="both"/>
      </w:pPr>
      <w:r w:rsidRPr="00D15945">
        <w:t xml:space="preserve"> [10]. Roy, D., &amp; Dutta, M. (2022). A systematic review and research perspective on recommender systems. Journal of Big Data, 9(1), 59.</w:t>
      </w:r>
    </w:p>
    <w:p w14:paraId="19FD5DFD" w14:textId="77777777" w:rsidR="00D15945" w:rsidRDefault="00D15945" w:rsidP="000632C9">
      <w:pPr>
        <w:jc w:val="both"/>
      </w:pPr>
      <w:r w:rsidRPr="00D15945">
        <w:t xml:space="preserve"> [11]. Idrissi, N., &amp; </w:t>
      </w:r>
      <w:proofErr w:type="spellStart"/>
      <w:r w:rsidRPr="00D15945">
        <w:t>Zellou</w:t>
      </w:r>
      <w:proofErr w:type="spellEnd"/>
      <w:r w:rsidRPr="00D15945">
        <w:t xml:space="preserve">, A. (2020). A systematic literature review of sparsity issues in recommender systems. Social Network Analysis and Mining, 10(1),15. </w:t>
      </w:r>
    </w:p>
    <w:p w14:paraId="5977A938" w14:textId="14676CFA" w:rsidR="00D15945" w:rsidRDefault="00D15945" w:rsidP="000632C9">
      <w:pPr>
        <w:jc w:val="both"/>
      </w:pPr>
      <w:r w:rsidRPr="00D15945">
        <w:t>[12]. Saxena, D., &amp; Cao, J. (2021). Generative adversarial networks (GANs) challenges, solutions, and future directions. ACM Computing Surveys (CSUR), 54(3), 1 42.</w:t>
      </w:r>
    </w:p>
    <w:p w14:paraId="04ACD00B" w14:textId="77777777" w:rsidR="00D15945" w:rsidRDefault="00D15945" w:rsidP="000632C9">
      <w:pPr>
        <w:jc w:val="both"/>
      </w:pPr>
      <w:r w:rsidRPr="00D15945">
        <w:t xml:space="preserve">[13]. Girin, L., </w:t>
      </w:r>
      <w:proofErr w:type="spellStart"/>
      <w:r w:rsidRPr="00D15945">
        <w:t>Leglaive</w:t>
      </w:r>
      <w:proofErr w:type="spellEnd"/>
      <w:r w:rsidRPr="00D15945">
        <w:t xml:space="preserve">, S., Bie, X. (2020). Dynamical variational autoencoders: A comprehensive review. </w:t>
      </w:r>
      <w:proofErr w:type="spellStart"/>
      <w:r w:rsidRPr="00D15945">
        <w:t>arXiv</w:t>
      </w:r>
      <w:proofErr w:type="spellEnd"/>
      <w:r w:rsidRPr="00D15945">
        <w:t xml:space="preserve"> preprint arXiv:2008.12595.</w:t>
      </w:r>
    </w:p>
    <w:p w14:paraId="5D748E31" w14:textId="7E9A68A0" w:rsidR="00D15945" w:rsidRDefault="00D15945" w:rsidP="000632C9">
      <w:pPr>
        <w:jc w:val="both"/>
      </w:pPr>
      <w:r w:rsidRPr="00D15945">
        <w:t xml:space="preserve"> [14]. Jaweed, M., &amp; Shaikh, R. F. (2024). OPTIMIZING GENERATIVE AI BY OVERCOMING STABILITY MODE COLLAPSE AND QUALITY CHALLENGES IN GANS AND VAES. MSW Management Journal, 34(2), 497-507.</w:t>
      </w:r>
    </w:p>
    <w:p w14:paraId="0503C394" w14:textId="77777777" w:rsidR="00D15945" w:rsidRDefault="00D15945" w:rsidP="000632C9">
      <w:pPr>
        <w:jc w:val="both"/>
      </w:pPr>
      <w:r w:rsidRPr="00D15945">
        <w:t xml:space="preserve"> [15]. Rahali, A., &amp; </w:t>
      </w:r>
      <w:proofErr w:type="spellStart"/>
      <w:r w:rsidRPr="00D15945">
        <w:t>Akhloufi</w:t>
      </w:r>
      <w:proofErr w:type="spellEnd"/>
      <w:r w:rsidRPr="00D15945">
        <w:t xml:space="preserve">, M. A. (2023). End-to-end transformer-based NLP. AI, 4(1), 54-110. </w:t>
      </w:r>
    </w:p>
    <w:p w14:paraId="46032710" w14:textId="380C5AEB" w:rsidR="006D5D02" w:rsidRDefault="00D15945" w:rsidP="000632C9">
      <w:pPr>
        <w:jc w:val="both"/>
      </w:pPr>
      <w:r w:rsidRPr="00D15945">
        <w:t xml:space="preserve"> [16]. Bond-Taylor, S., Leach, A., Long, Y., &amp; Willcocks, C. G. (2021). Deep generative modelling: A comparative review of </w:t>
      </w:r>
      <w:proofErr w:type="spellStart"/>
      <w:r w:rsidRPr="00D15945">
        <w:t>vaes</w:t>
      </w:r>
      <w:proofErr w:type="spellEnd"/>
      <w:r w:rsidRPr="00D15945">
        <w:t xml:space="preserve">, </w:t>
      </w:r>
      <w:proofErr w:type="spellStart"/>
      <w:r w:rsidRPr="00D15945">
        <w:t>gans</w:t>
      </w:r>
      <w:proofErr w:type="spellEnd"/>
      <w:r w:rsidRPr="00D15945">
        <w:t>, normalizing flows, energy-based and autoregressive models. IEEE transactions on pattern analysis and machine intelligence, 44(11), 7327 7347.</w:t>
      </w:r>
    </w:p>
    <w:sectPr w:rsidR="006D5D02" w:rsidSect="00E77475">
      <w:type w:val="continuous"/>
      <w:pgSz w:w="12240" w:h="15840" w:code="1"/>
      <w:pgMar w:top="1378" w:right="1480" w:bottom="278" w:left="1338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0A"/>
    <w:rsid w:val="000632C9"/>
    <w:rsid w:val="001B3E49"/>
    <w:rsid w:val="0024008D"/>
    <w:rsid w:val="002B7D2C"/>
    <w:rsid w:val="003D40F2"/>
    <w:rsid w:val="003E2E3C"/>
    <w:rsid w:val="00575C8B"/>
    <w:rsid w:val="006C24E1"/>
    <w:rsid w:val="006D5D02"/>
    <w:rsid w:val="00AC25B5"/>
    <w:rsid w:val="00B34FCC"/>
    <w:rsid w:val="00B511A1"/>
    <w:rsid w:val="00B60178"/>
    <w:rsid w:val="00B831BD"/>
    <w:rsid w:val="00D15945"/>
    <w:rsid w:val="00D2550A"/>
    <w:rsid w:val="00E77475"/>
    <w:rsid w:val="00F3105C"/>
    <w:rsid w:val="00FA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E701"/>
  <w15:chartTrackingRefBased/>
  <w15:docId w15:val="{C1859104-BF50-40EF-8604-9E6CF4C9D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5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0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5D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5D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saikumar velmula</dc:creator>
  <cp:keywords/>
  <dc:description/>
  <cp:lastModifiedBy>mukesh.chinthati9@gmail.com</cp:lastModifiedBy>
  <cp:revision>4</cp:revision>
  <dcterms:created xsi:type="dcterms:W3CDTF">2025-06-10T09:37:00Z</dcterms:created>
  <dcterms:modified xsi:type="dcterms:W3CDTF">2025-07-16T06:36:00Z</dcterms:modified>
</cp:coreProperties>
</file>