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4151" w:rsidRDefault="00324E5B">
      <w:r>
        <w:t xml:space="preserve">Structure of the Web </w:t>
      </w:r>
      <w:proofErr w:type="gramStart"/>
      <w:r>
        <w:t>Browser :</w:t>
      </w:r>
      <w:proofErr w:type="gramEnd"/>
    </w:p>
    <w:p w:rsidR="00324E5B" w:rsidRDefault="00324E5B" w:rsidP="00324E5B">
      <w:pPr>
        <w:pStyle w:val="ListParagraph"/>
        <w:numPr>
          <w:ilvl w:val="0"/>
          <w:numId w:val="1"/>
        </w:numPr>
      </w:pPr>
      <w:r>
        <w:t>The User Interface</w:t>
      </w:r>
    </w:p>
    <w:p w:rsidR="00324E5B" w:rsidRDefault="00324E5B" w:rsidP="00324E5B">
      <w:pPr>
        <w:pStyle w:val="ListParagraph"/>
        <w:numPr>
          <w:ilvl w:val="0"/>
          <w:numId w:val="1"/>
        </w:numPr>
      </w:pPr>
      <w:r>
        <w:t>The Browser Engine</w:t>
      </w:r>
    </w:p>
    <w:p w:rsidR="00324E5B" w:rsidRDefault="00324E5B" w:rsidP="00324E5B">
      <w:pPr>
        <w:pStyle w:val="ListParagraph"/>
        <w:numPr>
          <w:ilvl w:val="0"/>
          <w:numId w:val="1"/>
        </w:numPr>
      </w:pPr>
      <w:r>
        <w:t>The Rendering Engine</w:t>
      </w:r>
    </w:p>
    <w:p w:rsidR="00324E5B" w:rsidRDefault="00324E5B" w:rsidP="00324E5B">
      <w:pPr>
        <w:pStyle w:val="ListParagraph"/>
        <w:numPr>
          <w:ilvl w:val="0"/>
          <w:numId w:val="1"/>
        </w:numPr>
      </w:pPr>
      <w:r>
        <w:t>The Networking</w:t>
      </w:r>
    </w:p>
    <w:p w:rsidR="00324E5B" w:rsidRDefault="00324E5B" w:rsidP="00324E5B">
      <w:pPr>
        <w:pStyle w:val="ListParagraph"/>
        <w:numPr>
          <w:ilvl w:val="0"/>
          <w:numId w:val="1"/>
        </w:numPr>
      </w:pPr>
      <w:r>
        <w:t>The JavaScript Interpreter</w:t>
      </w:r>
    </w:p>
    <w:p w:rsidR="00324E5B" w:rsidRDefault="00324E5B" w:rsidP="00324E5B">
      <w:pPr>
        <w:pStyle w:val="ListParagraph"/>
        <w:numPr>
          <w:ilvl w:val="0"/>
          <w:numId w:val="1"/>
        </w:numPr>
      </w:pPr>
      <w:r>
        <w:t>The UI Backend</w:t>
      </w:r>
    </w:p>
    <w:p w:rsidR="00324E5B" w:rsidRDefault="00324E5B" w:rsidP="00324E5B">
      <w:pPr>
        <w:pStyle w:val="ListParagraph"/>
        <w:numPr>
          <w:ilvl w:val="0"/>
          <w:numId w:val="1"/>
        </w:numPr>
      </w:pPr>
      <w:r>
        <w:t>T</w:t>
      </w:r>
      <w:r>
        <w:t>he Data Storage.</w:t>
      </w:r>
    </w:p>
    <w:p w:rsidR="00324E5B" w:rsidRDefault="00324E5B">
      <w:r w:rsidRPr="00324E5B">
        <w:rPr>
          <w:b/>
        </w:rPr>
        <w:t>The User Interface:</w:t>
      </w:r>
      <w:r>
        <w:t xml:space="preserve"> provides the methods with which a user inter-acts with the Browser Engine. This includes the address bar, back/forward button, bookmarking menu, etc. Every part of the browser display except the windo</w:t>
      </w:r>
      <w:bookmarkStart w:id="0" w:name="_GoBack"/>
      <w:bookmarkEnd w:id="0"/>
      <w:r>
        <w:t>w where you see the requested page.</w:t>
      </w:r>
    </w:p>
    <w:p w:rsidR="00324E5B" w:rsidRDefault="00324E5B">
      <w:r w:rsidRPr="00324E5B">
        <w:rPr>
          <w:b/>
        </w:rPr>
        <w:t>T</w:t>
      </w:r>
      <w:r w:rsidRPr="00324E5B">
        <w:rPr>
          <w:b/>
        </w:rPr>
        <w:t>he Browser Engine:</w:t>
      </w:r>
      <w:r>
        <w:t xml:space="preserve"> marshals actions between the UI and the rendering engine. This provides a high-level interface to the Rendering Engine. The Browser Engine provides methods to initiate the loading of a URL and other high-level browsing actions (reload, back, forward). The Browser Engine also provides the User interface with various messages relating to error messages and loading progress.</w:t>
      </w:r>
    </w:p>
    <w:p w:rsidR="00324E5B" w:rsidRDefault="00324E5B">
      <w:r w:rsidRPr="00324E5B">
        <w:rPr>
          <w:b/>
        </w:rPr>
        <w:t xml:space="preserve">The Rendering Engine: </w:t>
      </w:r>
      <w:r>
        <w:t>produces the visual representation of a given URL. The Rendering Engine interprets the HTML, XML, and JavaScript that comprises a given URL and generates the layout that is displayed in the User Interface.</w:t>
      </w:r>
    </w:p>
    <w:p w:rsidR="00324E5B" w:rsidRDefault="00324E5B">
      <w:r w:rsidRPr="00324E5B">
        <w:rPr>
          <w:b/>
        </w:rPr>
        <w:t>The Networking:</w:t>
      </w:r>
      <w:r>
        <w:t xml:space="preserve"> provides functionality to handle retrieve URLs using the common Internet protocols of HTTP and FTP. The Networking components handles all aspects of Internet communication and security, character set translations and MIME type resolution. The Network component may implement a cache of retrieved documents to minimize network traffic.</w:t>
      </w:r>
    </w:p>
    <w:p w:rsidR="00324E5B" w:rsidRDefault="00324E5B">
      <w:r w:rsidRPr="00324E5B">
        <w:rPr>
          <w:b/>
        </w:rPr>
        <w:t>The JavaScript Interpreter:</w:t>
      </w:r>
      <w:r>
        <w:t xml:space="preserve"> component executes the JavaScript code that is embedded in a website. Results of the execution a passed to the Rendering Engine for display. The Rendering Engine may disable various actions based on user defined properties.</w:t>
      </w:r>
    </w:p>
    <w:p w:rsidR="00324E5B" w:rsidRDefault="00324E5B">
      <w:r w:rsidRPr="00324E5B">
        <w:rPr>
          <w:b/>
        </w:rPr>
        <w:t>The UI Backend:</w:t>
      </w:r>
      <w:r>
        <w:t xml:space="preserve"> – Used for drawing basic widgets like combo boxes and windows – Underneath it uses operating system user interface methods.</w:t>
      </w:r>
    </w:p>
    <w:p w:rsidR="00324E5B" w:rsidRDefault="00324E5B">
      <w:r w:rsidRPr="00324E5B">
        <w:rPr>
          <w:b/>
        </w:rPr>
        <w:t>The Data Storage:</w:t>
      </w:r>
      <w:r>
        <w:t xml:space="preserve"> manages user data such as bookmarks, cookies and preferences. The new HTML specification (HTML5) defines 'web database' which is a complete (although light) database in the browser.</w:t>
      </w:r>
    </w:p>
    <w:sectPr w:rsidR="00324E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6C3524"/>
    <w:multiLevelType w:val="hybridMultilevel"/>
    <w:tmpl w:val="E6585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E5B"/>
    <w:rsid w:val="00324E5B"/>
    <w:rsid w:val="00854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F2ACB4-94F9-4530-A7B2-2B8004773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E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296</Words>
  <Characters>1691</Characters>
  <Application>Microsoft Office Word</Application>
  <DocSecurity>0</DocSecurity>
  <Lines>14</Lines>
  <Paragraphs>3</Paragraphs>
  <ScaleCrop>false</ScaleCrop>
  <Company>Capgemini</Company>
  <LinksUpToDate>false</LinksUpToDate>
  <CharactersWithSpaces>1984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Rojar Franklin</dc:creator>
  <cp:keywords/>
  <dc:description/>
  <cp:lastModifiedBy>J, Rojar Franklin</cp:lastModifiedBy>
  <cp:revision>1</cp:revision>
  <dcterms:created xsi:type="dcterms:W3CDTF">2020-07-21T17:15:00Z</dcterms:created>
  <dcterms:modified xsi:type="dcterms:W3CDTF">2020-07-21T17:23:00Z</dcterms:modified>
</cp:coreProperties>
</file>