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4C" w:rsidRDefault="008320E0" w:rsidP="008320E0">
      <w:pPr>
        <w:pStyle w:val="Title"/>
        <w:jc w:val="center"/>
      </w:pPr>
      <w:r>
        <w:t>HIRO and Pivot Approach Documentation</w:t>
      </w:r>
    </w:p>
    <w:p w:rsidR="008320E0" w:rsidRDefault="008320E0" w:rsidP="008320E0"/>
    <w:sdt>
      <w:sdtPr>
        <w:rPr>
          <w:b w:val="0"/>
          <w:bCs w:val="0"/>
          <w:caps w:val="0"/>
          <w:color w:val="auto"/>
          <w:spacing w:val="0"/>
          <w:sz w:val="24"/>
          <w:szCs w:val="20"/>
        </w:rPr>
        <w:id w:val="275814516"/>
        <w:docPartObj>
          <w:docPartGallery w:val="Table of Contents"/>
          <w:docPartUnique/>
        </w:docPartObj>
      </w:sdtPr>
      <w:sdtContent>
        <w:p w:rsidR="008320E0" w:rsidRDefault="008320E0">
          <w:pPr>
            <w:pStyle w:val="TOCHeading"/>
          </w:pPr>
          <w:r>
            <w:t>Contents</w:t>
          </w:r>
        </w:p>
        <w:p w:rsidR="008320E0" w:rsidRDefault="00A8363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8320E0">
            <w:instrText xml:space="preserve"> TOC \o "1-3" \h \z \u </w:instrText>
          </w:r>
          <w:r>
            <w:fldChar w:fldCharType="separate"/>
          </w:r>
          <w:hyperlink w:anchor="_Toc328654871" w:history="1">
            <w:r w:rsidR="008320E0" w:rsidRPr="00B55C62">
              <w:rPr>
                <w:rStyle w:val="Hyperlink"/>
                <w:noProof/>
              </w:rPr>
              <w:t>HIRO Physical configuration</w:t>
            </w:r>
            <w:r w:rsidR="008320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0E0">
              <w:rPr>
                <w:noProof/>
                <w:webHidden/>
              </w:rPr>
              <w:instrText xml:space="preserve"> PAGEREF _Toc328654871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0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0" w:rsidRDefault="00A83636">
          <w:r>
            <w:fldChar w:fldCharType="end"/>
          </w:r>
        </w:p>
      </w:sdtContent>
    </w:sdt>
    <w:p w:rsidR="008320E0" w:rsidRPr="008320E0" w:rsidRDefault="008320E0" w:rsidP="008320E0"/>
    <w:p w:rsidR="008320E0" w:rsidRDefault="00323DA4" w:rsidP="00323DA4">
      <w:pPr>
        <w:pStyle w:val="Heading1"/>
      </w:pPr>
      <w:r>
        <w:t>Grx Architecture</w:t>
      </w:r>
    </w:p>
    <w:p w:rsidR="00323DA4" w:rsidRDefault="00323DA4" w:rsidP="00323DA4">
      <w:r>
        <w:t>HIRO GRX is divided in two sides: Real Time Control and Non Real-Time control.</w:t>
      </w:r>
    </w:p>
    <w:tbl>
      <w:tblPr>
        <w:tblStyle w:val="LightList-Accent2"/>
        <w:tblW w:w="0" w:type="auto"/>
        <w:tblLook w:val="04A0"/>
      </w:tblPr>
      <w:tblGrid>
        <w:gridCol w:w="4788"/>
        <w:gridCol w:w="4788"/>
      </w:tblGrid>
      <w:tr w:rsidR="00323DA4" w:rsidTr="00041BDA">
        <w:trPr>
          <w:cnfStyle w:val="100000000000"/>
        </w:trPr>
        <w:tc>
          <w:tcPr>
            <w:cnfStyle w:val="001000000000"/>
            <w:tcW w:w="4788" w:type="dxa"/>
          </w:tcPr>
          <w:p w:rsidR="00323DA4" w:rsidRDefault="00323DA4" w:rsidP="00323DA4">
            <w:pPr>
              <w:jc w:val="center"/>
            </w:pPr>
            <w:r>
              <w:t>RT Control</w:t>
            </w:r>
          </w:p>
        </w:tc>
        <w:tc>
          <w:tcPr>
            <w:tcW w:w="4788" w:type="dxa"/>
          </w:tcPr>
          <w:p w:rsidR="00323DA4" w:rsidRDefault="00323DA4" w:rsidP="00323DA4">
            <w:pPr>
              <w:jc w:val="center"/>
              <w:cnfStyle w:val="100000000000"/>
            </w:pPr>
            <w:r>
              <w:t>Non RT Control</w:t>
            </w:r>
          </w:p>
        </w:tc>
      </w:tr>
      <w:tr w:rsidR="00323DA4" w:rsidTr="00041BDA">
        <w:trPr>
          <w:cnfStyle w:val="000000100000"/>
        </w:trPr>
        <w:tc>
          <w:tcPr>
            <w:cnfStyle w:val="001000000000"/>
            <w:tcW w:w="4788" w:type="dxa"/>
          </w:tcPr>
          <w:p w:rsidR="00323DA4" w:rsidRDefault="00323DA4" w:rsidP="00323DA4">
            <w:pPr>
              <w:pStyle w:val="ListParagraph"/>
              <w:numPr>
                <w:ilvl w:val="0"/>
                <w:numId w:val="1"/>
              </w:numPr>
            </w:pPr>
            <w:r w:rsidRPr="00323DA4">
              <w:t>This side contains a RT loop called “Handler”.</w:t>
            </w:r>
          </w:p>
          <w:p w:rsidR="00323DA4" w:rsidRDefault="00323DA4" w:rsidP="00323DA4">
            <w:pPr>
              <w:pStyle w:val="ListParagraph"/>
              <w:numPr>
                <w:ilvl w:val="0"/>
                <w:numId w:val="1"/>
              </w:numPr>
            </w:pPr>
            <w:r>
              <w:t xml:space="preserve">Handler calls </w:t>
            </w:r>
            <w:proofErr w:type="spellStart"/>
            <w:r>
              <w:t>forceSensorPlugin</w:t>
            </w:r>
            <w:proofErr w:type="spellEnd"/>
            <w:r>
              <w:t xml:space="preserve">::control() every 5 </w:t>
            </w:r>
            <w:proofErr w:type="spellStart"/>
            <w:r>
              <w:t>ms.</w:t>
            </w:r>
            <w:proofErr w:type="spellEnd"/>
          </w:p>
          <w:p w:rsidR="00323DA4" w:rsidRDefault="00323DA4" w:rsidP="00323DA4">
            <w:pPr>
              <w:pStyle w:val="ListParagraph"/>
              <w:numPr>
                <w:ilvl w:val="0"/>
                <w:numId w:val="1"/>
              </w:numPr>
            </w:pPr>
            <w:r>
              <w:t xml:space="preserve">If excessive computation takes place inside of control exceeding the clock of 5ms there is a chance the QNX thread will crash. </w:t>
            </w:r>
          </w:p>
          <w:p w:rsidR="00323DA4" w:rsidRPr="00323DA4" w:rsidRDefault="00323DA4" w:rsidP="00323DA4">
            <w:pPr>
              <w:pStyle w:val="ListParagraph"/>
              <w:numPr>
                <w:ilvl w:val="0"/>
                <w:numId w:val="1"/>
              </w:numPr>
            </w:pPr>
            <w:r>
              <w:t xml:space="preserve">Code should not consume more than 3ms. </w:t>
            </w:r>
          </w:p>
        </w:tc>
        <w:tc>
          <w:tcPr>
            <w:tcW w:w="4788" w:type="dxa"/>
          </w:tcPr>
          <w:p w:rsidR="00323DA4" w:rsidRDefault="00041BDA" w:rsidP="00041BDA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 xml:space="preserve">All </w:t>
            </w:r>
            <w:proofErr w:type="spellStart"/>
            <w:r>
              <w:t>Corba</w:t>
            </w:r>
            <w:proofErr w:type="spellEnd"/>
            <w:r>
              <w:t xml:space="preserve"> related functions take place on this side.</w:t>
            </w:r>
          </w:p>
          <w:p w:rsidR="00041BDA" w:rsidRDefault="00041BDA" w:rsidP="00041BDA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forceSensorPlugin.idl</w:t>
            </w:r>
          </w:p>
          <w:p w:rsidR="00041BDA" w:rsidRDefault="00041BDA" w:rsidP="00041BDA">
            <w:pPr>
              <w:pStyle w:val="ListParagraph"/>
              <w:numPr>
                <w:ilvl w:val="1"/>
                <w:numId w:val="1"/>
              </w:numPr>
              <w:cnfStyle w:val="000000100000"/>
            </w:pPr>
            <w:proofErr w:type="gramStart"/>
            <w:r>
              <w:t>functions</w:t>
            </w:r>
            <w:proofErr w:type="gramEnd"/>
            <w:r>
              <w:t xml:space="preserve"> defined within this class are called from CORBA which are non real-time.</w:t>
            </w:r>
          </w:p>
          <w:p w:rsidR="00041BDA" w:rsidRDefault="00041BDA" w:rsidP="00041BDA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 xml:space="preserve">Simplest way to debug data inside </w:t>
            </w:r>
            <w:proofErr w:type="spellStart"/>
            <w:r>
              <w:t>forceSensorPlugin</w:t>
            </w:r>
            <w:proofErr w:type="spellEnd"/>
            <w:r>
              <w:t>::</w:t>
            </w:r>
            <w:proofErr w:type="gramStart"/>
            <w:r>
              <w:t>control(</w:t>
            </w:r>
            <w:proofErr w:type="gramEnd"/>
            <w:r>
              <w:t>) will be through a CORBA call that copies variables in the control function.</w:t>
            </w:r>
          </w:p>
          <w:p w:rsidR="00041BDA" w:rsidRPr="00041BDA" w:rsidRDefault="00041BDA" w:rsidP="00041BDA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Another alternative for debugging is through: “Data Logger”</w:t>
            </w:r>
          </w:p>
        </w:tc>
      </w:tr>
    </w:tbl>
    <w:p w:rsidR="00323DA4" w:rsidRPr="00323DA4" w:rsidRDefault="00323DA4" w:rsidP="00323DA4">
      <w:pPr>
        <w:jc w:val="center"/>
      </w:pPr>
    </w:p>
    <w:p w:rsidR="00323DA4" w:rsidRDefault="00323DA4" w:rsidP="008320E0"/>
    <w:p w:rsidR="008320E0" w:rsidRDefault="008320E0" w:rsidP="008320E0">
      <w:pPr>
        <w:pStyle w:val="Heading1"/>
      </w:pPr>
      <w:bookmarkStart w:id="0" w:name="_Toc328654871"/>
      <w:r>
        <w:t>HIRO Physical configuration</w:t>
      </w:r>
      <w:bookmarkEnd w:id="0"/>
    </w:p>
    <w:p w:rsidR="008320E0" w:rsidRDefault="007E20AE" w:rsidP="008320E0">
      <w:r>
        <w:t>The home configuration of the joint angles is shown as follows:</w:t>
      </w:r>
    </w:p>
    <w:p w:rsidR="007E20AE" w:rsidRDefault="007E20AE" w:rsidP="008320E0">
      <w:r>
        <w:rPr>
          <w:noProof/>
          <w:lang w:eastAsia="zh-CN" w:bidi="ar-SA"/>
        </w:rPr>
        <w:lastRenderedPageBreak/>
        <w:drawing>
          <wp:inline distT="0" distB="0" distL="0" distR="0">
            <wp:extent cx="2426008" cy="3218422"/>
            <wp:effectExtent l="19050" t="19050" r="12392" b="20078"/>
            <wp:docPr id="1" name="Picture 0" descr="Joint 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 Angl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008" cy="32184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320E0" w:rsidRDefault="008320E0" w:rsidP="008320E0"/>
    <w:p w:rsidR="009B376B" w:rsidRPr="008320E0" w:rsidRDefault="009B376B" w:rsidP="009B376B">
      <w:pPr>
        <w:pStyle w:val="Heading1"/>
      </w:pPr>
      <w:r>
        <w:t>Probabilistic Approach</w:t>
      </w:r>
    </w:p>
    <w:sectPr w:rsidR="009B376B" w:rsidRPr="008320E0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08E7"/>
    <w:multiLevelType w:val="hybridMultilevel"/>
    <w:tmpl w:val="D6D07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20E0"/>
    <w:rsid w:val="00016679"/>
    <w:rsid w:val="00036C94"/>
    <w:rsid w:val="00041BDA"/>
    <w:rsid w:val="00203F4C"/>
    <w:rsid w:val="00323DA4"/>
    <w:rsid w:val="00511343"/>
    <w:rsid w:val="006711EC"/>
    <w:rsid w:val="00756A75"/>
    <w:rsid w:val="00757201"/>
    <w:rsid w:val="007E20AE"/>
    <w:rsid w:val="008320E0"/>
    <w:rsid w:val="00982B47"/>
    <w:rsid w:val="009B376B"/>
    <w:rsid w:val="00A542B8"/>
    <w:rsid w:val="00A6727D"/>
    <w:rsid w:val="00A83636"/>
    <w:rsid w:val="00AD6BBA"/>
    <w:rsid w:val="00B274D1"/>
    <w:rsid w:val="00B6090A"/>
    <w:rsid w:val="00E1146A"/>
    <w:rsid w:val="00F5321B"/>
    <w:rsid w:val="00F73CD9"/>
    <w:rsid w:val="00F7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D9"/>
    <w:rPr>
      <w:rFonts w:ascii="Calibri" w:hAnsi="Calibri" w:cs="Calibri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C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inorHAnsi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 w:cstheme="minorBidi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D9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D9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D9"/>
    <w:pPr>
      <w:spacing w:before="300" w:after="0"/>
      <w:outlineLvl w:val="6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D9"/>
    <w:pPr>
      <w:spacing w:before="300" w:after="0"/>
      <w:outlineLvl w:val="7"/>
    </w:pPr>
    <w:rPr>
      <w:rFonts w:asciiTheme="minorHAnsi" w:hAnsiTheme="minorHAnsi" w:cstheme="min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D9"/>
    <w:pPr>
      <w:spacing w:before="300" w:after="0"/>
      <w:outlineLvl w:val="8"/>
    </w:pPr>
    <w:rPr>
      <w:rFonts w:asciiTheme="minorHAnsi" w:hAnsiTheme="minorHAnsi" w:cstheme="minorBid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D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D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D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D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3C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3CD9"/>
    <w:pPr>
      <w:spacing w:before="720"/>
    </w:pPr>
    <w:rPr>
      <w:rFonts w:asciiTheme="minorHAnsi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CD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D9"/>
    <w:pPr>
      <w:spacing w:after="1000" w:line="240" w:lineRule="auto"/>
    </w:pPr>
    <w:rPr>
      <w:rFonts w:asciiTheme="minorHAnsi" w:hAnsiTheme="minorHAnsi" w:cstheme="minorBidi"/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3CD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73CD9"/>
    <w:rPr>
      <w:b/>
      <w:bCs/>
    </w:rPr>
  </w:style>
  <w:style w:type="character" w:styleId="Emphasis">
    <w:name w:val="Emphasis"/>
    <w:uiPriority w:val="20"/>
    <w:qFormat/>
    <w:rsid w:val="00F73CD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73CD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F73C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3CD9"/>
    <w:rPr>
      <w:rFonts w:asciiTheme="minorHAnsi" w:hAnsiTheme="minorHAnsi" w:cstheme="minorBidi"/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F73CD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rFonts w:asciiTheme="minorHAnsi" w:hAnsiTheme="minorHAnsi" w:cstheme="minorBidi"/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D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73CD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73CD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73CD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73CD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73CD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CD9"/>
    <w:pPr>
      <w:outlineLvl w:val="9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F73CD9"/>
    <w:rPr>
      <w:rFonts w:ascii="Calibri" w:hAnsi="Calibri" w:cs="Calibri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320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0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0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0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DA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041BD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528E839-6298-417B-9081-D6F70038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7</cp:revision>
  <dcterms:created xsi:type="dcterms:W3CDTF">2012-06-28T04:51:00Z</dcterms:created>
  <dcterms:modified xsi:type="dcterms:W3CDTF">2012-06-29T09:00:00Z</dcterms:modified>
</cp:coreProperties>
</file>