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595959"/>
          <w:sz w:val="24"/>
          <w:szCs w:val="24"/>
        </w:rPr>
        <w:t xml:space="preserve">ENTREGA 3 EaD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Checklist de Qualidade da API</w:t>
      </w:r>
    </w:p>
    <w:p>
      <w:pPr>
        <w:spacing w:after="240"/>
        <w:jc w:val="center"/>
      </w:pPr>
      <w:r>
        <w:rPr>
          <w:sz w:val="24"/>
          <w:szCs w:val="24"/>
        </w:rPr>
        <w:t xml:space="preserve">SmartStock — Controle de Estoque de Pastilhas Industriais (DDA Metalúrgica)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137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Aluno</w:t>
            </w:r>
          </w:p>
        </w:tc>
        <w:tc>
          <w:tcPr>
            <w:tcW w:type="dxa" w:w="1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Repositório analisado</w:t>
            </w:r>
          </w:p>
        </w:tc>
        <w:tc>
          <w:tcPr>
            <w:tcW w:type="dxa" w:w="1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github.com/Roj10/SmartStock (backend Spring Boot 3.5, Java 21), commit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a04db11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Contrato de referência</w:t>
            </w:r>
          </w:p>
        </w:tc>
        <w:tc>
          <w:tcPr>
            <w:tcW w:type="dxa" w:w="1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openapi.yaml</w:t>
            </w:r>
            <w:r>
              <w:rPr>
                <w:b w:val="false"/>
                <w:bCs w:val="false"/>
                <w:sz w:val="18"/>
                <w:szCs w:val="18"/>
              </w:rPr>
              <w:t xml:space="preserve"> (github.com/rojerio/atividade-openapi) e Plano de Segurança da Entrega 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Método de análise</w:t>
            </w:r>
          </w:p>
        </w:tc>
        <w:tc>
          <w:tcPr>
            <w:tcW w:type="dxa" w:w="1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Leitura do código-fonte (controllers, services, DTOs, segurança, tratamento de erros) e testes manuais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curl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contra a API em execução local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localhost:8080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usando os usuários de demonstração do projeto. Os itens marcados como "teste" mostram o resultado obtido.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Legenda</w:t>
            </w:r>
          </w:p>
        </w:tc>
        <w:tc>
          <w:tcPr>
            <w:tcW w:type="dxa" w:w="1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Atende</w:t>
            </w:r>
            <w:r>
              <w:rPr>
                <w:b w:val="false"/>
                <w:bCs w:val="false"/>
                <w:sz w:val="18"/>
                <w:szCs w:val="18"/>
              </w:rPr>
              <w:t xml:space="preserve">: implementado corretamente · </w:t>
            </w:r>
            <w:r>
              <w:rPr>
                <w:b w:val="false"/>
                <w:bCs w:val="false"/>
                <w:sz w:val="18"/>
                <w:szCs w:val="18"/>
              </w:rPr>
              <w:t xml:space="preserve">Atende parcialmente</w:t>
            </w:r>
            <w:r>
              <w:rPr>
                <w:b w:val="false"/>
                <w:bCs w:val="false"/>
                <w:sz w:val="18"/>
                <w:szCs w:val="18"/>
              </w:rPr>
              <w:t xml:space="preserve">: implementado, precisa de ajustes · </w:t>
            </w:r>
            <w:r>
              <w:rPr>
                <w:b w:val="false"/>
                <w:bCs w:val="false"/>
                <w:sz w:val="18"/>
                <w:szCs w:val="18"/>
              </w:rPr>
              <w:t xml:space="preserve">Não atende</w:t>
            </w:r>
            <w:r>
              <w:rPr>
                <w:b w:val="false"/>
                <w:bCs w:val="false"/>
                <w:sz w:val="18"/>
                <w:szCs w:val="18"/>
              </w:rPr>
              <w:t xml:space="preserve">: não implementado ou incorreto · </w:t>
            </w:r>
            <w:r>
              <w:rPr>
                <w:b w:val="false"/>
                <w:bCs w:val="false"/>
                <w:sz w:val="18"/>
                <w:szCs w:val="18"/>
              </w:rPr>
              <w:t xml:space="preserve">Não se aplica</w:t>
            </w:r>
            <w:r>
              <w:rPr>
                <w:b w:val="false"/>
                <w:bCs w:val="false"/>
                <w:sz w:val="18"/>
                <w:szCs w:val="18"/>
              </w:rPr>
              <w:t xml:space="preserve">: não pertinente à API, com justificativa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Resumo da avaliação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42"/>
        <w:gridCol w:w="3643"/>
        <w:gridCol w:w="3642"/>
        <w:gridCol w:w="3643"/>
      </w:tblGrid>
      <w:tr>
        <w:trPr>
          <w:tblHeader/>
        </w:trP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Atende</w:t>
            </w:r>
          </w:p>
        </w:tc>
        <w:tc>
          <w:tcPr>
            <w:tcW w:type="dxa" w:w="3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Atende parcialmente</w:t>
            </w:r>
          </w:p>
        </w:tc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Não atende</w:t>
            </w:r>
          </w:p>
        </w:tc>
        <w:tc>
          <w:tcPr>
            <w:tcW w:type="dxa" w:w="3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Não se aplica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120"/>
        <w:jc w:val="both"/>
      </w:pPr>
      <w:r>
        <w:t xml:space="preserve">Total de 58 critérios avaliados. A base da API é sólida (camadas, JWT, autorização por módulo, BCrypt, transações e regras de negócio). Os principais problemas estão em códigos de status (401/201/204), versionamento, paginação, testes automatizados e configuração de segredos.</w:t>
      </w:r>
    </w:p>
    <w:p>
      <w:pPr>
        <w:sectPr>
          <w:footerReference w:type="default" r:id="rId7"/>
          <w:pgSz w:w="16838" w:h="11906" w:orient="landscape"/>
          <w:pgMar w:top="1000" w:right="1134" w:bottom="1000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Checklist de Qualidade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2700"/>
        <w:gridCol w:w="1350"/>
        <w:gridCol w:w="5000"/>
        <w:gridCol w:w="4900"/>
      </w:tblGrid>
      <w:tr>
        <w:trPr>
          <w:tblHeader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Evidência / Problema identificado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Ajuste ou melhoria a realizar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1. Organização e boas práticas REST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URIs baseadas em recursos (substantivos no plural, minúsculas, hierarquia de sub-recursos)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/api/pastilhas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/api/fornecedores/{id}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/api/modelos-projeto</w:t>
            </w:r>
            <w:r>
              <w:rPr>
                <w:b w:val="false"/>
                <w:bCs w:val="false"/>
                <w:sz w:val="17"/>
                <w:szCs w:val="17"/>
              </w:rPr>
              <w:t xml:space="preserve"> (kebab-case), sub-recursos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/fornecedores/{id}/produtos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/pastilhas/{id}/imagem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Separação em camadas (controller, service, repository, dto, model, exception)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Pacotes bem separados; as regras de negócio ficam nos services e os controllers só delegam.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Uso de DTOs na entrada e na saída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entrada usa DTOs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PastilhaRequest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MovimentacaoRequest</w:t>
            </w:r>
            <w:r>
              <w:rPr>
                <w:b w:val="false"/>
                <w:bCs w:val="false"/>
                <w:sz w:val="17"/>
                <w:szCs w:val="17"/>
              </w:rPr>
              <w:t xml:space="preserve">…), mas a saída devolve entidades JPA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Pastilha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Fornecedor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Movimentacao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Usuario</w:t>
            </w:r>
            <w:r>
              <w:rPr>
                <w:b w:val="false"/>
                <w:bCs w:val="false"/>
                <w:sz w:val="17"/>
                <w:szCs w:val="17"/>
              </w:rPr>
              <w:t xml:space="preserve">). Assim, o JSON fica acoplado ao banco,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Movimentacao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serializa o objeto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Usuario</w:t>
            </w:r>
            <w:r>
              <w:rPr>
                <w:b w:val="false"/>
                <w:bCs w:val="false"/>
                <w:sz w:val="17"/>
                <w:szCs w:val="17"/>
              </w:rPr>
              <w:t xml:space="preserve"> inteiro (com permissões) por causa do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FORCE_LAZY_LOADING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Criar Response DTOs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PastilhaResponse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MovimentacaoResponse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usuarioResponsavel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como texto etc.) e mapear nos services. Depois, remover 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FORCE_LAZY_LOADING</w:t>
            </w:r>
            <w:r>
              <w:rPr>
                <w:b w:val="false"/>
                <w:bCs w:val="false"/>
                <w:sz w:val="17"/>
                <w:szCs w:val="17"/>
              </w:rPr>
              <w:t xml:space="preserve"> do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JacksonConfig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1.4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Operações modeladas como recursos (evitar verbos na URI)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/movimentacoes/entrada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/movimentacoes/saida</w:t>
            </w:r>
            <w:r>
              <w:rPr>
                <w:b w:val="false"/>
                <w:bCs w:val="false"/>
                <w:sz w:val="17"/>
                <w:szCs w:val="17"/>
              </w:rPr>
              <w:t xml:space="preserve"> usam verbos na URI, enquanto o contrato prevê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/movimentacoes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 o campo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tipo</w:t>
            </w:r>
            <w:r>
              <w:rPr>
                <w:b w:val="false"/>
                <w:bCs w:val="false"/>
                <w:sz w:val="17"/>
                <w:szCs w:val="17"/>
              </w:rPr>
              <w:t xml:space="preserve">. Já as transições de estado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/projetos/{id}/entregar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/vendas/{id}/fechar</w:t>
            </w:r>
            <w:r>
              <w:rPr>
                <w:b w:val="false"/>
                <w:bCs w:val="false"/>
                <w:sz w:val="17"/>
                <w:szCs w:val="17"/>
              </w:rPr>
              <w:t xml:space="preserve">) são um padrão aceitável.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Unificar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/movimentacoes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tipo: ENTRADA|SAIDA</w:t>
            </w:r>
            <w:r>
              <w:rPr>
                <w:b w:val="false"/>
                <w:bCs w:val="false"/>
                <w:sz w:val="17"/>
                <w:szCs w:val="17"/>
              </w:rPr>
              <w:t xml:space="preserve">, mantendo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/movimentacoes/lote</w:t>
            </w:r>
            <w:r>
              <w:rPr>
                <w:b w:val="false"/>
                <w:bCs w:val="false"/>
                <w:sz w:val="17"/>
                <w:szCs w:val="17"/>
              </w:rPr>
              <w:t xml:space="preserve">. Documentar as ações de transição de estado.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1.5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Representação JSON consistente (camelCase, datas ISO-8601)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Os campos estão em camelCase e as datas em ISO-8601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2026-10-04T23:11:02Z</w:t>
            </w:r>
            <w:r>
              <w:rPr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2. Métodos HTTP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apenas para leitura (método seguro, sem efeito colateral)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/mensagens/conversa/{usuarioId}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 marca as mensagens como lidas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marcarComoLidas</w:t>
            </w:r>
            <w:r>
              <w:rPr>
                <w:b w:val="false"/>
                <w:bCs w:val="false"/>
                <w:sz w:val="17"/>
                <w:szCs w:val="17"/>
              </w:rPr>
              <w:t xml:space="preserve">), ou seja, altera estado em um GET.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Mover a marcação para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PATCH /mensagens/conversa/{usuarioId}/leitura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(ou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</w:t>
            </w:r>
            <w:r>
              <w:rPr>
                <w:b w:val="false"/>
                <w:bCs w:val="false"/>
                <w:sz w:val="17"/>
                <w:szCs w:val="17"/>
              </w:rPr>
              <w:t xml:space="preserve">), chamado pelo frontend ao abrir a conversa.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para criação de recursos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Usado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/pastilhas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/fornecedores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/usuarios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/vendas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/projetos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PUT para substituição completa e PATCH para alteração parcial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PUT /pastilhas/{id}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recebe o recurso completo;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PATCH /projetos/{id}/status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/calendario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/checklist/{itemId}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 alteram só parte do recurso.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2.4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DELETE para remoção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Usado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DELETE /pastilhas/{id}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/fornecedores/{id}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/usuarios/{id}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 etc.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2.5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Método não suportado retorna 405 Method Not Allowed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PATCH /api/pastilhas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retornou </w:t>
            </w:r>
            <w:r>
              <w:rPr>
                <w:b w:val="false"/>
                <w:bCs w:val="false"/>
                <w:sz w:val="17"/>
                <w:szCs w:val="17"/>
              </w:rPr>
              <w:t xml:space="preserve">403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sem corpo. O erro é encaminhado para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/error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que está protegido pelo Spring Security.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Liberar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/error</w:t>
            </w:r>
            <w:r>
              <w:rPr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requestMatchers("/error").permitAll()</w:t>
            </w:r>
            <w:r>
              <w:rPr>
                <w:b w:val="false"/>
                <w:bCs w:val="false"/>
                <w:sz w:val="17"/>
                <w:szCs w:val="17"/>
              </w:rPr>
              <w:t xml:space="preserve">) e tratar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HttpRequestMethodNotSupportedException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GlobalExceptionHandler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405.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 Códigos de status HTTP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201 Created (com header Location) na criação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/api/fornecedores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retornou </w:t>
            </w:r>
            <w:r>
              <w:rPr>
                <w:b w:val="false"/>
                <w:bCs w:val="false"/>
                <w:sz w:val="17"/>
                <w:szCs w:val="17"/>
              </w:rPr>
              <w:t xml:space="preserve">200</w:t>
            </w:r>
            <w:r>
              <w:rPr>
                <w:b w:val="false"/>
                <w:bCs w:val="false"/>
                <w:sz w:val="17"/>
                <w:szCs w:val="17"/>
              </w:rPr>
              <w:t xml:space="preserve">. O mesmo ocorre nos demais POST de criação.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Retornar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ResponseEntity.created(uri).body(dto)</w:t>
            </w:r>
            <w:r>
              <w:rPr>
                <w:b w:val="false"/>
                <w:bCs w:val="false"/>
                <w:sz w:val="17"/>
                <w:szCs w:val="17"/>
              </w:rPr>
              <w:t xml:space="preserve"> ou usar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@ResponseStatus(HttpStatus.CREATED)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204 No Content na exclusão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DELETE /api/fornecedores/4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retornou </w:t>
            </w:r>
            <w:r>
              <w:rPr>
                <w:b w:val="false"/>
                <w:bCs w:val="false"/>
                <w:sz w:val="17"/>
                <w:szCs w:val="17"/>
              </w:rPr>
              <w:t xml:space="preserve">200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sem corpo.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Anotar os métodos DELETE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@ResponseStatus(HttpStatus.NO_CONTENT)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Bad Request para dados inválidos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com corpo vazio → 400 com mensagens por campo;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/pastilhas/abc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400. Porém, um </w:t>
            </w:r>
            <w:r>
              <w:rPr>
                <w:b w:val="false"/>
                <w:bCs w:val="false"/>
                <w:sz w:val="17"/>
                <w:szCs w:val="17"/>
              </w:rPr>
              <w:t xml:space="preserve">JSON malformado retornou 403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Tratar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HttpMessageNotReadableException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400 ("Corpo da requisição inválido").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401 Unauthorized para requisição não autenticada ou credenciais inválidas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Testes: sem token, com token inválido e com senha errada, todos retornaram </w:t>
            </w:r>
            <w:r>
              <w:rPr>
                <w:b w:val="false"/>
                <w:bCs w:val="false"/>
                <w:sz w:val="17"/>
                <w:szCs w:val="17"/>
              </w:rPr>
              <w:t xml:space="preserve">403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sem corpo. Não há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AuthenticationEntryPoint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configurado, e 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BadCredentialsException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do login cai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/error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Configurar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exceptionHandling(e -&gt; e.authenticationEntryPoint(...))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retornando 401 em JSON. Tratar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BadCredentialsException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401 ("Usuário ou senha inválidos") e capturar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JwtException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JwtAuthFilter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403 Forbidden para usuário sem permissão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Teste: o usuário *financeiro*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/api/usuarios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recebeu 403.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Incluir corpo JSON padronizado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AccessDeniedHandler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(ver 9.1).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404 Not Found para recurso inexistente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/pastilhas/9999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404 com mensagem clara. Porém, uma rota inexistente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/api/naoexiste</w:t>
            </w:r>
            <w:r>
              <w:rPr>
                <w:b w:val="false"/>
                <w:bCs w:val="false"/>
                <w:sz w:val="17"/>
                <w:szCs w:val="17"/>
              </w:rPr>
              <w:t xml:space="preserve">) retornou </w:t>
            </w:r>
            <w:r>
              <w:rPr>
                <w:b w:val="false"/>
                <w:bCs w:val="false"/>
                <w:sz w:val="17"/>
                <w:szCs w:val="17"/>
              </w:rPr>
              <w:t xml:space="preserve">403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Resolvido ao liberar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/error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tratar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NoResourceFoundException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404.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409 Conflict para conflito de estado ou duplicidade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Um código de pastilha duplicado retorna </w:t>
            </w:r>
            <w:r>
              <w:rPr>
                <w:b w:val="false"/>
                <w:bCs w:val="false"/>
                <w:sz w:val="17"/>
                <w:szCs w:val="17"/>
              </w:rPr>
              <w:t xml:space="preserve">422</w:t>
            </w:r>
            <w:r>
              <w:rPr>
                <w:b w:val="false"/>
                <w:bCs w:val="false"/>
                <w:sz w:val="17"/>
                <w:szCs w:val="17"/>
              </w:rPr>
              <w:t xml:space="preserve">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BusinessException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. Violações de restrição do banco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DataIntegrityViolationException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) não são tratadas.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Criar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ConflictException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409 para duplicidades e tratar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DataIntegrityViolationException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409.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422 Unprocessable Entity para regra de negócio violada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Teste: uma saída acima do saldo retornou </w:t>
            </w:r>
            <w:r>
              <w:rPr>
                <w:b w:val="false"/>
                <w:bCs w:val="false"/>
                <w:sz w:val="17"/>
                <w:szCs w:val="17"/>
              </w:rPr>
              <w:t xml:space="preserve">422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 a mensagem "Estoque insuficiente… Disponível: 45".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500 tratado de forma genérica, sem vazar detalhes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existe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@ExceptionHandler(Exception.class)</w:t>
            </w:r>
            <w:r>
              <w:rPr>
                <w:b w:val="false"/>
                <w:bCs w:val="false"/>
                <w:sz w:val="17"/>
                <w:szCs w:val="17"/>
              </w:rPr>
              <w:t xml:space="preserve">. Erros inesperados caem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/error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aparecem como 403 vazio, o que mascara falhas reais.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Adicionar um handler genérico → 500 com mensagem neutra e registrar o stack trace só no log do servidor.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4. Versionamento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Versão explícita da API (URI ou header)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rotas usam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/api/...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sem versão, embora o contrato OpenAPI defina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/api/v1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Aplicar o prefixo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/api/v1</w:t>
            </w:r>
            <w:r>
              <w:rPr>
                <w:b w:val="false"/>
                <w:bCs w:val="false"/>
                <w:sz w:val="17"/>
                <w:szCs w:val="17"/>
              </w:rPr>
              <w:t xml:space="preserve"> (por exemplo,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PathMatchConfigurer.addPathPrefix</w:t>
            </w:r>
            <w:r>
              <w:rPr>
                <w:b w:val="false"/>
                <w:bCs w:val="false"/>
                <w:sz w:val="17"/>
                <w:szCs w:val="17"/>
              </w:rPr>
              <w:t xml:space="preserve"> para os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@RestController</w:t>
            </w:r>
            <w:r>
              <w:rPr>
                <w:b w:val="false"/>
                <w:bCs w:val="false"/>
                <w:sz w:val="17"/>
                <w:szCs w:val="17"/>
              </w:rPr>
              <w:t xml:space="preserve">) e atualizar a URL base no frontend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src/api/client.js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Política de evolução e compatibilidade documentada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há registro de como mudanças incompatíveis serão tratadas.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Documentar no README: mudanças incompatíveis geram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/v2</w:t>
            </w:r>
            <w:r>
              <w:rPr>
                <w:b w:val="false"/>
                <w:bCs w:val="false"/>
                <w:sz w:val="17"/>
                <w:szCs w:val="17"/>
              </w:rPr>
              <w:t xml:space="preserve">, 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v1</w:t>
            </w:r>
            <w:r>
              <w:rPr>
                <w:b w:val="false"/>
                <w:bCs w:val="false"/>
                <w:sz w:val="17"/>
                <w:szCs w:val="17"/>
              </w:rPr>
              <w:t xml:space="preserve"> é mantida durante a transição, e o histórico fica registrado em um CHANGELOG.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5. Idempotência e concorrência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GET, PUT e DELETE idempotentes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PUT aplica o estado completo. O DELETE repetido retornou 200 e depois 404, sem nova alteração de estado (teste), o que é idempotente quanto ao estado do servidor.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 com semântica de "definir valor" (não de alternar)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PATCH /checklist/{itemId}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recebe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concluido: true/false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vez de inverter o valor, então pode ser repetido com segurança.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Proteção contra POST duplicado em operações críticas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Um reenvio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/movimentacoes/saida</w:t>
            </w:r>
            <w:r>
              <w:rPr>
                <w:b w:val="false"/>
                <w:bCs w:val="false"/>
                <w:sz w:val="17"/>
                <w:szCs w:val="17"/>
              </w:rPr>
              <w:t xml:space="preserve"> (duplo clique ou nova tentativa de rede no tablet) gera duas movimentações e baixa o estoque em dobro.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Aceitar o header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Idempotency-Key</w:t>
            </w:r>
            <w:r>
              <w:rPr>
                <w:b w:val="false"/>
                <w:bCs w:val="false"/>
                <w:sz w:val="17"/>
                <w:szCs w:val="17"/>
              </w:rPr>
              <w:t xml:space="preserve"> (UUID gerado pelo frontend), guardá-lo com restrição de unicidade e, na repetição, devolver a resposta original. Desabilitar o botão no frontend enquanto a requisição está pendente.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5.4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Controle de concorrência na atualização de saldo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registrarSaida</w:t>
            </w:r>
            <w:r>
              <w:rPr>
                <w:b w:val="false"/>
                <w:bCs w:val="false"/>
                <w:sz w:val="17"/>
                <w:szCs w:val="17"/>
              </w:rPr>
              <w:t xml:space="preserve"> lê o saldo, compara e grava sem bloqueio. Duas saídas simultâneas podem passar pela validação e deixar o saldo errado ou negativo. O PUT também não tem controle de versão (lost update).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Adicionar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@Version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Pastilha</w:t>
            </w:r>
            <w:r>
              <w:rPr>
                <w:b w:val="false"/>
                <w:bCs w:val="false"/>
                <w:sz w:val="17"/>
                <w:szCs w:val="17"/>
              </w:rPr>
              <w:t xml:space="preserve"> (conflito → 409) ou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@Lock(PESSIMISTIC_WRITE)</w:t>
            </w:r>
            <w:r>
              <w:rPr>
                <w:b w:val="false"/>
                <w:bCs w:val="false"/>
                <w:sz w:val="17"/>
                <w:szCs w:val="17"/>
              </w:rPr>
              <w:t xml:space="preserve"> na busca da pastilha durante a movimentação. Alternativa: usar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UPDATE … SET qtd = qtd - :q WHERE qtd &gt;= :q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6. Paginação e ordenação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Listagens paginadas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/pastilhas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/movimentacoes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/fornecedores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/vendas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devolvem a lista completa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findAll()</w:t>
            </w:r>
            <w:r>
              <w:rPr>
                <w:b w:val="false"/>
                <w:bCs w:val="false"/>
                <w:sz w:val="17"/>
                <w:szCs w:val="17"/>
              </w:rPr>
              <w:t xml:space="preserve">). O histórico de movimentações cresce indefinidamente. A paginação só existe internamente nas mensagens.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Pageable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retornar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Page&lt;DTO&gt;</w:t>
            </w:r>
            <w:r>
              <w:rPr>
                <w:b w:val="false"/>
                <w:bCs w:val="false"/>
                <w:sz w:val="17"/>
                <w:szCs w:val="17"/>
              </w:rPr>
              <w:t xml:space="preserve">, com prioridade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/movimentacoes</w:t>
            </w:r>
            <w:r>
              <w:rPr>
                <w:b w:val="false"/>
                <w:bCs w:val="false"/>
                <w:sz w:val="17"/>
                <w:szCs w:val="17"/>
              </w:rPr>
              <w:t xml:space="preserve">. Parâmetros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page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size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sort</w:t>
            </w:r>
            <w:r>
              <w:rPr>
                <w:b w:val="false"/>
                <w:bCs w:val="false"/>
                <w:sz w:val="17"/>
                <w:szCs w:val="17"/>
              </w:rPr>
              <w:t xml:space="preserve">; limite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spring.data.web.pageable.max-page-size=100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Ordenação controlada pelo cliente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movimentações são ordenadas sempre por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dataHora desc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sem parâmetro de ordenação.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sort</w:t>
            </w:r>
            <w:r>
              <w:rPr>
                <w:b w:val="false"/>
                <w:bCs w:val="false"/>
                <w:sz w:val="17"/>
                <w:szCs w:val="17"/>
              </w:rPr>
              <w:t xml:space="preserve">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Pageable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(ex.: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?sort=dataHora,desc</w:t>
            </w:r>
            <w:r>
              <w:rPr>
                <w:b w:val="false"/>
                <w:bCs w:val="false"/>
                <w:sz w:val="17"/>
                <w:szCs w:val="17"/>
              </w:rPr>
              <w:t xml:space="preserve">), com uma lista de campos permitidos.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7. Filtros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Filtros via query parameters nas listagens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Só existe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?pastilhaId=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/movimentacoes</w:t>
            </w:r>
            <w:r>
              <w:rPr>
                <w:b w:val="false"/>
                <w:bCs w:val="false"/>
                <w:sz w:val="17"/>
                <w:szCs w:val="17"/>
              </w:rPr>
              <w:t xml:space="preserve">. O repositório já tem uma consulta por período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between :inicio and :fim</w:t>
            </w:r>
            <w:r>
              <w:rPr>
                <w:b w:val="false"/>
                <w:bCs w:val="false"/>
                <w:sz w:val="17"/>
                <w:szCs w:val="17"/>
              </w:rPr>
              <w:t xml:space="preserve">), mas ela não está exposta. O contrato prevê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tipo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dataInicio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dataFim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?sku=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?nome=</w:t>
            </w:r>
            <w:r>
              <w:rPr>
                <w:b w:val="false"/>
                <w:bCs w:val="false"/>
                <w:sz w:val="17"/>
                <w:szCs w:val="17"/>
              </w:rPr>
              <w:t xml:space="preserve">. A busca de pastilhas é feita no frontend.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 os filtros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tipo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dataInicio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dataFim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usuario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/movimentacoes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codigo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descricao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/pastilhas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usando Specification. Validar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dataInicio &lt;= dataFim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8. Validação dos dados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Bean Validation nos DTOs com @Valid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Há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@NotBlank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@NotNull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@Positive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@Size</w:t>
            </w:r>
            <w:r>
              <w:rPr>
                <w:b w:val="false"/>
                <w:bCs w:val="false"/>
                <w:sz w:val="17"/>
                <w:szCs w:val="17"/>
              </w:rPr>
              <w:t xml:space="preserve"> na maioria dos DTOs. Porém:</w:t>
            </w:r>
          </w:p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FornecedorRequest.email</w:t>
            </w:r>
            <w:r>
              <w:rPr>
                <w:b w:val="false"/>
                <w:bCs w:val="false"/>
                <w:sz w:val="17"/>
                <w:szCs w:val="17"/>
              </w:rPr>
              <w:t xml:space="preserve"> não tem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@Email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 valor "nao-e-email" foi aceito no teste);</w:t>
            </w:r>
          </w:p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não há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@Size(max)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descricao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observacao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nome</w:t>
            </w:r>
            <w:r>
              <w:rPr>
                <w:b w:val="false"/>
                <w:bCs w:val="false"/>
                <w:sz w:val="17"/>
                <w:szCs w:val="17"/>
              </w:rPr>
              <w:t xml:space="preserve"> (textos acima da coluna de 255 caracteres geram erro não tratado);</w:t>
            </w:r>
          </w:p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PATCH /projetos/{id}/calendario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/checklist/{itemId}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 não usam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@Valid</w:t>
            </w:r>
            <w:r>
              <w:rPr>
                <w:b w:val="false"/>
                <w:bCs w:val="false"/>
                <w:sz w:val="17"/>
                <w:szCs w:val="17"/>
              </w:rPr>
              <w:t xml:space="preserve">;</w:t>
            </w:r>
          </w:p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a senha exige só 6 caracteres.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Adicionar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@Email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@Size(max=…)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compatível com as colunas,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@Pattern</w:t>
            </w:r>
            <w:r>
              <w:rPr>
                <w:b w:val="false"/>
                <w:bCs w:val="false"/>
                <w:sz w:val="17"/>
                <w:szCs w:val="17"/>
              </w:rPr>
              <w:t xml:space="preserve"> para telefone,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@Valid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nos PATCH e senha mínima de 8 caracteres com letras e números.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Regras de negócio validadas no service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Saldo insuficiente, código duplicado, peça repetida no fornecedor e entrada em lote atômica (tudo ou nada).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Campos controlados pelo servidor (mass assignment)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PUT ignora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quantidadeAtual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(teste: o saldo permaneceu 45). O usuário e a data da movimentação vêm do servidor. Porém,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/pastilhas</w:t>
            </w:r>
            <w:r>
              <w:rPr>
                <w:b w:val="false"/>
                <w:bCs w:val="false"/>
                <w:sz w:val="17"/>
                <w:szCs w:val="17"/>
              </w:rPr>
              <w:t xml:space="preserve"> aceita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quantidadeAtual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inicial, o que cria saldo sem movimentação registrada (furo na auditoria).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Remover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quantidadeAtual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do DTO ou, quando informado, gerar automaticamente uma ENTRADA "saldo inicial".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8.4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Validação de arquivos enviados (upload)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tipo MIME é restrito e há limite de 5 MB. Porém, o MIME é o informado pelo cliente e a extensão vem do nome original. Um arquivo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.html</w:t>
            </w:r>
            <w:r>
              <w:rPr>
                <w:b w:val="false"/>
                <w:bCs w:val="false"/>
                <w:sz w:val="17"/>
                <w:szCs w:val="17"/>
              </w:rPr>
              <w:t xml:space="preserve"> enviado como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image/png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seria salvo e servido publicamente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/uploads/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como HTML (XSS armazenado).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Definir a extensão a partir do MIME validado (nunca do nome), verificar o conteúdo real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ImageIO.read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/magic bytes) e servir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/uploads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X-Content-Type-Options: nosniff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9. Padronização das respostas e tratamento de erros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Formato único de erro em toda a API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Os erros tratados seguem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{timestamp, status, message}</w:t>
            </w:r>
            <w:r>
              <w:rPr>
                <w:b w:val="false"/>
                <w:bCs w:val="false"/>
                <w:sz w:val="17"/>
                <w:szCs w:val="17"/>
              </w:rPr>
              <w:t xml:space="preserve">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GlobalExceptionHandler</w:t>
            </w:r>
            <w:r>
              <w:rPr>
                <w:b w:val="false"/>
                <w:bCs w:val="false"/>
                <w:sz w:val="17"/>
                <w:szCs w:val="17"/>
              </w:rPr>
              <w:t xml:space="preserve">. Os erros de segurança e os não tratados voltam como 403 sem corpo. Faltam os campos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error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path</w:t>
            </w:r>
            <w:r>
              <w:rPr>
                <w:b w:val="false"/>
                <w:bCs w:val="false"/>
                <w:sz w:val="17"/>
                <w:szCs w:val="17"/>
              </w:rPr>
              <w:t xml:space="preserve"> do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ErrorResponseDTO</w:t>
            </w:r>
            <w:r>
              <w:rPr>
                <w:b w:val="false"/>
                <w:bCs w:val="false"/>
                <w:sz w:val="17"/>
                <w:szCs w:val="17"/>
              </w:rPr>
              <w:t xml:space="preserve"> do contrato, e o corpo é um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Map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sem tipo.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Criar o record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ErrorResponse(timestamp, status, error, message, path)</w:t>
            </w:r>
            <w:r>
              <w:rPr>
                <w:b w:val="false"/>
                <w:bCs w:val="false"/>
                <w:sz w:val="17"/>
                <w:szCs w:val="17"/>
              </w:rPr>
              <w:t xml:space="preserve"> ou adotar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ProblemDetail</w:t>
            </w:r>
            <w:r>
              <w:rPr>
                <w:b w:val="false"/>
                <w:bCs w:val="false"/>
                <w:sz w:val="17"/>
                <w:szCs w:val="17"/>
              </w:rPr>
              <w:t xml:space="preserve"> (RFC 7807), e usá-lo também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AuthenticationEntryPoint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AccessDeniedHandler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Mensagens de erro claras, sem detalhes internos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mensagens de negócio são claras e em português. Porém,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GET /pastilhas/abc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retorna "For input string: \"abc\"", uma mensagem técnica do Java.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Tratar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MethodArgumentTypeMismatchException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400 "Parâmetro 'id' deve ser numérico".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Erros de validação detalhados por campo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Os erros vêm concatenados em uma única string ("senha: …; username: …"), o que dificulta exibi-los ao lado de cada campo no frontend.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Retornar uma lista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erros: [{campo, mensagem}]</w:t>
            </w:r>
            <w:r>
              <w:rPr>
                <w:b w:val="false"/>
                <w:bCs w:val="false"/>
                <w:sz w:val="17"/>
                <w:szCs w:val="17"/>
              </w:rPr>
              <w:t xml:space="preserve"> além da mensagem geral.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10. Testes da API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Testes unitários das regras de negócio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Existe apenas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BackendApplicationTests.contextLoads()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JUnit 5 + Mockito para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MovimentacaoService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(entrada soma, saída sem saldo → exceção, lote com falha não grava nada)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PastilhaService</w:t>
            </w:r>
            <w:r>
              <w:rPr>
                <w:b w:val="false"/>
                <w:bCs w:val="false"/>
                <w:sz w:val="17"/>
                <w:szCs w:val="17"/>
              </w:rPr>
              <w:t xml:space="preserve"> (código duplicado).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Testes de integração dos endpoints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Nenhum teste com MockMvc.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@SpringBootTest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MockMvc</w:t>
            </w:r>
            <w:r>
              <w:rPr>
                <w:b w:val="false"/>
                <w:bCs w:val="false"/>
                <w:sz w:val="17"/>
                <w:szCs w:val="17"/>
              </w:rPr>
              <w:t xml:space="preserve"> verificando os status 201, 204, 400, 404 e 422 e o formato do JSON de erro.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Testes de segurança (autenticação e autorização)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dependência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spring-security-test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está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pom.xml</w:t>
            </w:r>
            <w:r>
              <w:rPr>
                <w:b w:val="false"/>
                <w:bCs w:val="false"/>
                <w:sz w:val="17"/>
                <w:szCs w:val="17"/>
              </w:rPr>
              <w:t xml:space="preserve">, mas não é usada.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Testar 401 sem token, 403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@WithMockUser(authorities = "PERM_FINANCEIRO")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/usuarios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200 com a permissão correta.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10.4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Roteiro ou coleção de testes manuais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README tem um roteiro de demonstração pela interface, mas não há uma coleção Postman/Insomnia versionada.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Versionar uma coleção Postman (ou arquivos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.http</w:t>
            </w:r>
            <w:r>
              <w:rPr>
                <w:b w:val="false"/>
                <w:bCs w:val="false"/>
                <w:sz w:val="17"/>
                <w:szCs w:val="17"/>
              </w:rPr>
              <w:t xml:space="preserve">) com variável de ambiente e script que guarda o token após o login.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11. Documentação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Contrato OpenAPI coerente com a implementação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openapi.yaml</w:t>
            </w:r>
            <w:r>
              <w:rPr>
                <w:b w:val="false"/>
                <w:bCs w:val="false"/>
                <w:sz w:val="17"/>
                <w:szCs w:val="17"/>
              </w:rPr>
              <w:t xml:space="preserve"> (repositório atividade-openapi) diverge do código: não usa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/api/v1</w:t>
            </w:r>
            <w:r>
              <w:rPr>
                <w:b w:val="false"/>
                <w:bCs w:val="false"/>
                <w:sz w:val="17"/>
                <w:szCs w:val="17"/>
              </w:rPr>
              <w:t xml:space="preserve">, define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/movimentacoes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vez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/entrada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/saida</w:t>
            </w:r>
            <w:r>
              <w:rPr>
                <w:b w:val="false"/>
                <w:bCs w:val="false"/>
                <w:sz w:val="17"/>
                <w:szCs w:val="17"/>
              </w:rPr>
              <w:t xml:space="preserve">, usa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sku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estoqueAtual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vez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codigo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quantidadeAtual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usuario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(e-mail) em vez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username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inclui CNPJ que o código não implementa e não tem os módulos projetos, vendas, financeiro, mensagens, usuários e modelos-projeto.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Atualizar o contrato (ou ajustar o código) para que os dois coincidam, por exemplo gerando o contrato a partir do código com springdoc (11.2).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Documentação interativa (Swagger UI)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springdoc não está no projeto;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/v3/api-docs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retorna 403.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Adicionar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springdoc-openapi-starter-webmvc-ui</w:t>
            </w:r>
            <w:r>
              <w:rPr>
                <w:b w:val="false"/>
                <w:bCs w:val="false"/>
                <w:sz w:val="17"/>
                <w:szCs w:val="17"/>
              </w:rPr>
              <w:t xml:space="preserve">, anotar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@Tag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@Operation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configurar o esquema BearerAuth e liberar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/swagger-ui/**</w:t>
            </w:r>
            <w:r>
              <w:rPr>
                <w:b w:val="false"/>
                <w:bCs w:val="false"/>
                <w:sz w:val="17"/>
                <w:szCs w:val="17"/>
              </w:rPr>
              <w:t xml:space="preserve"> só no perfil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dev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README com instalação, execução e visão do sistema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README traz requisitos, passo a passo para backend e frontend, usuários de teste, tabela de endpoints, arquitetura e solução de problemas.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12. Segurança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Autenticação stateless com JWT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Há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JwtAuthFilter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antes do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UsernamePasswordAuthenticationFilter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SessionCreationPolicy.STATELESS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assinatura HS256 verificada.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Autorização por perfil/permissão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@EnableMethodSecurity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@PreAuthorize</w:t>
            </w:r>
            <w:r>
              <w:rPr>
                <w:b w:val="false"/>
                <w:bCs w:val="false"/>
                <w:sz w:val="17"/>
                <w:szCs w:val="17"/>
              </w:rPr>
              <w:t xml:space="preserve"> por módulo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PERM_*</w:t>
            </w:r>
            <w:r>
              <w:rPr>
                <w:b w:val="false"/>
                <w:bCs w:val="false"/>
                <w:sz w:val="17"/>
                <w:szCs w:val="17"/>
              </w:rPr>
              <w:t xml:space="preserve">) e ADMIN com acesso implícito. A leitura é liberada para módulos dependentes e a escrita só para o módulo dono (teste: financeiro → 403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/usuarios</w:t>
            </w:r>
            <w:r>
              <w:rPr>
                <w:b w:val="false"/>
                <w:bCs w:val="false"/>
                <w:sz w:val="17"/>
                <w:szCs w:val="17"/>
              </w:rPr>
              <w:t xml:space="preserve">). As imagens de mensagens só são entregues aos participantes da conversa.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Senhas armazenadas com hash seguro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BCryptPasswordEncoder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@JsonIgnore</w:t>
            </w:r>
            <w:r>
              <w:rPr>
                <w:b w:val="false"/>
                <w:bCs w:val="false"/>
                <w:sz w:val="17"/>
                <w:szCs w:val="17"/>
              </w:rPr>
              <w:t xml:space="preserve"> no campo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senha</w:t>
            </w:r>
            <w:r>
              <w:rPr>
                <w:b w:val="false"/>
                <w:bCs w:val="false"/>
                <w:sz w:val="17"/>
                <w:szCs w:val="17"/>
              </w:rPr>
              <w:t xml:space="preserve">; a senha nunca é retornada.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Segredos fora do código e expiração adequada do token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jwt.secret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está fixo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application.properties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versionado no GitHub, então qualquer pessoa com acesso ao repositório consegue forjar um token de ADMIN. A expiração é de 24 h.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jwt.secret=${JWT_SECRET}</w:t>
            </w:r>
            <w:r>
              <w:rPr>
                <w:b w:val="false"/>
                <w:bCs w:val="false"/>
                <w:sz w:val="17"/>
                <w:szCs w:val="17"/>
              </w:rPr>
              <w:t xml:space="preserve"> (variável de ambiente), gerar uma nova chave e reduzir a expiração para 2 a 8 h (um turno).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Console do banco e proteção contra clickjacking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/h2-console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está público (teste: 200),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frameOptions().disable()</w:t>
            </w:r>
            <w:r>
              <w:rPr>
                <w:b w:val="false"/>
                <w:bCs w:val="false"/>
                <w:sz w:val="17"/>
                <w:szCs w:val="17"/>
              </w:rPr>
              <w:t xml:space="preserve"> vale para toda a aplicação.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Habilitar o H2 Console só no perfil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dev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trocar para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frameOptions(sameOrigin)</w:t>
            </w:r>
            <w:r>
              <w:rPr>
                <w:b w:val="false"/>
                <w:bCs w:val="false"/>
                <w:sz w:val="17"/>
                <w:szCs w:val="17"/>
              </w:rPr>
              <w:t xml:space="preserve"> apenas para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/h2-console/**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CORS restrito às origens do frontend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Restringe a localhost, mas aceita qualquer porta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http://localhost:*</w:t>
            </w:r>
            <w:r>
              <w:rPr>
                <w:b w:val="false"/>
                <w:bCs w:val="false"/>
                <w:sz w:val="17"/>
                <w:szCs w:val="17"/>
              </w:rPr>
              <w:t xml:space="preserve">; teste: a origem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localhost:6666</w:t>
            </w:r>
            <w:r>
              <w:rPr>
                <w:b w:val="false"/>
                <w:bCs w:val="false"/>
                <w:sz w:val="17"/>
                <w:szCs w:val="17"/>
              </w:rPr>
              <w:t xml:space="preserve"> foi aceita),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allowedHeaders("*")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allowCredentials(true)</w:t>
            </w:r>
            <w:r>
              <w:rPr>
                <w:b w:val="false"/>
                <w:bCs w:val="false"/>
                <w:sz w:val="17"/>
                <w:szCs w:val="17"/>
              </w:rPr>
              <w:t xml:space="preserve">, desnecessário porque o token vai no header.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 explícita via propriedade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http://localhost:5173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o domínio de produção), headers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Authorization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Content-Type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allowCredentials(false)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Proteção contra força bruta e credenciais padrão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há limite de tentativas de login. Os usuários de demonstração com senhas conhecidas (documentadas no README) são criados em todo início da aplicação.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Bloqueio temporário após 5 falhas ou rate limit (Bucket4j)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/api/auth/login</w:t>
            </w:r>
            <w:r>
              <w:rPr>
                <w:b w:val="false"/>
                <w:bCs w:val="false"/>
                <w:sz w:val="17"/>
                <w:szCs w:val="17"/>
              </w:rPr>
              <w:t xml:space="preserve">. Executar 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DataSeeder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só no perfil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dev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Prevenção de SQL Injection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Todo o acesso usa Spring Data JPA (métodos derivados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@Query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com parâmetros nomeados); não há concatenação de SQL.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Proteção contra CSRF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CSRF está desabilitado de forma justificada: a API é stateless e o token vai no header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Authorization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não em cookie, então o navegador não envia credenciais automaticamente.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Cabeçalhos de segurança e prevenção de XSS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respostas são JSON e há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X-Content-Type-Options: nosniff</w:t>
            </w:r>
            <w:r>
              <w:rPr>
                <w:b w:val="false"/>
                <w:bCs w:val="false"/>
                <w:sz w:val="17"/>
                <w:szCs w:val="17"/>
              </w:rPr>
              <w:t xml:space="preserve">. Não há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Content-Security-Policy</w:t>
            </w:r>
            <w:r>
              <w:rPr>
                <w:b w:val="false"/>
                <w:bCs w:val="false"/>
                <w:sz w:val="17"/>
                <w:szCs w:val="17"/>
              </w:rPr>
              <w:t xml:space="preserve">, 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X-Frame-Options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está desativado e o upload pode servir HTML (ver 8.4).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Configurar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headers().contentSecurityPolicy("default-src 'none'")</w:t>
            </w:r>
            <w:r>
              <w:rPr>
                <w:b w:val="false"/>
                <w:bCs w:val="false"/>
                <w:sz w:val="17"/>
                <w:szCs w:val="17"/>
              </w:rPr>
              <w:t xml:space="preserve">, reativar o frame options e corrigir o upload.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12.11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Comunicação via HTTPS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se aplica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 fase atual, a API roda só localmente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localhost</w:t>
            </w:r>
            <w:r>
              <w:rPr>
                <w:b w:val="false"/>
                <w:bCs w:val="false"/>
                <w:sz w:val="17"/>
                <w:szCs w:val="17"/>
              </w:rPr>
              <w:t xml:space="preserve">), em ambiente acadêmico, sem tráfego externo.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 implantação, o TLS deve ser obrigatório (proxy reverso ou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server.ssl.*</w:t>
            </w:r>
            <w:r>
              <w:rPr>
                <w:b w:val="false"/>
                <w:bCs w:val="false"/>
                <w:sz w:val="17"/>
                <w:szCs w:val="17"/>
              </w:rPr>
              <w:t xml:space="preserve">) com HSTS.</w:t>
            </w:r>
          </w:p>
        </w:tc>
      </w:tr>
      <w:tr>
        <w:trPr>
          <w:cantSplit/>
        </w:trPr>
        <w:tc>
          <w:tcPr>
            <w:tcW w:type="dxa" w:w="14570"/>
            <w:gridSpan w:val="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13. Outros critérios de qualidade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13.1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Transações em operações compostas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@Transactional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entradas, entrada em lote (tudo ou nada), baixa automática dos materiais do projeto e exclusões em cascata controladas.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13.2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Configuração por ambiente e persistência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Usa apenas H2 em memória (os dados se perdem a cada reinício)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ddl-auto=update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. Não há perfis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dev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prod</w:t>
            </w:r>
            <w:r>
              <w:rPr>
                <w:b w:val="false"/>
                <w:bCs w:val="false"/>
                <w:sz w:val="17"/>
                <w:szCs w:val="17"/>
              </w:rPr>
              <w:t xml:space="preserve"> nem o PostgreSQL/MySQL previsto no projeto.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Criar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application-dev.properties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(H2) 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application-prod.properties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(PostgreSQL com credenciais em variáveis de ambiente) e usar Flyway para as migrações.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13.3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Logs e auditoria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movimentações registram usuário e data/hora. Não há log de eventos de segurança (login com falha, acesso negado) nem endpoint de saúde.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Logs SLF4J no login e nos handlers de 401/403, e Spring Boot Actuator expondo só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/actuator/health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13.4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HATEOAS (links hipermídia nas respostas)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se aplica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API é consumida só pelo frontend React do próprio projeto, que já conhece as rotas. O nível 2 de maturidade de Richardson (recursos + verbos + status) atende ao caso, e os links aumentariam o tamanho das respostas sem um consumidor que os use.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13.5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Cache HTTP (ETag / Cache-Control) nos dados de negócio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Não se aplica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Saldo e alertas de estoque precisam estar sempre atualizados, então o cache desses dados é indesejado (o Spring já envia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no-store</w:t>
            </w:r>
            <w:r>
              <w:rPr>
                <w:b w:val="false"/>
                <w:bCs w:val="false"/>
                <w:sz w:val="17"/>
                <w:szCs w:val="17"/>
              </w:rPr>
              <w:t xml:space="preserve">). Onde faz sentido, ele já é usado: as imagens de mensagens têm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Cache-Control: private, max-age=1 dia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ectPr>
          <w:footerReference w:type="default" r:id="rId8"/>
          <w:pgSz w:w="16838" w:h="11906" w:orient="landscape"/>
          <w:pgMar w:top="1000" w:right="1134" w:bottom="1000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2. Plano de melhorias priorizado</w:t>
      </w:r>
    </w:p>
    <w:p>
      <w:pPr>
        <w:spacing w:after="120" w:line="276"/>
        <w:jc w:val="both"/>
      </w:pPr>
      <w:r>
        <w:t xml:space="preserve">Ordem de execução seguindo a orientação da atividade: primeiro os itens </w:t>
      </w:r>
      <w:r>
        <w:rPr>
          <w:b/>
          <w:bCs/>
        </w:rPr>
        <w:t xml:space="preserve">Não atende</w:t>
      </w:r>
      <w:r>
        <w:t xml:space="preserve">, depois os </w:t>
      </w:r>
      <w:r>
        <w:rPr>
          <w:b/>
          <w:bCs/>
        </w:rPr>
        <w:t xml:space="preserve">Atende parcialmente</w:t>
      </w:r>
      <w:r>
        <w:t xml:space="preserve"> e, por fim, a revisão dos itens atendidos. Dentro de cada grupo, os itens de segurança e de integridade do estoque vêm antes.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000"/>
        <w:gridCol w:w="4000"/>
        <w:gridCol w:w="6170"/>
        <w:gridCol w:w="180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Problema (itens)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Ajuste previsto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Segredo JWT no repositório (12.4)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Mover para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JWT_SECRET</w:t>
            </w:r>
            <w:r>
              <w:rPr>
                <w:b w:val="false"/>
                <w:bCs w:val="false"/>
                <w:sz w:val="17"/>
                <w:szCs w:val="17"/>
              </w:rPr>
              <w:t xml:space="preserve">, gerar nova chave, expiração de 8 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401 e erros mascarados como 403 (2.5, 3.4, 3.9)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Liberar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/error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AuthenticationEntryPoint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401, handlers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BadCredentials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405 e JSON malformado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Concorrência e POST duplicado em saídas (5.3, 5.4)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@Version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/lock pessimista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Pastilha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Idempotency-Key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H2 Console público e frame options desativado (12.5)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Perfil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dev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frameOptions(sameOrigin)</w:t>
            </w:r>
            <w:r>
              <w:rPr>
                <w:b w:val="false"/>
                <w:bCs w:val="false"/>
                <w:sz w:val="17"/>
                <w:szCs w:val="17"/>
              </w:rPr>
              <w:t xml:space="preserve"> só no console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Força bruta e usuários padrão (12.7)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Bloqueio após 5 falhas;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DataSeeder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só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dev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Testes automatizados inexistentes (10.1–10.3)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Testes unitários dos services, MockMvc e testes de segurança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201/204 ausentes (3.1, 3.2)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ResponseEntity.created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@ResponseStatus(NO_CONTENT)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Sem versionamento (4.1, 4.2)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Prefixo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/api/v1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política no README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Sem paginação (6.1)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Pageable</w:t>
            </w:r>
            <w:r>
              <w:rPr>
                <w:b w:val="false"/>
                <w:bCs w:val="false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/movimentacoes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 demais listagens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Sem Swagger UI (11.2)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springdoc-openapi com BearerAuth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Upload aceita extensão do cliente (8.4, 12.10)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Extensão pelo MIME + verificação do conteúdo + CSP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Validações incompletas (8.1, 8.3)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@Email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@Size(max)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@Valid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nos PATCH; remover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quantidadeAtual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do POST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Formato de erro não padronizado (9.1–9.3, 3.3, 3.6, 3.7)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ErrorResponse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ProblemDetail</w:t>
            </w:r>
            <w:r>
              <w:rPr>
                <w:b w:val="false"/>
                <w:bCs w:val="false"/>
                <w:sz w:val="17"/>
                <w:szCs w:val="17"/>
              </w:rPr>
              <w:t xml:space="preserve"> único, 409 para conflitos, erros por campo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CORS amplo (12.6)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Origens explícitas, headers restritos, sem credentials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Entidades expostas nas respostas (1.3)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Response DTOs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Filtros e ordenação (6.2, 7.1)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Filtros por tipo/período/usuário +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sort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Contrato OpenAPI divergente (11.1, 1.4)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Alinhar contrato e código; unificar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POST /movimentacoes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com efeito colateral (2.1)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PATCH /mensagens/conversa/{id}/leitura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 parcialmente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Ambientes, logs e coleção de testes (13.2, 13.3, 10.4)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Perfis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dev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PostgreSQL + Flyway, logs de segurança, coleção Postman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Atende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Revisão dos itens atendidos</w:t>
            </w:r>
          </w:p>
        </w:tc>
        <w:tc>
          <w:tcPr>
            <w:tcW w:type="dxa" w:w="6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Rodar novamente o checklist após os ajustes, garantindo que as mudanças (ex.: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/api/v1</w:t>
            </w:r>
            <w:r>
              <w:rPr>
                <w:b w:val="false"/>
                <w:bCs w:val="false"/>
                <w:sz w:val="17"/>
                <w:szCs w:val="17"/>
              </w:rPr>
              <w:t xml:space="preserve">, DTOs) não quebraram os itens já atendidos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</w:t>
            </w:r>
          </w:p>
        </w:tc>
      </w:tr>
    </w:tbl>
    <w:sectPr>
      <w:footerReference w:type="default" r:id="rId9"/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Checklist de Qualidade da API — SmartStock    |  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Checklist de Qualidade da API — SmartStock    |  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Checklist de Qualidade da API — SmartStock    |  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8" w:space="4"/>
      </w:pBd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Qualidade da API</dc:title>
  <dc:creator>Renan</dc:creator>
  <cp:lastModifiedBy>Un-named</cp:lastModifiedBy>
  <cp:revision>1</cp:revision>
  <dcterms:created xsi:type="dcterms:W3CDTF">2026-10-04T23:15:04.594Z</dcterms:created>
  <dcterms:modified xsi:type="dcterms:W3CDTF">2026-10-04T23:15:04.596Z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