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61C26"/>
          <w:sz w:val="40"/>
          <w:szCs w:val="40"/>
        </w:rPr>
        <w:t xml:space="preserve">🎬 Plan de Contenido — Órbita Bags</w:t>
      </w:r>
    </w:p>
    <w:p>
      <w:pPr>
        <w:spacing w:after="80"/>
      </w:pPr>
      <w:r>
        <w:rPr>
          <w:i/>
          <w:iCs/>
          <w:color w:val="646B72"/>
          <w:sz w:val="20"/>
          <w:szCs w:val="20"/>
        </w:rPr>
        <w:t xml:space="preserve">Reels &amp; posts · Instagram + TikTok · 20 jun 2026</w:t>
      </w:r>
    </w:p>
    <w:p>
      <w:pPr>
        <w:pStyle w:val="Heading1"/>
      </w:pPr>
      <w:r>
        <w:t xml:space="preserve">⚡ Lo esencial</w:t>
      </w:r>
    </w:p>
    <w:p>
      <w:pPr>
        <w:pStyle w:val="ListParagraph"/>
        <w:numPr>
          <w:ilvl w:val="0"/>
          <w:numId w:val="2"/>
        </w:numPr>
      </w:pPr>
      <w:r>
        <w:t xml:space="preserve">Grabamos 1 día, los 4 juntos → contenido para 5 semanas.</w:t>
      </w:r>
    </w:p>
    <w:p>
      <w:pPr>
        <w:pStyle w:val="ListParagraph"/>
        <w:numPr>
          <w:ilvl w:val="0"/>
          <w:numId w:val="2"/>
        </w:numPr>
      </w:pPr>
      <w:r>
        <w:t xml:space="preserve">Serie estrella: Construyendo Órbita (nuestra historia real).</w:t>
      </w:r>
    </w:p>
    <w:p>
      <w:pPr>
        <w:pStyle w:val="ListParagraph"/>
        <w:numPr>
          <w:ilvl w:val="0"/>
          <w:numId w:val="2"/>
        </w:numPr>
      </w:pPr>
      <w:r>
        <w:t xml:space="preserve">1 regla: los primeros 2 segundos del video lo son todo.</w:t>
      </w:r>
    </w:p>
    <w:p>
      <w:pPr>
        <w:pStyle w:val="Heading1"/>
      </w:pPr>
      <w:r>
        <w:t xml:space="preserve">🎥 Qué grabar (por set, en orden)</w:t>
      </w:r>
    </w:p>
    <w:p>
      <w:pPr>
        <w:pStyle w:val="Heading2"/>
      </w:pPr>
      <w:r>
        <w:t xml:space="preserve">1 · Mesa redonda — los 4 juntos 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7DA6"/>
        </w:rPr>
        <w:t xml:space="preserve">E1.1  </w:t>
      </w:r>
      <w:r>
        <w:t xml:space="preserve">Fuimos a firmar a la notaría (Parte 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7DA6"/>
        </w:rPr>
        <w:t xml:space="preserve">E1.2  </w:t>
      </w:r>
      <w:r>
        <w:t xml:space="preserve">El SII nos rechazó (Parte 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7DA6"/>
        </w:rPr>
        <w:t xml:space="preserve">E2  </w:t>
      </w:r>
      <w:r>
        <w:t xml:space="preserve">Cómo repartimos roles entre 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7DA6"/>
        </w:rPr>
        <w:t xml:space="preserve">E3  </w:t>
      </w:r>
      <w:r>
        <w:t xml:space="preserve">El error más caro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7DA6"/>
        </w:rPr>
        <w:t xml:space="preserve">E4  </w:t>
      </w:r>
      <w:r>
        <w:t xml:space="preserve">Nuestros primeros clientes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7DA6"/>
        </w:rPr>
        <w:t xml:space="preserve">E5  </w:t>
      </w:r>
      <w:r>
        <w:t xml:space="preserve">Por qué partimos Órbita</w:t>
      </w:r>
    </w:p>
    <w:p>
      <w:pPr>
        <w:pStyle w:val="Heading2"/>
      </w:pPr>
      <w:r>
        <w:t xml:space="preserve">2 · Talking head — 1 a cámara 🗣️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7DA6"/>
        </w:rPr>
        <w:t xml:space="preserve">B1  </w:t>
      </w:r>
      <w:r>
        <w:t xml:space="preserve">Cómo pusimos precio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7DA6"/>
        </w:rPr>
        <w:t xml:space="preserve">B2  </w:t>
      </w:r>
      <w:r>
        <w:t xml:space="preserve">Herramientas para partir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7DA6"/>
        </w:rPr>
        <w:t xml:space="preserve">B3  </w:t>
      </w:r>
      <w:r>
        <w:t xml:space="preserve">Biodegradable vs compostable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7DA6"/>
        </w:rPr>
        <w:t xml:space="preserve">B4  </w:t>
      </w:r>
      <w:r>
        <w:t xml:space="preserve">5 errores de packaging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7DA6"/>
        </w:rPr>
        <w:t xml:space="preserve">B5  </w:t>
      </w:r>
      <w:r>
        <w:t xml:space="preserve">«Lo sustentable es caro» (mito)</w:t>
      </w:r>
    </w:p>
    <w:p>
      <w:pPr>
        <w:pStyle w:val="Heading2"/>
      </w:pPr>
      <w:r>
        <w:t xml:space="preserve">3 · Mesa de despacho 📦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7DA6"/>
        </w:rPr>
        <w:t xml:space="preserve">A1  </w:t>
      </w:r>
      <w:r>
        <w:t xml:space="preserve">Doble sello en acción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7DA6"/>
        </w:rPr>
        <w:t xml:space="preserve">A2  </w:t>
      </w:r>
      <w:r>
        <w:t xml:space="preserve">Empacar bien paso a paso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7DA6"/>
        </w:rPr>
        <w:t xml:space="preserve">A3  </w:t>
      </w:r>
      <w:r>
        <w:t xml:space="preserve">Los 4 tamaños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7DA6"/>
        </w:rPr>
        <w:t xml:space="preserve">A4  </w:t>
      </w:r>
      <w:r>
        <w:t xml:space="preserve">Bolsa plástica vs Órbita</w:t>
      </w:r>
    </w:p>
    <w:p>
      <w:pPr>
        <w:pStyle w:val="Heading2"/>
      </w:pPr>
      <w:r>
        <w:t xml:space="preserve">4 · Exterior / jardín 🌳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7DA6"/>
        </w:rPr>
        <w:t xml:space="preserve">C1  </w:t>
      </w:r>
      <w:r>
        <w:t xml:space="preserve">Compostaje día 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7DA6"/>
        </w:rPr>
        <w:t xml:space="preserve">C2  </w:t>
      </w:r>
      <w:r>
        <w:t xml:space="preserve">Prueba de resistencia (agua/peso)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7DA6"/>
        </w:rPr>
        <w:t xml:space="preserve">C3  </w:t>
      </w:r>
      <w:r>
        <w:t xml:space="preserve">El equipo (b-roll)</w:t>
      </w:r>
    </w:p>
    <w:p>
      <w:pPr>
        <w:pStyle w:val="Heading2"/>
      </w:pPr>
      <w:r>
        <w:t xml:space="preserve">5 · Cliente / skits 🚪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7DA6"/>
        </w:rPr>
        <w:t xml:space="preserve">D1  </w:t>
      </w:r>
      <w:r>
        <w:t xml:space="preserve">Skit: la devolución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7DA6"/>
        </w:rPr>
        <w:t xml:space="preserve">D2  </w:t>
      </w:r>
      <w:r>
        <w:t xml:space="preserve">Unboxing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7DA6"/>
        </w:rPr>
        <w:t xml:space="preserve">D3  </w:t>
      </w:r>
      <w:r>
        <w:t xml:space="preserve">POV: se rompió la bolsa</w:t>
      </w:r>
    </w:p>
    <w:p>
      <w:pPr>
        <w:pStyle w:val="Heading1"/>
      </w:pPr>
      <w:r>
        <w:t xml:space="preserve">🗓️ Cuándo postear (3 reels + 2 carruseles/semana)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4700"/>
        <w:gridCol w:w="3840"/>
      </w:tblGrid>
      <w:tr>
        <w:trPr>
          <w:tblHeader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1C26"/>
              </w:rPr>
              <w:t xml:space="preserve">Sem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1C26"/>
              </w:rPr>
              <w:t xml:space="preserve">Reels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1C26"/>
              </w:rPr>
              <w:t xml:space="preserve">Carruseles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E1.1 · E1.2 · E5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Quiénes somos · 5 errores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A1 · E2 · C2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Guía de medidas · Devoluciones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E3 · B3 · A3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Compostable vs biodeg · Cómo formalizamos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E4 · D1 · C1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Checklist 100 pedidos · Tamaños y precios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B1 · D2 · A2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Plástico por envío · Lo que aprendimos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i/>
          <w:iCs/>
          <w:color w:val="646B72"/>
          <w:sz w:val="20"/>
          <w:szCs w:val="20"/>
        </w:rPr>
        <w:t xml:space="preserve">E1.1 y E1.2 con 2-3 días de diferencia (cliffhanger). La oferta de venta va en Stories, no en el feed.</w:t>
      </w:r>
    </w:p>
    <w:p>
      <w:pPr>
        <w:pStyle w:val="Heading1"/>
      </w:pPr>
      <w:r>
        <w:t xml:space="preserve">🎬 El día de grabación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260"/>
        <w:gridCol w:w="18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1C26"/>
              </w:rPr>
              <w:t xml:space="preserve">Orden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1C26"/>
              </w:rPr>
              <w:t xml:space="preserve">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1C26"/>
              </w:rPr>
              <w:t xml:space="preserve">Tiempo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Mesa redonda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 min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Talking heads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min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Mesa de despacho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Exterior / jardín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 min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 / skits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 min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30" w:before="80"/>
      </w:pPr>
      <w:r>
        <w:rPr>
          <w:b/>
          <w:bCs/>
        </w:rPr>
        <w:t xml:space="preserve">Roles (rotan): </w:t>
      </w:r>
      <w:r>
        <w:t xml:space="preserve">1 dirige · 1 cámara/luz · 1-2 frente a cámara · 1 props + BTS.</w:t>
      </w:r>
    </w:p>
    <w:p>
      <w:pPr>
        <w:spacing w:after="30" w:before="80"/>
      </w:pPr>
      <w:r>
        <w:rPr>
          <w:b/>
          <w:bCs/>
        </w:rPr>
        <w:t xml:space="preserve">Qué llevar: </w:t>
      </w:r>
      <w:r>
        <w:t xml:space="preserve">bolsas en los 4 tamaños · productos para empacar · una bolsa plástica fea + scotch (el «antes») · mesón limpio · celular + trípode + mic de solapa · ropa en tonos de marca.</w:t>
      </w:r>
    </w:p>
    <w:p>
      <w:pPr>
        <w:pStyle w:val="Heading1"/>
      </w:pPr>
      <w:r>
        <w:t xml:space="preserve">✅ No olvidar</w:t>
      </w:r>
    </w:p>
    <w:p>
      <w:pPr>
        <w:pStyle w:val="ListParagraph"/>
        <w:numPr>
          <w:ilvl w:val="0"/>
          <w:numId w:val="2"/>
        </w:numPr>
      </w:pPr>
      <w:r>
        <w:t xml:space="preserve">⚠️ Enterrar la bolsa del compostaje días antes (no el día de grabar).</w:t>
      </w:r>
    </w:p>
    <w:p>
      <w:pPr>
        <w:pStyle w:val="ListParagraph"/>
        <w:numPr>
          <w:ilvl w:val="0"/>
          <w:numId w:val="2"/>
        </w:numPr>
      </w:pPr>
      <w:r>
        <w:t xml:space="preserve">Subtítulos en todos los videos.</w:t>
      </w:r>
    </w:p>
    <w:p>
      <w:pPr>
        <w:pStyle w:val="ListParagraph"/>
        <w:numPr>
          <w:ilvl w:val="0"/>
          <w:numId w:val="2"/>
        </w:numPr>
      </w:pPr>
      <w:r>
        <w:t xml:space="preserve">Sacar la foto de equipo para la web.</w:t>
      </w:r>
    </w:p>
    <w:p>
      <w:r>
        <w:br w:type="page"/>
      </w:r>
    </w:p>
    <w:p>
      <w:pPr>
        <w:pStyle w:val="Heading1"/>
      </w:pPr>
      <w:r>
        <w:t xml:space="preserve">✍️ Guiones — Construyendo Órbita</w:t>
      </w:r>
    </w:p>
    <w:p>
      <w:pPr>
        <w:spacing w:after="80"/>
      </w:pPr>
      <w:r>
        <w:rPr>
          <w:i/>
          <w:iCs/>
          <w:color w:val="646B72"/>
          <w:sz w:val="20"/>
          <w:szCs w:val="20"/>
        </w:rPr>
        <w:t xml:space="preserve">🟢 Listos: E1.1 · E1.2 · E5      ⚪ Pendientes: E2 · E3 · E4</w:t>
      </w:r>
    </w:p>
    <w:p>
      <w:pPr>
        <w:spacing w:after="30" w:before="80"/>
      </w:pPr>
      <w:r>
        <w:rPr>
          <w:b/>
          <w:bCs/>
        </w:rPr>
        <w:t xml:space="preserve">Reglas: </w:t>
      </w:r>
      <w:r>
        <w:t xml:space="preserve">hook en los primeros 2s (sin «hola chicos») · mirar a cámara · subtítulos siempre.</w:t>
      </w:r>
    </w:p>
    <w:p>
      <w:pPr>
        <w:pStyle w:val="Heading2"/>
      </w:pPr>
      <w:r>
        <w:t xml:space="preserve">🟢 E1.1 — Fuimos a firmar nuestra empresa (Parte 1)</w:t>
      </w:r>
    </w:p>
    <w:p>
      <w:pPr>
        <w:spacing w:after="80"/>
      </w:pPr>
      <w:r>
        <w:rPr>
          <w:i/>
          <w:iCs/>
          <w:color w:val="646B72"/>
          <w:sz w:val="20"/>
          <w:szCs w:val="20"/>
        </w:rPr>
        <w:t xml:space="preserve">🪐 Construyendo Órbita · 30-40s · 1-2 socias · usar el video real de la notaría</w:t>
      </w:r>
    </w:p>
    <w:p>
      <w:pPr>
        <w:spacing w:after="30" w:before="80"/>
      </w:pPr>
      <w:r>
        <w:rPr>
          <w:b/>
          <w:bCs/>
        </w:rPr>
        <w:t xml:space="preserve">Hook (graba los 2 y elige):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«Nos dijeron que tener una empresa en Chile era cosa de un día… spoiler: no fue tan así. (1/2)»</w:t>
      </w:r>
    </w:p>
    <w:p>
      <w:pPr>
        <w:pStyle w:val="ListParagraph"/>
        <w:numPr>
          <w:ilvl w:val="0"/>
          <w:numId w:val="2"/>
        </w:numPr>
      </w:pPr>
      <w:r>
        <w:t xml:space="preserve">«El día que fuimos a firmar nuestra empresa 🖊️ Creíamos que con esto ya quedábamos listas…»</w:t>
      </w:r>
    </w:p>
    <w:p>
      <w:pPr>
        <w:spacing w:after="30" w:before="80"/>
      </w:pPr>
      <w:r>
        <w:rPr>
          <w:b/>
          <w:bCs/>
        </w:rPr>
        <w:t xml:space="preserve">Qué decir:</w:t>
      </w: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Lo primero para hacer Órbita era formalizarnos. Partimos clásicas: contratamos un contador.</w:t>
      </w:r>
    </w:p>
    <w:p>
      <w:pPr>
        <w:pStyle w:val="ListParagraph"/>
        <w:numPr>
          <w:ilvl w:val="0"/>
          <w:numId w:val="3"/>
        </w:numPr>
      </w:pPr>
      <w:r>
        <w:t xml:space="preserve">(video notaría) Las dos socias fuimos a firmar a la notaría.</w:t>
      </w:r>
    </w:p>
    <w:p>
      <w:pPr>
        <w:pStyle w:val="ListParagraph"/>
        <w:numPr>
          <w:ilvl w:val="0"/>
          <w:numId w:val="3"/>
        </w:numPr>
      </w:pPr>
      <w:r>
        <w:t xml:space="preserve">Salimos con el RUT en mano. Sentíamos que ya estaba, que podíamos vender.</w:t>
      </w:r>
    </w:p>
    <w:p>
      <w:pPr>
        <w:pStyle w:val="ListParagraph"/>
        <w:numPr>
          <w:ilvl w:val="0"/>
          <w:numId w:val="3"/>
        </w:numPr>
      </w:pPr>
      <w:r>
        <w:t xml:space="preserve">Cliffhanger: lo que NO sabíamos es que esto era recién el primer paso… Parte 2 👇</w:t>
      </w:r>
    </w:p>
    <w:p>
      <w:pPr>
        <w:spacing w:after="30" w:before="80"/>
      </w:pPr>
      <w:r>
        <w:rPr>
          <w:b/>
          <w:bCs/>
        </w:rPr>
        <w:t xml:space="preserve">Texto en pantalla: </w:t>
      </w:r>
      <w:r>
        <w:t xml:space="preserve">La verdad de «tu empresa en 1 día» → Contratamos contador → Firma en notaría ✍️ → RUT ✅ → Creíamos que ya estábamos listas…</w:t>
      </w:r>
    </w:p>
    <w:p>
      <w:pPr>
        <w:spacing w:after="30" w:before="80"/>
      </w:pPr>
      <w:r>
        <w:rPr>
          <w:b/>
          <w:bCs/>
        </w:rPr>
        <w:t xml:space="preserve">Caption: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«Crea tu empresa en un día», decían. 😅 Te contamos cómo fue DE VERDAD. (1/2)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 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Cuando partimos Órbita, lo primero fue formalizarnos: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🧾 Contratamos un contador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✍️ Las dos socias fuimos a firmar a la notaría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✅ Salimos con el RUT en mano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 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Y pensamos: listo, ¡a vender! …spoiler: no estábamos ni cerca.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Lo del SII va en la parte 2 👇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 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#emprendimientochile #pyme #ecommercechile #emprenderenchile #startupchile</w:t>
            </w:r>
          </w:p>
        </w:tc>
      </w:tr>
    </w:tbl>
    <w:p>
      <w:pPr>
        <w:pStyle w:val="Heading2"/>
      </w:pPr>
      <w:r>
        <w:t xml:space="preserve">🟢 E1.2 — El SII nos rechazó (Parte 2)</w:t>
      </w:r>
    </w:p>
    <w:p>
      <w:pPr>
        <w:spacing w:after="80"/>
      </w:pPr>
      <w:r>
        <w:rPr>
          <w:i/>
          <w:iCs/>
          <w:color w:val="646B72"/>
          <w:sz w:val="20"/>
          <w:szCs w:val="20"/>
        </w:rPr>
        <w:t xml:space="preserve">🪐 Construyendo Órbita · 40-50s · 1-2 socias · b-roll bodega/bolsas</w:t>
      </w:r>
    </w:p>
    <w:p>
      <w:pPr>
        <w:spacing w:after="30" w:before="80"/>
      </w:pPr>
      <w:r>
        <w:rPr>
          <w:b/>
          <w:bCs/>
        </w:rPr>
        <w:t xml:space="preserve">Hook (graba los 2):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«Teníamos el RUT, pensábamos que estábamos listas para vender… y el SII nos rechazó. (2/2)»</w:t>
      </w:r>
    </w:p>
    <w:p>
      <w:pPr>
        <w:pStyle w:val="ListParagraph"/>
        <w:numPr>
          <w:ilvl w:val="0"/>
          <w:numId w:val="2"/>
        </w:numPr>
      </w:pPr>
      <w:r>
        <w:t xml:space="preserve">«Nadie te cuenta esto: tener el RUT NO es suficiente. 🫠»</w:t>
      </w:r>
    </w:p>
    <w:p>
      <w:pPr>
        <w:spacing w:after="30" w:before="80"/>
      </w:pPr>
      <w:r>
        <w:rPr>
          <w:b/>
          <w:bCs/>
        </w:rPr>
        <w:t xml:space="preserve">Qué decir:</w:t>
      </w:r>
      <w:r>
        <w:t xml:space="preserve"/>
      </w:r>
    </w:p>
    <w:p>
      <w:pPr>
        <w:pStyle w:val="ListParagraph"/>
        <w:numPr>
          <w:ilvl w:val="0"/>
          <w:numId w:val="4"/>
        </w:numPr>
      </w:pPr>
      <w:r>
        <w:t xml:space="preserve">Veníamos felices con el RUT. Pero faltaba algo que nadie nos dijo: había que iniciar actividades en el SII.</w:t>
      </w:r>
    </w:p>
    <w:p>
      <w:pPr>
        <w:pStyle w:val="ListParagraph"/>
        <w:numPr>
          <w:ilvl w:val="0"/>
          <w:numId w:val="4"/>
        </w:numPr>
      </w:pPr>
      <w:r>
        <w:t xml:space="preserve">Pedían más papeles. Menos mal teníamos al contador.</w:t>
      </w:r>
    </w:p>
    <w:p>
      <w:pPr>
        <w:pStyle w:val="ListParagraph"/>
        <w:numPr>
          <w:ilvl w:val="0"/>
          <w:numId w:val="4"/>
        </w:numPr>
      </w:pPr>
      <w:r>
        <w:t xml:space="preserve">(b-roll bodega) Asociamos la bodega de nuestro depto como domicilio… ahí teníamos las bolsas. 📦</w:t>
      </w:r>
    </w:p>
    <w:p>
      <w:pPr>
        <w:pStyle w:val="ListParagraph"/>
        <w:numPr>
          <w:ilvl w:val="0"/>
          <w:numId w:val="4"/>
        </w:numPr>
      </w:pPr>
      <w:r>
        <w:t xml:space="preserve">El giro: mandamos todo en línea… y el SII nos rechazó. 🫠</w:t>
      </w:r>
    </w:p>
    <w:p>
      <w:pPr>
        <w:pStyle w:val="ListParagraph"/>
        <w:numPr>
          <w:ilvl w:val="0"/>
          <w:numId w:val="4"/>
        </w:numPr>
      </w:pPr>
      <w:r>
        <w:t xml:space="preserve">Remate: fuimos presencial y ahí lo aceptaron. Era un error del sistema, no nuestro.</w:t>
      </w:r>
    </w:p>
    <w:p>
      <w:pPr>
        <w:pStyle w:val="ListParagraph"/>
        <w:numPr>
          <w:ilvl w:val="0"/>
          <w:numId w:val="4"/>
        </w:numPr>
      </w:pPr>
      <w:r>
        <w:t xml:space="preserve">Lección: el RUT no basta → hay que iniciar actividades · un buen contador vale oro · si te rechazan en línea, anda presencial.</w:t>
      </w:r>
    </w:p>
    <w:p>
      <w:pPr>
        <w:spacing w:after="30" w:before="80"/>
      </w:pPr>
      <w:r>
        <w:rPr>
          <w:b/>
          <w:bCs/>
        </w:rPr>
        <w:t xml:space="preserve">Texto en pantalla: </w:t>
      </w:r>
      <w:r>
        <w:t xml:space="preserve">Casi nos gana el SII → Tener RUT ≠ poder vender → Faltaba: INICIAR ACTIVIDADES → Nos rechazaron 🫠 → Presencial → era error del sistema</w:t>
      </w:r>
    </w:p>
    <w:p>
      <w:pPr>
        <w:spacing w:after="30" w:before="80"/>
      </w:pPr>
      <w:r>
        <w:rPr>
          <w:b/>
          <w:bCs/>
        </w:rPr>
        <w:t xml:space="preserve">Caption: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Pensábamos que con el RUT ya podíamos vender. El SII dijo que no. 🫠 (2/2)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 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Lo que aprendimos formalizando Órbita: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📌 Tener el RUT NO basta → hay que INICIAR ACTIVIDADES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📌 Un buen contador vale oro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📌 Asociamos la bodega de nuestro depto como domicilio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📌 Nos rechazaron en línea… presencial lo aceptaron al toque: era un ERROR DEL SISTEMA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 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Si te rechazan en línea, anda presencial antes de volverte loca. 💪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¿Te ha pasado? Cuéntanos 👇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 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#emprendimientochile #pyme #sii #ecommercechile #emprenderenchile</w:t>
            </w:r>
          </w:p>
        </w:tc>
      </w:tr>
    </w:tbl>
    <w:p>
      <w:pPr>
        <w:pStyle w:val="Heading2"/>
      </w:pPr>
      <w:r>
        <w:t xml:space="preserve">🟢 E5 — Por qué partimos Órbita (el origen)</w:t>
      </w:r>
    </w:p>
    <w:p>
      <w:pPr>
        <w:spacing w:after="80"/>
      </w:pPr>
      <w:r>
        <w:rPr>
          <w:i/>
          <w:iCs/>
          <w:color w:val="646B72"/>
          <w:sz w:val="20"/>
          <w:szCs w:val="20"/>
        </w:rPr>
        <w:t xml:space="preserve">🪐 Construyendo Órbita · 30-40s · 1 founder o los 4 repartiendo frases</w:t>
      </w:r>
    </w:p>
    <w:p>
      <w:pPr>
        <w:spacing w:after="30" w:before="80"/>
      </w:pPr>
      <w:r>
        <w:rPr>
          <w:b/>
          <w:bCs/>
        </w:rPr>
        <w:t xml:space="preserve">Hook (opciones):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«Cada pedido que llega por internet bota plástico que dura 400 años. Eso nos tenía choreados — por eso partió Órbita.»</w:t>
      </w:r>
    </w:p>
    <w:p>
      <w:pPr>
        <w:pStyle w:val="ListParagraph"/>
        <w:numPr>
          <w:ilvl w:val="0"/>
          <w:numId w:val="2"/>
        </w:numPr>
      </w:pPr>
      <w:r>
        <w:t xml:space="preserve">«Órbita no partió por las bolsas. Partió por un problema que nadie estaba arreglando.»</w:t>
      </w:r>
    </w:p>
    <w:p>
      <w:pPr>
        <w:spacing w:after="30" w:before="80"/>
      </w:pPr>
      <w:r>
        <w:rPr>
          <w:b/>
          <w:bCs/>
        </w:rPr>
        <w:t xml:space="preserve">Qué decir:</w:t>
      </w:r>
      <w:r>
        <w:t xml:space="preserve"/>
      </w:r>
    </w:p>
    <w:p>
      <w:pPr>
        <w:pStyle w:val="ListParagraph"/>
        <w:numPr>
          <w:ilvl w:val="0"/>
          <w:numId w:val="5"/>
        </w:numPr>
      </w:pPr>
      <w:r>
        <w:t xml:space="preserve">El e-commerce en Chile crece cada año, y con cada envío se botan bolsas de plástico que no se reciclan.</w:t>
      </w:r>
    </w:p>
    <w:p>
      <w:pPr>
        <w:pStyle w:val="ListParagraph"/>
        <w:numPr>
          <w:ilvl w:val="0"/>
          <w:numId w:val="5"/>
        </w:numPr>
      </w:pPr>
      <w:r>
        <w:t xml:space="preserve">Y al devolver, el cliente tiene que improvisar con otra bolsa y cinta. Mala experiencia.</w:t>
      </w:r>
    </w:p>
    <w:p>
      <w:pPr>
        <w:pStyle w:val="ListParagraph"/>
        <w:numPr>
          <w:ilvl w:val="0"/>
          <w:numId w:val="5"/>
        </w:numPr>
      </w:pPr>
      <w:r>
        <w:t xml:space="preserve">Vimos que se resolvía con una sola bolsa: compostable en casa (no en planta industrial, que en Chile casi no hay) + doble sello para devolver.</w:t>
      </w:r>
    </w:p>
    <w:p>
      <w:pPr>
        <w:pStyle w:val="ListParagraph"/>
        <w:numPr>
          <w:ilvl w:val="0"/>
          <w:numId w:val="5"/>
        </w:numPr>
      </w:pPr>
      <w:r>
        <w:t xml:space="preserve">Somos 4 convencidos de que el packaging puede ser parte de la solución.</w:t>
      </w:r>
    </w:p>
    <w:p>
      <w:pPr>
        <w:pStyle w:val="ListParagraph"/>
        <w:numPr>
          <w:ilvl w:val="0"/>
          <w:numId w:val="5"/>
        </w:numPr>
      </w:pPr>
      <w:r>
        <w:t xml:space="preserve">CTA: eso es Órbita. Síguenos y lo construimos juntos.</w:t>
      </w:r>
    </w:p>
    <w:p>
      <w:pPr>
        <w:spacing w:after="30" w:before="80"/>
      </w:pPr>
      <w:r>
        <w:rPr>
          <w:b/>
          <w:bCs/>
        </w:rPr>
        <w:t xml:space="preserve">Texto en pantalla: </w:t>
      </w:r>
      <w:r>
        <w:t xml:space="preserve">Por qué partimos Órbita 🪐 → El plástico del e-commerce NO se recicla → 1 bolsa: compostable + doble sello → Parte de la solución</w:t>
      </w:r>
    </w:p>
    <w:p>
      <w:pPr>
        <w:spacing w:after="30" w:before="80"/>
      </w:pPr>
      <w:r>
        <w:rPr>
          <w:b/>
          <w:bCs/>
        </w:rPr>
        <w:t xml:space="preserve">Caption: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Órbita no partió por las bolsas. Partió por un problema. 🪐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 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El e-commerce en Chile genera toneladas de plástico que no se recicla — termina en el relleno sanitario por cientos de años. Y al devolver, hay que improvisar con cinta y otra bolsa.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 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Lo resolvimos con una sola bolsa: compostable EN CASA y con doble sello para devolver con la misma.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 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Somos 4 convencidos de que el packaging puede ser parte de la solución.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 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Síguenos para ver el camino completo 👇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 </w:t>
            </w:r>
          </w:p>
          <w:p>
            <w:pPr>
              <w:spacing w:after="0" w:line="268"/>
            </w:pPr>
            <w:r>
              <w:rPr>
                <w:rFonts w:ascii="Courier New" w:cs="Courier New" w:eastAsia="Courier New" w:hAnsi="Courier New"/>
                <w:color w:val="161C26"/>
                <w:sz w:val="18"/>
                <w:szCs w:val="18"/>
              </w:rPr>
              <w:t xml:space="preserve">#sustentabilidad #ecommercechile #packagingsustentable #emprendimientochile #compostable</w:t>
            </w:r>
          </w:p>
        </w:tc>
      </w:tr>
    </w:tbl>
    <w:p>
      <w:pPr>
        <w:pStyle w:val="Heading2"/>
      </w:pPr>
      <w:r>
        <w:t xml:space="preserve">⚪ E2 — Cómo repartimos roles entre 4</w:t>
      </w:r>
    </w:p>
    <w:p>
      <w:pPr>
        <w:spacing w:after="80"/>
      </w:pPr>
      <w:r>
        <w:rPr>
          <w:i/>
          <w:iCs/>
          <w:color w:val="646B72"/>
          <w:sz w:val="20"/>
          <w:szCs w:val="20"/>
        </w:rPr>
        <w:t xml:space="preserve">Idea: cómo dividen el trabajo, cómo no pelearse. Guion pendiente.</w:t>
      </w:r>
    </w:p>
    <w:p>
      <w:pPr>
        <w:pStyle w:val="Heading2"/>
      </w:pPr>
      <w:r>
        <w:t xml:space="preserve">⚪ E3 — El error más caro</w:t>
      </w:r>
    </w:p>
    <w:p>
      <w:pPr>
        <w:spacing w:after="80"/>
      </w:pPr>
      <w:r>
        <w:rPr>
          <w:i/>
          <w:iCs/>
          <w:color w:val="646B72"/>
          <w:sz w:val="20"/>
          <w:szCs w:val="20"/>
        </w:rPr>
        <w:t xml:space="preserve">Idea: el error que más caro salió y qué aprendieron. Guion pendiente.</w:t>
      </w:r>
    </w:p>
    <w:p>
      <w:pPr>
        <w:pStyle w:val="Heading2"/>
      </w:pPr>
      <w:r>
        <w:t xml:space="preserve">⚪ E4 — Nuestros primeros clientes</w:t>
      </w:r>
    </w:p>
    <w:p>
      <w:pPr>
        <w:spacing w:after="80"/>
      </w:pPr>
      <w:r>
        <w:rPr>
          <w:i/>
          <w:iCs/>
          <w:color w:val="646B72"/>
          <w:sz w:val="20"/>
          <w:szCs w:val="20"/>
        </w:rPr>
        <w:t xml:space="preserve">Idea: las primeras ventas, cómo llegaron. Guion pendiente.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C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61C2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0F7D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2026-06-21T15:53:14.623Z</dcterms:created>
  <dcterms:modified xsi:type="dcterms:W3CDTF">2026-06-21T15:53:14.624Z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