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left"/>
        <w:rPr>
          <w:color w:val="000000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20.0" w:type="dxa"/>
        <w:jc w:val="left"/>
        <w:tblInd w:w="123.0" w:type="dxa"/>
        <w:tblLayout w:type="fixed"/>
        <w:tblLook w:val="0400"/>
      </w:tblPr>
      <w:tblGrid>
        <w:gridCol w:w="1785"/>
        <w:gridCol w:w="8535"/>
        <w:tblGridChange w:id="0">
          <w:tblGrid>
            <w:gridCol w:w="1785"/>
            <w:gridCol w:w="8535"/>
          </w:tblGrid>
        </w:tblGridChange>
      </w:tblGrid>
      <w:tr>
        <w:trPr>
          <w:trHeight w:val="780" w:hRule="atLeast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02">
            <w:pPr>
              <w:spacing w:after="0" w:before="200" w:line="240" w:lineRule="auto"/>
              <w:ind w:left="2206" w:firstLine="0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36"/>
                <w:szCs w:val="36"/>
                <w:rtl w:val="0"/>
              </w:rPr>
              <w:t xml:space="preserve">프로젝트 결과 보고서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04">
            <w:pPr>
              <w:spacing w:after="0" w:before="18" w:line="240" w:lineRule="auto"/>
              <w:ind w:left="10" w:firstLine="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after="0" w:before="18" w:line="240" w:lineRule="auto"/>
              <w:ind w:left="10" w:firstLine="0"/>
              <w:jc w:val="center"/>
              <w:rPr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작 품 명</w:t>
            </w:r>
          </w:p>
          <w:p w:rsidR="00000000" w:rsidDel="00000000" w:rsidP="00000000" w:rsidRDefault="00000000" w:rsidRPr="00000000" w14:paraId="00000006">
            <w:pPr>
              <w:spacing w:after="0" w:before="18" w:line="240" w:lineRule="auto"/>
              <w:ind w:left="10" w:firstLine="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07">
            <w:pPr>
              <w:spacing w:after="0" w:before="18" w:line="240" w:lineRule="auto"/>
              <w:ind w:firstLine="19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0" w:before="18" w:line="240" w:lineRule="auto"/>
              <w:ind w:firstLine="19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기술적 분석 지표를 이용한 주식 데이터 분석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09">
            <w:pPr>
              <w:tabs>
                <w:tab w:val="left" w:pos="737"/>
              </w:tabs>
              <w:spacing w:after="0" w:before="18" w:line="240" w:lineRule="auto"/>
              <w:ind w:left="2" w:firstLine="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tabs>
                <w:tab w:val="left" w:pos="737"/>
              </w:tabs>
              <w:spacing w:after="0" w:before="18" w:line="240" w:lineRule="auto"/>
              <w:ind w:left="2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팀</w:t>
              <w:tab/>
              <w:t xml:space="preserve">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0B">
            <w:pPr>
              <w:spacing w:after="0" w:before="18" w:line="240" w:lineRule="auto"/>
              <w:ind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0" w:before="18" w:line="240" w:lineRule="auto"/>
              <w:ind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(6조) 골든크로스</w:t>
            </w:r>
          </w:p>
          <w:p w:rsidR="00000000" w:rsidDel="00000000" w:rsidP="00000000" w:rsidRDefault="00000000" w:rsidRPr="00000000" w14:paraId="0000000D">
            <w:pPr>
              <w:spacing w:after="0" w:before="18" w:line="240" w:lineRule="auto"/>
              <w:ind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0E">
            <w:pPr>
              <w:spacing w:after="0" w:before="18" w:line="240" w:lineRule="auto"/>
              <w:ind w:left="12" w:firstLine="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0" w:before="18" w:line="240" w:lineRule="auto"/>
              <w:ind w:left="12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제 작 기 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10">
            <w:pPr>
              <w:spacing w:after="0" w:before="18" w:line="240" w:lineRule="auto"/>
              <w:ind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0" w:before="18" w:line="240" w:lineRule="auto"/>
              <w:ind w:firstLine="190"/>
              <w:jc w:val="left"/>
              <w:rPr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2018년 </w:t>
            </w:r>
            <w:r w:rsidDel="00000000" w:rsidR="00000000" w:rsidRPr="00000000">
              <w:rPr>
                <w:sz w:val="19"/>
                <w:szCs w:val="19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월 </w:t>
            </w:r>
            <w:r w:rsidDel="00000000" w:rsidR="00000000" w:rsidRPr="00000000">
              <w:rPr>
                <w:sz w:val="19"/>
                <w:szCs w:val="19"/>
                <w:rtl w:val="0"/>
              </w:rPr>
              <w:t xml:space="preserve">06</w:t>
            </w: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일 ~ 2018년 </w:t>
            </w:r>
            <w:r w:rsidDel="00000000" w:rsidR="00000000" w:rsidRPr="00000000">
              <w:rPr>
                <w:sz w:val="19"/>
                <w:szCs w:val="19"/>
                <w:rtl w:val="0"/>
              </w:rPr>
              <w:t xml:space="preserve">8</w:t>
            </w: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월 </w:t>
            </w:r>
            <w:r w:rsidDel="00000000" w:rsidR="00000000" w:rsidRPr="00000000">
              <w:rPr>
                <w:sz w:val="19"/>
                <w:szCs w:val="19"/>
                <w:rtl w:val="0"/>
              </w:rPr>
              <w:t xml:space="preserve">16</w:t>
            </w: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일</w:t>
            </w:r>
          </w:p>
          <w:p w:rsidR="00000000" w:rsidDel="00000000" w:rsidP="00000000" w:rsidRDefault="00000000" w:rsidRPr="00000000" w14:paraId="00000012">
            <w:pPr>
              <w:spacing w:after="0" w:before="18" w:line="240" w:lineRule="auto"/>
              <w:ind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13">
            <w:pPr>
              <w:spacing w:after="0" w:before="18" w:line="240" w:lineRule="auto"/>
              <w:ind w:left="9" w:firstLine="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0" w:before="18" w:line="240" w:lineRule="auto"/>
              <w:ind w:left="9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프로젝트 매니저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15">
            <w:pPr>
              <w:spacing w:after="0" w:before="18" w:line="240" w:lineRule="auto"/>
              <w:ind w:right="1662"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before="18" w:line="240" w:lineRule="auto"/>
              <w:ind w:right="1662" w:firstLine="190"/>
              <w:jc w:val="left"/>
              <w:rPr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박지용 </w:t>
            </w: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(인)</w:t>
            </w:r>
          </w:p>
          <w:p w:rsidR="00000000" w:rsidDel="00000000" w:rsidP="00000000" w:rsidRDefault="00000000" w:rsidRPr="00000000" w14:paraId="00000017">
            <w:pPr>
              <w:spacing w:after="0" w:before="18" w:line="240" w:lineRule="auto"/>
              <w:ind w:right="1662" w:firstLine="190"/>
              <w:jc w:val="left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0" w:line="240" w:lineRule="auto"/>
        <w:jc w:val="center"/>
        <w:rPr>
          <w:color w:val="000000"/>
          <w:sz w:val="13"/>
          <w:szCs w:val="1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05.0" w:type="dxa"/>
        <w:jc w:val="left"/>
        <w:tblInd w:w="123.0" w:type="dxa"/>
        <w:tblLayout w:type="fixed"/>
        <w:tblLook w:val="0400"/>
      </w:tblPr>
      <w:tblGrid>
        <w:gridCol w:w="660"/>
        <w:gridCol w:w="1980"/>
        <w:gridCol w:w="2925"/>
        <w:gridCol w:w="4740"/>
        <w:tblGridChange w:id="0">
          <w:tblGrid>
            <w:gridCol w:w="660"/>
            <w:gridCol w:w="1980"/>
            <w:gridCol w:w="2925"/>
            <w:gridCol w:w="4740"/>
          </w:tblGrid>
        </w:tblGridChange>
      </w:tblGrid>
      <w:tr>
        <w:trPr>
          <w:trHeight w:val="540" w:hRule="atLeast"/>
        </w:trPr>
        <w:tc>
          <w:tcPr>
            <w:gridSpan w:val="4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19">
            <w:pPr>
              <w:tabs>
                <w:tab w:val="left" w:pos="734"/>
              </w:tabs>
              <w:spacing w:after="0" w:before="0" w:line="240" w:lineRule="auto"/>
              <w:ind w:right="1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tabs>
                <w:tab w:val="left" w:pos="734"/>
              </w:tabs>
              <w:spacing w:after="0" w:before="0" w:line="240" w:lineRule="auto"/>
              <w:ind w:right="10"/>
              <w:jc w:val="center"/>
              <w:rPr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조</w:t>
              <w:tab/>
              <w:t xml:space="preserve">원</w:t>
            </w:r>
          </w:p>
          <w:p w:rsidR="00000000" w:rsidDel="00000000" w:rsidP="00000000" w:rsidRDefault="00000000" w:rsidRPr="00000000" w14:paraId="0000001B">
            <w:pPr>
              <w:tabs>
                <w:tab w:val="left" w:pos="734"/>
              </w:tabs>
              <w:spacing w:after="0" w:before="0" w:line="240" w:lineRule="auto"/>
              <w:ind w:right="10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1F">
            <w:pPr>
              <w:spacing w:after="0" w:before="121" w:line="240" w:lineRule="auto"/>
              <w:ind w:left="155" w:right="152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0">
            <w:pPr>
              <w:tabs>
                <w:tab w:val="left" w:pos="1115"/>
              </w:tabs>
              <w:spacing w:after="0" w:before="18" w:line="240" w:lineRule="auto"/>
              <w:ind w:left="651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성</w:t>
              <w:tab/>
              <w:t xml:space="preserve">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1">
            <w:pPr>
              <w:spacing w:after="0" w:before="18" w:line="240" w:lineRule="auto"/>
              <w:ind w:left="722" w:right="715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연 락 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2">
            <w:pPr>
              <w:spacing w:after="0" w:before="121" w:line="240" w:lineRule="auto"/>
              <w:ind w:left="54" w:right="8" w:firstLine="0"/>
              <w:jc w:val="center"/>
              <w:rPr/>
            </w:pPr>
            <w:r w:rsidDel="00000000" w:rsidR="00000000" w:rsidRPr="00000000">
              <w:rPr>
                <w:color w:val="000000"/>
                <w:sz w:val="19"/>
                <w:szCs w:val="19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3">
            <w:pPr>
              <w:spacing w:after="0" w:before="121" w:line="240" w:lineRule="auto"/>
              <w:ind w:right="9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4">
            <w:pPr>
              <w:spacing w:after="0" w:before="18" w:line="240" w:lineRule="auto"/>
              <w:ind w:left="69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정승원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5">
            <w:pPr>
              <w:spacing w:after="0" w:before="121" w:line="240" w:lineRule="auto"/>
              <w:ind w:right="731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010-3958-0106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6">
            <w:pPr>
              <w:spacing w:after="0" w:before="121" w:line="240" w:lineRule="auto"/>
              <w:ind w:right="8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seungwonjung0106@gmail.com</w:t>
            </w:r>
          </w:p>
        </w:tc>
      </w:tr>
      <w:tr>
        <w:trPr>
          <w:trHeight w:val="36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7">
            <w:pPr>
              <w:spacing w:after="0" w:before="121" w:line="240" w:lineRule="auto"/>
              <w:ind w:right="9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8">
            <w:pPr>
              <w:spacing w:after="0" w:before="18" w:line="240" w:lineRule="auto"/>
              <w:ind w:left="69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박지용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9">
            <w:pPr>
              <w:spacing w:after="0" w:before="121" w:line="240" w:lineRule="auto"/>
              <w:ind w:left="722" w:right="73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010-4941-6000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A">
            <w:pPr>
              <w:spacing w:after="0" w:before="121" w:line="240" w:lineRule="auto"/>
              <w:ind w:left="2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archymi77@gmail.com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B">
            <w:pPr>
              <w:spacing w:after="0" w:before="121" w:line="240" w:lineRule="auto"/>
              <w:ind w:right="9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C">
            <w:pPr>
              <w:spacing w:after="0" w:before="18" w:line="240" w:lineRule="auto"/>
              <w:ind w:left="69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정해명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D">
            <w:pPr>
              <w:spacing w:after="0" w:before="121" w:line="240" w:lineRule="auto"/>
              <w:ind w:left="722" w:right="73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010-9119-2831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E">
            <w:pPr>
              <w:spacing w:after="0" w:before="121" w:line="240" w:lineRule="auto"/>
              <w:ind w:left="22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hmchung2@gmail.com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F">
            <w:pPr>
              <w:spacing w:after="0" w:before="121" w:line="240" w:lineRule="auto"/>
              <w:ind w:right="9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0">
            <w:pPr>
              <w:spacing w:after="0" w:before="18" w:line="240" w:lineRule="auto"/>
              <w:ind w:left="69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김명회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1">
            <w:pPr>
              <w:spacing w:after="0" w:before="121" w:line="240" w:lineRule="auto"/>
              <w:ind w:left="722" w:right="73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010-9771-2540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2">
            <w:pPr>
              <w:tabs>
                <w:tab w:val="left" w:pos="1232"/>
              </w:tabs>
              <w:spacing w:after="0" w:before="121" w:line="240" w:lineRule="auto"/>
              <w:ind w:right="8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kmh9771@gmail.com 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3">
            <w:pPr>
              <w:spacing w:after="0" w:before="121" w:line="240" w:lineRule="auto"/>
              <w:ind w:right="9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4">
            <w:pPr>
              <w:spacing w:after="0" w:before="18" w:line="240" w:lineRule="auto"/>
              <w:ind w:left="696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김준국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5">
            <w:pPr>
              <w:spacing w:after="0" w:before="121" w:line="240" w:lineRule="auto"/>
              <w:ind w:left="722" w:right="731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010-3724-7759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6">
            <w:pPr>
              <w:spacing w:after="0" w:before="121" w:line="240" w:lineRule="auto"/>
              <w:ind w:left="16" w:right="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ehehwnwjs546@naver.com</w:t>
            </w:r>
          </w:p>
        </w:tc>
      </w:tr>
    </w:tbl>
    <w:p w:rsidR="00000000" w:rsidDel="00000000" w:rsidP="00000000" w:rsidRDefault="00000000" w:rsidRPr="00000000" w14:paraId="00000037">
      <w:pPr>
        <w:ind w:left="36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1.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Team 소개</w:t>
      </w:r>
    </w:p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1-1) 팀명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골든크로스는 주식용어로서 단기 이동평균선이 장기 이동평균선을 아래에서 위로 돌파하는 것을 이야기하며 이는 주가가 강세로 접어들었다고 볼 수 있음을 의미합니다. </w:t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골든크로스를 팀명으로 선정한 이유는 현재 진행하고 있는 한양대학교 빅데이터 과정이라는 단기 이동평균선이 저희가 그동안 받아온 교육과 시너지를 만들어 증시에서 이야기하는 골든크로스처럼 장기이동평균선을 아래에서 위로 돌파하기를 바라는 마음과 각오를 담아 선정하였습니다.</w:t>
      </w:r>
    </w:p>
    <w:p w:rsidR="00000000" w:rsidDel="00000000" w:rsidP="00000000" w:rsidRDefault="00000000" w:rsidRPr="00000000" w14:paraId="0000003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1-2) 주요 업무 : 사용 언어 및 사용 프로그램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데이터 서버 구축 :  Docker, Linux(CentOS7), MariaDB, Apache Tomcat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데이터 수집 : Python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데이터 정제&amp;가공 :  Logstash, Elasticsearch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데이터 시각화 : Kibana, R Studio 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보고서 작성 : Google </w:t>
      </w:r>
      <w:r w:rsidDel="00000000" w:rsidR="00000000" w:rsidRPr="00000000">
        <w:rPr>
          <w:rFonts w:ascii="Gulim" w:cs="Gulim" w:eastAsia="Gulim" w:hAnsi="Gulim"/>
          <w:b w:val="1"/>
          <w:color w:val="242424"/>
          <w:sz w:val="18"/>
          <w:szCs w:val="18"/>
          <w:rtl w:val="0"/>
        </w:rPr>
        <w:t xml:space="preserve">word processor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1-3) 업무 분담</w:t>
      </w:r>
    </w:p>
    <w:p w:rsidR="00000000" w:rsidDel="00000000" w:rsidP="00000000" w:rsidRDefault="00000000" w:rsidRPr="00000000" w14:paraId="00000046">
      <w:pPr>
        <w:ind w:left="760" w:firstLine="0"/>
        <w:rPr/>
      </w:pPr>
      <w:r w:rsidDel="00000000" w:rsidR="00000000" w:rsidRPr="00000000">
        <w:rPr>
          <w:rtl w:val="0"/>
        </w:rPr>
        <w:t xml:space="preserve">[PM]  박지용 : 데이터 서버 구축 / 데이터 수집 / 데이터 정제&amp;가공 / 데이터 시각화 / 보고서 작성</w:t>
      </w:r>
    </w:p>
    <w:p w:rsidR="00000000" w:rsidDel="00000000" w:rsidP="00000000" w:rsidRDefault="00000000" w:rsidRPr="00000000" w14:paraId="00000047">
      <w:pPr>
        <w:ind w:left="760" w:firstLine="0"/>
        <w:rPr/>
      </w:pPr>
      <w:r w:rsidDel="00000000" w:rsidR="00000000" w:rsidRPr="00000000">
        <w:rPr>
          <w:rtl w:val="0"/>
        </w:rPr>
        <w:t xml:space="preserve">[조장] 정승원 : 데이터 서버 구축 / 데이터 정제&amp;가공 / 보고서 작성</w:t>
      </w:r>
    </w:p>
    <w:p w:rsidR="00000000" w:rsidDel="00000000" w:rsidP="00000000" w:rsidRDefault="00000000" w:rsidRPr="00000000" w14:paraId="00000048">
      <w:pPr>
        <w:ind w:left="760" w:firstLine="0"/>
        <w:rPr/>
      </w:pPr>
      <w:r w:rsidDel="00000000" w:rsidR="00000000" w:rsidRPr="00000000">
        <w:rPr>
          <w:rtl w:val="0"/>
        </w:rPr>
        <w:t xml:space="preserve">[조원] 정해명 : 데이터 서버 구축 / 데이터 수집 / 데이터 정제&amp;가공 / 데이터 시각화 / 보고서 작성</w:t>
      </w:r>
    </w:p>
    <w:p w:rsidR="00000000" w:rsidDel="00000000" w:rsidP="00000000" w:rsidRDefault="00000000" w:rsidRPr="00000000" w14:paraId="00000049">
      <w:pPr>
        <w:ind w:left="760" w:firstLine="0"/>
        <w:rPr/>
      </w:pPr>
      <w:r w:rsidDel="00000000" w:rsidR="00000000" w:rsidRPr="00000000">
        <w:rPr>
          <w:rtl w:val="0"/>
        </w:rPr>
        <w:t xml:space="preserve">[조원] 김명회 : 데이터 서버 구축 / 데이터 정제&amp;가공 / 데이터 시각화 / 보고서 작성</w:t>
      </w:r>
    </w:p>
    <w:p w:rsidR="00000000" w:rsidDel="00000000" w:rsidP="00000000" w:rsidRDefault="00000000" w:rsidRPr="00000000" w14:paraId="0000004A">
      <w:pPr>
        <w:ind w:left="760" w:firstLine="0"/>
        <w:rPr/>
      </w:pPr>
      <w:r w:rsidDel="00000000" w:rsidR="00000000" w:rsidRPr="00000000">
        <w:rPr>
          <w:rtl w:val="0"/>
        </w:rPr>
        <w:t xml:space="preserve">[조원] 김준국 : 데이터 서버 구축 / 데이터 정제&amp;가공 / 보고서 작성</w:t>
      </w:r>
    </w:p>
    <w:p w:rsidR="00000000" w:rsidDel="00000000" w:rsidP="00000000" w:rsidRDefault="00000000" w:rsidRPr="00000000" w14:paraId="0000004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2. </w:t>
      </w:r>
      <w:r w:rsidDel="00000000" w:rsidR="00000000" w:rsidRPr="00000000">
        <w:rPr>
          <w:rFonts w:ascii="Malgun Gothic" w:cs="Malgun Gothic" w:eastAsia="Malgun Gothic" w:hAnsi="Malgun Gothic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Project 주제 :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주식 데이터를 객관적인 지표로 분석한다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2-1) 주제의 개요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기술적 분석 지표를 통해 주식 데이터를 분석하여 각 주식종목의 매수,매도 신호를 판별하여 투자자의 의사결정에 도움을 준다.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3. Project 개요</w:t>
      </w:r>
    </w:p>
    <w:p w:rsidR="00000000" w:rsidDel="00000000" w:rsidP="00000000" w:rsidRDefault="00000000" w:rsidRPr="00000000" w14:paraId="00000052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3-1) 소개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주식 데이터를 바탕으로 객관적인 지표를 바탕으로 매수, 매도 신호를 포착하여 투자자에게 도움을 준다. 분석에 사용된 기술적 분석 지표는 다음과 같다.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before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이동평균선(Moving Average Line) : 일정기간 동안의 주가를 산술 평균한 값인 주가이동평균을 연결한 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(1) 5일 이동평균선 : 해당일을 포함하여 과거 4일동안의 가격의 평균</w:t>
      </w:r>
    </w:p>
    <w:p w:rsidR="00000000" w:rsidDel="00000000" w:rsidP="00000000" w:rsidRDefault="00000000" w:rsidRPr="00000000" w14:paraId="00000057">
      <w:pPr>
        <w:spacing w:after="0"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(2) 20일 이동평균선 :  해당일을 포함하여 과거 19일동안의 가격의 평균</w:t>
      </w:r>
    </w:p>
    <w:p w:rsidR="00000000" w:rsidDel="00000000" w:rsidP="00000000" w:rsidRDefault="00000000" w:rsidRPr="00000000" w14:paraId="00000058">
      <w:pPr>
        <w:spacing w:after="0" w:before="200" w:line="276" w:lineRule="auto"/>
        <w:ind w:left="0" w:firstLine="720"/>
        <w:rPr/>
      </w:pPr>
      <w:r w:rsidDel="00000000" w:rsidR="00000000" w:rsidRPr="00000000">
        <w:rPr>
          <w:rtl w:val="0"/>
        </w:rPr>
        <w:t xml:space="preserve">(3) 60일 이동평균선 :  해당일을 포함하여 과거 59일동안의 가격의 평균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before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볼린저 밴드(Bollinger Band): 볼린저 밴드는 하기와 같이 총 3개의 선으로 이루어져 있다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(1) 중심선 : 20일 이동평균선</w:t>
      </w:r>
    </w:p>
    <w:p w:rsidR="00000000" w:rsidDel="00000000" w:rsidP="00000000" w:rsidRDefault="00000000" w:rsidRPr="00000000" w14:paraId="0000005B">
      <w:pPr>
        <w:spacing w:after="0" w:before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(2) 상한선 : 20일 이동평균선 + 2σ (σ : 20일 동안의 표준편차)</w:t>
      </w:r>
    </w:p>
    <w:p w:rsidR="00000000" w:rsidDel="00000000" w:rsidP="00000000" w:rsidRDefault="00000000" w:rsidRPr="00000000" w14:paraId="0000005C">
      <w:pPr>
        <w:spacing w:after="0" w:before="20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(3) 하한선 : 20일 이동평균선 - 2σ (σ : 20일 동안의 표준편차)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엔벨로프(Envelope) : 엔벨로프는 총 2개의 선으로 이루어져 있다.</w:t>
      </w:r>
    </w:p>
    <w:p w:rsidR="00000000" w:rsidDel="00000000" w:rsidP="00000000" w:rsidRDefault="00000000" w:rsidRPr="00000000" w14:paraId="0000005E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(1) 엔벨로프 상단 : 20일 이동평균선 + (20일 이동평균) * 0.03</w:t>
      </w:r>
    </w:p>
    <w:p w:rsidR="00000000" w:rsidDel="00000000" w:rsidP="00000000" w:rsidRDefault="00000000" w:rsidRPr="00000000" w14:paraId="0000005F">
      <w:pPr>
        <w:spacing w:before="200" w:lineRule="auto"/>
        <w:ind w:left="720" w:firstLine="0"/>
        <w:rPr/>
      </w:pPr>
      <w:r w:rsidDel="00000000" w:rsidR="00000000" w:rsidRPr="00000000">
        <w:rPr>
          <w:rtl w:val="0"/>
        </w:rPr>
        <w:t xml:space="preserve">(2) 엔벨로프 하단 : 20일 이동평균선 - (20일 이동평균) * 0.03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before="20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골든크로스(Golden Cross) : 주가나 거래량의 단기 이동평균선이 중장기 이동평균선을 돌파해 올라가는 현상</w:t>
      </w:r>
    </w:p>
    <w:p w:rsidR="00000000" w:rsidDel="00000000" w:rsidP="00000000" w:rsidRDefault="00000000" w:rsidRPr="00000000" w14:paraId="00000061">
      <w:pPr>
        <w:spacing w:before="20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(1) 단기 골든크로스 : 5일 이동평균선이 20일 이동평균선을 돌파하는 것</w:t>
      </w:r>
    </w:p>
    <w:p w:rsidR="00000000" w:rsidDel="00000000" w:rsidP="00000000" w:rsidRDefault="00000000" w:rsidRPr="00000000" w14:paraId="00000062">
      <w:pPr>
        <w:spacing w:before="20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(2) 중장기 골든 크로스 : 20일 이동평균선이 60일 이동평균선을 돌파하는 것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before="20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이격도(Disparity) : 주가와 이동평균선 사이가 얼마나 떨어져 있는지를 나타내는 지표로, 당일의 주가를 이동평균치로 나눠 계산하며 단기 투자시점을 포착하는 지표로 활용</w:t>
      </w:r>
    </w:p>
    <w:p w:rsidR="00000000" w:rsidDel="00000000" w:rsidP="00000000" w:rsidRDefault="00000000" w:rsidRPr="00000000" w14:paraId="00000064">
      <w:pPr>
        <w:spacing w:before="20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(1) 이격도과열 : 이격도가 100% 이상이면 당일의 주가가 이동평균선보다 위에, 100% 이하면 아래에 위치한 상태를 의미한다. 즉 이격도가 100% 이상이면 단기적으로 주가가 최근 상승했음을 뜻한다.</w:t>
      </w:r>
    </w:p>
    <w:p w:rsidR="00000000" w:rsidDel="00000000" w:rsidP="00000000" w:rsidRDefault="00000000" w:rsidRPr="00000000" w14:paraId="00000065">
      <w:pPr>
        <w:spacing w:before="20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- 여기서는 당일 주가를 20일 이동평균값으로 나눈 비율이 120% 이상일 경우의 종목을 찾는다.</w:t>
      </w:r>
    </w:p>
    <w:p w:rsidR="00000000" w:rsidDel="00000000" w:rsidP="00000000" w:rsidRDefault="00000000" w:rsidRPr="00000000" w14:paraId="00000066">
      <w:pPr>
        <w:spacing w:before="200" w:lineRule="auto"/>
        <w:ind w:left="720" w:firstLine="0"/>
        <w:jc w:val="left"/>
        <w:rPr/>
      </w:pPr>
      <w:r w:rsidDel="00000000" w:rsidR="00000000" w:rsidRPr="00000000">
        <w:rPr>
          <w:rtl w:val="0"/>
        </w:rPr>
        <w:t xml:space="preserve">- 해당값이 120% 이상일 경우 “매수” 신호로 판단하고 미만일 경우 “중립” 으로 판단한다.            </w:t>
      </w:r>
    </w:p>
    <w:p w:rsidR="00000000" w:rsidDel="00000000" w:rsidP="00000000" w:rsidRDefault="00000000" w:rsidRPr="00000000" w14:paraId="00000067">
      <w:pPr>
        <w:spacing w:before="200" w:lineRule="auto"/>
        <w:ind w:left="72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3-2) 주제 선정 이유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하루가 다르게 변하는 주가를 대하면서 투자자에게 객관적인 지표를 바탕으로 투자정보를 제공하고 싶었습니다. 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또한 Kibana와 Elasticsearch를 동시에 사용하며 보다 시각적으로 정보를 제공하고 싶었습니다.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4. 활용 범위</w:t>
      </w:r>
    </w:p>
    <w:p w:rsidR="00000000" w:rsidDel="00000000" w:rsidP="00000000" w:rsidRDefault="00000000" w:rsidRPr="00000000" w14:paraId="0000006F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4-1) 주식 투자&amp;증권 분석 분야 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증권사의 HTS(Home Trading System)에 서브 프로그램으로서 증시에 대한 정보를 사용자에게 제공해줄 수 있을것이라고 사료 됩니다. 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해당 조건에 맞는 주식을 매수, 매도 신호로 간단하게 분류함으로써 여러 지표로 분석되는 자료를 복잡한 수학적 지식 없이 사용자가 매수 매도에 대한  판단할 수 있도록 돕습니다.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4-2)  증권 방송 분야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증권 관련 매체의 특성상 각종 자료를 분석 하여 시청자들에게 정보를 제공하는 업무를 주로 하게 되는데 이러한 곳에 저희의 분석과정이 활용이 될 수 있을것이라 사료 됩니다.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아울러 저희의 분석 내용은 실재하는 데이터를 기반으로 수집하여 데이터를 정제한 것이므로 조사자의 주관적 판단이 배제되었습니다. 그렇기 때문에 사용자에게 보다 신뢰성 있는 정보를 제공할 수 있다는 장점이 있습니다.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5. 개발 내용</w:t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5-1) 서비스 흐름도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638925" cy="2286000"/>
            <wp:effectExtent b="0" l="0" r="0" t="0"/>
            <wp:docPr descr="C:\Users\Jiyong\AppData\Local\Microsoft\Windows\INetCache\Content.Word\제목 없음-1.jpg" id="17" name="image8.jpg"/>
            <a:graphic>
              <a:graphicData uri="http://schemas.openxmlformats.org/drawingml/2006/picture">
                <pic:pic>
                  <pic:nvPicPr>
                    <pic:cNvPr descr="C:\Users\Jiyong\AppData\Local\Microsoft\Windows\INetCache\Content.Word\제목 없음-1.jpg"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5-2) 사용기술</w:t>
      </w:r>
    </w:p>
    <w:tbl>
      <w:tblPr>
        <w:tblStyle w:val="Table3"/>
        <w:tblW w:w="8522.0" w:type="dxa"/>
        <w:jc w:val="left"/>
        <w:tblInd w:w="7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1"/>
        <w:gridCol w:w="2410"/>
        <w:gridCol w:w="1417"/>
        <w:gridCol w:w="3464"/>
        <w:tblGridChange w:id="0">
          <w:tblGrid>
            <w:gridCol w:w="1231"/>
            <w:gridCol w:w="2410"/>
            <w:gridCol w:w="1417"/>
            <w:gridCol w:w="3464"/>
          </w:tblGrid>
        </w:tblGridChange>
      </w:tblGrid>
      <w:t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구분</w:t>
            </w:r>
          </w:p>
        </w:tc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이름</w:t>
            </w:r>
          </w:p>
        </w:tc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버전</w:t>
            </w:r>
          </w:p>
        </w:tc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목적</w:t>
            </w:r>
          </w:p>
        </w:tc>
      </w:tr>
      <w:tr>
        <w:trPr>
          <w:trHeight w:val="28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사용툴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Docker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19.03.1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가상 Container 역할</w:t>
            </w:r>
          </w:p>
        </w:tc>
      </w:tr>
      <w:tr>
        <w:trPr>
          <w:trHeight w:val="42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Python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3.7.2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웹 크롤링(crawling)</w:t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서버통신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Kibana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7.3.0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Database 시각화 tool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ElasticSearch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7.3.0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분산형 Datbase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Logstash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7.3.0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Filebeat에서 보내온 Log 처리</w:t>
            </w:r>
          </w:p>
        </w:tc>
      </w:tr>
      <w:tr>
        <w:trPr>
          <w:trHeight w:val="60" w:hRule="atLeast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Filebeat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7.3.0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크롤링 결과로 만들어지는 로그수집</w:t>
            </w:r>
          </w:p>
        </w:tc>
      </w:tr>
    </w:tbl>
    <w:p w:rsidR="00000000" w:rsidDel="00000000" w:rsidP="00000000" w:rsidRDefault="00000000" w:rsidRPr="00000000" w14:paraId="0000009A">
      <w:pPr>
        <w:spacing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931077" cy="2607346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1077" cy="260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011928" cy="261033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928" cy="2610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</w:t>
      </w:r>
    </w:p>
    <w:p w:rsidR="00000000" w:rsidDel="00000000" w:rsidP="00000000" w:rsidRDefault="00000000" w:rsidRPr="00000000" w14:paraId="0000009B">
      <w:pPr>
        <w:spacing w:line="276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ind w:left="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(* Docker-compose 을 이용하여 명령어 한줄로 환경이 자동으로 구축되게 하였음. Elasticsearch는 단일노드로 구성)</w:t>
      </w:r>
    </w:p>
    <w:p w:rsidR="00000000" w:rsidDel="00000000" w:rsidP="00000000" w:rsidRDefault="00000000" w:rsidRPr="00000000" w14:paraId="0000009D">
      <w:pPr>
        <w:spacing w:line="276" w:lineRule="auto"/>
        <w:ind w:left="72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(* Kibana, ElasticSearch, Logstash, Filebeat 각각 다른 Container에 구축함으로써 최대한 실무환경과 비슷하도록 구성.)</w:t>
      </w:r>
    </w:p>
    <w:p w:rsidR="00000000" w:rsidDel="00000000" w:rsidP="00000000" w:rsidRDefault="00000000" w:rsidRPr="00000000" w14:paraId="0000009E">
      <w:pPr>
        <w:spacing w:line="276" w:lineRule="auto"/>
        <w:ind w:left="720" w:firstLine="0"/>
        <w:jc w:val="left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(* Docker container 에 있는 설정파일들은 docker-compose volume으로 호스트와 연결함으로써 수정용이하도록 구성.)</w:t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5-3) 데이터 구조</w:t>
      </w:r>
    </w:p>
    <w:p w:rsidR="00000000" w:rsidDel="00000000" w:rsidP="00000000" w:rsidRDefault="00000000" w:rsidRPr="00000000" w14:paraId="000000A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주식데이터 : 종목코드, 종목, 날짜, 가격 (JSON 형식)</w:t>
      </w:r>
    </w:p>
    <w:p w:rsidR="00000000" w:rsidDel="00000000" w:rsidP="00000000" w:rsidRDefault="00000000" w:rsidRPr="00000000" w14:paraId="000000A3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374663" cy="1973326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4663" cy="197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5-4) 산출물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5-4-1) KIBANA</w:t>
      </w:r>
    </w:p>
    <w:tbl>
      <w:tblPr>
        <w:tblStyle w:val="Table4"/>
        <w:tblW w:w="1050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8"/>
        <w:tblGridChange w:id="0">
          <w:tblGrid>
            <w:gridCol w:w="1050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</w:rPr>
              <w:drawing>
                <wp:inline distB="0" distT="0" distL="0" distR="0">
                  <wp:extent cx="6047424" cy="4048612"/>
                  <wp:effectExtent b="0" l="0" r="0" t="0"/>
                  <wp:docPr descr="C:\Users\Jiyong\AppData\Local\Microsoft\Windows\INetCache\Content.Word\dasdsad.jpg" id="20" name="image12.jpg"/>
                  <a:graphic>
                    <a:graphicData uri="http://schemas.openxmlformats.org/drawingml/2006/picture">
                      <pic:pic>
                        <pic:nvPicPr>
                          <pic:cNvPr descr="C:\Users\Jiyong\AppData\Local\Microsoft\Windows\INetCache\Content.Word\dasdsad.jpg" id="0" name="image1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7424" cy="40486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첫화면으로 해당기간의 최고가, 최저가와 구현한 알고리즘에 따라 매수, 매도를 추천해줍니다.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총 조회할 수 있는 종목은 코스피 기준 시가총액 상위 20위 종목입니다.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19050</wp:posOffset>
                  </wp:positionV>
                  <wp:extent cx="6534150" cy="4102100"/>
                  <wp:effectExtent b="0" l="0" r="0" t="0"/>
                  <wp:wrapTopAndBottom distB="0" distT="0"/>
                  <wp:docPr descr="C:\Users\Jiyong\AppData\Local\Microsoft\Windows\INetCache\Content.Word\KakaoTalk_20190815_225832670_01.png" id="25" name="image7.png"/>
                  <a:graphic>
                    <a:graphicData uri="http://schemas.openxmlformats.org/drawingml/2006/picture">
                      <pic:pic>
                        <pic:nvPicPr>
                          <pic:cNvPr descr="C:\Users\Jiyong\AppData\Local\Microsoft\Windows\INetCache\Content.Word\KakaoTalk_20190815_225832670_01.png"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410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AB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50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8"/>
        <w:tblGridChange w:id="0">
          <w:tblGrid>
            <w:gridCol w:w="1050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</w:rPr>
              <w:drawing>
                <wp:inline distB="114300" distT="114300" distL="114300" distR="114300">
                  <wp:extent cx="5612663" cy="2722261"/>
                  <wp:effectExtent b="0" l="0" r="0" t="0"/>
                  <wp:docPr id="2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663" cy="272226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jc w:val="center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kibana의 filter을 이용하여 company : “삼성바이오로직스" 처럼 조회를 하면 화면이 </w:t>
            </w:r>
          </w:p>
          <w:p w:rsidR="00000000" w:rsidDel="00000000" w:rsidP="00000000" w:rsidRDefault="00000000" w:rsidRPr="00000000" w14:paraId="000000B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자동으로 해당 회사에 관한 정보를 불러옵니다.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</w:rPr>
              <w:drawing>
                <wp:inline distB="114300" distT="114300" distL="114300" distR="114300">
                  <wp:extent cx="5548664" cy="2810363"/>
                  <wp:effectExtent b="0" l="0" r="0" t="0"/>
                  <wp:docPr id="2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664" cy="2810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jc w:val="center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이동평균선과 볼린저밴드에 대한 설명과 이를 시각적으로 나타내어 이해에 도움을 줍니다.</w:t>
            </w:r>
          </w:p>
        </w:tc>
      </w:tr>
    </w:tbl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50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8"/>
        <w:tblGridChange w:id="0">
          <w:tblGrid>
            <w:gridCol w:w="10508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jc w:val="center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</w:rPr>
              <w:drawing>
                <wp:inline distB="0" distT="0" distL="0" distR="0">
                  <wp:extent cx="5675888" cy="2947517"/>
                  <wp:effectExtent b="0" l="0" r="0" t="0"/>
                  <wp:docPr descr="C:\Users\Jiyong\AppData\Local\Microsoft\Windows\INetCache\Content.Word\KakaoTalk_20190815_225832670_03.png" id="23" name="image3.png"/>
                  <a:graphic>
                    <a:graphicData uri="http://schemas.openxmlformats.org/drawingml/2006/picture">
                      <pic:pic>
                        <pic:nvPicPr>
                          <pic:cNvPr descr="C:\Users\Jiyong\AppData\Local\Microsoft\Windows\INetCache\Content.Word\KakaoTalk_20190815_225832670_03.png"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5888" cy="29475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골든크로스, 이격도 과열 에 대한 설명과 엔벨로프를 시각적으로 나타내어 이해에 도움을 줍니다.</w:t>
            </w:r>
          </w:p>
        </w:tc>
      </w:tr>
    </w:tbl>
    <w:p w:rsidR="00000000" w:rsidDel="00000000" w:rsidP="00000000" w:rsidRDefault="00000000" w:rsidRPr="00000000" w14:paraId="000000C7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5-4-2) R STUDIO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2018년 5월 28일 ~ 2019 8월 14일까지 데이터 기반으로 15개의 주식회사 포트폴리오 분석</w:t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#평균 주가 - 선정 종목별 시황의 추세를 비교하기 위해 분석함</w:t>
      </w:r>
    </w:p>
    <w:tbl>
      <w:tblPr>
        <w:tblStyle w:val="Table7"/>
        <w:tblW w:w="1035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4890"/>
        <w:gridCol w:w="3690"/>
        <w:tblGridChange w:id="0">
          <w:tblGrid>
            <w:gridCol w:w="1770"/>
            <w:gridCol w:w="4890"/>
            <w:gridCol w:w="3690"/>
          </w:tblGrid>
        </w:tblGridChange>
      </w:tblGrid>
      <w:tr>
        <w:trPr>
          <w:trHeight w:val="578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20"/>
                <w:szCs w:val="120"/>
              </w:rPr>
              <w:drawing>
                <wp:inline distB="114300" distT="114300" distL="114300" distR="114300">
                  <wp:extent cx="5238750" cy="3696188"/>
                  <wp:effectExtent b="0" l="0" r="0" t="0"/>
                  <wp:docPr id="2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36961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##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스톡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  평균값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## 1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LG생활건강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1259410.00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##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LG화학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352183.33</w:t>
            </w:r>
          </w:p>
        </w:tc>
      </w:tr>
      <w:tr>
        <w:trPr>
          <w:trHeight w:val="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##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 NAVER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130379.67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## 4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POSCO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272426.67</w:t>
            </w:r>
          </w:p>
        </w:tc>
      </w:tr>
      <w:tr>
        <w:trPr>
          <w:trHeight w:val="7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##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SK텔레콤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257850.00</w:t>
            </w:r>
          </w:p>
        </w:tc>
      </w:tr>
      <w:tr>
        <w:trPr>
          <w:trHeight w:val="1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## 6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SK하이닉스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74423.67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## 7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기아차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35611.67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##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삼성SDI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227900.00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##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삼성바이오로직스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374661.67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##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삼성전자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44747.67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##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삼성전자우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36360.17</w:t>
            </w:r>
          </w:p>
        </w:tc>
      </w:tr>
      <w:tr>
        <w:trPr>
          <w:trHeight w:val="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##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셀트리온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229668.33</w:t>
            </w:r>
          </w:p>
        </w:tc>
      </w:tr>
      <w:tr>
        <w:trPr>
          <w:trHeight w:val="2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##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신한지주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43555.33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##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현대모비스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215165.00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## 15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현대차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125651.33</w:t>
            </w:r>
          </w:p>
        </w:tc>
      </w:tr>
    </w:tbl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 주식성장률</w:t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#회사별 주식성장률 평균값 및 성장률 표준편차</w:t>
      </w:r>
      <w:r w:rsidDel="00000000" w:rsidR="00000000" w:rsidRPr="00000000">
        <w:rPr>
          <w:rtl w:val="0"/>
        </w:rPr>
      </w:r>
    </w:p>
    <w:tbl>
      <w:tblPr>
        <w:tblStyle w:val="Table8"/>
        <w:tblW w:w="104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2460"/>
        <w:gridCol w:w="3870"/>
        <w:gridCol w:w="3345"/>
        <w:tblGridChange w:id="0">
          <w:tblGrid>
            <w:gridCol w:w="795"/>
            <w:gridCol w:w="2460"/>
            <w:gridCol w:w="3870"/>
            <w:gridCol w:w="3345"/>
          </w:tblGrid>
        </w:tblGridChange>
      </w:tblGrid>
      <w:tr>
        <w:trPr>
          <w:trHeight w:val="488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sz w:val="120"/>
                <w:szCs w:val="120"/>
              </w:rPr>
              <w:drawing>
                <wp:inline distB="114300" distT="114300" distL="114300" distR="114300">
                  <wp:extent cx="4317150" cy="2495550"/>
                  <wp:effectExtent b="0" l="0" r="0" t="0"/>
                  <wp:docPr id="2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150" cy="2495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##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스톡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평균_성장률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표준편차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## 1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LG생활건강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 -1.645572e-04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0.02166697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##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LG화학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-8.878137e-05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0.02002071</w:t>
            </w:r>
          </w:p>
        </w:tc>
      </w:tr>
      <w:tr>
        <w:trPr>
          <w:trHeight w:val="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##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 NAVER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2.863622e-04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  <w:t xml:space="preserve">0.02015376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## 4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POSCO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-1.638650e-03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0.01804450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##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SK텔레콤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2.523094e-04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0.01375776</w:t>
            </w:r>
          </w:p>
        </w:tc>
      </w:tr>
      <w:tr>
        <w:trPr>
          <w:trHeight w:val="1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## 6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SK하이닉스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-4.223717e-04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0.02315440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## 7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기아차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1.199280e-03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0.01879749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##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삼성SDI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9.378279e-04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0.02368723</w:t>
            </w:r>
          </w:p>
        </w:tc>
      </w:tr>
      <w:tr>
        <w:trPr>
          <w:trHeight w:val="5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##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삼성바이오로직스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-7.992787e-04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0.03175219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##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삼성전자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-4.832872e-04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0.01534366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##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삼성전자우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-3.438954e-04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0.01665676</w:t>
            </w:r>
          </w:p>
        </w:tc>
      </w:tr>
      <w:tr>
        <w:trPr>
          <w:trHeight w:val="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##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셀트리온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-1.491686e-03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0.02727664</w:t>
            </w:r>
          </w:p>
        </w:tc>
      </w:tr>
      <w:tr>
        <w:trPr>
          <w:trHeight w:val="2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##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신한지주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-3.595927e-04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0.01383616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##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현대모비스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3.439917e-04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0.02017955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## 15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현대차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-6.095424e-05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0.01815241</w:t>
            </w:r>
          </w:p>
        </w:tc>
      </w:tr>
    </w:tbl>
    <w:p w:rsidR="00000000" w:rsidDel="00000000" w:rsidP="00000000" w:rsidRDefault="00000000" w:rsidRPr="00000000" w14:paraId="0000015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Equal Allocation 15개 회사에 같은 비중으로 투자할 경우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Equal Allocation 란? : 선정한 다수의 종목들의 분산투자시 리스크와 수익률 분석</w:t>
      </w:r>
    </w:p>
    <w:p w:rsidR="00000000" w:rsidDel="00000000" w:rsidP="00000000" w:rsidRDefault="00000000" w:rsidRPr="00000000" w14:paraId="00000158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목적 : 분산투자를 위해 리스크 분석 및 기대 수익률 분석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#기대 수익률: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alloreturn = t(x)%*%assetmean1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## [1,] -0.0001888855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#위험도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allorisk = sqrt(t(x) %*% sigma1 %*% x)</w:t>
      </w:r>
    </w:p>
    <w:p w:rsidR="00000000" w:rsidDel="00000000" w:rsidP="00000000" w:rsidRDefault="00000000" w:rsidRPr="00000000" w14:paraId="000001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## [1,] 0.009771843</w:t>
      </w:r>
    </w:p>
    <w:tbl>
      <w:tblPr>
        <w:tblStyle w:val="Table9"/>
        <w:tblW w:w="1036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4890"/>
        <w:gridCol w:w="3690"/>
        <w:tblGridChange w:id="0">
          <w:tblGrid>
            <w:gridCol w:w="1785"/>
            <w:gridCol w:w="4890"/>
            <w:gridCol w:w="3690"/>
          </w:tblGrid>
        </w:tblGridChange>
      </w:tblGrid>
      <w:tr>
        <w:trPr>
          <w:trHeight w:val="40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jc w:val="center"/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745763" cy="2839400"/>
                  <wp:effectExtent b="0" l="0" r="0" t="0"/>
                  <wp:docPr id="2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763" cy="283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##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스톡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 분배율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## 1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LG생활건강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 0.0399407381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##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LG화학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-0.0018232432</w:t>
            </w:r>
          </w:p>
        </w:tc>
      </w:tr>
      <w:tr>
        <w:trPr>
          <w:trHeight w:val="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##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 NAVER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0.0932603145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## 4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POSCO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0.0353427913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##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SK텔레콤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0.3311528671</w:t>
            </w:r>
          </w:p>
        </w:tc>
      </w:tr>
      <w:tr>
        <w:trPr>
          <w:trHeight w:val="1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## 6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SK하이닉스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0.0148766859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## 7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기아차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0.1308642481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##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삼성SDI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-0.0043975268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##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삼성바이오로직스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0.0006323605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##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삼성전자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-0.0058336492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##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삼성전자우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0.1636546562</w:t>
            </w:r>
          </w:p>
        </w:tc>
      </w:tr>
      <w:tr>
        <w:trPr>
          <w:trHeight w:val="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##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셀트리온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0.0590755023</w:t>
            </w:r>
          </w:p>
        </w:tc>
      </w:tr>
      <w:tr>
        <w:trPr>
          <w:trHeight w:val="2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##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신한지주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0.1680807557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##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현대모비스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-0.0774667682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## 15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현대차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0.0526402677</w:t>
            </w:r>
          </w:p>
        </w:tc>
      </w:tr>
    </w:tbl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최소 위험도 분배도 및 수치 찾기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최소위험도 분배도 및 수치 찾기 란? : 수집된 회사별 데이터를 위험도를 분석하여 수치화,시각화 하는 과정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목적 : 분석하고자 하는 종목들의 위험도 및 수익성 분석, 리스크 최소화 수익률 최대화 목적 달성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sigma = cov(r)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sigmainv = solve(sigma)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ones = matrix(rep(1,15))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weights = (sigmainv1 %*% ones) / as.numeric(t(ones) %*% sigmainv1 %*% ones)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thetable3 = data.frame(스톡 = colnames(wide_DF[,-1]), 분배율 = weights)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#최소위험도의 기대 수익률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최소위험도의 기대 수익률 이란? : 상단의 동분배 그레프에 나타난 위험도가 가장 낮으며 수익률이 높은 종목 선정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선정 종목 : SK 텔레콤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minrisky = t(weights) %*% assetmean1</w:t>
      </w:r>
    </w:p>
    <w:p w:rsidR="00000000" w:rsidDel="00000000" w:rsidP="00000000" w:rsidRDefault="00000000" w:rsidRPr="00000000" w14:paraId="000001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## [1,] -3.991611e-05</w:t>
      </w:r>
    </w:p>
    <w:p w:rsidR="00000000" w:rsidDel="00000000" w:rsidP="00000000" w:rsidRDefault="00000000" w:rsidRPr="00000000" w14:paraId="000001A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#최소위험도 수치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최소위험도 수치란? : 상단의 동분배 그레프에 나타난 X축이 나타내는 위험도가 가장 낮은 종목 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rPr>
          <w:rtl w:val="0"/>
        </w:rPr>
        <w:t xml:space="preserve">선정 종목 : SK 텔레콤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minriskx = sqrt(t(weights) %*% sigma1 %*% weights)</w:t>
      </w:r>
    </w:p>
    <w:p w:rsidR="00000000" w:rsidDel="00000000" w:rsidP="00000000" w:rsidRDefault="00000000" w:rsidRPr="00000000" w14:paraId="000001A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## [1,] 0.007386769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6172200" cy="4105763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05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자본배분선 시각화 하기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6327038" cy="321945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7038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코스피지수 (KOPSI)를 통해 주식 알파랑 베타 분석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thedata = cbind(df$date , KOSIPI = kospi$KOSPI ,df[,-1])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df = thedata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r &lt;- (df[-1,2:ncol(df)]-df[-nrow(df),2:ncol(df)])/df[-nrow(df),2:ncol(df)]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alpha = rep(0,15)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beta = rep(0,15)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MSE = rep(0,15)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for(i in 2:16){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q &lt;- lm(as.matrix(r[i])~ as.matrix(r[1]))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alpha[i-1] = q$coefficients[1]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beta[i-1] = q$coefficients[2]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MSE[i-1] = summary(q)$sigma^2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names(alpha) = colnames(r[2:16])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names(beta) = colnames(r[2:16])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names(MSE) = colnames(r[2:16])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alphadata = data.frame(회사 = colnames(r[,-c(1)]),알파 = alpha, 베타 = beta, MSE = MSE)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rownames(alphadata) = NULL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alphadata</w:t>
      </w:r>
    </w:p>
    <w:tbl>
      <w:tblPr>
        <w:tblStyle w:val="Table10"/>
        <w:tblW w:w="10506.6229874250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1.3197790574686"/>
        <w:gridCol w:w="1935"/>
        <w:gridCol w:w="2310"/>
        <w:gridCol w:w="2490"/>
        <w:gridCol w:w="3000.303208367611"/>
        <w:tblGridChange w:id="0">
          <w:tblGrid>
            <w:gridCol w:w="771.3197790574686"/>
            <w:gridCol w:w="1935"/>
            <w:gridCol w:w="2310"/>
            <w:gridCol w:w="2490"/>
            <w:gridCol w:w="3000.303208367611"/>
          </w:tblGrid>
        </w:tblGridChange>
      </w:tblGrid>
      <w:tr>
        <w:trPr>
          <w:trHeight w:val="3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##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스톡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알파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베타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 MSE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## 1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LG생활건강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  <w:t xml:space="preserve">7.095000e-04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1.11463056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 0.0003758839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##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LG화학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8.586937e-04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1.20825569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0.0002903670</w:t>
            </w:r>
          </w:p>
        </w:tc>
      </w:tr>
      <w:tr>
        <w:trPr>
          <w:trHeight w:val="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##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 NAVER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9.127644e-04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0.79881161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0.0003586702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## 4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POSCO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-7.132277e-04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1.18013374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0.0002200334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##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SK텔레콤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3.223722e-04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0.08934665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0.0001893019</w:t>
            </w:r>
          </w:p>
        </w:tc>
      </w:tr>
      <w:tr>
        <w:trPr>
          <w:trHeight w:val="1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## 6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SK하이닉스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 7.557270e-04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1.50235557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0.0003650640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## 7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기아차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1.735008e-03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0.68318029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0.0003187885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##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삼성SDI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2.030868e-03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1.39388525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0.0004141674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##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삼성바이오로직스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6.615592e-05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1.10363461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0.0009183100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  <w:t xml:space="preserve">##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삼성전자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  <w:t xml:space="preserve">5.337128e-04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1.29691645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0.0001073980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##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삼성전자우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6.152628e-04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1.22315448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0.0001637962</w:t>
            </w:r>
          </w:p>
        </w:tc>
      </w:tr>
      <w:tr>
        <w:trPr>
          <w:trHeight w:val="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##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셀트리온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-7.087806e-04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0.99838981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0.0006701773</w:t>
            </w:r>
          </w:p>
        </w:tc>
      </w:tr>
      <w:tr>
        <w:trPr>
          <w:trHeight w:val="2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##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신한지주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1.369411e-04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0.63319842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  <w:t xml:space="preserve">0.0001613761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##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현대모비스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1.102268e-03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0.96698189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0.0003369703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## 15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현대차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  <w:t xml:space="preserve">6.189644e-04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  <w:t xml:space="preserve">0.86705778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0.0002730406</w:t>
            </w:r>
          </w:p>
        </w:tc>
      </w:tr>
    </w:tbl>
    <w:p w:rsidR="00000000" w:rsidDel="00000000" w:rsidP="00000000" w:rsidRDefault="00000000" w:rsidRPr="00000000" w14:paraId="000002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#Vasicek's 모형을 통해 더 좋은 예측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for(i in 1:30){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beta_adj1[i] &lt;- var_beta1[i]*mean(beta1)/(var(beta1)+var_beta1[i]) +</w:t>
      </w:r>
    </w:p>
    <w:p w:rsidR="00000000" w:rsidDel="00000000" w:rsidP="00000000" w:rsidRDefault="00000000" w:rsidRPr="00000000" w14:paraId="000002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var(beta1)*beta1[i]/(var(beta1)+var_beta1[i])}</w:t>
      </w:r>
      <w:r w:rsidDel="00000000" w:rsidR="00000000" w:rsidRPr="00000000">
        <w:rPr>
          <w:rtl w:val="0"/>
        </w:rPr>
      </w:r>
    </w:p>
    <w:tbl>
      <w:tblPr>
        <w:tblStyle w:val="Table11"/>
        <w:tblW w:w="8196.6229874250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1.3197790574686"/>
        <w:gridCol w:w="1935"/>
        <w:gridCol w:w="2490"/>
        <w:gridCol w:w="3000.303208367611"/>
        <w:tblGridChange w:id="0">
          <w:tblGrid>
            <w:gridCol w:w="771.3197790574686"/>
            <w:gridCol w:w="1935"/>
            <w:gridCol w:w="2490"/>
            <w:gridCol w:w="3000.303208367611"/>
          </w:tblGrid>
        </w:tblGridChange>
      </w:tblGrid>
      <w:tr>
        <w:trPr>
          <w:trHeight w:val="3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##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스톡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  <w:t xml:space="preserve">베타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 예측 베타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## 1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LG생활건강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1.11463056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 1.11463056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## 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LG화학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1.20825569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1.20825569</w:t>
            </w:r>
          </w:p>
        </w:tc>
      </w:tr>
      <w:tr>
        <w:trPr>
          <w:trHeight w:val="1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##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 NAVER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0.79881161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0.79881161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## 4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POSCO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1.18013374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1.18013374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## 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SK텔레콤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0.08934665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0.08934665</w:t>
            </w:r>
          </w:p>
        </w:tc>
      </w:tr>
      <w:tr>
        <w:trPr>
          <w:trHeight w:val="1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## 6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SK하이닉스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1.50235557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1.50235557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## 7  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  <w:t xml:space="preserve">기아차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0.68318029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0.68318029</w:t>
            </w:r>
          </w:p>
        </w:tc>
      </w:tr>
      <w:tr>
        <w:trPr>
          <w:trHeight w:val="4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##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삼성SDI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1.39388525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1.39388525</w:t>
            </w:r>
          </w:p>
        </w:tc>
      </w:tr>
      <w:tr>
        <w:trPr>
          <w:trHeight w:val="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## 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삼성바이오로직스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1.10363461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  <w:t xml:space="preserve">1.10363461</w:t>
            </w:r>
          </w:p>
        </w:tc>
      </w:tr>
      <w:tr>
        <w:trPr>
          <w:trHeight w:val="2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##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삼성전자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1.29691645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1.29691645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##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삼성전자우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1.22315448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  <w:t xml:space="preserve">1.22315448</w:t>
            </w:r>
          </w:p>
        </w:tc>
      </w:tr>
      <w:tr>
        <w:trPr>
          <w:trHeight w:val="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##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셀트리온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0.99838981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0.99838981</w:t>
            </w:r>
          </w:p>
        </w:tc>
      </w:tr>
      <w:tr>
        <w:trPr>
          <w:trHeight w:val="2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## 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신한지주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0.63319842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  <w:t xml:space="preserve">0.63319842</w:t>
            </w:r>
          </w:p>
        </w:tc>
      </w:tr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## 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현대모비스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0.96698189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0.96698189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## 15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현대차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0.86705778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0.86705778</w:t>
            </w:r>
          </w:p>
        </w:tc>
      </w:tr>
    </w:tbl>
    <w:p w:rsidR="00000000" w:rsidDel="00000000" w:rsidP="00000000" w:rsidRDefault="00000000" w:rsidRPr="00000000" w14:paraId="0000025E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Time Plot (2018 5/28 ~ 2019 8/14)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/>
        <w:drawing>
          <wp:inline distB="114300" distT="114300" distL="114300" distR="114300">
            <wp:extent cx="6674400" cy="394970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44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/>
        <w:drawing>
          <wp:inline distB="114300" distT="114300" distL="114300" distR="114300">
            <wp:extent cx="6677025" cy="3210412"/>
            <wp:effectExtent b="0" l="0" r="0" t="0"/>
            <wp:docPr id="3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210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6.향후 개발 계획</w:t>
      </w:r>
    </w:p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6-1) 애로사항</w:t>
      </w:r>
    </w:p>
    <w:p w:rsidR="00000000" w:rsidDel="00000000" w:rsidP="00000000" w:rsidRDefault="00000000" w:rsidRPr="00000000" w14:paraId="00000269">
      <w:pPr>
        <w:ind w:left="0" w:firstLine="0"/>
        <w:rPr/>
      </w:pPr>
      <w:r w:rsidDel="00000000" w:rsidR="00000000" w:rsidRPr="00000000">
        <w:rPr>
          <w:rtl w:val="0"/>
        </w:rPr>
        <w:t xml:space="preserve">1) 주식 데이터 분석할때 사용되는 주요 알고리즘에 대한 이해가 부족.</w:t>
      </w:r>
    </w:p>
    <w:p w:rsidR="00000000" w:rsidDel="00000000" w:rsidP="00000000" w:rsidRDefault="00000000" w:rsidRPr="00000000" w14:paraId="0000026A">
      <w:pPr>
        <w:ind w:left="0" w:firstLine="0"/>
        <w:rPr/>
      </w:pPr>
      <w:r w:rsidDel="00000000" w:rsidR="00000000" w:rsidRPr="00000000">
        <w:rPr>
          <w:rtl w:val="0"/>
        </w:rPr>
        <w:t xml:space="preserve">2) 확보된 데이터를 가상환경을 구축하여 분석시 성능 저하 및 한글 인식 오류 발생.</w:t>
      </w:r>
    </w:p>
    <w:p w:rsidR="00000000" w:rsidDel="00000000" w:rsidP="00000000" w:rsidRDefault="00000000" w:rsidRPr="00000000" w14:paraId="0000026B">
      <w:pPr>
        <w:ind w:left="0" w:firstLine="0"/>
        <w:rPr/>
      </w:pPr>
      <w:r w:rsidDel="00000000" w:rsidR="00000000" w:rsidRPr="00000000">
        <w:rPr>
          <w:rtl w:val="0"/>
        </w:rPr>
        <w:t xml:space="preserve">3) 팀원들간의 역량 차이로 인한 업무 분담화에 대한 어려움  </w:t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>
          <w:rtl w:val="0"/>
        </w:rPr>
        <w:t xml:space="preserve">4) 지리적 제약 이로인한 프로젝트 진행에 어려움</w:t>
      </w:r>
    </w:p>
    <w:p w:rsidR="00000000" w:rsidDel="00000000" w:rsidP="00000000" w:rsidRDefault="00000000" w:rsidRPr="00000000" w14:paraId="000002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6-3) 해결 방안</w:t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  <w:t xml:space="preserve">1) 프로젝트에 사용할 알고리즘에 대한 학습을 통해 프로젝트에 적용. </w:t>
      </w:r>
    </w:p>
    <w:p w:rsidR="00000000" w:rsidDel="00000000" w:rsidP="00000000" w:rsidRDefault="00000000" w:rsidRPr="00000000" w14:paraId="00000270">
      <w:pPr>
        <w:ind w:left="0" w:firstLine="0"/>
        <w:rPr/>
      </w:pPr>
      <w:r w:rsidDel="00000000" w:rsidR="00000000" w:rsidRPr="00000000">
        <w:rPr>
          <w:rtl w:val="0"/>
        </w:rPr>
        <w:t xml:space="preserve">2) 윈도우환경에서 Docker를 활용하여 성능 저하 및 한글 인식 오류 해결함.</w:t>
      </w:r>
    </w:p>
    <w:p w:rsidR="00000000" w:rsidDel="00000000" w:rsidP="00000000" w:rsidRDefault="00000000" w:rsidRPr="00000000" w14:paraId="00000271">
      <w:pPr>
        <w:ind w:left="0" w:firstLine="0"/>
        <w:rPr/>
      </w:pPr>
      <w:r w:rsidDel="00000000" w:rsidR="00000000" w:rsidRPr="00000000">
        <w:rPr>
          <w:rtl w:val="0"/>
        </w:rPr>
        <w:t xml:space="preserve">3) 업무 분담이 아닌 획일화된 업무 진행 으로 조직 역량 강화 </w:t>
      </w:r>
    </w:p>
    <w:p w:rsidR="00000000" w:rsidDel="00000000" w:rsidP="00000000" w:rsidRDefault="00000000" w:rsidRPr="00000000" w14:paraId="00000272">
      <w:pPr>
        <w:ind w:left="0" w:firstLine="0"/>
        <w:rPr/>
      </w:pPr>
      <w:r w:rsidDel="00000000" w:rsidR="00000000" w:rsidRPr="00000000">
        <w:rPr>
          <w:rtl w:val="0"/>
        </w:rPr>
        <w:t xml:space="preserve">4) 온라인 기반의 협업 툴을 활용하여 지리적 제약 조건 해결함 </w:t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6-2) 추가 필요 사항</w:t>
      </w:r>
    </w:p>
    <w:p w:rsidR="00000000" w:rsidDel="00000000" w:rsidP="00000000" w:rsidRDefault="00000000" w:rsidRPr="00000000" w14:paraId="00000275">
      <w:pPr>
        <w:numPr>
          <w:ilvl w:val="0"/>
          <w:numId w:val="1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웹크롤링을 통해 Naver Finance에서 해당일자 종가기준 가격만 가져와서 모든 시간의 데이터는 가져오지 못했습니다. 향후 키움 API 등 증권사의 오픈API를 통해서 응용프로그램에서 실시간으로 주식 데이터를 생성하면 Filebeat 혹은 Metircbeat로 실시간으로 가져와 Logstash에서 Parsing을 해서 Elasticsearch로 보내주는 것을 구현하는것을 계획으로 하고있습니다.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수학적인 알고리즘과 분석 기법에 대한 공부가 좀 더 필요할 것 같습니다. 또한 루씬 검색기반의 Elasticsearch에 대한 지식이 더 필요하다 판단 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spacing w:after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해당 프로젝트에 활용된 분석 기술을 통해 다른 분야의 분석 프로젝트도 많이 진행해 본다면 좋겠다고 생각하였습니다.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0" w:firstLine="0"/>
        <w:rPr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0" w:firstLine="0"/>
        <w:rPr>
          <w:color w:val="4a86e8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0" w:firstLine="0"/>
        <w:rPr>
          <w:sz w:val="120"/>
          <w:szCs w:val="1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260.78740157480524" w:top="141.73228346456693" w:left="708.6614173228347" w:right="690.4724409448835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Guli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2.jpg"/><Relationship Id="rId22" Type="http://schemas.openxmlformats.org/officeDocument/2006/relationships/image" Target="media/image16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0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8.jp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ka/g5PAJGlAAaU7FkImSvvyRCw==">AMUW2mXRxEAkvPSde5QpFcAwHd6kdcyMTtanTXI7bI1n8hMYCFIs5b3mUqos6LNBPir1hu3dmxDhbvYHHzTHdItocRrp0uibjtstBesT/g9r/HFf8mLJ/2M=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