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D1E" w:rsidRPr="00810D1E" w:rsidRDefault="00810D1E" w:rsidP="00810D1E">
      <w:pPr>
        <w:spacing w:after="160" w:line="259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bookmarkStart w:id="0" w:name="_GoBack"/>
      <w:bookmarkEnd w:id="0"/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Занятие № 13</w:t>
      </w:r>
    </w:p>
    <w:p w:rsidR="00810D1E" w:rsidRPr="00810D1E" w:rsidRDefault="00810D1E" w:rsidP="00810D1E">
      <w:pPr>
        <w:spacing w:after="160" w:line="259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Номер учебной группы </w:t>
      </w:r>
      <w:r w:rsidRPr="00810D1E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2</w:t>
      </w:r>
    </w:p>
    <w:p w:rsidR="00810D1E" w:rsidRPr="00810D1E" w:rsidRDefault="00810D1E" w:rsidP="00810D1E">
      <w:pPr>
        <w:spacing w:after="160" w:line="259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Фамилия, инициалы учащегося </w:t>
      </w:r>
      <w:r w:rsidR="00B26559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Рокалов Д.Н.</w:t>
      </w:r>
    </w:p>
    <w:p w:rsidR="00810D1E" w:rsidRPr="00810D1E" w:rsidRDefault="00810D1E" w:rsidP="00810D1E">
      <w:pPr>
        <w:spacing w:after="160" w:line="259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Дата выполнения работы </w:t>
      </w:r>
      <w:r w:rsidR="00A60FB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22</w:t>
      </w:r>
      <w:r w:rsidR="00B26559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.11.2022</w:t>
      </w:r>
    </w:p>
    <w:p w:rsidR="00181AD3" w:rsidRDefault="00810D1E" w:rsidP="00810D1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10D1E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Тема работы: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720BD1">
        <w:rPr>
          <w:rFonts w:ascii="Times New Roman" w:hAnsi="Times New Roman" w:cs="Times New Roman"/>
          <w:sz w:val="28"/>
          <w:szCs w:val="28"/>
        </w:rPr>
        <w:t xml:space="preserve">Научиться создавать диаграммы вариантов использования и последовательностей в </w:t>
      </w:r>
      <w:r w:rsidR="00720BD1">
        <w:rPr>
          <w:rFonts w:ascii="Times New Roman" w:hAnsi="Times New Roman" w:cs="Times New Roman"/>
          <w:sz w:val="28"/>
          <w:szCs w:val="28"/>
          <w:lang w:val="en-US"/>
        </w:rPr>
        <w:t>Rational</w:t>
      </w:r>
      <w:r w:rsidR="00720BD1" w:rsidRPr="00720BD1">
        <w:rPr>
          <w:rFonts w:ascii="Times New Roman" w:hAnsi="Times New Roman" w:cs="Times New Roman"/>
          <w:sz w:val="28"/>
          <w:szCs w:val="28"/>
        </w:rPr>
        <w:t xml:space="preserve"> </w:t>
      </w:r>
      <w:r w:rsidR="00720BD1">
        <w:rPr>
          <w:rFonts w:ascii="Times New Roman" w:hAnsi="Times New Roman" w:cs="Times New Roman"/>
          <w:sz w:val="28"/>
          <w:szCs w:val="28"/>
          <w:lang w:val="en-US"/>
        </w:rPr>
        <w:t>Rose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10D1E" w:rsidRPr="00810D1E" w:rsidRDefault="00810D1E" w:rsidP="00810D1E">
      <w:pPr>
        <w:pStyle w:val="a3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3134E4" w:rsidRPr="00A54635" w:rsidRDefault="003134E4" w:rsidP="003134E4">
      <w:pPr>
        <w:pStyle w:val="a3"/>
        <w:ind w:firstLine="7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4635"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:rsidR="00365D36" w:rsidRPr="00720BD1" w:rsidRDefault="00460C63" w:rsidP="00365D36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Изучил теоретический материал по теме «</w:t>
      </w:r>
      <w:r w:rsidR="00720BD1">
        <w:rPr>
          <w:rFonts w:ascii="Times New Roman" w:hAnsi="Times New Roman" w:cs="Times New Roman"/>
          <w:sz w:val="28"/>
          <w:szCs w:val="28"/>
        </w:rPr>
        <w:t xml:space="preserve">Построение диаграмм вариантов использования и последовательностей в </w:t>
      </w:r>
      <w:r w:rsidR="00720BD1">
        <w:rPr>
          <w:rFonts w:ascii="Times New Roman" w:hAnsi="Times New Roman" w:cs="Times New Roman"/>
          <w:sz w:val="28"/>
          <w:szCs w:val="28"/>
          <w:lang w:val="en-US"/>
        </w:rPr>
        <w:t>Rational</w:t>
      </w:r>
      <w:r w:rsidR="00720BD1" w:rsidRPr="00720BD1">
        <w:rPr>
          <w:rFonts w:ascii="Times New Roman" w:hAnsi="Times New Roman" w:cs="Times New Roman"/>
          <w:sz w:val="28"/>
          <w:szCs w:val="28"/>
        </w:rPr>
        <w:t xml:space="preserve"> </w:t>
      </w:r>
      <w:r w:rsidR="00720BD1">
        <w:rPr>
          <w:rFonts w:ascii="Times New Roman" w:hAnsi="Times New Roman" w:cs="Times New Roman"/>
          <w:sz w:val="28"/>
          <w:szCs w:val="28"/>
          <w:lang w:val="en-US"/>
        </w:rPr>
        <w:t>Rose</w:t>
      </w:r>
      <w:r w:rsidR="00720BD1">
        <w:rPr>
          <w:rFonts w:ascii="Times New Roman" w:hAnsi="Times New Roman" w:cs="Times New Roman"/>
          <w:sz w:val="28"/>
          <w:szCs w:val="28"/>
        </w:rPr>
        <w:t>»</w:t>
      </w:r>
      <w:r w:rsidR="00720BD1" w:rsidRPr="00720BD1">
        <w:rPr>
          <w:rFonts w:ascii="Times New Roman" w:hAnsi="Times New Roman" w:cs="Times New Roman"/>
          <w:sz w:val="28"/>
          <w:szCs w:val="28"/>
        </w:rPr>
        <w:t>.</w:t>
      </w:r>
    </w:p>
    <w:p w:rsidR="00720BD1" w:rsidRDefault="00720BD1" w:rsidP="00365D36">
      <w:pPr>
        <w:pStyle w:val="a3"/>
        <w:ind w:firstLine="7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2.</w:t>
      </w:r>
    </w:p>
    <w:p w:rsidR="00720BD1" w:rsidRPr="00522F4E" w:rsidRDefault="00720BD1" w:rsidP="00365D36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Изучил теоретический материал по теме «Построение диаграмм последовательностей в </w:t>
      </w:r>
      <w:r>
        <w:rPr>
          <w:rFonts w:ascii="Times New Roman" w:hAnsi="Times New Roman" w:cs="Times New Roman"/>
          <w:sz w:val="28"/>
          <w:szCs w:val="28"/>
          <w:lang w:val="en-US"/>
        </w:rPr>
        <w:t>Rational</w:t>
      </w:r>
      <w:r w:rsidRPr="00720B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Rose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20BD1">
        <w:rPr>
          <w:rFonts w:ascii="Times New Roman" w:hAnsi="Times New Roman" w:cs="Times New Roman"/>
          <w:sz w:val="28"/>
          <w:szCs w:val="28"/>
        </w:rPr>
        <w:t>.</w:t>
      </w:r>
    </w:p>
    <w:p w:rsidR="00720BD1" w:rsidRDefault="00720BD1" w:rsidP="00365D36">
      <w:pPr>
        <w:pStyle w:val="a3"/>
        <w:ind w:firstLine="7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3.</w:t>
      </w:r>
    </w:p>
    <w:p w:rsidR="00720BD1" w:rsidRPr="00720BD1" w:rsidRDefault="00720BD1" w:rsidP="00365D36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диаграммы вариантов использования и последовательностей для своего варианта задания в </w:t>
      </w:r>
      <w:r>
        <w:rPr>
          <w:rFonts w:ascii="Times New Roman" w:hAnsi="Times New Roman" w:cs="Times New Roman"/>
          <w:sz w:val="28"/>
          <w:szCs w:val="28"/>
          <w:lang w:val="en-US"/>
        </w:rPr>
        <w:t>Rational</w:t>
      </w:r>
      <w:r w:rsidRPr="00720B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Rose</w:t>
      </w:r>
      <w:r w:rsidRPr="00720BD1">
        <w:rPr>
          <w:rFonts w:ascii="Times New Roman" w:hAnsi="Times New Roman" w:cs="Times New Roman"/>
          <w:sz w:val="28"/>
          <w:szCs w:val="28"/>
        </w:rPr>
        <w:t>.</w:t>
      </w:r>
    </w:p>
    <w:p w:rsidR="00720BD1" w:rsidRDefault="006101B0" w:rsidP="00365D36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вариантов использования:</w:t>
      </w:r>
    </w:p>
    <w:p w:rsidR="006101B0" w:rsidRDefault="00493138" w:rsidP="006101B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25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39485" cy="2980267"/>
            <wp:effectExtent l="0" t="0" r="0" b="0"/>
            <wp:docPr id="5" name="Рисунок 5" descr="C:\Users\User\Desktop\Практика трпо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Практика трпо\1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402" cy="2982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138" w:rsidRDefault="00493138" w:rsidP="006101B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93138" w:rsidRDefault="00493138" w:rsidP="006101B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93138" w:rsidRDefault="00493138" w:rsidP="006101B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93138" w:rsidRDefault="00493138" w:rsidP="006101B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93138" w:rsidRDefault="00493138" w:rsidP="006101B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93138" w:rsidRDefault="00493138" w:rsidP="006101B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93138" w:rsidRDefault="00493138" w:rsidP="006101B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3F2558" w:rsidRDefault="003F2558" w:rsidP="006101B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3F2558" w:rsidRDefault="003F2558" w:rsidP="006101B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93138" w:rsidRDefault="00493138" w:rsidP="006101B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93138" w:rsidRDefault="00493138" w:rsidP="006101B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93138" w:rsidRDefault="00493138" w:rsidP="006101B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93138" w:rsidRDefault="00493138" w:rsidP="006101B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6101B0" w:rsidRDefault="00E77213" w:rsidP="006101B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6101B0">
        <w:rPr>
          <w:rFonts w:ascii="Times New Roman" w:hAnsi="Times New Roman" w:cs="Times New Roman"/>
          <w:sz w:val="28"/>
          <w:szCs w:val="28"/>
        </w:rPr>
        <w:t>Диаграмма последовательностей:</w:t>
      </w:r>
    </w:p>
    <w:p w:rsidR="006101B0" w:rsidRDefault="00810D1E" w:rsidP="006101B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10D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6E582C" wp14:editId="38CB9230">
            <wp:extent cx="6898519" cy="36290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02036" cy="363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D1E" w:rsidRPr="006101B0" w:rsidRDefault="00810D1E" w:rsidP="006101B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3321A9" w:rsidRDefault="00720BD1" w:rsidP="002017EB">
      <w:pPr>
        <w:pStyle w:val="a3"/>
        <w:ind w:firstLine="7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522F4E">
        <w:rPr>
          <w:rFonts w:ascii="Times New Roman" w:hAnsi="Times New Roman" w:cs="Times New Roman"/>
          <w:b/>
          <w:sz w:val="28"/>
          <w:szCs w:val="28"/>
        </w:rPr>
        <w:t>4</w:t>
      </w:r>
      <w:r w:rsidR="003321A9">
        <w:rPr>
          <w:rFonts w:ascii="Times New Roman" w:hAnsi="Times New Roman" w:cs="Times New Roman"/>
          <w:b/>
          <w:sz w:val="28"/>
          <w:szCs w:val="28"/>
        </w:rPr>
        <w:t>.</w:t>
      </w:r>
    </w:p>
    <w:p w:rsidR="00B7413D" w:rsidRDefault="003321A9" w:rsidP="002017EB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Ответил на контрольные вопросы.</w:t>
      </w:r>
    </w:p>
    <w:p w:rsidR="00720BD1" w:rsidRDefault="00720BD1" w:rsidP="00720BD1">
      <w:pPr>
        <w:pStyle w:val="a3"/>
        <w:ind w:firstLine="7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0BD1">
        <w:rPr>
          <w:rFonts w:ascii="Times New Roman" w:hAnsi="Times New Roman" w:cs="Times New Roman"/>
          <w:b/>
          <w:sz w:val="28"/>
          <w:szCs w:val="28"/>
        </w:rPr>
        <w:t>1. В чем смысл варианта использования?</w:t>
      </w:r>
    </w:p>
    <w:p w:rsidR="003E0757" w:rsidRPr="003E0757" w:rsidRDefault="003E0757" w:rsidP="003E0757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Они </w:t>
      </w:r>
      <w:r w:rsidRPr="003E0757">
        <w:rPr>
          <w:rFonts w:ascii="Times New Roman" w:hAnsi="Times New Roman" w:cs="Times New Roman"/>
          <w:sz w:val="28"/>
          <w:szCs w:val="28"/>
        </w:rPr>
        <w:t>являются основой функциональных требований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0757">
        <w:rPr>
          <w:rFonts w:ascii="Times New Roman" w:hAnsi="Times New Roman" w:cs="Times New Roman"/>
          <w:sz w:val="28"/>
          <w:szCs w:val="28"/>
        </w:rPr>
        <w:t>системе, позволяют описывать границы проектируемой системы, ее интерфейс, а затем выступают как основа для тестирования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0757">
        <w:rPr>
          <w:rFonts w:ascii="Times New Roman" w:hAnsi="Times New Roman" w:cs="Times New Roman"/>
          <w:sz w:val="28"/>
          <w:szCs w:val="28"/>
        </w:rPr>
        <w:t>системы заказчиком с помощью приемочных тестов.</w:t>
      </w:r>
    </w:p>
    <w:p w:rsidR="00720BD1" w:rsidRDefault="00720BD1" w:rsidP="00720BD1">
      <w:pPr>
        <w:pStyle w:val="a3"/>
        <w:ind w:firstLine="7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0BD1">
        <w:rPr>
          <w:rFonts w:ascii="Times New Roman" w:hAnsi="Times New Roman" w:cs="Times New Roman"/>
          <w:b/>
          <w:sz w:val="28"/>
          <w:szCs w:val="28"/>
        </w:rPr>
        <w:t>2. Каково назначение диаграмм вариантов использования?</w:t>
      </w:r>
    </w:p>
    <w:p w:rsidR="003E0757" w:rsidRPr="003E0757" w:rsidRDefault="003E0757" w:rsidP="00720BD1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вариантов использования перечисляет требования, которые должна обеспечить система.</w:t>
      </w:r>
    </w:p>
    <w:p w:rsidR="00720BD1" w:rsidRDefault="00720BD1" w:rsidP="00720BD1">
      <w:pPr>
        <w:pStyle w:val="a3"/>
        <w:ind w:firstLine="7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0BD1">
        <w:rPr>
          <w:rFonts w:ascii="Times New Roman" w:hAnsi="Times New Roman" w:cs="Times New Roman"/>
          <w:b/>
          <w:sz w:val="28"/>
          <w:szCs w:val="28"/>
        </w:rPr>
        <w:t>3. Назовите основные с</w:t>
      </w:r>
      <w:r w:rsidR="003A084C">
        <w:rPr>
          <w:rFonts w:ascii="Times New Roman" w:hAnsi="Times New Roman" w:cs="Times New Roman"/>
          <w:b/>
          <w:sz w:val="28"/>
          <w:szCs w:val="28"/>
        </w:rPr>
        <w:t>войства вариантов использования</w:t>
      </w:r>
    </w:p>
    <w:p w:rsidR="003E0757" w:rsidRPr="003E0757" w:rsidRDefault="003E0757" w:rsidP="003E0757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 В</w:t>
      </w:r>
      <w:r w:rsidRPr="003E0757">
        <w:rPr>
          <w:rFonts w:ascii="Times New Roman" w:hAnsi="Times New Roman" w:cs="Times New Roman"/>
          <w:sz w:val="28"/>
          <w:szCs w:val="28"/>
        </w:rPr>
        <w:t>ариант использования охватывает некоторую очев</w:t>
      </w:r>
      <w:r>
        <w:rPr>
          <w:rFonts w:ascii="Times New Roman" w:hAnsi="Times New Roman" w:cs="Times New Roman"/>
          <w:sz w:val="28"/>
          <w:szCs w:val="28"/>
        </w:rPr>
        <w:t>идную для пользователей функцию.</w:t>
      </w:r>
    </w:p>
    <w:p w:rsidR="003E0757" w:rsidRPr="003E0757" w:rsidRDefault="003E0757" w:rsidP="003E0757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 В</w:t>
      </w:r>
      <w:r w:rsidRPr="003E0757">
        <w:rPr>
          <w:rFonts w:ascii="Times New Roman" w:hAnsi="Times New Roman" w:cs="Times New Roman"/>
          <w:sz w:val="28"/>
          <w:szCs w:val="28"/>
        </w:rPr>
        <w:t>ариант использования может быть как небо</w:t>
      </w:r>
      <w:r>
        <w:rPr>
          <w:rFonts w:ascii="Times New Roman" w:hAnsi="Times New Roman" w:cs="Times New Roman"/>
          <w:sz w:val="28"/>
          <w:szCs w:val="28"/>
        </w:rPr>
        <w:t>льшим, так и достаточно крупным.</w:t>
      </w:r>
    </w:p>
    <w:p w:rsidR="003E0757" w:rsidRPr="003E0757" w:rsidRDefault="003E0757" w:rsidP="00720BD1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‒ В</w:t>
      </w:r>
      <w:r w:rsidRPr="003E0757">
        <w:rPr>
          <w:rFonts w:ascii="Times New Roman" w:hAnsi="Times New Roman" w:cs="Times New Roman"/>
          <w:sz w:val="28"/>
          <w:szCs w:val="28"/>
        </w:rPr>
        <w:t>ариант использования решает некоторую дискретную задачу пользователя.</w:t>
      </w:r>
    </w:p>
    <w:p w:rsidR="00720BD1" w:rsidRDefault="00720BD1" w:rsidP="00720BD1">
      <w:pPr>
        <w:pStyle w:val="a3"/>
        <w:ind w:firstLine="7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0BD1">
        <w:rPr>
          <w:rFonts w:ascii="Times New Roman" w:hAnsi="Times New Roman" w:cs="Times New Roman"/>
          <w:b/>
          <w:sz w:val="28"/>
          <w:szCs w:val="28"/>
        </w:rPr>
        <w:t>4.</w:t>
      </w:r>
      <w:r>
        <w:rPr>
          <w:rFonts w:ascii="Times New Roman" w:hAnsi="Times New Roman" w:cs="Times New Roman"/>
          <w:b/>
          <w:sz w:val="28"/>
          <w:szCs w:val="28"/>
        </w:rPr>
        <w:t> </w:t>
      </w:r>
      <w:r w:rsidRPr="00720BD1">
        <w:rPr>
          <w:rFonts w:ascii="Times New Roman" w:hAnsi="Times New Roman" w:cs="Times New Roman"/>
          <w:b/>
          <w:sz w:val="28"/>
          <w:szCs w:val="28"/>
        </w:rPr>
        <w:t>Назовите основные компоненты д</w:t>
      </w:r>
      <w:r w:rsidR="003A084C">
        <w:rPr>
          <w:rFonts w:ascii="Times New Roman" w:hAnsi="Times New Roman" w:cs="Times New Roman"/>
          <w:b/>
          <w:sz w:val="28"/>
          <w:szCs w:val="28"/>
        </w:rPr>
        <w:t>иаграмм вариантов использования</w:t>
      </w:r>
    </w:p>
    <w:p w:rsidR="003E0757" w:rsidRPr="00FB454A" w:rsidRDefault="00FB454A" w:rsidP="00720BD1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Действующее лице (</w:t>
      </w:r>
      <w:r>
        <w:rPr>
          <w:rFonts w:ascii="Times New Roman" w:hAnsi="Times New Roman" w:cs="Times New Roman"/>
          <w:sz w:val="28"/>
          <w:szCs w:val="28"/>
          <w:lang w:val="en-US"/>
        </w:rPr>
        <w:t>Actor</w:t>
      </w:r>
      <w:r w:rsidRPr="00FB454A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вариант использования (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FB45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B454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связи.</w:t>
      </w:r>
    </w:p>
    <w:p w:rsidR="00720BD1" w:rsidRDefault="00720BD1" w:rsidP="00720BD1">
      <w:pPr>
        <w:pStyle w:val="a3"/>
        <w:ind w:firstLine="7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0BD1">
        <w:rPr>
          <w:rFonts w:ascii="Times New Roman" w:hAnsi="Times New Roman" w:cs="Times New Roman"/>
          <w:b/>
          <w:sz w:val="28"/>
          <w:szCs w:val="28"/>
        </w:rPr>
        <w:t>5. Диаграмма последовательности действий</w:t>
      </w:r>
    </w:p>
    <w:p w:rsidR="003A084C" w:rsidRPr="003A084C" w:rsidRDefault="003A084C" w:rsidP="00720BD1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взаимодействия </w:t>
      </w:r>
      <w:r w:rsidRPr="003A084C">
        <w:rPr>
          <w:rFonts w:ascii="Times New Roman" w:hAnsi="Times New Roman" w:cs="Times New Roman"/>
          <w:sz w:val="28"/>
          <w:szCs w:val="28"/>
        </w:rPr>
        <w:t>описывает порядок взаимодействия участников (объектов) в процессе реализации варианта использования системы.</w:t>
      </w:r>
    </w:p>
    <w:p w:rsidR="003A084C" w:rsidRPr="003A084C" w:rsidRDefault="003A084C" w:rsidP="00720BD1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 w:rsidRPr="003A084C">
        <w:rPr>
          <w:rFonts w:ascii="Times New Roman" w:hAnsi="Times New Roman" w:cs="Times New Roman"/>
          <w:sz w:val="28"/>
          <w:szCs w:val="28"/>
        </w:rPr>
        <w:t>Диаграмма последовательностей отображает взаимодействие объектов в динамике.</w:t>
      </w:r>
    </w:p>
    <w:p w:rsidR="003A084C" w:rsidRPr="003A084C" w:rsidRDefault="003A084C" w:rsidP="00720BD1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 w:rsidRPr="003A084C">
        <w:rPr>
          <w:rFonts w:ascii="Times New Roman" w:hAnsi="Times New Roman" w:cs="Times New Roman"/>
          <w:sz w:val="28"/>
          <w:szCs w:val="28"/>
        </w:rPr>
        <w:t>Диаграмма последовательностей отображает временные особенности передачи и приема сообщений объектами.</w:t>
      </w:r>
    </w:p>
    <w:p w:rsidR="003A084C" w:rsidRPr="003A084C" w:rsidRDefault="003A084C" w:rsidP="00720BD1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 w:rsidRPr="003A084C">
        <w:rPr>
          <w:rFonts w:ascii="Times New Roman" w:hAnsi="Times New Roman" w:cs="Times New Roman"/>
          <w:sz w:val="28"/>
          <w:szCs w:val="28"/>
        </w:rPr>
        <w:lastRenderedPageBreak/>
        <w:t>Диаграммы последовательностей можно использовать для уточнения диаграмм прецедентов, более детального описания логики сценариев использования.</w:t>
      </w:r>
    </w:p>
    <w:p w:rsidR="00A65EFA" w:rsidRDefault="00720BD1" w:rsidP="00720BD1">
      <w:pPr>
        <w:pStyle w:val="a3"/>
        <w:ind w:firstLine="7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0BD1">
        <w:rPr>
          <w:rFonts w:ascii="Times New Roman" w:hAnsi="Times New Roman" w:cs="Times New Roman"/>
          <w:b/>
          <w:sz w:val="28"/>
          <w:szCs w:val="28"/>
        </w:rPr>
        <w:t>6. Создание диаграммы последовательности дей</w:t>
      </w:r>
      <w:r>
        <w:rPr>
          <w:rFonts w:ascii="Times New Roman" w:hAnsi="Times New Roman" w:cs="Times New Roman"/>
          <w:b/>
          <w:sz w:val="28"/>
          <w:szCs w:val="28"/>
        </w:rPr>
        <w:t>ствий в программе Rational Rose</w:t>
      </w:r>
    </w:p>
    <w:p w:rsidR="00A65EFA" w:rsidRDefault="00A65EFA" w:rsidP="00720BD1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диаграммы последовательности сводится к добавлению или удалению объектов и сообщений, а также к определению их спецификации.</w:t>
      </w:r>
    </w:p>
    <w:p w:rsidR="00A65EFA" w:rsidRPr="00A65EFA" w:rsidRDefault="00A65EFA" w:rsidP="00720BD1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последовательности строится на основе разработанной ранее описательной спецификации, по которой можно определить взаимодействие классов, выделив последовательность обмена сообщениями между ними. Взаимодействие между классами в дальнейшем может быть реализовано, например, с помощью обмена сообщениями между классами или последовательного вызова методов классов. Во втором случае при генерации программного кода 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Rational</w:t>
      </w:r>
      <w:r w:rsidRPr="00A65E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Rose</w:t>
      </w:r>
      <w:r w:rsidRPr="00A65E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дополнить код программы вызовами методов классов, соответствующих ранее определенным сообщениям. Более сложные механизмы обмена сообщениями придется реализовывать самостоятельно.</w:t>
      </w:r>
    </w:p>
    <w:p w:rsidR="00720BD1" w:rsidRPr="00720BD1" w:rsidRDefault="00720BD1" w:rsidP="00720BD1">
      <w:pPr>
        <w:pStyle w:val="a3"/>
        <w:ind w:firstLine="7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0BD1">
        <w:rPr>
          <w:rFonts w:ascii="Times New Roman" w:hAnsi="Times New Roman" w:cs="Times New Roman"/>
          <w:b/>
          <w:sz w:val="28"/>
          <w:szCs w:val="28"/>
        </w:rPr>
        <w:t>7. Диаграммы последовательности действий и граничные классы</w:t>
      </w:r>
    </w:p>
    <w:p w:rsidR="00720BD1" w:rsidRDefault="00B2537B" w:rsidP="002017EB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 w:rsidRPr="00B2537B">
        <w:rPr>
          <w:rFonts w:ascii="Times New Roman" w:hAnsi="Times New Roman" w:cs="Times New Roman"/>
          <w:sz w:val="28"/>
          <w:szCs w:val="28"/>
        </w:rPr>
        <w:t>Диаграмма последовательности действий отображает взаимодействие объектов, упорядоченное по времени. На ней показаны объекты и классы, используемые в сценарии, и последовательность сообщений, которыми обмениваются объекты, для выполнения сценария. Диаграммы последовательности действий обычно соответствуют реализациям прецедентов в логическом представлении системы.</w:t>
      </w:r>
    </w:p>
    <w:p w:rsidR="00B2537B" w:rsidRPr="003321A9" w:rsidRDefault="00B2537B" w:rsidP="002017EB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 w:rsidRPr="00B2537B">
        <w:rPr>
          <w:rFonts w:ascii="Times New Roman" w:hAnsi="Times New Roman" w:cs="Times New Roman"/>
          <w:sz w:val="28"/>
          <w:szCs w:val="28"/>
        </w:rPr>
        <w:t>Граничные классы добавляются на диаграмму последовательности действий для того, чтобы показать взаимодействие с пользователем или другой системой. На стадии анализа назначение граничных классов на диаграмме заключается в описании требований к интерфейсу, но не в описании реализации интерфейса.</w:t>
      </w:r>
    </w:p>
    <w:sectPr w:rsidR="00B2537B" w:rsidRPr="003321A9" w:rsidSect="0020472E">
      <w:pgSz w:w="11906" w:h="16838"/>
      <w:pgMar w:top="794" w:right="737" w:bottom="340" w:left="164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0ADE" w:rsidRDefault="007B0ADE" w:rsidP="002C008D">
      <w:pPr>
        <w:spacing w:after="0" w:line="240" w:lineRule="auto"/>
      </w:pPr>
      <w:r>
        <w:separator/>
      </w:r>
    </w:p>
  </w:endnote>
  <w:endnote w:type="continuationSeparator" w:id="0">
    <w:p w:rsidR="007B0ADE" w:rsidRDefault="007B0ADE" w:rsidP="002C0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0ADE" w:rsidRDefault="007B0ADE" w:rsidP="002C008D">
      <w:pPr>
        <w:spacing w:after="0" w:line="240" w:lineRule="auto"/>
      </w:pPr>
      <w:r>
        <w:separator/>
      </w:r>
    </w:p>
  </w:footnote>
  <w:footnote w:type="continuationSeparator" w:id="0">
    <w:p w:rsidR="007B0ADE" w:rsidRDefault="007B0ADE" w:rsidP="002C00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D5799"/>
    <w:multiLevelType w:val="multilevel"/>
    <w:tmpl w:val="BB06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515272"/>
    <w:multiLevelType w:val="multilevel"/>
    <w:tmpl w:val="D6203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1C2809"/>
    <w:multiLevelType w:val="multilevel"/>
    <w:tmpl w:val="2E90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5B18BF"/>
    <w:multiLevelType w:val="hybridMultilevel"/>
    <w:tmpl w:val="2F8690F0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69DC776E"/>
    <w:multiLevelType w:val="multilevel"/>
    <w:tmpl w:val="07824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43C"/>
    <w:rsid w:val="00012F89"/>
    <w:rsid w:val="00056EAB"/>
    <w:rsid w:val="00067530"/>
    <w:rsid w:val="0007169C"/>
    <w:rsid w:val="000910FA"/>
    <w:rsid w:val="000C60B7"/>
    <w:rsid w:val="000C6762"/>
    <w:rsid w:val="000C73CE"/>
    <w:rsid w:val="000D7266"/>
    <w:rsid w:val="00106B05"/>
    <w:rsid w:val="00116CFE"/>
    <w:rsid w:val="00125201"/>
    <w:rsid w:val="001278F4"/>
    <w:rsid w:val="00132B0C"/>
    <w:rsid w:val="00140C83"/>
    <w:rsid w:val="00147C35"/>
    <w:rsid w:val="00153D78"/>
    <w:rsid w:val="00155BBE"/>
    <w:rsid w:val="00157A41"/>
    <w:rsid w:val="00181AD3"/>
    <w:rsid w:val="00181B1E"/>
    <w:rsid w:val="00181B6E"/>
    <w:rsid w:val="00193FB9"/>
    <w:rsid w:val="001A6270"/>
    <w:rsid w:val="002017EB"/>
    <w:rsid w:val="00203CB1"/>
    <w:rsid w:val="0020472E"/>
    <w:rsid w:val="00227407"/>
    <w:rsid w:val="00267683"/>
    <w:rsid w:val="00285D28"/>
    <w:rsid w:val="0029302A"/>
    <w:rsid w:val="002A40E1"/>
    <w:rsid w:val="002A6121"/>
    <w:rsid w:val="002B31A1"/>
    <w:rsid w:val="002B3306"/>
    <w:rsid w:val="002B64B8"/>
    <w:rsid w:val="002B7803"/>
    <w:rsid w:val="002C008D"/>
    <w:rsid w:val="002C2694"/>
    <w:rsid w:val="00301174"/>
    <w:rsid w:val="0031144D"/>
    <w:rsid w:val="003134E4"/>
    <w:rsid w:val="00325ACE"/>
    <w:rsid w:val="003321A9"/>
    <w:rsid w:val="0034356C"/>
    <w:rsid w:val="00346CF3"/>
    <w:rsid w:val="00347C61"/>
    <w:rsid w:val="0035056F"/>
    <w:rsid w:val="0035151F"/>
    <w:rsid w:val="00365D36"/>
    <w:rsid w:val="00386634"/>
    <w:rsid w:val="00392E60"/>
    <w:rsid w:val="003A084C"/>
    <w:rsid w:val="003E0757"/>
    <w:rsid w:val="003E131C"/>
    <w:rsid w:val="003E1C25"/>
    <w:rsid w:val="003E6C88"/>
    <w:rsid w:val="003E712D"/>
    <w:rsid w:val="003F2558"/>
    <w:rsid w:val="00400035"/>
    <w:rsid w:val="00407B48"/>
    <w:rsid w:val="00417938"/>
    <w:rsid w:val="00452A16"/>
    <w:rsid w:val="00460C63"/>
    <w:rsid w:val="0047446E"/>
    <w:rsid w:val="00475DCB"/>
    <w:rsid w:val="004859FE"/>
    <w:rsid w:val="00492455"/>
    <w:rsid w:val="00493138"/>
    <w:rsid w:val="00493BF2"/>
    <w:rsid w:val="004B7761"/>
    <w:rsid w:val="004D414A"/>
    <w:rsid w:val="004D74D2"/>
    <w:rsid w:val="004E1FFC"/>
    <w:rsid w:val="004F4048"/>
    <w:rsid w:val="004F5B0D"/>
    <w:rsid w:val="00522F4E"/>
    <w:rsid w:val="00550489"/>
    <w:rsid w:val="00556867"/>
    <w:rsid w:val="005617D3"/>
    <w:rsid w:val="005779E7"/>
    <w:rsid w:val="00582EDC"/>
    <w:rsid w:val="0059162B"/>
    <w:rsid w:val="005C3926"/>
    <w:rsid w:val="005C46DE"/>
    <w:rsid w:val="005D309D"/>
    <w:rsid w:val="00602790"/>
    <w:rsid w:val="006101B0"/>
    <w:rsid w:val="00626A55"/>
    <w:rsid w:val="00633BEA"/>
    <w:rsid w:val="00640C3D"/>
    <w:rsid w:val="00644302"/>
    <w:rsid w:val="00651008"/>
    <w:rsid w:val="00655AFB"/>
    <w:rsid w:val="00661D90"/>
    <w:rsid w:val="00666C6D"/>
    <w:rsid w:val="00670719"/>
    <w:rsid w:val="00676B5D"/>
    <w:rsid w:val="00681FF3"/>
    <w:rsid w:val="00697A3A"/>
    <w:rsid w:val="006A3EF5"/>
    <w:rsid w:val="006B0A8F"/>
    <w:rsid w:val="006B0D25"/>
    <w:rsid w:val="006E69FE"/>
    <w:rsid w:val="00720BD1"/>
    <w:rsid w:val="007330C8"/>
    <w:rsid w:val="00746496"/>
    <w:rsid w:val="007556B7"/>
    <w:rsid w:val="0076441A"/>
    <w:rsid w:val="00774D0E"/>
    <w:rsid w:val="00790025"/>
    <w:rsid w:val="007A5897"/>
    <w:rsid w:val="007B0ADE"/>
    <w:rsid w:val="007C02AD"/>
    <w:rsid w:val="007D4933"/>
    <w:rsid w:val="007F3669"/>
    <w:rsid w:val="007F75B7"/>
    <w:rsid w:val="008106A3"/>
    <w:rsid w:val="00810D1E"/>
    <w:rsid w:val="0082557F"/>
    <w:rsid w:val="008960B8"/>
    <w:rsid w:val="008B541E"/>
    <w:rsid w:val="008B6B27"/>
    <w:rsid w:val="008D1A80"/>
    <w:rsid w:val="008D1CC8"/>
    <w:rsid w:val="008D5533"/>
    <w:rsid w:val="008E0DDE"/>
    <w:rsid w:val="008F5264"/>
    <w:rsid w:val="009054C0"/>
    <w:rsid w:val="00910A08"/>
    <w:rsid w:val="00913AED"/>
    <w:rsid w:val="009412D0"/>
    <w:rsid w:val="00951A38"/>
    <w:rsid w:val="00963707"/>
    <w:rsid w:val="00965D7F"/>
    <w:rsid w:val="0099173D"/>
    <w:rsid w:val="009A0E05"/>
    <w:rsid w:val="009A7AB6"/>
    <w:rsid w:val="009A7F41"/>
    <w:rsid w:val="009B28B5"/>
    <w:rsid w:val="009C41AC"/>
    <w:rsid w:val="009D4FCD"/>
    <w:rsid w:val="009E30F7"/>
    <w:rsid w:val="009E7EBB"/>
    <w:rsid w:val="009F08F2"/>
    <w:rsid w:val="009F24F6"/>
    <w:rsid w:val="009F5F80"/>
    <w:rsid w:val="009F61C0"/>
    <w:rsid w:val="009F6B99"/>
    <w:rsid w:val="00A0022A"/>
    <w:rsid w:val="00A002CB"/>
    <w:rsid w:val="00A0143C"/>
    <w:rsid w:val="00A03034"/>
    <w:rsid w:val="00A05F0D"/>
    <w:rsid w:val="00A07AD1"/>
    <w:rsid w:val="00A1062E"/>
    <w:rsid w:val="00A15290"/>
    <w:rsid w:val="00A174DA"/>
    <w:rsid w:val="00A45B3D"/>
    <w:rsid w:val="00A45E7C"/>
    <w:rsid w:val="00A54635"/>
    <w:rsid w:val="00A60FB4"/>
    <w:rsid w:val="00A65EFA"/>
    <w:rsid w:val="00A675F4"/>
    <w:rsid w:val="00A911D7"/>
    <w:rsid w:val="00AB3D75"/>
    <w:rsid w:val="00AF13A7"/>
    <w:rsid w:val="00AF3276"/>
    <w:rsid w:val="00B0321B"/>
    <w:rsid w:val="00B05C8A"/>
    <w:rsid w:val="00B130BE"/>
    <w:rsid w:val="00B2537B"/>
    <w:rsid w:val="00B26559"/>
    <w:rsid w:val="00B7413D"/>
    <w:rsid w:val="00B832CD"/>
    <w:rsid w:val="00B923ED"/>
    <w:rsid w:val="00BC4C96"/>
    <w:rsid w:val="00BC59E7"/>
    <w:rsid w:val="00BD0843"/>
    <w:rsid w:val="00BD25CA"/>
    <w:rsid w:val="00C135C9"/>
    <w:rsid w:val="00C409BF"/>
    <w:rsid w:val="00C43CD8"/>
    <w:rsid w:val="00C503BB"/>
    <w:rsid w:val="00C60260"/>
    <w:rsid w:val="00C60CE4"/>
    <w:rsid w:val="00C708B0"/>
    <w:rsid w:val="00C71BD3"/>
    <w:rsid w:val="00C73EC6"/>
    <w:rsid w:val="00C85AA8"/>
    <w:rsid w:val="00C94CC2"/>
    <w:rsid w:val="00C96AD8"/>
    <w:rsid w:val="00CA6C66"/>
    <w:rsid w:val="00CA7847"/>
    <w:rsid w:val="00CC2044"/>
    <w:rsid w:val="00CC3412"/>
    <w:rsid w:val="00CC5770"/>
    <w:rsid w:val="00CD1F31"/>
    <w:rsid w:val="00CD7338"/>
    <w:rsid w:val="00CE3075"/>
    <w:rsid w:val="00CE3190"/>
    <w:rsid w:val="00CF1513"/>
    <w:rsid w:val="00D104F6"/>
    <w:rsid w:val="00D135C0"/>
    <w:rsid w:val="00D16121"/>
    <w:rsid w:val="00D315F8"/>
    <w:rsid w:val="00D361A6"/>
    <w:rsid w:val="00D4353C"/>
    <w:rsid w:val="00D50645"/>
    <w:rsid w:val="00D66FE6"/>
    <w:rsid w:val="00D67059"/>
    <w:rsid w:val="00DA1F21"/>
    <w:rsid w:val="00DB276D"/>
    <w:rsid w:val="00DB3ABA"/>
    <w:rsid w:val="00DC4BB6"/>
    <w:rsid w:val="00DF5A0E"/>
    <w:rsid w:val="00E102BD"/>
    <w:rsid w:val="00E17543"/>
    <w:rsid w:val="00E233F0"/>
    <w:rsid w:val="00E24552"/>
    <w:rsid w:val="00E3318C"/>
    <w:rsid w:val="00E36986"/>
    <w:rsid w:val="00E45D97"/>
    <w:rsid w:val="00E467B4"/>
    <w:rsid w:val="00E62D04"/>
    <w:rsid w:val="00E63D72"/>
    <w:rsid w:val="00E77122"/>
    <w:rsid w:val="00E77213"/>
    <w:rsid w:val="00E80D04"/>
    <w:rsid w:val="00E828CC"/>
    <w:rsid w:val="00E84DF4"/>
    <w:rsid w:val="00E97437"/>
    <w:rsid w:val="00EA0AB4"/>
    <w:rsid w:val="00EA7339"/>
    <w:rsid w:val="00EA749B"/>
    <w:rsid w:val="00EB4843"/>
    <w:rsid w:val="00EC08E6"/>
    <w:rsid w:val="00EC3C20"/>
    <w:rsid w:val="00EE1D7D"/>
    <w:rsid w:val="00EF6E2B"/>
    <w:rsid w:val="00F02A5D"/>
    <w:rsid w:val="00F03E7C"/>
    <w:rsid w:val="00F06ABB"/>
    <w:rsid w:val="00F06ED6"/>
    <w:rsid w:val="00F127FE"/>
    <w:rsid w:val="00F14902"/>
    <w:rsid w:val="00F30A9E"/>
    <w:rsid w:val="00F37D76"/>
    <w:rsid w:val="00F44054"/>
    <w:rsid w:val="00F56257"/>
    <w:rsid w:val="00F77EEA"/>
    <w:rsid w:val="00F84165"/>
    <w:rsid w:val="00F87C01"/>
    <w:rsid w:val="00FA37A6"/>
    <w:rsid w:val="00FB34CB"/>
    <w:rsid w:val="00FB454A"/>
    <w:rsid w:val="00FC5B3F"/>
    <w:rsid w:val="00FC6DFE"/>
    <w:rsid w:val="00FD320C"/>
    <w:rsid w:val="00FD5310"/>
    <w:rsid w:val="00FE44E5"/>
    <w:rsid w:val="00FF1842"/>
    <w:rsid w:val="00FF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5111B45-FB16-4F99-BF38-F7F33392F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7EEA"/>
  </w:style>
  <w:style w:type="paragraph" w:styleId="1">
    <w:name w:val="heading 1"/>
    <w:basedOn w:val="a"/>
    <w:next w:val="a"/>
    <w:link w:val="10"/>
    <w:uiPriority w:val="9"/>
    <w:qFormat/>
    <w:rsid w:val="007464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0143C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A01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143C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94CC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header"/>
    <w:basedOn w:val="a"/>
    <w:link w:val="a8"/>
    <w:uiPriority w:val="99"/>
    <w:semiHidden/>
    <w:unhideWhenUsed/>
    <w:rsid w:val="002C00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2C008D"/>
  </w:style>
  <w:style w:type="paragraph" w:styleId="a9">
    <w:name w:val="footer"/>
    <w:basedOn w:val="a"/>
    <w:link w:val="aa"/>
    <w:uiPriority w:val="99"/>
    <w:semiHidden/>
    <w:unhideWhenUsed/>
    <w:rsid w:val="002C00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2C008D"/>
  </w:style>
  <w:style w:type="paragraph" w:styleId="ab">
    <w:name w:val="Normal (Web)"/>
    <w:basedOn w:val="a"/>
    <w:uiPriority w:val="99"/>
    <w:unhideWhenUsed/>
    <w:rsid w:val="00F44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7464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CA6C66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CA6C66"/>
    <w:pPr>
      <w:spacing w:after="100"/>
    </w:pPr>
  </w:style>
  <w:style w:type="character" w:styleId="ad">
    <w:name w:val="Hyperlink"/>
    <w:basedOn w:val="a0"/>
    <w:uiPriority w:val="99"/>
    <w:unhideWhenUsed/>
    <w:rsid w:val="00CA6C66"/>
    <w:rPr>
      <w:color w:val="0000FF" w:themeColor="hyperlink"/>
      <w:u w:val="single"/>
    </w:rPr>
  </w:style>
  <w:style w:type="character" w:styleId="ae">
    <w:name w:val="Strong"/>
    <w:basedOn w:val="a0"/>
    <w:uiPriority w:val="22"/>
    <w:qFormat/>
    <w:rsid w:val="009A7F41"/>
    <w:rPr>
      <w:b/>
      <w:bCs/>
    </w:rPr>
  </w:style>
  <w:style w:type="paragraph" w:customStyle="1" w:styleId="12">
    <w:name w:val="Текст1"/>
    <w:basedOn w:val="a"/>
    <w:rsid w:val="007330C8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Normal1">
    <w:name w:val="Normal1"/>
    <w:rsid w:val="00C73EC6"/>
    <w:pPr>
      <w:spacing w:after="0" w:line="240" w:lineRule="auto"/>
    </w:pPr>
    <w:rPr>
      <w:rFonts w:ascii="Times New Roman" w:eastAsia="Times New Roman" w:hAnsi="Times New Roman" w:cs="Times New Roman"/>
      <w:snapToGrid w:val="0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917F99-0EE3-4E18-BB66-0F1411BD9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User</cp:lastModifiedBy>
  <cp:revision>7</cp:revision>
  <dcterms:created xsi:type="dcterms:W3CDTF">2022-11-23T07:17:00Z</dcterms:created>
  <dcterms:modified xsi:type="dcterms:W3CDTF">2022-11-24T09:24:00Z</dcterms:modified>
</cp:coreProperties>
</file>