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540F95" w14:textId="3120FDA6" w:rsidR="00CF7E5A" w:rsidRDefault="00AA55E6" w:rsidP="00CF7E5A">
      <w:pPr>
        <w:jc w:val="center"/>
        <w:rPr>
          <w:b/>
          <w:bCs/>
          <w:sz w:val="28"/>
          <w:szCs w:val="28"/>
          <w:lang w:val="en-GB"/>
        </w:rPr>
      </w:pPr>
      <w:r w:rsidRPr="00425838">
        <w:rPr>
          <w:b/>
          <w:bCs/>
          <w:sz w:val="28"/>
          <w:szCs w:val="28"/>
          <w:lang w:val="en-GB"/>
        </w:rPr>
        <w:t xml:space="preserve">LSM6DS33 – inertial module: 3D Accelerometer and 3D gyroscope </w:t>
      </w:r>
    </w:p>
    <w:p w14:paraId="59AF8B04" w14:textId="66E032E8" w:rsidR="00425838" w:rsidRPr="00425838" w:rsidRDefault="00425838" w:rsidP="00425838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ab/>
        <w:t>Summaries, Notes and links</w:t>
      </w:r>
    </w:p>
    <w:p w14:paraId="5369C0D9" w14:textId="6E70A6B8" w:rsidR="00C21A78" w:rsidRPr="00FA7360" w:rsidRDefault="00503C2C">
      <w:pPr>
        <w:rPr>
          <w:color w:val="FF0000"/>
          <w:lang w:val="en-GB"/>
        </w:rPr>
      </w:pPr>
      <w:r w:rsidRPr="00FA7360">
        <w:rPr>
          <w:color w:val="FF0000"/>
          <w:lang w:val="en-GB"/>
        </w:rPr>
        <w:t>ST Link</w:t>
      </w:r>
      <w:r w:rsidR="00FA7360">
        <w:rPr>
          <w:color w:val="FF0000"/>
          <w:lang w:val="en-GB"/>
        </w:rPr>
        <w:t>:</w:t>
      </w:r>
    </w:p>
    <w:p w14:paraId="6B741604" w14:textId="7A24052A" w:rsidR="00503C2C" w:rsidRDefault="00C82C73">
      <w:pPr>
        <w:rPr>
          <w:lang w:val="en-GB"/>
        </w:rPr>
      </w:pPr>
      <w:hyperlink r:id="rId5" w:history="1">
        <w:r w:rsidR="00503C2C" w:rsidRPr="005930D0">
          <w:rPr>
            <w:rStyle w:val="Hyperlink"/>
            <w:lang w:val="en-GB"/>
          </w:rPr>
          <w:t>https://www.st.com/en/mems-and-sensors/lsm6ds33.html</w:t>
        </w:r>
      </w:hyperlink>
    </w:p>
    <w:p w14:paraId="19269620" w14:textId="76FC4E8A" w:rsidR="00503C2C" w:rsidRPr="00FA7360" w:rsidRDefault="00C82C73">
      <w:pPr>
        <w:rPr>
          <w:color w:val="FF0000"/>
          <w:lang w:val="en-GB"/>
        </w:rPr>
      </w:pPr>
      <w:bookmarkStart w:id="0" w:name="_GoBack"/>
      <w:r>
        <w:rPr>
          <w:noProof/>
          <w:color w:val="FF0000"/>
        </w:rPr>
        <w:object w:dxaOrig="1440" w:dyaOrig="1440" w14:anchorId="67F3B0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.25pt;margin-top:22.5pt;width:77.25pt;height:49.6pt;z-index:251659264;mso-position-horizontal-relative:text;mso-position-vertical-relative:text">
            <v:imagedata r:id="rId6" o:title=""/>
            <w10:wrap type="square" side="right"/>
          </v:shape>
          <o:OLEObject Type="Embed" ProgID="Package" ShapeID="_x0000_s1026" DrawAspect="Icon" ObjectID="_1668430624" r:id="rId7"/>
        </w:object>
      </w:r>
      <w:bookmarkEnd w:id="0"/>
      <w:r w:rsidR="00503C2C" w:rsidRPr="00FA7360">
        <w:rPr>
          <w:color w:val="FF0000"/>
          <w:lang w:val="en-GB"/>
        </w:rPr>
        <w:t>Datasheet</w:t>
      </w:r>
      <w:r w:rsidR="00A261C6">
        <w:rPr>
          <w:color w:val="FF0000"/>
          <w:lang w:val="en-GB"/>
        </w:rPr>
        <w:t xml:space="preserve"> from above link</w:t>
      </w:r>
    </w:p>
    <w:p w14:paraId="5FBA99CD" w14:textId="4C8DB59C" w:rsidR="00B52614" w:rsidRDefault="00684454">
      <w:pPr>
        <w:rPr>
          <w:lang w:val="en-GB"/>
        </w:rPr>
      </w:pPr>
      <w:r>
        <w:rPr>
          <w:lang w:val="en-GB"/>
        </w:rPr>
        <w:object w:dxaOrig="1540" w:dyaOrig="996" w14:anchorId="737D0267">
          <v:shape id="_x0000_i1026" type="#_x0000_t75" style="width:77.25pt;height:49.5pt" o:ole="">
            <v:imagedata r:id="rId8" o:title=""/>
          </v:shape>
          <o:OLEObject Type="Embed" ProgID="Package" ShapeID="_x0000_i1026" DrawAspect="Icon" ObjectID="_1668430623" r:id="rId9"/>
        </w:object>
      </w:r>
    </w:p>
    <w:p w14:paraId="42D3A08D" w14:textId="4BC32759" w:rsidR="00A90952" w:rsidRDefault="00A90952">
      <w:pPr>
        <w:rPr>
          <w:lang w:val="en-GB"/>
        </w:rPr>
      </w:pPr>
    </w:p>
    <w:p w14:paraId="18C97147" w14:textId="6CEAB6FA" w:rsidR="00A90952" w:rsidRDefault="00C82C73">
      <w:pPr>
        <w:rPr>
          <w:lang w:val="en-GB"/>
        </w:rPr>
      </w:pPr>
      <w:hyperlink r:id="rId10" w:history="1">
        <w:r w:rsidR="00A90952" w:rsidRPr="00FA7360">
          <w:rPr>
            <w:rStyle w:val="Hyperlink"/>
            <w:lang w:val="en-GB"/>
          </w:rPr>
          <w:t xml:space="preserve">Adafruit </w:t>
        </w:r>
        <w:r w:rsidR="001E479E" w:rsidRPr="00FA7360">
          <w:rPr>
            <w:rStyle w:val="Hyperlink"/>
            <w:lang w:val="en-GB"/>
          </w:rPr>
          <w:t>modu</w:t>
        </w:r>
        <w:r w:rsidR="00FA7360" w:rsidRPr="00FA7360">
          <w:rPr>
            <w:rStyle w:val="Hyperlink"/>
            <w:lang w:val="en-GB"/>
          </w:rPr>
          <w:t>le information page</w:t>
        </w:r>
      </w:hyperlink>
    </w:p>
    <w:p w14:paraId="3BCAA17D" w14:textId="03311E19" w:rsidR="0020268F" w:rsidRDefault="00C82C73" w:rsidP="00E93C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915"/>
        </w:tabs>
        <w:rPr>
          <w:lang w:val="en-GB"/>
        </w:rPr>
      </w:pPr>
      <w:hyperlink r:id="rId11" w:history="1">
        <w:r w:rsidR="001E479E" w:rsidRPr="001E479E">
          <w:rPr>
            <w:rStyle w:val="Hyperlink"/>
            <w:lang w:val="en-GB"/>
          </w:rPr>
          <w:t>Adafruit module product page</w:t>
        </w:r>
      </w:hyperlink>
    </w:p>
    <w:p w14:paraId="0E5C629A" w14:textId="649F5A34" w:rsidR="00B26A91" w:rsidRDefault="00C82C73" w:rsidP="00E93C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915"/>
        </w:tabs>
        <w:rPr>
          <w:lang w:val="en-GB"/>
        </w:rPr>
      </w:pPr>
      <w:hyperlink r:id="rId12" w:history="1">
        <w:proofErr w:type="spellStart"/>
        <w:r w:rsidR="00B26A91" w:rsidRPr="00236CF0">
          <w:rPr>
            <w:rStyle w:val="Hyperlink"/>
            <w:lang w:val="en-GB"/>
          </w:rPr>
          <w:t>SparkFun</w:t>
        </w:r>
        <w:proofErr w:type="spellEnd"/>
        <w:r w:rsidR="00B26A91" w:rsidRPr="00236CF0">
          <w:rPr>
            <w:rStyle w:val="Hyperlink"/>
            <w:lang w:val="en-GB"/>
          </w:rPr>
          <w:t xml:space="preserve"> LSM6DS3</w:t>
        </w:r>
        <w:r w:rsidR="00236CF0" w:rsidRPr="00236CF0">
          <w:rPr>
            <w:rStyle w:val="Hyperlink"/>
            <w:lang w:val="en-GB"/>
          </w:rPr>
          <w:t xml:space="preserve"> </w:t>
        </w:r>
        <w:proofErr w:type="spellStart"/>
        <w:r w:rsidR="00236CF0" w:rsidRPr="00236CF0">
          <w:rPr>
            <w:rStyle w:val="Hyperlink"/>
            <w:lang w:val="en-GB"/>
          </w:rPr>
          <w:t>Hookup</w:t>
        </w:r>
        <w:proofErr w:type="spellEnd"/>
        <w:r w:rsidR="00236CF0" w:rsidRPr="00236CF0">
          <w:rPr>
            <w:rStyle w:val="Hyperlink"/>
            <w:lang w:val="en-GB"/>
          </w:rPr>
          <w:t xml:space="preserve"> Guide</w:t>
        </w:r>
      </w:hyperlink>
    </w:p>
    <w:p w14:paraId="749B3D5B" w14:textId="77777777" w:rsidR="0001665E" w:rsidRPr="00FA7360" w:rsidRDefault="0001665E" w:rsidP="0001665E">
      <w:pPr>
        <w:rPr>
          <w:color w:val="FF0000"/>
          <w:lang w:val="en-GB"/>
        </w:rPr>
      </w:pPr>
      <w:r w:rsidRPr="00FA7360">
        <w:rPr>
          <w:color w:val="FF0000"/>
          <w:lang w:val="en-GB"/>
        </w:rPr>
        <w:t>Features:</w:t>
      </w:r>
    </w:p>
    <w:p w14:paraId="459D0811" w14:textId="77777777" w:rsidR="00683176" w:rsidRDefault="0001665E" w:rsidP="0001665E">
      <w:pPr>
        <w:rPr>
          <w:lang w:val="en-GB"/>
        </w:rPr>
      </w:pPr>
      <w:r>
        <w:rPr>
          <w:lang w:val="en-GB"/>
        </w:rPr>
        <w:t>SPI or I</w:t>
      </w:r>
      <w:r w:rsidR="00CF7E5A" w:rsidRPr="00CF7E5A">
        <w:rPr>
          <w:vertAlign w:val="superscript"/>
          <w:lang w:val="en-GB"/>
        </w:rPr>
        <w:t>2</w:t>
      </w:r>
      <w:r w:rsidR="00CF7E5A">
        <w:rPr>
          <w:lang w:val="en-GB"/>
        </w:rPr>
        <w:t>C serial interface</w:t>
      </w:r>
    </w:p>
    <w:p w14:paraId="1737BD04" w14:textId="77777777" w:rsidR="002D614E" w:rsidRDefault="00683176" w:rsidP="0001665E">
      <w:pPr>
        <w:rPr>
          <w:lang w:val="en-GB"/>
        </w:rPr>
      </w:pPr>
      <w:r>
        <w:rPr>
          <w:lang w:val="en-GB"/>
        </w:rPr>
        <w:t xml:space="preserve">8 </w:t>
      </w:r>
      <w:proofErr w:type="spellStart"/>
      <w:r>
        <w:rPr>
          <w:lang w:val="en-GB"/>
        </w:rPr>
        <w:t>kbyte</w:t>
      </w:r>
      <w:proofErr w:type="spellEnd"/>
      <w:r>
        <w:rPr>
          <w:lang w:val="en-GB"/>
        </w:rPr>
        <w:t xml:space="preserve"> data buffering – possibility to store timestamp?</w:t>
      </w:r>
    </w:p>
    <w:p w14:paraId="7269DED1" w14:textId="77777777" w:rsidR="00B21988" w:rsidRDefault="002D614E" w:rsidP="0001665E">
      <w:pPr>
        <w:rPr>
          <w:lang w:val="en-GB"/>
        </w:rPr>
      </w:pPr>
      <w:r>
        <w:rPr>
          <w:lang w:val="en-GB"/>
        </w:rPr>
        <w:t>Event-detection interrupts – free -fall</w:t>
      </w:r>
    </w:p>
    <w:p w14:paraId="2C5D2183" w14:textId="77777777" w:rsidR="00A478F8" w:rsidRDefault="00B21988" w:rsidP="0001665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455B0AD" wp14:editId="6D8A225A">
            <wp:extent cx="3867150" cy="2712061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SM6DS33 Pin connecti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390" cy="273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5373" w14:textId="5AD10B3D" w:rsidR="002D166B" w:rsidRPr="002D166B" w:rsidRDefault="00422CE4">
      <w:pPr>
        <w:rPr>
          <w:lang w:val="en-GB"/>
        </w:rPr>
      </w:pPr>
      <w:r>
        <w:rPr>
          <w:lang w:val="en-GB"/>
        </w:rPr>
        <w:br w:type="page"/>
      </w:r>
    </w:p>
    <w:p w14:paraId="0319A438" w14:textId="77777777" w:rsidR="002D166B" w:rsidRDefault="002D166B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359A2E77" wp14:editId="4F470707">
            <wp:extent cx="5731510" cy="5607050"/>
            <wp:effectExtent l="0" t="0" r="254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SM6DS33 Pin Descriptio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C81B" w14:textId="77777777" w:rsidR="00A27CA2" w:rsidRDefault="00A27CA2">
      <w:pPr>
        <w:rPr>
          <w:b/>
          <w:bCs/>
          <w:sz w:val="28"/>
          <w:szCs w:val="28"/>
          <w:lang w:val="en-GB"/>
        </w:rPr>
      </w:pPr>
    </w:p>
    <w:p w14:paraId="27D89E5C" w14:textId="4D7FE407" w:rsidR="00A27CA2" w:rsidRDefault="00A27CA2">
      <w:pPr>
        <w:rPr>
          <w:lang w:val="en-GB"/>
        </w:rPr>
      </w:pPr>
      <w:r>
        <w:rPr>
          <w:lang w:val="en-GB"/>
        </w:rPr>
        <w:t>Important to note</w:t>
      </w:r>
      <w:r w:rsidR="00382457">
        <w:rPr>
          <w:lang w:val="en-GB"/>
        </w:rPr>
        <w:t>:</w:t>
      </w:r>
    </w:p>
    <w:p w14:paraId="3E5BBA88" w14:textId="366E0DFC" w:rsidR="00382457" w:rsidRDefault="00382457">
      <w:pPr>
        <w:rPr>
          <w:lang w:val="en-GB"/>
        </w:rPr>
      </w:pPr>
      <w:r>
        <w:rPr>
          <w:lang w:val="en-GB"/>
        </w:rPr>
        <w:tab/>
        <w:t>Chip power supply VDDIO</w:t>
      </w:r>
      <w:r w:rsidR="0058226D">
        <w:rPr>
          <w:lang w:val="en-GB"/>
        </w:rPr>
        <w:t>: Max. 3.7v</w:t>
      </w:r>
    </w:p>
    <w:p w14:paraId="371B538A" w14:textId="33830C33" w:rsidR="00EB3231" w:rsidRDefault="00EB3231">
      <w:pPr>
        <w:rPr>
          <w:lang w:val="en-GB"/>
        </w:rPr>
      </w:pPr>
      <w:r>
        <w:rPr>
          <w:lang w:val="en-GB"/>
        </w:rPr>
        <w:tab/>
        <w:t>SCL I</w:t>
      </w:r>
      <w:r>
        <w:rPr>
          <w:vertAlign w:val="superscript"/>
          <w:lang w:val="en-GB"/>
        </w:rPr>
        <w:t>2</w:t>
      </w:r>
      <w:r>
        <w:rPr>
          <w:lang w:val="en-GB"/>
        </w:rPr>
        <w:t>C serial clock + SDA serial data</w:t>
      </w:r>
    </w:p>
    <w:p w14:paraId="4577C037" w14:textId="6A2B7766" w:rsidR="00EB3231" w:rsidRDefault="00EB3231">
      <w:pPr>
        <w:rPr>
          <w:lang w:val="en-GB"/>
        </w:rPr>
      </w:pPr>
      <w:r>
        <w:rPr>
          <w:lang w:val="en-GB"/>
        </w:rPr>
        <w:tab/>
        <w:t>SA0</w:t>
      </w:r>
      <w:r w:rsidR="00A10675">
        <w:rPr>
          <w:lang w:val="en-GB"/>
        </w:rPr>
        <w:t xml:space="preserve"> LSB of SAD</w:t>
      </w:r>
    </w:p>
    <w:p w14:paraId="13EF781F" w14:textId="33EAFA42" w:rsidR="00A10675" w:rsidRDefault="00A10675" w:rsidP="00A10675">
      <w:pPr>
        <w:rPr>
          <w:lang w:val="en-GB"/>
        </w:rPr>
      </w:pPr>
      <w:r>
        <w:rPr>
          <w:lang w:val="en-GB"/>
        </w:rPr>
        <w:tab/>
        <w:t>To select I</w:t>
      </w:r>
      <w:r w:rsidRPr="00D57F9B">
        <w:rPr>
          <w:vertAlign w:val="superscript"/>
          <w:lang w:val="en-GB"/>
        </w:rPr>
        <w:t>2</w:t>
      </w:r>
      <w:r>
        <w:rPr>
          <w:lang w:val="en-GB"/>
        </w:rPr>
        <w:t>C, the CS line must be tied high (</w:t>
      </w:r>
      <w:proofErr w:type="spellStart"/>
      <w:r>
        <w:rPr>
          <w:lang w:val="en-GB"/>
        </w:rPr>
        <w:t>ie</w:t>
      </w:r>
      <w:proofErr w:type="spellEnd"/>
      <w:r>
        <w:rPr>
          <w:lang w:val="en-GB"/>
        </w:rPr>
        <w:t xml:space="preserve">. Connected to </w:t>
      </w:r>
      <w:proofErr w:type="spellStart"/>
      <w:r>
        <w:rPr>
          <w:lang w:val="en-GB"/>
        </w:rPr>
        <w:t>Vdd_IO</w:t>
      </w:r>
      <w:proofErr w:type="spellEnd"/>
      <w:r>
        <w:rPr>
          <w:lang w:val="en-GB"/>
        </w:rPr>
        <w:t>)</w:t>
      </w:r>
    </w:p>
    <w:p w14:paraId="588F7D15" w14:textId="07A3FF46" w:rsidR="00715F81" w:rsidRDefault="00715F81" w:rsidP="00A10675">
      <w:pPr>
        <w:rPr>
          <w:lang w:val="en-GB"/>
        </w:rPr>
      </w:pPr>
      <w:r>
        <w:rPr>
          <w:lang w:val="en-GB"/>
        </w:rPr>
        <w:tab/>
      </w:r>
      <w:r w:rsidR="00110803">
        <w:rPr>
          <w:lang w:val="en-GB"/>
        </w:rPr>
        <w:t>Acceleration sensor and gyroscope, default power-down</w:t>
      </w:r>
    </w:p>
    <w:p w14:paraId="20907114" w14:textId="64DFF60E" w:rsidR="00A10675" w:rsidRPr="00A27CA2" w:rsidRDefault="00A10675">
      <w:pPr>
        <w:rPr>
          <w:lang w:val="en-GB"/>
        </w:rPr>
      </w:pPr>
    </w:p>
    <w:p w14:paraId="099C80C5" w14:textId="635AA77F" w:rsidR="006F7CE3" w:rsidRDefault="006F7CE3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br w:type="page"/>
      </w:r>
    </w:p>
    <w:p w14:paraId="14CF951D" w14:textId="5B8B49D6" w:rsidR="000F7D39" w:rsidRDefault="000F7D39" w:rsidP="000F7D39">
      <w:pPr>
        <w:jc w:val="center"/>
        <w:rPr>
          <w:b/>
          <w:bCs/>
          <w:sz w:val="28"/>
          <w:szCs w:val="28"/>
          <w:lang w:val="en-GB"/>
        </w:rPr>
      </w:pPr>
      <w:r w:rsidRPr="000A200F">
        <w:rPr>
          <w:b/>
          <w:bCs/>
          <w:sz w:val="28"/>
          <w:szCs w:val="28"/>
          <w:lang w:val="en-GB"/>
        </w:rPr>
        <w:lastRenderedPageBreak/>
        <w:t>I</w:t>
      </w:r>
      <w:r w:rsidR="000A200F" w:rsidRPr="000A200F">
        <w:rPr>
          <w:b/>
          <w:bCs/>
          <w:sz w:val="28"/>
          <w:szCs w:val="28"/>
          <w:vertAlign w:val="superscript"/>
          <w:lang w:val="en-GB"/>
        </w:rPr>
        <w:t>2</w:t>
      </w:r>
      <w:r w:rsidR="000A200F" w:rsidRPr="000A200F">
        <w:rPr>
          <w:b/>
          <w:bCs/>
          <w:sz w:val="28"/>
          <w:szCs w:val="28"/>
          <w:lang w:val="en-GB"/>
        </w:rPr>
        <w:t>C Information</w:t>
      </w:r>
    </w:p>
    <w:p w14:paraId="442DA388" w14:textId="42EEC2BD" w:rsidR="00C77554" w:rsidRDefault="00C82C73" w:rsidP="00C77554">
      <w:pPr>
        <w:rPr>
          <w:lang w:val="en-GB"/>
        </w:rPr>
      </w:pPr>
      <w:hyperlink r:id="rId15" w:history="1">
        <w:r w:rsidR="00C77554" w:rsidRPr="00C34ED5">
          <w:rPr>
            <w:rStyle w:val="Hyperlink"/>
            <w:lang w:val="en-GB"/>
          </w:rPr>
          <w:t>UM10204 – I</w:t>
        </w:r>
        <w:r w:rsidR="00C77554" w:rsidRPr="00C34ED5">
          <w:rPr>
            <w:rStyle w:val="Hyperlink"/>
            <w:vertAlign w:val="superscript"/>
            <w:lang w:val="en-GB"/>
          </w:rPr>
          <w:t>2</w:t>
        </w:r>
        <w:r w:rsidR="00C77554" w:rsidRPr="00C34ED5">
          <w:rPr>
            <w:rStyle w:val="Hyperlink"/>
            <w:lang w:val="en-GB"/>
          </w:rPr>
          <w:t>C-bus specification and user manual</w:t>
        </w:r>
      </w:hyperlink>
    </w:p>
    <w:p w14:paraId="3F7B184A" w14:textId="77777777" w:rsidR="00884CAA" w:rsidRDefault="00884CAA" w:rsidP="0001665E">
      <w:pPr>
        <w:rPr>
          <w:lang w:val="en-GB"/>
        </w:rPr>
      </w:pPr>
    </w:p>
    <w:p w14:paraId="552CC4B6" w14:textId="77777777" w:rsidR="00680802" w:rsidRDefault="00884CAA" w:rsidP="0001665E">
      <w:pPr>
        <w:rPr>
          <w:lang w:val="en-GB"/>
        </w:rPr>
      </w:pPr>
      <w:r w:rsidRPr="00884CAA">
        <w:rPr>
          <w:lang w:val="en-GB"/>
        </w:rPr>
        <w:t>There are two signals associated with the I2C bus: the serial clock line (SCL) and the Serial D</w:t>
      </w:r>
      <w:r w:rsidR="0099463D" w:rsidRPr="00884CAA">
        <w:rPr>
          <w:lang w:val="en-GB"/>
        </w:rPr>
        <w:t>a</w:t>
      </w:r>
      <w:r w:rsidRPr="00884CAA">
        <w:rPr>
          <w:lang w:val="en-GB"/>
        </w:rPr>
        <w:t xml:space="preserve">ta line (SDA). The latter is a bidirectional line used for sending and receiving the data to/from the interface. Both the lines must be connected to </w:t>
      </w:r>
      <w:proofErr w:type="spellStart"/>
      <w:r w:rsidRPr="00884CAA">
        <w:rPr>
          <w:lang w:val="en-GB"/>
        </w:rPr>
        <w:t>Vdd_IO</w:t>
      </w:r>
      <w:proofErr w:type="spellEnd"/>
      <w:r w:rsidRPr="00884CAA">
        <w:rPr>
          <w:lang w:val="en-GB"/>
        </w:rPr>
        <w:t xml:space="preserve"> through external pull-up resistors. When the bus is free, both the lines are high.</w:t>
      </w:r>
    </w:p>
    <w:p w14:paraId="5B9184D5" w14:textId="77777777" w:rsidR="000C0A0E" w:rsidRDefault="000C0A0E" w:rsidP="0001665E">
      <w:pPr>
        <w:rPr>
          <w:lang w:val="en-GB"/>
        </w:rPr>
      </w:pPr>
    </w:p>
    <w:p w14:paraId="431A2184" w14:textId="71834954" w:rsidR="00D57F9B" w:rsidRDefault="000C0A0E" w:rsidP="0001665E">
      <w:pPr>
        <w:rPr>
          <w:lang w:val="en-GB"/>
        </w:rPr>
      </w:pPr>
      <w:r>
        <w:rPr>
          <w:lang w:val="en-GB"/>
        </w:rPr>
        <w:t>Open drain, pull up resistors needs to be attached to high, devices are active low (</w:t>
      </w: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 xml:space="preserve"> 2k ohms  for 400 kbps and 10k for 100 kbps)</w:t>
      </w:r>
      <w:r w:rsidR="005F5FBC">
        <w:rPr>
          <w:lang w:val="en-GB"/>
        </w:rPr>
        <w:br w:type="textWrapping" w:clear="all"/>
      </w:r>
    </w:p>
    <w:p w14:paraId="630FF5FD" w14:textId="63AC409D" w:rsidR="002A0AEB" w:rsidRDefault="002A0AEB" w:rsidP="0001665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237B182" wp14:editId="46566069">
            <wp:extent cx="5731510" cy="2422525"/>
            <wp:effectExtent l="0" t="0" r="254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2C timing 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AF91" w14:textId="77777777" w:rsidR="00D57F9B" w:rsidRDefault="00D57F9B">
      <w:pPr>
        <w:rPr>
          <w:lang w:val="en-GB"/>
        </w:rPr>
      </w:pPr>
      <w:r>
        <w:rPr>
          <w:lang w:val="en-GB"/>
        </w:rPr>
        <w:br w:type="page"/>
      </w:r>
    </w:p>
    <w:p w14:paraId="373B1522" w14:textId="35457D76" w:rsidR="005F5FBC" w:rsidRPr="000A200F" w:rsidRDefault="00D57F9B" w:rsidP="000A200F">
      <w:pPr>
        <w:jc w:val="center"/>
        <w:rPr>
          <w:b/>
          <w:bCs/>
          <w:sz w:val="28"/>
          <w:szCs w:val="28"/>
          <w:lang w:val="en-GB"/>
        </w:rPr>
      </w:pPr>
      <w:r w:rsidRPr="000A200F">
        <w:rPr>
          <w:b/>
          <w:bCs/>
          <w:sz w:val="28"/>
          <w:szCs w:val="28"/>
          <w:lang w:val="en-GB"/>
        </w:rPr>
        <w:lastRenderedPageBreak/>
        <w:t>I</w:t>
      </w:r>
      <w:r w:rsidRPr="000A200F">
        <w:rPr>
          <w:b/>
          <w:bCs/>
          <w:sz w:val="28"/>
          <w:szCs w:val="28"/>
          <w:vertAlign w:val="superscript"/>
          <w:lang w:val="en-GB"/>
        </w:rPr>
        <w:t>2</w:t>
      </w:r>
      <w:r w:rsidRPr="000A200F">
        <w:rPr>
          <w:b/>
          <w:bCs/>
          <w:sz w:val="28"/>
          <w:szCs w:val="28"/>
          <w:lang w:val="en-GB"/>
        </w:rPr>
        <w:t>C operation</w:t>
      </w:r>
      <w:r w:rsidR="000A200F">
        <w:rPr>
          <w:b/>
          <w:bCs/>
          <w:sz w:val="28"/>
          <w:szCs w:val="28"/>
          <w:lang w:val="en-GB"/>
        </w:rPr>
        <w:t xml:space="preserve"> (from datasheet of Accelerometer)</w:t>
      </w:r>
    </w:p>
    <w:p w14:paraId="201041F8" w14:textId="2ABF9805" w:rsidR="00D57F9B" w:rsidRDefault="00D57F9B" w:rsidP="0001665E">
      <w:pPr>
        <w:rPr>
          <w:lang w:val="en-GB"/>
        </w:rPr>
      </w:pPr>
    </w:p>
    <w:p w14:paraId="1337B1E4" w14:textId="7CFEB5F4" w:rsidR="00D57F9B" w:rsidRPr="00BF674A" w:rsidRDefault="00DC64D0" w:rsidP="00BF674A">
      <w:pPr>
        <w:pStyle w:val="ListParagraph"/>
        <w:numPr>
          <w:ilvl w:val="0"/>
          <w:numId w:val="1"/>
        </w:numPr>
        <w:rPr>
          <w:lang w:val="en-GB"/>
        </w:rPr>
      </w:pPr>
      <w:r w:rsidRPr="00BF674A">
        <w:rPr>
          <w:lang w:val="en-GB"/>
        </w:rPr>
        <w:t>The transaction on the bus is started through a START (ST) signal.</w:t>
      </w:r>
    </w:p>
    <w:p w14:paraId="52975B5C" w14:textId="7D402BCB" w:rsidR="00DC64D0" w:rsidRPr="0099463D" w:rsidRDefault="0099463D" w:rsidP="0001665E">
      <w:pPr>
        <w:rPr>
          <w:sz w:val="20"/>
          <w:szCs w:val="20"/>
          <w:lang w:val="en-GB"/>
        </w:rPr>
      </w:pPr>
      <w:r w:rsidRPr="0099463D">
        <w:rPr>
          <w:sz w:val="20"/>
          <w:szCs w:val="20"/>
          <w:lang w:val="en-GB"/>
        </w:rPr>
        <w:t>(</w:t>
      </w:r>
      <w:r w:rsidR="00DC64D0" w:rsidRPr="0099463D">
        <w:rPr>
          <w:sz w:val="20"/>
          <w:szCs w:val="20"/>
          <w:lang w:val="en-GB"/>
        </w:rPr>
        <w:t>A START condition is defined as a HIGH to LOW transition on the data line while SCL line is held HIGH</w:t>
      </w:r>
      <w:r w:rsidRPr="0099463D">
        <w:rPr>
          <w:sz w:val="20"/>
          <w:szCs w:val="20"/>
          <w:lang w:val="en-GB"/>
        </w:rPr>
        <w:t>)</w:t>
      </w:r>
    </w:p>
    <w:p w14:paraId="0E2B3FB9" w14:textId="486B0F43" w:rsidR="00654D00" w:rsidRPr="009F1615" w:rsidRDefault="009F1615" w:rsidP="0001665E">
      <w:pPr>
        <w:rPr>
          <w:sz w:val="20"/>
          <w:szCs w:val="20"/>
          <w:lang w:val="en-GB"/>
        </w:rPr>
      </w:pPr>
      <w:r w:rsidRPr="009F1615">
        <w:rPr>
          <w:sz w:val="20"/>
          <w:szCs w:val="20"/>
          <w:lang w:val="en-GB"/>
        </w:rPr>
        <w:t>(</w:t>
      </w:r>
      <w:r w:rsidR="00654D00" w:rsidRPr="009F1615">
        <w:rPr>
          <w:sz w:val="20"/>
          <w:szCs w:val="20"/>
          <w:lang w:val="en-GB"/>
        </w:rPr>
        <w:t>After this has been transmitted by the master, the bus is considered busy</w:t>
      </w:r>
      <w:r w:rsidRPr="009F1615">
        <w:rPr>
          <w:sz w:val="20"/>
          <w:szCs w:val="20"/>
          <w:lang w:val="en-GB"/>
        </w:rPr>
        <w:t>)</w:t>
      </w:r>
    </w:p>
    <w:p w14:paraId="43762D8C" w14:textId="4AC66FAE" w:rsidR="00A85650" w:rsidRPr="00D20A78" w:rsidRDefault="00A85650" w:rsidP="00D20A78">
      <w:pPr>
        <w:pStyle w:val="ListParagraph"/>
        <w:numPr>
          <w:ilvl w:val="0"/>
          <w:numId w:val="1"/>
        </w:numPr>
        <w:rPr>
          <w:lang w:val="en-GB"/>
        </w:rPr>
      </w:pPr>
      <w:r w:rsidRPr="00D20A78">
        <w:rPr>
          <w:lang w:val="en-GB"/>
        </w:rPr>
        <w:t xml:space="preserve">The next byte of data transmitted after start condition contains address of </w:t>
      </w:r>
      <w:r w:rsidR="00E84246">
        <w:rPr>
          <w:lang w:val="en-GB"/>
        </w:rPr>
        <w:t xml:space="preserve">the </w:t>
      </w:r>
      <w:r w:rsidRPr="00D20A78">
        <w:rPr>
          <w:lang w:val="en-GB"/>
        </w:rPr>
        <w:t>slave in the first 7 bits and</w:t>
      </w:r>
      <w:r w:rsidR="00BF4026" w:rsidRPr="00D20A78">
        <w:rPr>
          <w:lang w:val="en-GB"/>
        </w:rPr>
        <w:t xml:space="preserve"> </w:t>
      </w:r>
      <w:r w:rsidR="00D20A78">
        <w:rPr>
          <w:lang w:val="en-GB"/>
        </w:rPr>
        <w:t xml:space="preserve">the </w:t>
      </w:r>
      <w:r w:rsidR="00BF4026" w:rsidRPr="00D20A78">
        <w:rPr>
          <w:lang w:val="en-GB"/>
        </w:rPr>
        <w:t xml:space="preserve">8 bit </w:t>
      </w:r>
      <w:r w:rsidR="00D20A78">
        <w:rPr>
          <w:lang w:val="en-GB"/>
        </w:rPr>
        <w:t xml:space="preserve">specifies whether it is a </w:t>
      </w:r>
      <w:r w:rsidR="00E84246">
        <w:rPr>
          <w:lang w:val="en-GB"/>
        </w:rPr>
        <w:t>R</w:t>
      </w:r>
      <w:r w:rsidR="00D20A78">
        <w:rPr>
          <w:lang w:val="en-GB"/>
        </w:rPr>
        <w:t>ead (</w:t>
      </w:r>
      <w:r w:rsidR="00D20A78" w:rsidRPr="00D20A78">
        <w:rPr>
          <w:lang w:val="en-GB"/>
        </w:rPr>
        <w:t>master is receiving data</w:t>
      </w:r>
      <w:r w:rsidR="00D20A78">
        <w:rPr>
          <w:lang w:val="en-GB"/>
        </w:rPr>
        <w:t xml:space="preserve">) or </w:t>
      </w:r>
      <w:r w:rsidR="00E84246">
        <w:rPr>
          <w:lang w:val="en-GB"/>
        </w:rPr>
        <w:t>W</w:t>
      </w:r>
      <w:r w:rsidR="00D20A78">
        <w:rPr>
          <w:lang w:val="en-GB"/>
        </w:rPr>
        <w:t xml:space="preserve">rite </w:t>
      </w:r>
      <w:r w:rsidR="005C14C5">
        <w:rPr>
          <w:lang w:val="en-GB"/>
        </w:rPr>
        <w:t xml:space="preserve">(master is </w:t>
      </w:r>
      <w:r w:rsidR="00E84246">
        <w:rPr>
          <w:lang w:val="en-GB"/>
        </w:rPr>
        <w:t>transmitting</w:t>
      </w:r>
      <w:r w:rsidR="005C14C5">
        <w:rPr>
          <w:lang w:val="en-GB"/>
        </w:rPr>
        <w:t xml:space="preserve"> data to slave)</w:t>
      </w:r>
    </w:p>
    <w:p w14:paraId="0C6FA502" w14:textId="5AD2A61A" w:rsidR="00BF4026" w:rsidRDefault="00BF4026" w:rsidP="0001665E">
      <w:pPr>
        <w:rPr>
          <w:sz w:val="20"/>
          <w:szCs w:val="20"/>
          <w:lang w:val="en-GB"/>
        </w:rPr>
      </w:pPr>
      <w:r w:rsidRPr="00E84246">
        <w:rPr>
          <w:sz w:val="20"/>
          <w:szCs w:val="20"/>
          <w:lang w:val="en-GB"/>
        </w:rPr>
        <w:t>(when address is sent, each device in the system compares first 7 bits after a start condition with its address. If they match the device considers itself addressed by the master.)</w:t>
      </w:r>
    </w:p>
    <w:p w14:paraId="5E3B130D" w14:textId="77777777" w:rsidR="007615FE" w:rsidRPr="00E84246" w:rsidRDefault="007615FE" w:rsidP="0001665E">
      <w:pPr>
        <w:rPr>
          <w:sz w:val="20"/>
          <w:szCs w:val="20"/>
          <w:lang w:val="en-GB"/>
        </w:rPr>
      </w:pPr>
    </w:p>
    <w:p w14:paraId="3B25BDF7" w14:textId="502EF520" w:rsidR="00F326BD" w:rsidRPr="004137D7" w:rsidRDefault="00F326BD" w:rsidP="0001665E">
      <w:pPr>
        <w:rPr>
          <w:sz w:val="20"/>
          <w:szCs w:val="20"/>
          <w:lang w:val="en-GB"/>
        </w:rPr>
      </w:pPr>
      <w:r w:rsidRPr="004137D7">
        <w:rPr>
          <w:sz w:val="20"/>
          <w:szCs w:val="20"/>
          <w:lang w:val="en-GB"/>
        </w:rPr>
        <w:t xml:space="preserve">The Slave </w:t>
      </w:r>
      <w:proofErr w:type="spellStart"/>
      <w:r w:rsidRPr="004137D7">
        <w:rPr>
          <w:sz w:val="20"/>
          <w:szCs w:val="20"/>
          <w:lang w:val="en-GB"/>
        </w:rPr>
        <w:t>A</w:t>
      </w:r>
      <w:r w:rsidR="007615FE" w:rsidRPr="004137D7">
        <w:rPr>
          <w:sz w:val="20"/>
          <w:szCs w:val="20"/>
          <w:lang w:val="en-GB"/>
        </w:rPr>
        <w:t>D</w:t>
      </w:r>
      <w:r w:rsidRPr="004137D7">
        <w:rPr>
          <w:sz w:val="20"/>
          <w:szCs w:val="20"/>
          <w:lang w:val="en-GB"/>
        </w:rPr>
        <w:t>dress</w:t>
      </w:r>
      <w:proofErr w:type="spellEnd"/>
      <w:r w:rsidRPr="004137D7">
        <w:rPr>
          <w:sz w:val="20"/>
          <w:szCs w:val="20"/>
          <w:lang w:val="en-GB"/>
        </w:rPr>
        <w:t xml:space="preserve"> (SAD) associated to the LSM6DS33 is 110101xb</w:t>
      </w:r>
      <w:r w:rsidR="00F91BBF" w:rsidRPr="004137D7">
        <w:rPr>
          <w:sz w:val="20"/>
          <w:szCs w:val="20"/>
          <w:lang w:val="en-GB"/>
        </w:rPr>
        <w:t>. The SDO/SA0 pin can be used to change LSB of device address</w:t>
      </w:r>
      <w:r w:rsidR="00D33A64" w:rsidRPr="004137D7">
        <w:rPr>
          <w:sz w:val="20"/>
          <w:szCs w:val="20"/>
          <w:lang w:val="en-GB"/>
        </w:rPr>
        <w:t xml:space="preserve"> (x</w:t>
      </w:r>
      <w:r w:rsidR="00B4059F" w:rsidRPr="004137D7">
        <w:rPr>
          <w:sz w:val="20"/>
          <w:szCs w:val="20"/>
          <w:lang w:val="en-GB"/>
        </w:rPr>
        <w:t>, b is to specify binary number</w:t>
      </w:r>
      <w:r w:rsidR="00D33A64" w:rsidRPr="004137D7">
        <w:rPr>
          <w:sz w:val="20"/>
          <w:szCs w:val="20"/>
          <w:lang w:val="en-GB"/>
        </w:rPr>
        <w:t>)</w:t>
      </w:r>
      <w:r w:rsidR="00F91BBF" w:rsidRPr="004137D7">
        <w:rPr>
          <w:sz w:val="20"/>
          <w:szCs w:val="20"/>
          <w:lang w:val="en-GB"/>
        </w:rPr>
        <w:t>.</w:t>
      </w:r>
    </w:p>
    <w:p w14:paraId="33364D2C" w14:textId="68F7C70B" w:rsidR="002712DC" w:rsidRDefault="00CD1781" w:rsidP="0001665E">
      <w:pPr>
        <w:rPr>
          <w:lang w:val="en-GB"/>
        </w:rPr>
      </w:pPr>
      <w:r>
        <w:rPr>
          <w:lang w:val="en-GB"/>
        </w:rPr>
        <w:t>Data transfer with acknowledge is mandatory.</w:t>
      </w:r>
      <w:r w:rsidR="002712DC">
        <w:rPr>
          <w:lang w:val="en-GB"/>
        </w:rPr>
        <w:t xml:space="preserve"> Transmitter must release SDA line during acknowledge pulse. Receiver must pull data line LOW so that it remains stable low during the HIGH period of the acknowledge clock pulse.</w:t>
      </w:r>
    </w:p>
    <w:p w14:paraId="049BDD0C" w14:textId="4C576071" w:rsidR="006910FA" w:rsidRDefault="006910FA" w:rsidP="0001665E">
      <w:pPr>
        <w:rPr>
          <w:lang w:val="en-GB"/>
        </w:rPr>
      </w:pPr>
      <w:r>
        <w:rPr>
          <w:lang w:val="en-GB"/>
        </w:rPr>
        <w:t>A receiver which has been addressed is obliged to generate an acknowledge after each byte of data received.</w:t>
      </w:r>
    </w:p>
    <w:p w14:paraId="32797E83" w14:textId="77777777" w:rsidR="000D3154" w:rsidRPr="000D3154" w:rsidRDefault="0057764E" w:rsidP="000D3154">
      <w:pPr>
        <w:pStyle w:val="ListParagraph"/>
        <w:numPr>
          <w:ilvl w:val="0"/>
          <w:numId w:val="1"/>
        </w:numPr>
        <w:rPr>
          <w:lang w:val="en-GB"/>
        </w:rPr>
      </w:pPr>
      <w:r w:rsidRPr="000D3154">
        <w:rPr>
          <w:lang w:val="en-GB"/>
        </w:rPr>
        <w:t>After the start condition (ST) a slave address is sent, once a slave acknowledge (SAK) has been returned, an 8-bit sub address (SUB) is transmitted</w:t>
      </w:r>
      <w:r w:rsidR="00C07157" w:rsidRPr="000D3154">
        <w:rPr>
          <w:lang w:val="en-GB"/>
        </w:rPr>
        <w:t>.</w:t>
      </w:r>
    </w:p>
    <w:p w14:paraId="0E3F1AE1" w14:textId="5771A5FC" w:rsidR="0015738B" w:rsidRDefault="00C07157" w:rsidP="0001665E">
      <w:pPr>
        <w:rPr>
          <w:lang w:val="en-GB"/>
        </w:rPr>
      </w:pPr>
      <w:r>
        <w:rPr>
          <w:lang w:val="en-GB"/>
        </w:rPr>
        <w:t xml:space="preserve"> </w:t>
      </w:r>
      <w:r w:rsidR="0015738B">
        <w:rPr>
          <w:lang w:val="en-GB"/>
        </w:rPr>
        <w:t>(</w:t>
      </w:r>
      <w:r w:rsidRPr="0015738B">
        <w:rPr>
          <w:sz w:val="20"/>
          <w:szCs w:val="20"/>
          <w:lang w:val="en-GB"/>
        </w:rPr>
        <w:t>The increment of the address is configured by CTRL3_C (12H_ (IF_INC)</w:t>
      </w:r>
      <w:r w:rsidR="0015738B">
        <w:rPr>
          <w:sz w:val="20"/>
          <w:szCs w:val="20"/>
          <w:lang w:val="en-GB"/>
        </w:rPr>
        <w:t>)</w:t>
      </w:r>
    </w:p>
    <w:p w14:paraId="01E9ADF7" w14:textId="7B8ABAC5" w:rsidR="008B05A5" w:rsidRPr="00F019C4" w:rsidRDefault="00EA4D42" w:rsidP="00F019C4">
      <w:pPr>
        <w:pStyle w:val="ListParagraph"/>
        <w:numPr>
          <w:ilvl w:val="0"/>
          <w:numId w:val="1"/>
        </w:numPr>
        <w:rPr>
          <w:lang w:val="en-GB"/>
        </w:rPr>
      </w:pPr>
      <w:r w:rsidRPr="00F019C4">
        <w:rPr>
          <w:lang w:val="en-GB"/>
        </w:rPr>
        <w:t>The slave address is completed with a Read/Write bit. If the bit is ‘</w:t>
      </w:r>
      <w:r w:rsidR="002729F4" w:rsidRPr="00F019C4">
        <w:rPr>
          <w:lang w:val="en-GB"/>
        </w:rPr>
        <w:t>1</w:t>
      </w:r>
      <w:r w:rsidRPr="00F019C4">
        <w:rPr>
          <w:lang w:val="en-GB"/>
        </w:rPr>
        <w:t>’ (Read), a repeated START</w:t>
      </w:r>
      <w:r w:rsidR="00174DF4" w:rsidRPr="00F019C4">
        <w:rPr>
          <w:lang w:val="en-GB"/>
        </w:rPr>
        <w:t xml:space="preserve"> </w:t>
      </w:r>
      <w:r w:rsidRPr="00F019C4">
        <w:rPr>
          <w:lang w:val="en-GB"/>
        </w:rPr>
        <w:t>(S</w:t>
      </w:r>
      <w:r w:rsidR="00174DF4" w:rsidRPr="00F019C4">
        <w:rPr>
          <w:lang w:val="en-GB"/>
        </w:rPr>
        <w:t>R</w:t>
      </w:r>
      <w:r w:rsidRPr="00F019C4">
        <w:rPr>
          <w:lang w:val="en-GB"/>
        </w:rPr>
        <w:t>) condition must be issued after the two sub-address bytes; if the bit is ‘0’ (</w:t>
      </w:r>
      <w:r w:rsidR="006A0513" w:rsidRPr="00F019C4">
        <w:rPr>
          <w:lang w:val="en-GB"/>
        </w:rPr>
        <w:t>W</w:t>
      </w:r>
      <w:r w:rsidRPr="00F019C4">
        <w:rPr>
          <w:lang w:val="en-GB"/>
        </w:rPr>
        <w:t>rite)</w:t>
      </w:r>
      <w:r w:rsidR="006A0513" w:rsidRPr="00F019C4">
        <w:rPr>
          <w:lang w:val="en-GB"/>
        </w:rPr>
        <w:t xml:space="preserve"> the master will transmit to the slave with direction unchanged</w:t>
      </w:r>
    </w:p>
    <w:p w14:paraId="30686AF6" w14:textId="41267ED0" w:rsidR="00007979" w:rsidRDefault="00007979" w:rsidP="0001665E">
      <w:pPr>
        <w:rPr>
          <w:lang w:val="en-GB"/>
        </w:rPr>
      </w:pPr>
      <w:r w:rsidRPr="00652432">
        <w:rPr>
          <w:i/>
          <w:iCs/>
          <w:lang w:val="en-GB"/>
        </w:rPr>
        <w:t>Table 11</w:t>
      </w:r>
      <w:r>
        <w:rPr>
          <w:lang w:val="en-GB"/>
        </w:rPr>
        <w:t xml:space="preserve"> explains how the </w:t>
      </w:r>
      <w:proofErr w:type="spellStart"/>
      <w:r>
        <w:rPr>
          <w:lang w:val="en-GB"/>
        </w:rPr>
        <w:t>SAD+Read</w:t>
      </w:r>
      <w:proofErr w:type="spellEnd"/>
      <w:r>
        <w:rPr>
          <w:lang w:val="en-GB"/>
        </w:rPr>
        <w:t>/Write bit pattern is composed, listing all the possible configurations</w:t>
      </w:r>
    </w:p>
    <w:p w14:paraId="129BE9FB" w14:textId="59B9D352" w:rsidR="00D777EB" w:rsidRDefault="000B478B" w:rsidP="0001665E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ECE501" wp14:editId="48F4A507">
                <wp:simplePos x="0" y="0"/>
                <wp:positionH relativeFrom="column">
                  <wp:posOffset>85725</wp:posOffset>
                </wp:positionH>
                <wp:positionV relativeFrom="paragraph">
                  <wp:posOffset>727075</wp:posOffset>
                </wp:positionV>
                <wp:extent cx="398145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1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D68E2E" id="Straight Connector 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75pt,57.25pt" to="320.25pt,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V+VugEAAMMDAAAOAAAAZHJzL2Uyb0RvYy54bWysU01v2zAMvQ/ofxB0X2xn3doZcXpI0V2G&#10;LVi3H6DKVCxAX6C02Pn3oxTHLbYBw4ZdaFHiI/ke6c3dZA07AkbtXcebVc0ZOOl77Q4d//b14fUt&#10;ZzEJ1wvjHXT8BJHfba9ebcbQwtoP3vSAjJK42I6h40NKoa2qKAewIq58AEePyqMViVw8VD2KkbJb&#10;U63r+l01euwDegkx0u39+ZFvS36lQKbPSkVIzHScekvFYrFP2VbbjWgPKMKg5dyG+IcurNCOii6p&#10;7kUS7DvqX1JZLdFHr9JKelt5pbSEwoHYNPVPbB4HEaBwIXFiWGSK/y+t/HTcI9N9x284c8LSiB4T&#10;Cn0YEtt550hAj+wm6zSG2FL4zu1x9mLYYyY9KbT5S3TYVLQ9LdrClJikyzfvb5vrtzQCeXmrnoEB&#10;Y/oA3rJ86LjRLtMWrTh+jImKUeglhJzcyLl0OaWTgRxs3BdQRIWKNQVdlgh2BtlR0PiFlODSOlOh&#10;fCU6w5Q2ZgHWfwbO8RkKZcH+BrwgSmXv0gK22nn8XfU0NXPL6hx/UeDMO0vw5PtTGUqRhjalMJy3&#10;Oq/iS7/An/+97Q8AAAD//wMAUEsDBBQABgAIAAAAIQCmHjdM2wAAAAoBAAAPAAAAZHJzL2Rvd25y&#10;ZXYueG1sTE/BasJAEL0X/IdlBG91Y7VS0mykWCrYW40Xb5vsNAnuzobsGuPfO4VCe5r3Zh7vvck2&#10;o7NiwD60nhQs5gkIpMqblmoFx+Lj8QVEiJqMtp5QwQ0DbPLJQ6ZT46/0hcMh1oJNKKRaQRNjl0oZ&#10;qgadDnPfIfHt2/dOR6Z9LU2vr2zurHxKkrV0uiVOaHSH2war8+HiFBSfpfXbwb/v3CnsdyXuj8X5&#10;pNRsOr69gog4xj8x/NTn6pBzp9JfyARhmS+fWclzsWLAgvUqYVD+bmSeyf8v5HcAAAD//wMAUEsB&#10;Ai0AFAAGAAgAAAAhALaDOJL+AAAA4QEAABMAAAAAAAAAAAAAAAAAAAAAAFtDb250ZW50X1R5cGVz&#10;XS54bWxQSwECLQAUAAYACAAAACEAOP0h/9YAAACUAQAACwAAAAAAAAAAAAAAAAAvAQAAX3JlbHMv&#10;LnJlbHNQSwECLQAUAAYACAAAACEA9OlflboBAADDAwAADgAAAAAAAAAAAAAAAAAuAgAAZHJzL2Uy&#10;b0RvYy54bWxQSwECLQAUAAYACAAAACEAph43TNsAAAAKAQAADwAAAAAAAAAAAAAAAAAUBAAAZHJz&#10;L2Rvd25yZXYueG1sUEsFBgAAAAAEAAQA8wAAABwFAAAAAA==&#10;" strokecolor="#ed7d31 [3205]" strokeweight=".5pt">
                <v:stroke joinstyle="miter"/>
              </v:line>
            </w:pict>
          </mc:Fallback>
        </mc:AlternateContent>
      </w:r>
      <w:r w:rsidR="00D777EB">
        <w:rPr>
          <w:noProof/>
          <w:lang w:val="en-GB"/>
        </w:rPr>
        <w:drawing>
          <wp:inline distT="0" distB="0" distL="0" distR="0" wp14:anchorId="1DDB6F50" wp14:editId="04EFBC71">
            <wp:extent cx="4200525" cy="2527017"/>
            <wp:effectExtent l="0" t="0" r="0" b="698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SM6DS33 Read Write patterns (1) 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372" cy="256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6BD8" w14:textId="3B2A42DB" w:rsidR="00D777EB" w:rsidRDefault="00D777EB" w:rsidP="0001665E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92126AF" wp14:editId="36DF9A2B">
            <wp:extent cx="5553075" cy="1456252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SM6DS33 Read Write patterns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597" cy="14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A03A" w14:textId="41905483" w:rsidR="00D777EB" w:rsidRDefault="00D777EB" w:rsidP="0001665E">
      <w:pPr>
        <w:rPr>
          <w:lang w:val="en-GB"/>
        </w:rPr>
      </w:pPr>
    </w:p>
    <w:p w14:paraId="5906F3E4" w14:textId="4CC08C1E" w:rsidR="00D777EB" w:rsidRPr="002C58F6" w:rsidRDefault="00D157F0" w:rsidP="0001665E">
      <w:pPr>
        <w:rPr>
          <w:sz w:val="20"/>
          <w:szCs w:val="20"/>
          <w:lang w:val="en-GB"/>
        </w:rPr>
      </w:pPr>
      <w:r w:rsidRPr="002C58F6">
        <w:rPr>
          <w:sz w:val="20"/>
          <w:szCs w:val="20"/>
          <w:lang w:val="en-GB"/>
        </w:rPr>
        <w:t>Data are transmitted in byte format (DATA). Each data transfer contains 8 bits.</w:t>
      </w:r>
      <w:r w:rsidR="00080488" w:rsidRPr="002C58F6">
        <w:rPr>
          <w:sz w:val="20"/>
          <w:szCs w:val="20"/>
          <w:lang w:val="en-GB"/>
        </w:rPr>
        <w:t xml:space="preserve"> (unlimited bytes transferred per transfer).</w:t>
      </w:r>
    </w:p>
    <w:p w14:paraId="11CC430D" w14:textId="3690F62B" w:rsidR="00080488" w:rsidRPr="002C58F6" w:rsidRDefault="002C58F6" w:rsidP="0001665E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(</w:t>
      </w:r>
      <w:r w:rsidR="00080488" w:rsidRPr="002C58F6">
        <w:rPr>
          <w:sz w:val="20"/>
          <w:szCs w:val="20"/>
          <w:lang w:val="en-GB"/>
        </w:rPr>
        <w:t>Data transferred with the MSF first</w:t>
      </w:r>
      <w:r>
        <w:rPr>
          <w:sz w:val="20"/>
          <w:szCs w:val="20"/>
          <w:lang w:val="en-GB"/>
        </w:rPr>
        <w:t>)</w:t>
      </w:r>
    </w:p>
    <w:p w14:paraId="6C1F1385" w14:textId="77777777" w:rsidR="00D81F44" w:rsidRPr="002C58F6" w:rsidRDefault="003728D6" w:rsidP="002C58F6">
      <w:pPr>
        <w:pStyle w:val="ListParagraph"/>
        <w:numPr>
          <w:ilvl w:val="0"/>
          <w:numId w:val="1"/>
        </w:numPr>
        <w:rPr>
          <w:lang w:val="en-GB"/>
        </w:rPr>
      </w:pPr>
      <w:r w:rsidRPr="002C58F6">
        <w:rPr>
          <w:lang w:val="en-GB"/>
        </w:rPr>
        <w:t>If a receiver can’t receive another complete byte of data until it has performed some other function, it can hold the clock line, SCL LOW to force the transmitter into a wait state.</w:t>
      </w:r>
      <w:r w:rsidR="00051D9C" w:rsidRPr="002C58F6">
        <w:rPr>
          <w:lang w:val="en-GB"/>
        </w:rPr>
        <w:t xml:space="preserve"> Data transfer only continues when the receiver is ready for another byte and releases the data line.</w:t>
      </w:r>
    </w:p>
    <w:p w14:paraId="4CE47D59" w14:textId="1D5C9732" w:rsidR="00EB539E" w:rsidRPr="002E6413" w:rsidRDefault="00D81F44" w:rsidP="0001665E">
      <w:pPr>
        <w:rPr>
          <w:sz w:val="20"/>
          <w:szCs w:val="20"/>
          <w:lang w:val="en-GB"/>
        </w:rPr>
      </w:pPr>
      <w:r w:rsidRPr="002E6413">
        <w:rPr>
          <w:sz w:val="20"/>
          <w:szCs w:val="20"/>
          <w:lang w:val="en-GB"/>
        </w:rPr>
        <w:t>If a slave receiver doesn’t acknowledge the slave address (i.e. it is not able to receive because it is performing some real-time function</w:t>
      </w:r>
      <w:r w:rsidR="00EB539E" w:rsidRPr="002E6413">
        <w:rPr>
          <w:sz w:val="20"/>
          <w:szCs w:val="20"/>
          <w:lang w:val="en-GB"/>
        </w:rPr>
        <w:t>) data line m</w:t>
      </w:r>
      <w:r w:rsidR="003233EB" w:rsidRPr="002E6413">
        <w:rPr>
          <w:sz w:val="20"/>
          <w:szCs w:val="20"/>
          <w:lang w:val="en-GB"/>
        </w:rPr>
        <w:t>u</w:t>
      </w:r>
      <w:r w:rsidR="00EB539E" w:rsidRPr="002E6413">
        <w:rPr>
          <w:sz w:val="20"/>
          <w:szCs w:val="20"/>
          <w:lang w:val="en-GB"/>
        </w:rPr>
        <w:t>st be left HIGH by the slave. The master can then abort transfer.</w:t>
      </w:r>
    </w:p>
    <w:p w14:paraId="0460C076" w14:textId="77777777" w:rsidR="00F43A8E" w:rsidRPr="002E6413" w:rsidRDefault="00EB539E" w:rsidP="002E6413">
      <w:pPr>
        <w:pStyle w:val="ListParagraph"/>
        <w:numPr>
          <w:ilvl w:val="0"/>
          <w:numId w:val="1"/>
        </w:numPr>
        <w:rPr>
          <w:lang w:val="en-GB"/>
        </w:rPr>
      </w:pPr>
      <w:r w:rsidRPr="002E6413">
        <w:rPr>
          <w:lang w:val="en-GB"/>
        </w:rPr>
        <w:t>A LOW TO HIGH transition on the SDA line while SCL line is HIGH is defined as a STOP condition. Each data transfer must be terminated by the generation of a STOP (SP) condition.</w:t>
      </w:r>
    </w:p>
    <w:p w14:paraId="34865160" w14:textId="3A41C6C3" w:rsidR="003214EF" w:rsidRPr="002E6413" w:rsidRDefault="00F43A8E" w:rsidP="002E6413">
      <w:pPr>
        <w:pStyle w:val="ListParagraph"/>
        <w:numPr>
          <w:ilvl w:val="0"/>
          <w:numId w:val="1"/>
        </w:numPr>
        <w:rPr>
          <w:lang w:val="en-GB"/>
        </w:rPr>
      </w:pPr>
      <w:r w:rsidRPr="002E6413">
        <w:rPr>
          <w:lang w:val="en-GB"/>
        </w:rPr>
        <w:t xml:space="preserve">In the presented communication format MAK is Master </w:t>
      </w:r>
      <w:proofErr w:type="spellStart"/>
      <w:r w:rsidRPr="002E6413">
        <w:rPr>
          <w:lang w:val="en-GB"/>
        </w:rPr>
        <w:t>AcKnowledge</w:t>
      </w:r>
      <w:proofErr w:type="spellEnd"/>
      <w:r w:rsidRPr="002E6413">
        <w:rPr>
          <w:lang w:val="en-GB"/>
        </w:rPr>
        <w:t xml:space="preserve"> and NMAK is No Master </w:t>
      </w:r>
      <w:proofErr w:type="spellStart"/>
      <w:r w:rsidRPr="002E6413">
        <w:rPr>
          <w:lang w:val="en-GB"/>
        </w:rPr>
        <w:t>AcKnowledge</w:t>
      </w:r>
      <w:proofErr w:type="spellEnd"/>
      <w:r w:rsidRPr="002E6413">
        <w:rPr>
          <w:lang w:val="en-GB"/>
        </w:rPr>
        <w:t>.</w:t>
      </w:r>
      <w:r w:rsidR="003728D6" w:rsidRPr="002E6413">
        <w:rPr>
          <w:lang w:val="en-GB"/>
        </w:rPr>
        <w:t xml:space="preserve"> </w:t>
      </w:r>
    </w:p>
    <w:p w14:paraId="08730601" w14:textId="77777777" w:rsidR="003214EF" w:rsidRDefault="003214EF">
      <w:pPr>
        <w:rPr>
          <w:lang w:val="en-GB"/>
        </w:rPr>
      </w:pPr>
      <w:r>
        <w:rPr>
          <w:lang w:val="en-GB"/>
        </w:rPr>
        <w:br w:type="page"/>
      </w:r>
    </w:p>
    <w:p w14:paraId="0717E1E5" w14:textId="1C5B4C9C" w:rsidR="003728D6" w:rsidRDefault="00CA5DDD" w:rsidP="009C7DC6">
      <w:pPr>
        <w:jc w:val="center"/>
        <w:rPr>
          <w:b/>
          <w:bCs/>
          <w:sz w:val="28"/>
          <w:szCs w:val="28"/>
          <w:lang w:val="en-GB"/>
        </w:rPr>
      </w:pPr>
      <w:r w:rsidRPr="009C7DC6">
        <w:rPr>
          <w:b/>
          <w:bCs/>
          <w:sz w:val="28"/>
          <w:szCs w:val="28"/>
          <w:lang w:val="en-GB"/>
        </w:rPr>
        <w:lastRenderedPageBreak/>
        <w:t>Arduino quick setup</w:t>
      </w:r>
      <w:r w:rsidR="009C7DC6">
        <w:rPr>
          <w:b/>
          <w:bCs/>
          <w:sz w:val="28"/>
          <w:szCs w:val="28"/>
          <w:lang w:val="en-GB"/>
        </w:rPr>
        <w:t xml:space="preserve"> test</w:t>
      </w:r>
      <w:r w:rsidRPr="009C7DC6">
        <w:rPr>
          <w:b/>
          <w:bCs/>
          <w:sz w:val="28"/>
          <w:szCs w:val="28"/>
          <w:lang w:val="en-GB"/>
        </w:rPr>
        <w:t xml:space="preserve"> code and libraries</w:t>
      </w:r>
    </w:p>
    <w:p w14:paraId="6ECE5EA9" w14:textId="4BB6A436" w:rsidR="009C7DC6" w:rsidRDefault="00C82C73" w:rsidP="00F8307F">
      <w:pPr>
        <w:tabs>
          <w:tab w:val="left" w:pos="5940"/>
        </w:tabs>
        <w:rPr>
          <w:lang w:val="en-GB"/>
        </w:rPr>
      </w:pPr>
      <w:hyperlink r:id="rId19" w:anchor="lsm6-library-for-arduino" w:history="1">
        <w:r w:rsidR="009C7DC6" w:rsidRPr="009C7DC6">
          <w:rPr>
            <w:rStyle w:val="Hyperlink"/>
            <w:lang w:val="en-GB"/>
          </w:rPr>
          <w:t>LSM6 library for Arduino</w:t>
        </w:r>
      </w:hyperlink>
    </w:p>
    <w:p w14:paraId="38C679C5" w14:textId="1466D8DF" w:rsidR="00F8307F" w:rsidRDefault="00C82C73" w:rsidP="00F8307F">
      <w:pPr>
        <w:tabs>
          <w:tab w:val="left" w:pos="5940"/>
        </w:tabs>
        <w:rPr>
          <w:lang w:val="en-GB"/>
        </w:rPr>
      </w:pPr>
      <w:hyperlink r:id="rId20" w:history="1">
        <w:r w:rsidR="00F8307F" w:rsidRPr="00F8307F">
          <w:rPr>
            <w:rStyle w:val="Hyperlink"/>
            <w:lang w:val="en-GB"/>
          </w:rPr>
          <w:t>Adafruit LSM6DS33 + LIS3MDL 9-DoF IMU with Accel/Gyro/Mag PCB</w:t>
        </w:r>
      </w:hyperlink>
    </w:p>
    <w:p w14:paraId="489AB129" w14:textId="2B52A7A0" w:rsidR="00FF7A74" w:rsidRDefault="00C82C73" w:rsidP="00842C1D">
      <w:pPr>
        <w:tabs>
          <w:tab w:val="left" w:pos="5565"/>
        </w:tabs>
        <w:rPr>
          <w:lang w:val="en-GB"/>
        </w:rPr>
      </w:pPr>
      <w:hyperlink r:id="rId21" w:history="1">
        <w:r w:rsidR="00FF7A74" w:rsidRPr="00FF7A74">
          <w:rPr>
            <w:rStyle w:val="Hyperlink"/>
            <w:lang w:val="en-GB"/>
          </w:rPr>
          <w:t xml:space="preserve">Adafruit LSM6DS33 6-DoF </w:t>
        </w:r>
        <w:proofErr w:type="spellStart"/>
        <w:r w:rsidR="00FF7A74" w:rsidRPr="00FF7A74">
          <w:rPr>
            <w:rStyle w:val="Hyperlink"/>
            <w:lang w:val="en-GB"/>
          </w:rPr>
          <w:t>Accel+Gyro</w:t>
        </w:r>
        <w:proofErr w:type="spellEnd"/>
        <w:r w:rsidR="00FF7A74" w:rsidRPr="00FF7A74">
          <w:rPr>
            <w:rStyle w:val="Hyperlink"/>
            <w:lang w:val="en-GB"/>
          </w:rPr>
          <w:t xml:space="preserve"> IMU PCB</w:t>
        </w:r>
      </w:hyperlink>
    </w:p>
    <w:p w14:paraId="1CF58111" w14:textId="5DAB27D7" w:rsidR="00842C1D" w:rsidRDefault="00C82C73" w:rsidP="00842C1D">
      <w:pPr>
        <w:tabs>
          <w:tab w:val="left" w:pos="5565"/>
        </w:tabs>
        <w:rPr>
          <w:lang w:val="en-GB"/>
        </w:rPr>
      </w:pPr>
      <w:hyperlink r:id="rId22" w:history="1">
        <w:r w:rsidR="00842C1D" w:rsidRPr="00842C1D">
          <w:rPr>
            <w:rStyle w:val="Hyperlink"/>
            <w:lang w:val="en-GB"/>
          </w:rPr>
          <w:t>Adafruit LSM6DS</w:t>
        </w:r>
      </w:hyperlink>
    </w:p>
    <w:p w14:paraId="4C76B804" w14:textId="3129A615" w:rsidR="00FF7A74" w:rsidRDefault="00C82C73" w:rsidP="00F8307F">
      <w:pPr>
        <w:tabs>
          <w:tab w:val="left" w:pos="5940"/>
        </w:tabs>
        <w:rPr>
          <w:lang w:val="en-GB"/>
        </w:rPr>
      </w:pPr>
      <w:hyperlink r:id="rId23" w:history="1">
        <w:proofErr w:type="spellStart"/>
        <w:r w:rsidR="00814F51" w:rsidRPr="00814F51">
          <w:rPr>
            <w:rStyle w:val="Hyperlink"/>
            <w:lang w:val="en-GB"/>
          </w:rPr>
          <w:t>SparkFun</w:t>
        </w:r>
        <w:proofErr w:type="spellEnd"/>
        <w:r w:rsidR="00814F51" w:rsidRPr="00814F51">
          <w:rPr>
            <w:rStyle w:val="Hyperlink"/>
            <w:lang w:val="en-GB"/>
          </w:rPr>
          <w:t xml:space="preserve"> LSM6DS3 Arduino Library</w:t>
        </w:r>
      </w:hyperlink>
    </w:p>
    <w:p w14:paraId="25D534AB" w14:textId="5965ABD9" w:rsidR="003B23FF" w:rsidRDefault="00C82C73" w:rsidP="00F8307F">
      <w:pPr>
        <w:tabs>
          <w:tab w:val="left" w:pos="5940"/>
        </w:tabs>
        <w:rPr>
          <w:lang w:val="en-GB"/>
        </w:rPr>
      </w:pPr>
      <w:hyperlink r:id="rId24" w:history="1">
        <w:proofErr w:type="spellStart"/>
        <w:r w:rsidR="003B23FF" w:rsidRPr="003B23FF">
          <w:rPr>
            <w:rStyle w:val="Hyperlink"/>
            <w:lang w:val="en-GB"/>
          </w:rPr>
          <w:t>brianClaus</w:t>
        </w:r>
        <w:proofErr w:type="spellEnd"/>
        <w:r w:rsidR="003B23FF" w:rsidRPr="003B23FF">
          <w:rPr>
            <w:rStyle w:val="Hyperlink"/>
            <w:lang w:val="en-GB"/>
          </w:rPr>
          <w:t>/LSM6DS33</w:t>
        </w:r>
      </w:hyperlink>
    </w:p>
    <w:p w14:paraId="5DE158BC" w14:textId="77777777" w:rsidR="00814F51" w:rsidRDefault="00814F51" w:rsidP="00F8307F">
      <w:pPr>
        <w:tabs>
          <w:tab w:val="left" w:pos="5940"/>
        </w:tabs>
        <w:rPr>
          <w:lang w:val="en-GB"/>
        </w:rPr>
      </w:pPr>
    </w:p>
    <w:p w14:paraId="7A798D70" w14:textId="77777777" w:rsidR="00F8307F" w:rsidRPr="009C7DC6" w:rsidRDefault="00F8307F" w:rsidP="00F8307F">
      <w:pPr>
        <w:tabs>
          <w:tab w:val="left" w:pos="5940"/>
        </w:tabs>
        <w:rPr>
          <w:lang w:val="en-GB"/>
        </w:rPr>
      </w:pPr>
    </w:p>
    <w:sectPr w:rsidR="00F8307F" w:rsidRPr="009C7D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1607C"/>
    <w:multiLevelType w:val="hybridMultilevel"/>
    <w:tmpl w:val="4AEA4AF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7F5"/>
    <w:rsid w:val="00007979"/>
    <w:rsid w:val="0001665E"/>
    <w:rsid w:val="00051D9C"/>
    <w:rsid w:val="00080488"/>
    <w:rsid w:val="000A200F"/>
    <w:rsid w:val="000B478B"/>
    <w:rsid w:val="000C0A0E"/>
    <w:rsid w:val="000D3154"/>
    <w:rsid w:val="000F7D39"/>
    <w:rsid w:val="00110803"/>
    <w:rsid w:val="0015738B"/>
    <w:rsid w:val="001707F5"/>
    <w:rsid w:val="00174DF4"/>
    <w:rsid w:val="001975D1"/>
    <w:rsid w:val="001E479E"/>
    <w:rsid w:val="0020268F"/>
    <w:rsid w:val="00236CF0"/>
    <w:rsid w:val="002712DC"/>
    <w:rsid w:val="002729F4"/>
    <w:rsid w:val="00272BBC"/>
    <w:rsid w:val="002A0AEB"/>
    <w:rsid w:val="002C58F6"/>
    <w:rsid w:val="002D166B"/>
    <w:rsid w:val="002D614E"/>
    <w:rsid w:val="002E39CC"/>
    <w:rsid w:val="002E6413"/>
    <w:rsid w:val="003214EF"/>
    <w:rsid w:val="003233EB"/>
    <w:rsid w:val="003728D6"/>
    <w:rsid w:val="00382457"/>
    <w:rsid w:val="003B23FF"/>
    <w:rsid w:val="004137D7"/>
    <w:rsid w:val="00422CE4"/>
    <w:rsid w:val="00425838"/>
    <w:rsid w:val="004E31CB"/>
    <w:rsid w:val="00503C2C"/>
    <w:rsid w:val="0057764E"/>
    <w:rsid w:val="0058226D"/>
    <w:rsid w:val="005C14C5"/>
    <w:rsid w:val="005F5FBC"/>
    <w:rsid w:val="00652432"/>
    <w:rsid w:val="00654D00"/>
    <w:rsid w:val="00680802"/>
    <w:rsid w:val="00683176"/>
    <w:rsid w:val="00684454"/>
    <w:rsid w:val="006910FA"/>
    <w:rsid w:val="006A0513"/>
    <w:rsid w:val="006F7CE3"/>
    <w:rsid w:val="00712960"/>
    <w:rsid w:val="00715F81"/>
    <w:rsid w:val="007615FE"/>
    <w:rsid w:val="00814F51"/>
    <w:rsid w:val="00824FE0"/>
    <w:rsid w:val="00842C1D"/>
    <w:rsid w:val="00884CAA"/>
    <w:rsid w:val="008B05A5"/>
    <w:rsid w:val="00946D30"/>
    <w:rsid w:val="0099463D"/>
    <w:rsid w:val="009C7DC6"/>
    <w:rsid w:val="009F1615"/>
    <w:rsid w:val="00A10675"/>
    <w:rsid w:val="00A261C6"/>
    <w:rsid w:val="00A27CA2"/>
    <w:rsid w:val="00A478F8"/>
    <w:rsid w:val="00A5253A"/>
    <w:rsid w:val="00A85650"/>
    <w:rsid w:val="00A90952"/>
    <w:rsid w:val="00AA55E6"/>
    <w:rsid w:val="00B21988"/>
    <w:rsid w:val="00B26A91"/>
    <w:rsid w:val="00B4059F"/>
    <w:rsid w:val="00B52614"/>
    <w:rsid w:val="00BF4026"/>
    <w:rsid w:val="00BF674A"/>
    <w:rsid w:val="00C07157"/>
    <w:rsid w:val="00C34ED5"/>
    <w:rsid w:val="00C77554"/>
    <w:rsid w:val="00C82C73"/>
    <w:rsid w:val="00CA5DDD"/>
    <w:rsid w:val="00CD1781"/>
    <w:rsid w:val="00CF7E5A"/>
    <w:rsid w:val="00D157F0"/>
    <w:rsid w:val="00D20A78"/>
    <w:rsid w:val="00D33A64"/>
    <w:rsid w:val="00D57F9B"/>
    <w:rsid w:val="00D777EB"/>
    <w:rsid w:val="00D81F44"/>
    <w:rsid w:val="00DC64D0"/>
    <w:rsid w:val="00DC6759"/>
    <w:rsid w:val="00E84246"/>
    <w:rsid w:val="00E93C7D"/>
    <w:rsid w:val="00EA4D42"/>
    <w:rsid w:val="00EB3231"/>
    <w:rsid w:val="00EB539E"/>
    <w:rsid w:val="00F019C4"/>
    <w:rsid w:val="00F326BD"/>
    <w:rsid w:val="00F43A8E"/>
    <w:rsid w:val="00F8307F"/>
    <w:rsid w:val="00F91BBF"/>
    <w:rsid w:val="00FA7360"/>
    <w:rsid w:val="00FF7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E2923C1"/>
  <w15:chartTrackingRefBased/>
  <w15:docId w15:val="{5EA0337F-F366-4B20-8A18-AA24A90D2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3C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3C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445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F67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adafruit/Adafruit-LSM6DS33-PCB" TargetMode="External"/><Relationship Id="rId7" Type="http://schemas.openxmlformats.org/officeDocument/2006/relationships/oleObject" Target="embeddings/oleObject1.bin"/><Relationship Id="rId12" Type="http://schemas.openxmlformats.org/officeDocument/2006/relationships/hyperlink" Target="https://learn.sparkfun.com/tutorials/lsm6ds3-breakout-hookup-guide/all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github.com/adafruit/Adafruit-LSM6DS33-LIS3MDL-PC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hyperlink" Target="https://www.adafruit.com/product/4485" TargetMode="External"/><Relationship Id="rId24" Type="http://schemas.openxmlformats.org/officeDocument/2006/relationships/hyperlink" Target="https://os.mbed.com/users/bclaus/code/LSM6DS33/file/4e7d663e26bd/LSM6DS33.h/" TargetMode="External"/><Relationship Id="rId5" Type="http://schemas.openxmlformats.org/officeDocument/2006/relationships/hyperlink" Target="https://www.st.com/en/mems-and-sensors/lsm6ds33.html" TargetMode="External"/><Relationship Id="rId15" Type="http://schemas.openxmlformats.org/officeDocument/2006/relationships/hyperlink" Target="https://www.nxp.com/docs/en/user-guide/UM10204.pdf" TargetMode="External"/><Relationship Id="rId23" Type="http://schemas.openxmlformats.org/officeDocument/2006/relationships/hyperlink" Target="https://github.com/sparkfun/SparkFun_LSM6DS3_Arduino_Library" TargetMode="External"/><Relationship Id="rId10" Type="http://schemas.openxmlformats.org/officeDocument/2006/relationships/hyperlink" Target="https://learn.adafruit.com/lsm6ds33-6-dof-imu=accelerometer-gyro" TargetMode="External"/><Relationship Id="rId19" Type="http://schemas.openxmlformats.org/officeDocument/2006/relationships/hyperlink" Target="https://github.com/pololu/lsm6-arduino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4.PNG"/><Relationship Id="rId22" Type="http://schemas.openxmlformats.org/officeDocument/2006/relationships/hyperlink" Target="https://github.com/adafruit/Adafruit_LSM6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6</Pages>
  <Words>744</Words>
  <Characters>4247</Characters>
  <Application>Microsoft Office Word</Application>
  <DocSecurity>0</DocSecurity>
  <Lines>35</Lines>
  <Paragraphs>9</Paragraphs>
  <ScaleCrop>false</ScaleCrop>
  <Company/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ROKAS CESIUNAS - STUDENT</dc:creator>
  <cp:keywords/>
  <dc:description/>
  <cp:lastModifiedBy>Rokas Cesiunas</cp:lastModifiedBy>
  <cp:revision>99</cp:revision>
  <dcterms:created xsi:type="dcterms:W3CDTF">2020-11-18T11:16:00Z</dcterms:created>
  <dcterms:modified xsi:type="dcterms:W3CDTF">2020-12-02T16:11:00Z</dcterms:modified>
</cp:coreProperties>
</file>