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ArialBlack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0" w:bottomFromText="0" w:vertAnchor="text" w:horzAnchor="text" w:tblpX="0" w:tblpY="0"/>
        <w:tblW w:w="9507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977"/>
        <w:gridCol w:w="6530"/>
        <w:tblGridChange w:id="0">
          <w:tblGrid>
            <w:gridCol w:w="2977"/>
            <w:gridCol w:w="6530"/>
          </w:tblGrid>
        </w:tblGridChange>
      </w:tblGrid>
      <w:tr>
        <w:trPr>
          <w:cantSplit w:val="0"/>
          <w:trHeight w:val="57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2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70c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i w:val="0"/>
                <w:color w:val="0070C0"/>
                <w:sz w:val="24"/>
                <w:u w:val="none"/>
              </w:rPr>
              <w:t>Ex. No. 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70c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i w:val="0"/>
                <w:color w:val="0070C0"/>
                <w:sz w:val="24"/>
                <w:u w:val="none"/>
              </w:rPr>
              <w:t>LOOPS JAVA</w:t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4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070c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70c0"/>
                <w:sz w:val="24"/>
                <w:szCs w:val="24"/>
                <w:rtl w:val="0"/>
              </w:rPr>
              <w:t xml:space="preserve">YouTube Link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70c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6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70c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70c0"/>
                <w:sz w:val="24"/>
                <w:szCs w:val="24"/>
                <w:rtl w:val="0"/>
              </w:rPr>
              <w:t xml:space="preserve">Date of Exercise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DD.MM.YYYY</w:t>
            </w:r>
          </w:p>
        </w:tc>
      </w:tr>
    </w:tbl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Aim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>
        <w:rPr>
          <w:rFonts w:ascii="Times New Roman" w:hAnsi="Times New Roman"/>
          <w:b w:val="0"/>
          <w:i w:val="0"/>
          <w:sz w:val="24"/>
          <w:u w:val="none"/>
        </w:rPr>
        <w:t>To understand and implement various types of looping constructs in Java for repetitive execution of code blocks.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Description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>
        <w:rPr>
          <w:rFonts w:ascii="Times New Roman" w:hAnsi="Times New Roman"/>
          <w:b w:val="0"/>
          <w:i w:val="0"/>
          <w:sz w:val="24"/>
          <w:u w:val="none"/>
        </w:rPr>
        <w:t>Loops are fundamental control flow statements in programming that allow a block of code to be executed repeatedly based on a given condition. They are crucial for tasks involving iteration over collections, performing calculations multiple times, or handling events until a specific criterion is met. Java provides three primary types of loops: the `for` loop, the `while` loop, and the `do-while` loop. The `for` loop is typically used when the number of iterations is known in advance. The `while` loop executes a block of code as long as a specified condition is true, making it suitable when the number of iterations is unknown. The `do-while` loop is similar to the `while` loop but guarantees that the loop body executes at least once before the condition is evaluated. Understanding these constructs is essential for writing efficient and dynamic Java applications.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left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>
        <w:rPr>
          <w:rFonts w:ascii="Times New Roman" w:hAnsi="Times New Roman"/>
          <w:b w:val="0"/>
          <w:i w:val="0"/>
          <w:sz w:val="24"/>
          <w:u w:val="none"/>
        </w:rPr>
        <w:t>import java.util.Scanner;</w:t>
        <w:br/>
        <w:br/>
        <w:t>public class LoopDemo {</w:t>
        <w:br/>
        <w:br/>
        <w:t xml:space="preserve">    public static void main(String[] args) {</w:t>
        <w:br/>
        <w:t xml:space="preserve">        Scanner scanner = new Scanner(System.in);</w:t>
        <w:br/>
        <w:br/>
        <w:t xml:space="preserve">        System.out.println("--- For Loop Example ---");</w:t>
        <w:br/>
        <w:t xml:space="preserve">        // The 'for' loop iterates a fixed number of times.</w:t>
        <w:br/>
        <w:t xml:space="preserve">        // Syntax: for (initialization; condition; increment/decrement)</w:t>
        <w:br/>
        <w:t xml:space="preserve">        for (int i = 1; i &lt;= 5; i++) {</w:t>
        <w:br/>
        <w:t xml:space="preserve">            System.out.println("For loop iteration: " + i);</w:t>
        <w:br/>
        <w:t xml:space="preserve">        }</w:t>
        <w:br/>
        <w:br/>
        <w:t xml:space="preserve">        System.out.println("\n--- While Loop Example ---");</w:t>
        <w:br/>
        <w:t xml:space="preserve">        // The 'while' loop continues as long as a condition is true.</w:t>
        <w:br/>
        <w:t xml:space="preserve">        // Syntax: while (condition) { /* code */ }</w:t>
        <w:br/>
        <w:t xml:space="preserve">        int count = 0;</w:t>
        <w:br/>
        <w:t xml:space="preserve">        while (count &lt; 3) {</w:t>
        <w:br/>
        <w:t xml:space="preserve">            System.out.println("While loop count: " + count);</w:t>
        <w:br/>
        <w:t xml:space="preserve">            count++;</w:t>
        <w:br/>
        <w:t xml:space="preserve">        }</w:t>
        <w:br/>
        <w:br/>
        <w:t xml:space="preserve">        System.out.println("\n--- Do-While Loop Example ---");</w:t>
        <w:br/>
        <w:t xml:space="preserve">        // The 'do-while' loop executes the body at least once, then checks the condition.</w:t>
        <w:br/>
        <w:t xml:space="preserve">        // Syntax: do { /* code */ } while (condition);</w:t>
        <w:br/>
        <w:t xml:space="preserve">        int num = 0;</w:t>
        <w:br/>
        <w:t xml:space="preserve">        do {</w:t>
        <w:br/>
        <w:t xml:space="preserve">            System.out.println("Do-While loop num: " + num);</w:t>
        <w:br/>
        <w:t xml:space="preserve">            num++;</w:t>
        <w:br/>
        <w:t xml:space="preserve">        } while (num &lt; 2);</w:t>
        <w:br/>
        <w:br/>
        <w:t xml:space="preserve">        System.out.println("\n--- Enhanced For Loop (For-each) Example ---");</w:t>
        <w:br/>
        <w:t xml:space="preserve">        // The enhanced 'for' loop is used to iterate over arrays and collections.</w:t>
        <w:br/>
        <w:t xml:space="preserve">        // Syntax: for (type element : collection) { /* code */ }</w:t>
        <w:br/>
        <w:t xml:space="preserve">        int[] numbers = {10, 20, 30, 40, 50};</w:t>
        <w:br/>
        <w:t xml:space="preserve">        for (int n : numbers) {</w:t>
        <w:br/>
        <w:t xml:space="preserve">            System.out.println("Number from array: " + n);</w:t>
        <w:br/>
        <w:t xml:space="preserve">        }</w:t>
        <w:br/>
        <w:br/>
        <w:t xml:space="preserve">        System.out.println("\nAll loop demonstrations complete.");</w:t>
        <w:br/>
        <w:t xml:space="preserve">        scanner.close();</w:t>
        <w:br/>
        <w:t xml:space="preserve">    }</w:t>
        <w:br/>
        <w:t>}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 Screenshot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212121"/>
          <w:sz w:val="24"/>
          <w:szCs w:val="24"/>
          <w:highlight w:val="white"/>
          <w:rtl w:val="0"/>
        </w:rPr>
        <w:t xml:space="preserve">Insert screenshots showing the successful execution of the program, including the results, graphs, accuracy/loss plots, or any relevant output.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Result</w:t>
      </w:r>
    </w:p>
    <w:p w:rsidR="00000000" w:rsidDel="00000000" w:rsidP="00000000" w:rsidRDefault="00000000" w:rsidRPr="00000000" w14:paraId="00000016">
      <w:pPr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>
        <w:rPr>
          <w:rFonts w:ascii="Times New Roman" w:hAnsi="Times New Roman"/>
          <w:b w:val="0"/>
          <w:i w:val="0"/>
          <w:sz w:val="24"/>
          <w:u w:val="none"/>
        </w:rPr>
        <w:t>The experiment successfully demonstrated the implementation and functionality of `for`, `while`, `do-while`, and enhanced `for-each` loops in Java. Each loop type executed its respective code block repetitively as per its defined conditions, thereby achieving the objective of understanding and applying various looping constructs.</w:t>
      </w:r>
    </w:p>
    <w:sectPr>
      <w:headerReference r:id="rId7" w:type="default"/>
      <w:foot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  <w:font w:name="Arial Black">
    <w:embedRegular w:fontKey="{00000000-0000-0000-0000-000000000000}" r:id="rId1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0" w:lineRule="auto"/>
      <w:rPr>
        <w:color w:val="000000"/>
      </w:rPr>
    </w:pPr>
    <w:r w:rsidDel="00000000" w:rsidR="00000000" w:rsidRPr="00000000">
      <w:rPr>
        <w:rtl w:val="0"/>
      </w:rPr>
    </w:r>
  </w:p>
  <w:tbl>
    <w:tblPr>
      <w:tblStyle w:val="Table3"/>
      <w:tblW w:w="9590.0" w:type="dxa"/>
      <w:jc w:val="left"/>
      <w:tblInd w:w="-115.0" w:type="dxa"/>
      <w:tblLayout w:type="fixed"/>
      <w:tblLook w:val="0000"/>
    </w:tblPr>
    <w:tblGrid>
      <w:gridCol w:w="8631"/>
      <w:gridCol w:w="959"/>
      <w:tblGridChange w:id="0">
        <w:tblGrid>
          <w:gridCol w:w="8631"/>
          <w:gridCol w:w="959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4" w:val="single"/>
          </w:tcBorders>
        </w:tcPr>
        <w:p w:rsidR="00000000" w:rsidDel="00000000" w:rsidP="00000000" w:rsidRDefault="00000000" w:rsidRPr="00000000" w14:paraId="0000001E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after="0" w:line="240" w:lineRule="auto"/>
            <w:jc w:val="right"/>
            <w:rPr>
              <w:color w:val="00000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c0504d" w:space="0" w:sz="4" w:val="single"/>
          </w:tcBorders>
          <w:shd w:fill="943634" w:val="clear"/>
        </w:tcPr>
        <w:p w:rsidR="00000000" w:rsidDel="00000000" w:rsidP="00000000" w:rsidRDefault="00000000" w:rsidRPr="00000000" w14:paraId="0000001F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after="0" w:line="240" w:lineRule="auto"/>
            <w:jc w:val="center"/>
            <w:rPr>
              <w:rFonts w:ascii="Times New Roman" w:cs="Times New Roman" w:eastAsia="Times New Roman" w:hAnsi="Times New Roman"/>
              <w:color w:val="ffffff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color w:val="ffffff"/>
              <w:sz w:val="24"/>
              <w:szCs w:val="24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2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Times New Roman" w:cs="Times New Roman" w:eastAsia="Times New Roman" w:hAnsi="Times New Roman"/>
        <w:i w:val="1"/>
        <w:i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2"/>
      <w:tblW w:w="9645.0" w:type="dxa"/>
      <w:jc w:val="left"/>
      <w:tblLayout w:type="fixed"/>
      <w:tblLook w:val="0400"/>
    </w:tblPr>
    <w:tblGrid>
      <w:gridCol w:w="7935"/>
      <w:gridCol w:w="1710"/>
      <w:tblGridChange w:id="0">
        <w:tblGrid>
          <w:gridCol w:w="7935"/>
          <w:gridCol w:w="1710"/>
        </w:tblGrid>
      </w:tblGridChange>
    </w:tblGrid>
    <w:tr>
      <w:trPr>
        <w:cantSplit w:val="0"/>
        <w:trHeight w:val="396" w:hRule="atLeast"/>
        <w:tblHeader w:val="0"/>
      </w:trPr>
      <w:tc>
        <w:tcPr>
          <w:tcBorders>
            <w:bottom w:color="000000" w:space="0" w:sz="4" w:val="single"/>
          </w:tcBorders>
          <w:vAlign w:val="bottom"/>
        </w:tcPr>
        <w:p w:rsidR="00000000" w:rsidDel="00000000" w:rsidP="00000000" w:rsidRDefault="00000000" w:rsidRPr="00000000" w14:paraId="0000001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513"/>
              <w:tab w:val="right" w:leader="none" w:pos="9026"/>
            </w:tabs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76923c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4e9a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                                    23DC2041 – Deep Learning Lab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bottom w:color="943634" w:space="0" w:sz="4" w:val="single"/>
          </w:tcBorders>
          <w:shd w:fill="009ede" w:val="clear"/>
          <w:vAlign w:val="center"/>
        </w:tcPr>
        <w:p w:rsidR="00000000" w:rsidDel="00000000" w:rsidP="00000000" w:rsidRDefault="00000000" w:rsidRPr="00000000" w14:paraId="0000001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513"/>
              <w:tab w:val="right" w:leader="none" w:pos="9026"/>
            </w:tabs>
            <w:spacing w:after="0" w:before="0" w:line="240" w:lineRule="auto"/>
            <w:ind w:left="0" w:right="0" w:firstLine="0"/>
            <w:jc w:val="center"/>
            <w:rPr>
              <w:rFonts w:ascii="Arial Black" w:cs="Arial Black" w:eastAsia="Arial Black" w:hAnsi="Arial Black"/>
              <w:b w:val="1"/>
              <w:bCs w:val="1"/>
              <w:i w:val="0"/>
              <w:iCs w:val="0"/>
              <w:smallCaps w:val="0"/>
              <w:strike w:val="0"/>
              <w:color w:val="ffffff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 Black" w:cs="Arial Black" w:eastAsia="Arial Black" w:hAnsi="Arial Black"/>
              <w:b w:val="1"/>
              <w:bCs w:val="1"/>
              <w:i w:val="0"/>
              <w:iCs w:val="0"/>
              <w:smallCaps w:val="0"/>
              <w:strike w:val="0"/>
              <w:color w:val="ffffff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Reg.No.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1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72.0" w:type="dxa"/>
        <w:left w:w="115.0" w:type="dxa"/>
        <w:bottom w:w="72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72.0" w:type="dxa"/>
        <w:left w:w="115.0" w:type="dxa"/>
        <w:bottom w:w="72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ArialBlack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pwthJDHvTlZioyoStZnZtwVZvKg==">CgMxLjA4AHIhMWx4ekk4aFRGbXpMbXJyX2F3NjJOVXNvcG5icW42X01B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0b5fba4094f448ddfe366973868a91778404983e59ead1a0b8f879e9a4cf8e4d</vt:lpwstr>
  </property>
</Properties>
</file>