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FCNN IMAGE CLASSIFICATION</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implement and evaluate a Fully Connected Neural Network (FCnn) for image classification on a standard dataset, demonstrating its ability to learn and categorize visual patterns.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A Fully Connected Neural Network (FCnn), also known as a Multi-Layer Perceptron (MLP), is a foundational deep learning architecture where every neuron in one layer is connected to every neuron in the subsequent layer. For image classification, input images are typically flattened into a one-dimensional vector, which then serves as the input to the network. The FCnn learns complex non-linear relationships between pixel values and corresponding class labels through a series of hidden layers and activation functions (e.g., ReLU). The final output layer, often using a softmax activation for multi-class classification, provides probabilities for each class. FCnn's are widely used for various tasks, including digit recognition, simple object classification, and as a component in more complex architectures, providing a robust baseline for understanding neural network principles.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import tensorflow as tf</w:t>
        <w:br/>
        <w:t>from tensorflow.keras import layers, models, datasets</w:t>
        <w:br/>
        <w:t>import numpy as np</w:t>
        <w:br/>
        <w:br/>
        <w:t># 1. Load and preprocess the dataset (MNIST handwritten digits)</w:t>
        <w:br/>
        <w:t>(train_images, train_labels), (test_images, test_labels) = datasets.mnist.load_data()</w:t>
        <w:br/>
        <w:br/>
        <w:t># Normalize pixel values to be between 0 and 1</w:t>
        <w:br/>
        <w:t>train_images = train_images.astype('float32') / 255.0</w:t>
        <w:br/>
        <w:t>test_images = test_images.astype('float32') / 255.0</w:t>
        <w:br/>
        <w:br/>
        <w:t># Flatten the images: 28x28 images become a 784-element vector</w:t>
        <w:br/>
        <w:t>train_images_flat = train_images.reshape((train_images.shape[0], -1))</w:t>
        <w:br/>
        <w:t>test_images_flat = test_images.reshape((test_images.shape[0], -1))</w:t>
        <w:br/>
        <w:br/>
        <w:t># 2. Define the FCnn model architecture</w:t>
        <w:br/>
        <w:t>model = models.Sequential([</w:t>
        <w:br/>
        <w:t xml:space="preserve">    layers.Input(shape=(784,)), # Input layer expects flattened images (28*28 = 784 pixels)</w:t>
        <w:br/>
        <w:t xml:space="preserve">    layers.Dense(128, activation='relu', name='hidden_layer_1'), # First hidden layer with ReLU activation</w:t>
        <w:br/>
        <w:t xml:space="preserve">    layers.Dropout(0.2), # Dropout layer for regularization to prevent overfitting</w:t>
        <w:br/>
        <w:t xml:space="preserve">    layers.Dense(64, activation='relu', name='hidden_layer_2'),  # Second hidden layer with ReLU activation</w:t>
        <w:br/>
        <w:t xml:space="preserve">    layers.Dense(10, activation='softmax', name='output_layer') # Output layer for 10 classes (digits 0-9) with Softmax</w:t>
        <w:br/>
        <w:t>])</w:t>
        <w:br/>
        <w:br/>
        <w:t># Display the model summary to see layer structure and parameter count</w:t>
        <w:br/>
        <w:t>model.summary()</w:t>
        <w:br/>
        <w:br/>
        <w:t># 3. Compile the model</w:t>
        <w:br/>
        <w:t># Optimizer: 'adam' is an efficient choice</w:t>
        <w:br/>
        <w:t># Loss function: 'sparse_categorical_crossentropy' is suitable for integer labels (0-9)</w:t>
        <w:br/>
        <w:t># Metrics: 'accuracy' to monitor classification performance</w:t>
        <w:br/>
        <w:t>model.compile(optimizer='adam',</w:t>
        <w:br/>
        <w:t xml:space="preserve">              loss='sparse_categorical_crossentropy',</w:t>
        <w:br/>
        <w:t xml:space="preserve">              metrics=['accuracy'])</w:t>
        <w:br/>
        <w:br/>
        <w:t># 4. Train the model</w:t>
        <w:br/>
        <w:t># epochs: Number of complete passes through the training dataset</w:t>
        <w:br/>
        <w:t># batch_size: Number of samples per gradient update</w:t>
        <w:br/>
        <w:t># validation_split: Fraction of the training data to be used as validation data</w:t>
        <w:br/>
        <w:t>history = model.fit(train_images_flat, train_labels,</w:t>
        <w:br/>
        <w:t xml:space="preserve">                    epochs=10,</w:t>
        <w:br/>
        <w:t xml:space="preserve">                    batch_size=32,</w:t>
        <w:br/>
        <w:t xml:space="preserve">                    validation_split=0.1)</w:t>
        <w:br/>
        <w:br/>
        <w:t># 5. Evaluate the model on the test dataset</w:t>
        <w:br/>
        <w:t>test_loss, test_acc = model.evaluate(test_images_flat, test_labels, verbose=2)</w:t>
        <w:br/>
        <w:t>print(f"\nTest accuracy: {test_acc:.4f}")</w:t>
        <w:br/>
        <w:br/>
        <w:t># Optional: Make a prediction on a sample image</w:t>
        <w:br/>
        <w:t># sample_image_idx = 0</w:t>
        <w:br/>
        <w:t># sample_image = test_images_flat[sample_image_idx:sample_image_idx+1]</w:t>
        <w:br/>
        <w:t># predictions = model.predict(sample_image)</w:t>
        <w:br/>
        <w:t># predicted_class = np.argmax(predictions[0])</w:t>
        <w:br/>
        <w:t># true_label = test_labels[sample_image_idx]</w:t>
        <w:br/>
        <w:t># print(f"\nSample image true label: {true_label}, Predicted: {predicted_class}")</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3352800"/>
            <wp:docPr id="1" name="Picture 1"/>
            <wp:cNvGraphicFramePr>
              <a:graphicFrameLocks noChangeAspect="1"/>
            </wp:cNvGraphicFramePr>
            <a:graphic>
              <a:graphicData uri="http://schemas.openxmlformats.org/drawingml/2006/picture">
                <pic:pic>
                  <pic:nvPicPr>
                    <pic:cNvPr id="0" name="tmpfxcbmqxt.png"/>
                    <pic:cNvPicPr/>
                  </pic:nvPicPr>
                  <pic:blipFill>
                    <a:blip r:embed="rId9"/>
                    <a:stretch>
                      <a:fillRect/>
                    </a:stretch>
                  </pic:blipFill>
                  <pic:spPr>
                    <a:xfrm>
                      <a:off x="0" y="0"/>
                      <a:ext cx="5029200" cy="3352800"/>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Fully Connected Neural Network achieved a commendable test accuracy of approximately 97.8%. The model successfully learned to distinguish and classify handwritten digits from the MNIST dataset, demonstrating its capability in recognizing distinct visual patterns. The primary objective of implementing and evaluating an FCnn for image classification was successfully met with robust performance.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