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5_믿음성장 영상 콘텐츠</w:t>
      </w:r>
    </w:p>
    <w:p>
      <w:pPr>
        <w:pStyle w:val="Heading1"/>
      </w:pPr>
      <w:r>
        <w:t>1. 하나님이 축복하는 사람의 특징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2. 하나님이 축복하는 5가지 행동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3. 하나님이 기뻐하시는 삶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4. 하나님이 당신을 통해 하실 일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5. 하나님이 당신을 사용하시는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6. 하나님이 당신을 선택한 이유 (더 깊은 의미)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7. 하나님이 당신에게 보내는 믿음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8. 하나님이 당신에게 보내는 기적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9. 하나님이 당신에게 보내는 기회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10. 하나님이 당신 삶을 바꾸는 순간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