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2_기도 영상 콘텐츠</w:t>
      </w:r>
    </w:p>
    <w:p>
      <w:pPr>
        <w:pStyle w:val="Heading1"/>
      </w:pPr>
      <w:r>
        <w:t>1. 하나님이 당신의 기도를 듣고 있습니다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2. 잠들기 전 반드시 들어야 할 기도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3. 하나님이 응답하시는 기도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4. 하나님이 응답하시는 믿음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5. 하나님이 당신에게 보내는 평안 (밤 묵상)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6. 하나님이 당신에게 보내는 사랑 (위로)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7. 하나님이 당신에게 보내는 축복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8. 하나님이 당신에게 보내는 응답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9. 하나님이 당신에게 보내는 은혜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10. 하나님이 당신에게 보내는 약속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