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发明专利技术交底书（内部工作模板）</w:t>
      </w:r>
    </w:p>
    <w:p>
      <w:pPr/>
      <w:r>
        <w:t>本模板用于发明人和技术人员填写，暂不属于正式申请文件。未确认的数据请保留占位符，不得自行编造。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拟定发明名称</w:t>
            </w:r>
          </w:p>
        </w:tc>
        <w:tc>
          <w:tcPr>
            <w:tcW w:type="dxa" w:w="4819"/>
          </w:tcPr>
          <w:p>
            <w:r>
              <w:t>【填写】</w:t>
            </w:r>
          </w:p>
        </w:tc>
      </w:tr>
      <w:tr>
        <w:tc>
          <w:tcPr>
            <w:tcW w:type="dxa" w:w="4819"/>
          </w:tcPr>
          <w:p>
            <w:r>
              <w:t>技术领域</w:t>
            </w:r>
          </w:p>
        </w:tc>
        <w:tc>
          <w:tcPr>
            <w:tcW w:type="dxa" w:w="4819"/>
          </w:tcPr>
          <w:p>
            <w:r>
              <w:t>【填写】</w:t>
            </w:r>
          </w:p>
        </w:tc>
      </w:tr>
      <w:tr>
        <w:tc>
          <w:tcPr>
            <w:tcW w:type="dxa" w:w="4819"/>
          </w:tcPr>
          <w:p>
            <w:r>
              <w:t>申请人/发明人/权属</w:t>
            </w:r>
          </w:p>
        </w:tc>
        <w:tc>
          <w:tcPr>
            <w:tcW w:type="dxa" w:w="4819"/>
          </w:tcPr>
          <w:p>
            <w:r>
              <w:t>【有权人员核实】</w:t>
            </w:r>
          </w:p>
        </w:tc>
      </w:tr>
      <w:tr>
        <w:tc>
          <w:tcPr>
            <w:tcW w:type="dxa" w:w="4819"/>
          </w:tcPr>
          <w:p>
            <w:r>
              <w:t>公开情况</w:t>
            </w:r>
          </w:p>
        </w:tc>
        <w:tc>
          <w:tcPr>
            <w:tcW w:type="dxa" w:w="4819"/>
          </w:tcPr>
          <w:p>
            <w:r>
              <w:t>【是否已有线上、线下公开，时间与渠道】</w:t>
            </w:r>
          </w:p>
        </w:tc>
      </w:tr>
      <w:tr>
        <w:tc>
          <w:tcPr>
            <w:tcW w:type="dxa" w:w="4819"/>
          </w:tcPr>
          <w:p>
            <w:r>
              <w:t>材料编号与版本</w:t>
            </w:r>
          </w:p>
        </w:tc>
        <w:tc>
          <w:tcPr>
            <w:tcW w:type="dxa" w:w="4819"/>
          </w:tcPr>
          <w:p>
            <w:r>
              <w:t>【填写】</w:t>
            </w:r>
          </w:p>
        </w:tc>
      </w:tr>
    </w:tbl>
    <w:p>
      <w:pPr>
        <w:pStyle w:val="Heading1"/>
        <w:spacing w:before="100"/>
      </w:pPr>
      <w:r>
        <w:t>一、现有技术与其不足</w:t>
      </w:r>
    </w:p>
    <w:p>
      <w:pPr/>
      <w:r>
        <w:t>【最接近技术、公开文献、具体缺点】</w:t>
      </w:r>
    </w:p>
    <w:p>
      <w:pPr>
        <w:pStyle w:val="Heading1"/>
        <w:spacing w:before="100"/>
      </w:pPr>
      <w:r>
        <w:t>二、拟解决技术问题</w:t>
      </w:r>
    </w:p>
    <w:p>
      <w:pPr/>
      <w:r>
        <w:t>【具体客观的技术问题】</w:t>
      </w:r>
    </w:p>
    <w:p>
      <w:pPr>
        <w:pStyle w:val="Heading1"/>
        <w:spacing w:before="100"/>
      </w:pPr>
      <w:r>
        <w:t>三、完整技术方案</w:t>
      </w:r>
    </w:p>
    <w:p>
      <w:pPr/>
      <w:r>
        <w:t>【必要部件/步骤、作用关系、操作原理】</w:t>
      </w:r>
    </w:p>
    <w:p>
      <w:pPr>
        <w:pStyle w:val="Heading1"/>
        <w:spacing w:before="100"/>
      </w:pPr>
      <w:r>
        <w:t>四、实施条件与参数</w:t>
      </w:r>
    </w:p>
    <w:p>
      <w:pPr/>
      <w:r>
        <w:t>【已验证的范围、单位、条件、检测/测试方法】</w:t>
      </w:r>
    </w:p>
    <w:p>
      <w:pPr>
        <w:pStyle w:val="Heading1"/>
        <w:spacing w:before="100"/>
      </w:pPr>
      <w:r>
        <w:t>五、技术效果和对比例</w:t>
      </w:r>
    </w:p>
    <w:p>
      <w:pPr/>
      <w:r>
        <w:t>【真实数据、基线、实验条件与证据位置】</w:t>
      </w:r>
    </w:p>
    <w:p>
      <w:pPr>
        <w:pStyle w:val="Heading1"/>
        <w:spacing w:before="100"/>
      </w:pPr>
      <w:r>
        <w:t>六、优选与替代方案</w:t>
      </w:r>
    </w:p>
    <w:p>
      <w:pPr/>
      <w:r>
        <w:t>【已验证的替代实现，不得臆测】</w:t>
      </w:r>
    </w:p>
    <w:p>
      <w:pPr>
        <w:pStyle w:val="Heading1"/>
        <w:spacing w:before="100"/>
      </w:pPr>
      <w:r>
        <w:t>七、附图与标号清单</w:t>
      </w:r>
    </w:p>
    <w:p>
      <w:pPr/>
      <w:r>
        <w:t>【图1、图2……及部件编号表】</w:t>
      </w:r>
    </w:p>
    <w:p>
      <w:pPr>
        <w:pStyle w:val="Heading1"/>
        <w:spacing w:before="100"/>
      </w:pPr>
      <w:r>
        <w:t>八、检索与区别特征</w:t>
      </w:r>
    </w:p>
    <w:p>
      <w:pPr/>
      <w:r>
        <w:t>【D1、D2、专利公开号及区别】</w:t>
      </w:r>
    </w:p>
    <w:p>
      <w:pPr>
        <w:pStyle w:val="Heading1"/>
        <w:spacing w:before="100"/>
      </w:pPr>
      <w:r>
        <w:t>九、待发明人确认</w:t>
      </w:r>
    </w:p>
    <w:p>
      <w:pPr/>
      <w:r>
        <w:t>【P0/P1/P2 待确认清单及责任人】</w:t>
      </w:r>
    </w:p>
    <w:sectPr w:rsidR="00FC693F" w:rsidRPr="0006063C" w:rsidSect="00034616">
      <w:footerReference w:type="default" r:id="rId9"/>
      <w:pgSz w:w="11906" w:h="16838"/>
      <w:pgMar w:top="1417" w:right="850" w:bottom="850" w:left="1417" w:header="652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