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2EE" w:rsidRDefault="00DB5DB5">
      <w:r>
        <w:t>Para ver si se puede leer estas letras</w:t>
      </w:r>
    </w:p>
    <w:p w:rsidR="00DB5DB5" w:rsidRDefault="00DB5DB5">
      <w:bookmarkStart w:id="0" w:name="_GoBack"/>
      <w:bookmarkEnd w:id="0"/>
    </w:p>
    <w:sectPr w:rsidR="00DB5D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2E"/>
    <w:rsid w:val="008B52EE"/>
    <w:rsid w:val="00DB5DB5"/>
    <w:rsid w:val="00DC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B5021-9CF9-414B-AF38-BC406043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Cerda</dc:creator>
  <cp:keywords/>
  <dc:description/>
  <cp:lastModifiedBy>Rolando Cerda</cp:lastModifiedBy>
  <cp:revision>2</cp:revision>
  <dcterms:created xsi:type="dcterms:W3CDTF">2014-09-17T17:20:00Z</dcterms:created>
  <dcterms:modified xsi:type="dcterms:W3CDTF">2014-09-17T17:21:00Z</dcterms:modified>
</cp:coreProperties>
</file>