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1/04/2026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cal:</w:t>
      </w:r>
      <w:r w:rsidDel="00000000" w:rsidR="00000000" w:rsidRPr="00000000">
        <w:rPr>
          <w:rtl w:val="0"/>
        </w:rPr>
        <w:t xml:space="preserve"> MS 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(HCL)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 Alexis Carreno Sanchez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 Meneses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Pauta: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Discussão sobre a realização de extensão universitária na empresa HCL.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realizada uma reunião entre Roland Alexis Carreno Sanchez e Sergio Meneses para discutir a oportunidade de realização de extensão universitária na empresa HCL, onde ambos atuam. Durante a conversa, foram abordadas as ideias gerais do projeto, que consistem em identificar uma necessidade de melhoria em um processo interno da empresa e propor uma solução para essa necessidade.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 Meneses concordou em atuar como ponto de contato da HCL para acompanhamento e suporte ao projeto de extensão universitária.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Encaminhamentos: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 irá identificar um processo interno que apresente oportunidade de melhoria.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elaborada uma proposta de solução como parte do projeto de extensão.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 Meneses será o responsável pelo contato e alinhamento do projeto junto à HCL.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mais assuntos a tratar, a reunião foi encerrada.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