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Rapport J16</w:t>
        <w:br/>
        <w:t>Jointures relationnelles et diagnostic de couverture</w:t>
      </w:r>
    </w:p>
    <w:p>
      <w:pPr>
        <w:jc w:val="center"/>
      </w:pPr>
      <w:r>
        <w:rPr>
          <w:b/>
        </w:rPr>
        <w:t>Plan d'exécution SQL/Data — 16 semaines | Semaine 03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Durée prévue</w:t>
            </w:r>
          </w:p>
        </w:tc>
        <w:tc>
          <w:tcPr>
            <w:tcW w:type="dxa" w:w="5112"/>
          </w:tcPr>
          <w:p>
            <w:r>
              <w:t>90 min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Durée réelle</w:t>
            </w:r>
          </w:p>
        </w:tc>
        <w:tc>
          <w:tcPr>
            <w:tcW w:type="dxa" w:w="5112"/>
          </w:tcPr>
          <w:p>
            <w:r>
              <w:t>120 min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Écart</w:t>
            </w:r>
          </w:p>
        </w:tc>
        <w:tc>
          <w:tcPr>
            <w:tcW w:type="dxa" w:w="5112"/>
          </w:tcPr>
          <w:p>
            <w:r>
              <w:t>+30 min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Environnement</w:t>
            </w:r>
          </w:p>
        </w:tc>
        <w:tc>
          <w:tcPr>
            <w:tcW w:type="dxa" w:w="5112"/>
          </w:tcPr>
          <w:p>
            <w:r>
              <w:t>Windows 11 / PowerShell / PostgreSQL 17.5 / psql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Base</w:t>
            </w:r>
          </w:p>
        </w:tc>
        <w:tc>
          <w:tcPr>
            <w:tcW w:type="dxa" w:w="5112"/>
          </w:tcPr>
          <w:p>
            <w:r>
              <w:t>sql_training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Point de départ Git</w:t>
            </w:r>
          </w:p>
        </w:tc>
        <w:tc>
          <w:tcPr>
            <w:tcW w:type="dxa" w:w="5112"/>
          </w:tcPr>
          <w:p>
            <w:r>
              <w:t>4c08e6b</w:t>
            </w:r>
          </w:p>
        </w:tc>
      </w:tr>
    </w:tbl>
    <w:p>
      <w:r/>
      <w:r>
        <w:rPr>
          <w:b/>
        </w:rPr>
        <w:t>Environnement : Windows 11 / PowerShell / PostgreSQL 17.5 / psql / base `sql_training`</w:t>
      </w:r>
      <w:r>
        <w:t xml:space="preserve">  </w:t>
      </w:r>
    </w:p>
    <w:p>
      <w:r/>
      <w:r>
        <w:rPr>
          <w:b/>
        </w:rPr>
        <w:t>Point de départ Git : `4c08e6b` — `docs: complete J15 relational keys normalization and RAW to STAGING migration`</w:t>
      </w:r>
      <w:r/>
    </w:p>
    <w:p>
      <w:pPr>
        <w:pStyle w:val="Heading1"/>
      </w:pPr>
      <w:r>
        <w:t>1. Objectifs</w:t>
      </w:r>
    </w:p>
    <w:p>
      <w:r>
        <w:t>J16 avait pour objectif d'exploiter le modèle relationnel construit à J15 et de passer d'une simple relation PK/FK à une analyse multi-table orientée qualité des données.</w:t>
      </w:r>
    </w:p>
    <w:p>
      <w:r>
        <w:t>Objectifs atteints :</w:t>
      </w:r>
    </w:p>
    <w:p>
      <w:pPr>
        <w:pStyle w:val="ListBullet"/>
      </w:pPr>
      <w:r>
        <w:t>exploiter `INNER JOIN` sur la relation PK/FK ;</w:t>
      </w:r>
    </w:p>
    <w:p>
      <w:pPr>
        <w:pStyle w:val="ListBullet"/>
      </w:pPr>
      <w:r>
        <w:t>comprendre la cardinalité 1:N ;</w:t>
      </w:r>
    </w:p>
    <w:p>
      <w:pPr>
        <w:pStyle w:val="ListBullet"/>
      </w:pPr>
      <w:r>
        <w:t>utiliser `LEFT JOIN` pour préserver la table de référence ;</w:t>
      </w:r>
    </w:p>
    <w:p>
      <w:pPr>
        <w:pStyle w:val="ListBullet"/>
      </w:pPr>
      <w:r>
        <w:t>détecter les lignes sans correspondance par anti-join ;</w:t>
      </w:r>
    </w:p>
    <w:p>
      <w:pPr>
        <w:pStyle w:val="ListBullet"/>
      </w:pPr>
      <w:r>
        <w:t>agréger des données après jointure ;</w:t>
      </w:r>
    </w:p>
    <w:p>
      <w:pPr>
        <w:pStyle w:val="ListBullet"/>
      </w:pPr>
      <w:r>
        <w:t>distinguer `COUNT(*)` de `COUNT(colonne)` après `LEFT JOIN` ;</w:t>
      </w:r>
    </w:p>
    <w:p>
      <w:pPr>
        <w:pStyle w:val="ListBullet"/>
      </w:pPr>
      <w:r>
        <w:t>construire un KPI de couverture relationnelle ;</w:t>
      </w:r>
    </w:p>
    <w:p>
      <w:pPr>
        <w:pStyle w:val="ListBullet"/>
      </w:pPr>
      <w:r>
        <w:t>produire une analyse métier avec `CASE` et `COALESCE` ;</w:t>
      </w:r>
    </w:p>
    <w:p>
      <w:pPr>
        <w:pStyle w:val="ListBullet"/>
      </w:pPr>
      <w:r>
        <w:t>tester les jointures avec une donnée temporaire dans une transaction ;</w:t>
      </w:r>
    </w:p>
    <w:p>
      <w:pPr>
        <w:pStyle w:val="ListBullet"/>
      </w:pPr>
      <w:r>
        <w:t>restaurer l'état permanent avec `ROLLBACK` ;</w:t>
      </w:r>
    </w:p>
    <w:p>
      <w:pPr>
        <w:pStyle w:val="ListBullet"/>
      </w:pPr>
      <w:r>
        <w:t>produire et exécuter un script SQL reproductible avec `ON_ERROR_STOP=1`.</w:t>
      </w:r>
    </w:p>
    <w:p>
      <w:pPr>
        <w:pStyle w:val="Heading1"/>
      </w:pPr>
      <w:r>
        <w:t>2. Modèle relationnel utilisé</w:t>
      </w:r>
    </w:p>
    <w:p>
      <w:r>
        <w:t>Table parent / référentiel :</w:t>
      </w:r>
    </w:p>
    <w:p>
      <w:r>
        <w:t>`analytics.source_systems`</w:t>
      </w:r>
    </w:p>
    <w:p>
      <w:pPr>
        <w:pStyle w:val="ListBullet"/>
      </w:pPr>
      <w:r>
        <w:t>`source_id` : PRIMARY KEY, IDENTITY ;</w:t>
      </w:r>
    </w:p>
    <w:p>
      <w:pPr>
        <w:pStyle w:val="ListBullet"/>
      </w:pPr>
      <w:r>
        <w:t>`source_code` : clé métier unique ;</w:t>
      </w:r>
    </w:p>
    <w:p>
      <w:pPr>
        <w:pStyle w:val="ListBullet"/>
      </w:pPr>
      <w:r>
        <w:t>`source_name` ;</w:t>
      </w:r>
    </w:p>
    <w:p>
      <w:pPr>
        <w:pStyle w:val="ListBullet"/>
      </w:pPr>
      <w:r>
        <w:t>`source_category` ;</w:t>
      </w:r>
    </w:p>
    <w:p>
      <w:pPr>
        <w:pStyle w:val="ListBullet"/>
      </w:pPr>
      <w:r>
        <w:t>`is_active`.</w:t>
      </w:r>
    </w:p>
    <w:p>
      <w:r>
        <w:t>Table enfant normalisée :</w:t>
      </w:r>
    </w:p>
    <w:p>
      <w:r>
        <w:t>`staging.training_events`</w:t>
      </w:r>
    </w:p>
    <w:p>
      <w:pPr>
        <w:pStyle w:val="ListBullet"/>
      </w:pPr>
      <w:r>
        <w:t>`event_id` : PRIMARY KEY ;</w:t>
      </w:r>
    </w:p>
    <w:p>
      <w:pPr>
        <w:pStyle w:val="ListBullet"/>
      </w:pPr>
      <w:r>
        <w:t>`source_id` : FOREIGN KEY vers `analytics.source_systems(source_id)` ;</w:t>
      </w:r>
    </w:p>
    <w:p>
      <w:pPr>
        <w:pStyle w:val="ListBullet"/>
      </w:pPr>
      <w:r>
        <w:t>`event_type` ;</w:t>
      </w:r>
    </w:p>
    <w:p>
      <w:pPr>
        <w:pStyle w:val="ListBullet"/>
      </w:pPr>
      <w:r>
        <w:t>`event_value` ;</w:t>
      </w:r>
    </w:p>
    <w:p>
      <w:pPr>
        <w:pStyle w:val="ListBullet"/>
      </w:pPr>
      <w:r>
        <w:t>`event_timestamp` ;</w:t>
      </w:r>
    </w:p>
    <w:p>
      <w:pPr>
        <w:pStyle w:val="ListBullet"/>
      </w:pPr>
      <w:r>
        <w:t>`ingested_at`.</w:t>
      </w:r>
    </w:p>
    <w:p>
      <w:r>
        <w:t>Relation :</w:t>
      </w:r>
    </w:p>
    <w:p>
      <w:r>
        <w:t>`analytics.source_systems (1) -&gt; (N) staging.training_events`</w:t>
      </w:r>
    </w:p>
    <w:p>
      <w:r>
        <w:t>Plusieurs événements peuvent provenir d'un même système source. La contrainte FOREIGN KEY garantit qu'un `source_id` stocké dans STAGING possède un parent existant.</w:t>
      </w:r>
    </w:p>
    <w:p>
      <w:pPr>
        <w:pStyle w:val="Heading1"/>
      </w:pPr>
      <w:r>
        <w:t>3. Validation initiale</w:t>
      </w:r>
    </w:p>
    <w:p>
      <w:r>
        <w:t>La séance a démarré par la vérification de la connexion, de la structure des tables et des volumes.</w:t>
      </w:r>
    </w:p>
    <w:p>
      <w:r>
        <w:t>Résultats :</w:t>
      </w:r>
    </w:p>
    <w:p>
      <w:pPr>
        <w:pStyle w:val="ListBullet"/>
      </w:pPr>
      <w:r>
        <w:t>`staging_events = 15`</w:t>
      </w:r>
    </w:p>
    <w:p>
      <w:pPr>
        <w:pStyle w:val="ListBullet"/>
      </w:pPr>
      <w:r>
        <w:t>`distinct_source_ids = 4`</w:t>
      </w:r>
    </w:p>
    <w:p>
      <w:pPr>
        <w:pStyle w:val="ListBullet"/>
      </w:pPr>
      <w:r>
        <w:t>`min_event_id = 1`</w:t>
      </w:r>
    </w:p>
    <w:p>
      <w:pPr>
        <w:pStyle w:val="ListBullet"/>
      </w:pPr>
      <w:r>
        <w:t>`max_event_id = 18`</w:t>
      </w:r>
    </w:p>
    <w:p>
      <w:pPr>
        <w:pStyle w:val="ListBullet"/>
      </w:pPr>
      <w:r>
        <w:t>`source_systems = 4`</w:t>
      </w:r>
    </w:p>
    <w:p>
      <w:pPr>
        <w:pStyle w:val="ListBullet"/>
      </w:pPr>
      <w:r>
        <w:t>`active_sources = 4`</w:t>
      </w:r>
    </w:p>
    <w:p>
      <w:r>
        <w:t>Une erreur mineure de commande psql a été rencontrée lors d'une première tentative de `\d analytics.source_systems`, puis corrigée immédiatement.</w:t>
      </w:r>
    </w:p>
    <w:p>
      <w:r>
        <w:t>Capture : `J16-01_environment-relational-model-validation.png`</w:t>
      </w:r>
    </w:p>
    <w:p>
      <w:pPr>
        <w:pStyle w:val="Heading1"/>
      </w:pPr>
      <w:r>
        <w:t>4. INNER JOIN sur PK/FK</w:t>
      </w:r>
    </w:p>
    <w:p>
      <w:r>
        <w:t>Requête principale :</w:t>
      </w:r>
    </w:p>
    <w:p>
      <w:pPr/>
      <w:r>
        <w:rPr>
          <w:rFonts w:ascii="Consolas" w:hAnsi="Consolas"/>
          <w:sz w:val="16"/>
        </w:rPr>
        <w:t>SELECT</w:t>
        <w:br/>
      </w:r>
      <w:r>
        <w:rPr>
          <w:rFonts w:ascii="Consolas" w:hAnsi="Consolas"/>
          <w:sz w:val="16"/>
        </w:rPr>
        <w:t xml:space="preserve">    ste.event_id,</w:t>
        <w:br/>
      </w:r>
      <w:r>
        <w:rPr>
          <w:rFonts w:ascii="Consolas" w:hAnsi="Consolas"/>
          <w:sz w:val="16"/>
        </w:rPr>
        <w:t xml:space="preserve">    ste.source_id,</w:t>
        <w:br/>
      </w:r>
      <w:r>
        <w:rPr>
          <w:rFonts w:ascii="Consolas" w:hAnsi="Consolas"/>
          <w:sz w:val="16"/>
        </w:rPr>
        <w:t xml:space="preserve">    ss.source_code,</w:t>
        <w:br/>
      </w:r>
      <w:r>
        <w:rPr>
          <w:rFonts w:ascii="Consolas" w:hAnsi="Consolas"/>
          <w:sz w:val="16"/>
        </w:rPr>
        <w:t xml:space="preserve">    ss.source_name,</w:t>
        <w:br/>
      </w:r>
      <w:r>
        <w:rPr>
          <w:rFonts w:ascii="Consolas" w:hAnsi="Consolas"/>
          <w:sz w:val="16"/>
        </w:rPr>
        <w:t xml:space="preserve">    ste.event_type,</w:t>
        <w:br/>
      </w:r>
      <w:r>
        <w:rPr>
          <w:rFonts w:ascii="Consolas" w:hAnsi="Consolas"/>
          <w:sz w:val="16"/>
        </w:rPr>
        <w:t xml:space="preserve">    ste.event_value</w:t>
        <w:br/>
      </w:r>
      <w:r>
        <w:rPr>
          <w:rFonts w:ascii="Consolas" w:hAnsi="Consolas"/>
          <w:sz w:val="16"/>
        </w:rPr>
        <w:t>FROM staging.training_events AS ste</w:t>
        <w:br/>
      </w:r>
      <w:r>
        <w:rPr>
          <w:rFonts w:ascii="Consolas" w:hAnsi="Consolas"/>
          <w:sz w:val="16"/>
        </w:rPr>
        <w:t>INNER JOIN analytics.source_systems AS ss</w:t>
        <w:br/>
      </w:r>
      <w:r>
        <w:rPr>
          <w:rFonts w:ascii="Consolas" w:hAnsi="Consolas"/>
          <w:sz w:val="16"/>
        </w:rPr>
        <w:t xml:space="preserve">    ON ste.source_id = ss.source_id</w:t>
        <w:br/>
      </w:r>
      <w:r>
        <w:rPr>
          <w:rFonts w:ascii="Consolas" w:hAnsi="Consolas"/>
          <w:sz w:val="16"/>
        </w:rPr>
        <w:t>ORDER BY ste.event_id ASC;</w:t>
        <w:br/>
      </w:r>
    </w:p>
    <w:p>
      <w:r>
        <w:t>Validation quantitative :</w:t>
      </w:r>
    </w:p>
    <w:p>
      <w:pPr>
        <w:pStyle w:val="ListBullet"/>
      </w:pPr>
      <w:r>
        <w:t>`joined_rows = 15`</w:t>
      </w:r>
    </w:p>
    <w:p>
      <w:pPr>
        <w:pStyle w:val="ListBullet"/>
      </w:pPr>
      <w:r>
        <w:t>`distinct_events = 15`</w:t>
      </w:r>
    </w:p>
    <w:p>
      <w:pPr>
        <w:pStyle w:val="ListBullet"/>
      </w:pPr>
      <w:r>
        <w:t>`distinct_sources = 4`</w:t>
      </w:r>
    </w:p>
    <w:p>
      <w:r>
        <w:t>Conclusion : les 15 événements STAGING trouvent tous un parent dans le référentiel.</w:t>
      </w:r>
    </w:p>
    <w:p>
      <w:r>
        <w:t>Capture : `J16-02_inner-join-fk.png`</w:t>
      </w:r>
    </w:p>
    <w:p>
      <w:pPr>
        <w:pStyle w:val="Heading1"/>
      </w:pPr>
      <w:r>
        <w:t>5. Cardinalité et normalisation</w:t>
      </w:r>
    </w:p>
    <w:p>
      <w:r>
        <w:t>Interprétation validée :</w:t>
      </w:r>
    </w:p>
    <w:p>
      <w:pPr>
        <w:pStyle w:val="ListBullet"/>
      </w:pPr>
      <w:r>
        <w:t>côté 1 : `analytics.source_systems` ;</w:t>
      </w:r>
    </w:p>
    <w:p>
      <w:pPr>
        <w:pStyle w:val="ListBullet"/>
      </w:pPr>
      <w:r>
        <w:t>côté N : `staging.training_events` ;</w:t>
      </w:r>
    </w:p>
    <w:p>
      <w:pPr>
        <w:pStyle w:val="ListBullet"/>
      </w:pPr>
      <w:r>
        <w:t>plusieurs événements peuvent partager le même `source_id` ;</w:t>
      </w:r>
    </w:p>
    <w:p>
      <w:pPr>
        <w:pStyle w:val="ListBullet"/>
      </w:pPr>
      <w:r>
        <w:t>l'intégrité référentielle est imposée par la FOREIGN KEY.</w:t>
      </w:r>
    </w:p>
    <w:p>
      <w:r>
        <w:t>Différence importante avec J15 :</w:t>
      </w:r>
    </w:p>
    <w:p>
      <w:pPr>
        <w:pStyle w:val="ListBullet"/>
      </w:pPr>
      <w:r>
        <w:t>`te.source_system = ss.source_code` : correspondance par clé métier textuelle pour résoudre RAW vers le référentiel ;</w:t>
      </w:r>
    </w:p>
    <w:p>
      <w:pPr>
        <w:pStyle w:val="ListBullet"/>
      </w:pPr>
      <w:r>
        <w:t>`ste.source_id = ss.source_id` : jointure par clé technique dans le modèle normalisé.</w:t>
      </w:r>
    </w:p>
    <w:p>
      <w:pPr>
        <w:pStyle w:val="Heading1"/>
      </w:pPr>
      <w:r>
        <w:t>6. LEFT JOIN baseline</w:t>
      </w:r>
    </w:p>
    <w:p>
      <w:r>
        <w:t>Avant d'introduire une source sans événement, le `LEFT JOIN` retourne :</w:t>
      </w:r>
    </w:p>
    <w:p>
      <w:pPr>
        <w:pStyle w:val="ListBullet"/>
      </w:pPr>
      <w:r>
        <w:t>`left_join_rows = 15`</w:t>
      </w:r>
    </w:p>
    <w:p>
      <w:pPr>
        <w:pStyle w:val="ListBullet"/>
      </w:pPr>
      <w:r>
        <w:t>`matched_events = 15`</w:t>
      </w:r>
    </w:p>
    <w:p>
      <w:pPr>
        <w:pStyle w:val="ListBullet"/>
      </w:pPr>
      <w:r>
        <w:t>`sources_preserved = 4`</w:t>
      </w:r>
    </w:p>
    <w:p>
      <w:r>
        <w:t>Les quatre sources ayant au moins un événement, `INNER JOIN` et `LEFT JOIN` donnent alors une couverture apparemment identique.</w:t>
      </w:r>
    </w:p>
    <w:p>
      <w:r>
        <w:t>Capture : `J16-03_left-join-baseline.png`</w:t>
      </w:r>
    </w:p>
    <w:p>
      <w:pPr>
        <w:pStyle w:val="Heading1"/>
      </w:pPr>
      <w:r>
        <w:t>7. Source temporaire sans événement</w:t>
      </w:r>
    </w:p>
    <w:p>
      <w:r>
        <w:t>Une transaction contrôlée a été ouverte et une source temporaire a été insérée :</w:t>
      </w:r>
    </w:p>
    <w:p>
      <w:pPr/>
      <w:r>
        <w:rPr>
          <w:rFonts w:ascii="Consolas" w:hAnsi="Consolas"/>
          <w:sz w:val="16"/>
        </w:rPr>
        <w:t>BEGIN;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INSERT INTO analytics.source_systems (</w:t>
        <w:br/>
      </w:r>
      <w:r>
        <w:rPr>
          <w:rFonts w:ascii="Consolas" w:hAnsi="Consolas"/>
          <w:sz w:val="16"/>
        </w:rPr>
        <w:t xml:space="preserve">    source_code,</w:t>
        <w:br/>
      </w:r>
      <w:r>
        <w:rPr>
          <w:rFonts w:ascii="Consolas" w:hAnsi="Consolas"/>
          <w:sz w:val="16"/>
        </w:rPr>
        <w:t xml:space="preserve">    source_name,</w:t>
        <w:br/>
      </w:r>
      <w:r>
        <w:rPr>
          <w:rFonts w:ascii="Consolas" w:hAnsi="Consolas"/>
          <w:sz w:val="16"/>
        </w:rPr>
        <w:t xml:space="preserve">    source_category</w:t>
        <w:br/>
      </w:r>
      <w:r>
        <w:rPr>
          <w:rFonts w:ascii="Consolas" w:hAnsi="Consolas"/>
          <w:sz w:val="16"/>
        </w:rPr>
        <w:t>)</w:t>
        <w:br/>
      </w:r>
      <w:r>
        <w:rPr>
          <w:rFonts w:ascii="Consolas" w:hAnsi="Consolas"/>
          <w:sz w:val="16"/>
        </w:rPr>
        <w:t>VALUES (</w:t>
        <w:br/>
      </w:r>
      <w:r>
        <w:rPr>
          <w:rFonts w:ascii="Consolas" w:hAnsi="Consolas"/>
          <w:sz w:val="16"/>
        </w:rPr>
        <w:t xml:space="preserve">    'weather_api',</w:t>
        <w:br/>
      </w:r>
      <w:r>
        <w:rPr>
          <w:rFonts w:ascii="Consolas" w:hAnsi="Consolas"/>
          <w:sz w:val="16"/>
        </w:rPr>
        <w:t xml:space="preserve">    'Weather API',</w:t>
        <w:br/>
      </w:r>
      <w:r>
        <w:rPr>
          <w:rFonts w:ascii="Consolas" w:hAnsi="Consolas"/>
          <w:sz w:val="16"/>
        </w:rPr>
        <w:t xml:space="preserve">    'external_api'</w:t>
        <w:br/>
      </w:r>
      <w:r>
        <w:rPr>
          <w:rFonts w:ascii="Consolas" w:hAnsi="Consolas"/>
          <w:sz w:val="16"/>
        </w:rPr>
        <w:t>);</w:t>
        <w:br/>
      </w:r>
    </w:p>
    <w:p>
      <w:r>
        <w:t>La source existe dans la table parent mais n'a aucun événement enfant.</w:t>
      </w:r>
    </w:p>
    <w:p>
      <w:r>
        <w:t>Résultat :</w:t>
      </w:r>
    </w:p>
    <w:p>
      <w:pPr>
        <w:pStyle w:val="ListBullet"/>
      </w:pPr>
      <w:r>
        <w:t>`weather_api event_count = 0`</w:t>
      </w:r>
    </w:p>
    <w:p>
      <w:r>
        <w:t>Capture : `J16-04_unmatched-source-test-data.png`</w:t>
      </w:r>
    </w:p>
    <w:p>
      <w:pPr>
        <w:pStyle w:val="Heading1"/>
      </w:pPr>
      <w:r>
        <w:t>8. INNER JOIN versus LEFT JOIN</w:t>
      </w:r>
    </w:p>
    <w:p>
      <w:r>
        <w:t>Avec cinq sources dont `weather_api` sans événement :</w:t>
      </w:r>
    </w:p>
    <w:p>
      <w:r>
        <w:t>INNER JOIN :</w:t>
      </w:r>
    </w:p>
    <w:p>
      <w:pPr>
        <w:pStyle w:val="ListBullet"/>
      </w:pPr>
      <w:r>
        <w:t>`inner_join_rows = 15`</w:t>
      </w:r>
    </w:p>
    <w:p>
      <w:pPr>
        <w:pStyle w:val="ListBullet"/>
      </w:pPr>
      <w:r>
        <w:t>`sources_returned = 4`</w:t>
      </w:r>
    </w:p>
    <w:p>
      <w:r>
        <w:t>LEFT JOIN :</w:t>
      </w:r>
    </w:p>
    <w:p>
      <w:pPr>
        <w:pStyle w:val="ListBullet"/>
      </w:pPr>
      <w:r>
        <w:t>`left_join_rows = 16`</w:t>
      </w:r>
    </w:p>
    <w:p>
      <w:pPr>
        <w:pStyle w:val="ListBullet"/>
      </w:pPr>
      <w:r>
        <w:t>`matched_events = 15`</w:t>
      </w:r>
    </w:p>
    <w:p>
      <w:pPr>
        <w:pStyle w:val="ListBullet"/>
      </w:pPr>
      <w:r>
        <w:t>`sources_preserved = 5`</w:t>
      </w:r>
    </w:p>
    <w:p>
      <w:r>
        <w:t>Le `LEFT JOIN` ajoute une ligne pour `weather_api`, avec les colonnes de STAGING à `NULL`.</w:t>
      </w:r>
    </w:p>
    <w:p>
      <w:r>
        <w:t>Capture : `J16-05_inner-vs-left-join.png`</w:t>
      </w:r>
    </w:p>
    <w:p>
      <w:pPr>
        <w:pStyle w:val="Heading1"/>
      </w:pPr>
      <w:r>
        <w:t>9. Anti-join : détection des sources sans événement</w:t>
      </w:r>
    </w:p>
    <w:p>
      <w:r>
        <w:t>Pattern utilisé :</w:t>
      </w:r>
    </w:p>
    <w:p>
      <w:pPr/>
      <w:r>
        <w:rPr>
          <w:rFonts w:ascii="Consolas" w:hAnsi="Consolas"/>
          <w:sz w:val="16"/>
        </w:rPr>
        <w:t>SELECT</w:t>
        <w:br/>
      </w:r>
      <w:r>
        <w:rPr>
          <w:rFonts w:ascii="Consolas" w:hAnsi="Consolas"/>
          <w:sz w:val="16"/>
        </w:rPr>
        <w:t xml:space="preserve">    ss.source_id,</w:t>
        <w:br/>
      </w:r>
      <w:r>
        <w:rPr>
          <w:rFonts w:ascii="Consolas" w:hAnsi="Consolas"/>
          <w:sz w:val="16"/>
        </w:rPr>
        <w:t xml:space="preserve">    ss.source_code,</w:t>
        <w:br/>
      </w:r>
      <w:r>
        <w:rPr>
          <w:rFonts w:ascii="Consolas" w:hAnsi="Consolas"/>
          <w:sz w:val="16"/>
        </w:rPr>
        <w:t xml:space="preserve">    ss.source_name,</w:t>
        <w:br/>
      </w:r>
      <w:r>
        <w:rPr>
          <w:rFonts w:ascii="Consolas" w:hAnsi="Consolas"/>
          <w:sz w:val="16"/>
        </w:rPr>
        <w:t xml:space="preserve">    ste.event_id</w:t>
        <w:br/>
      </w:r>
      <w:r>
        <w:rPr>
          <w:rFonts w:ascii="Consolas" w:hAnsi="Consolas"/>
          <w:sz w:val="16"/>
        </w:rPr>
        <w:t>FROM analytics.source_systems AS ss</w:t>
        <w:br/>
      </w:r>
      <w:r>
        <w:rPr>
          <w:rFonts w:ascii="Consolas" w:hAnsi="Consolas"/>
          <w:sz w:val="16"/>
        </w:rPr>
        <w:t>LEFT JOIN staging.training_events AS ste</w:t>
        <w:br/>
      </w:r>
      <w:r>
        <w:rPr>
          <w:rFonts w:ascii="Consolas" w:hAnsi="Consolas"/>
          <w:sz w:val="16"/>
        </w:rPr>
        <w:t xml:space="preserve">    ON ss.source_id = ste.source_id</w:t>
        <w:br/>
      </w:r>
      <w:r>
        <w:rPr>
          <w:rFonts w:ascii="Consolas" w:hAnsi="Consolas"/>
          <w:sz w:val="16"/>
        </w:rPr>
        <w:t>WHERE ste.event_id IS NULL</w:t>
        <w:br/>
      </w:r>
      <w:r>
        <w:rPr>
          <w:rFonts w:ascii="Consolas" w:hAnsi="Consolas"/>
          <w:sz w:val="16"/>
        </w:rPr>
        <w:t>ORDER BY ss.source_id;</w:t>
        <w:br/>
      </w:r>
    </w:p>
    <w:p>
      <w:r>
        <w:t>Résultat :</w:t>
      </w:r>
    </w:p>
    <w:p>
      <w:pPr>
        <w:pStyle w:val="ListBullet"/>
      </w:pPr>
      <w:r>
        <w:t>une source sans événement ;</w:t>
      </w:r>
    </w:p>
    <w:p>
      <w:pPr>
        <w:pStyle w:val="ListBullet"/>
      </w:pPr>
      <w:r>
        <w:t>`weather_api` détectée correctement.</w:t>
      </w:r>
    </w:p>
    <w:p>
      <w:r>
        <w:t>`event_id` est un bon marqueur d'absence car cette colonne est PRIMARY KEY et NOT NULL dans la table réelle.</w:t>
      </w:r>
    </w:p>
    <w:p>
      <w:r>
        <w:t>Capture : `J16-06_unmatched-source-detection.png`</w:t>
      </w:r>
    </w:p>
    <w:p>
      <w:pPr>
        <w:pStyle w:val="Heading1"/>
      </w:pPr>
      <w:r>
        <w:t>10. Agrégations après LEFT JOIN</w:t>
      </w:r>
    </w:p>
    <w:p>
      <w:r>
        <w:t>Résultats :</w:t>
      </w:r>
    </w:p>
    <w:p>
      <w:r>
        <w:t>Source    event_count    average_value    total_value</w:t>
      </w:r>
    </w:p>
    <w:p>
      <w:r>
        <w:t>|---|---:|---:|---:|</w:t>
      </w:r>
    </w:p>
    <w:p>
      <w:r>
        <w:t>microgrid_poc    7    190.99    1336.90</w:t>
      </w:r>
    </w:p>
    <w:p>
      <w:r>
        <w:t>sensor_gateway    4    28.00    112.00</w:t>
      </w:r>
    </w:p>
    <w:p>
      <w:r>
        <w:t>tomra_training    3    3.00    9.00</w:t>
      </w:r>
    </w:p>
    <w:p>
      <w:r>
        <w:t>manual_psql    1    125.50    125.50</w:t>
      </w:r>
    </w:p>
    <w:p>
      <w:r>
        <w:t>weather_api    0    NULL    NULL</w:t>
      </w:r>
    </w:p>
    <w:p>
      <w:r>
        <w:t>Pour `weather_api`, `COUNT(ste.event_id)` retourne 0, alors que `AVG()` et `SUM()` retournent `NULL` puisqu'aucune valeur non NULL n'est disponible.</w:t>
      </w:r>
    </w:p>
    <w:p>
      <w:r>
        <w:t>Comparaison supplémentaire :</w:t>
      </w:r>
    </w:p>
    <w:p>
      <w:pPr>
        <w:pStyle w:val="ListBullet"/>
      </w:pPr>
      <w:r>
        <w:t>`COUNT(*) = 1` pour `weather_api` ;</w:t>
      </w:r>
    </w:p>
    <w:p>
      <w:pPr>
        <w:pStyle w:val="ListBullet"/>
      </w:pPr>
      <w:r>
        <w:t>`COUNT(ste.event_id) = 0`.</w:t>
      </w:r>
    </w:p>
    <w:p>
      <w:r>
        <w:t>Cela démontre pourquoi `COUNT(*)` peut créer un KPI incorrect après un `LEFT JOIN`.</w:t>
      </w:r>
    </w:p>
    <w:p>
      <w:r>
        <w:t>Capture : `J16-07_join-aggregation-and-count-comparison.png`</w:t>
      </w:r>
    </w:p>
    <w:p>
      <w:pPr>
        <w:pStyle w:val="Heading1"/>
      </w:pPr>
      <w:r>
        <w:t>11. KPI de couverture relationnelle</w:t>
      </w:r>
    </w:p>
    <w:p>
      <w:r>
        <w:t>Une CTE `source_activity` a d'abord produit une ligne par source, puis un second niveau d'agrégation a calculé le KPI.</w:t>
      </w:r>
    </w:p>
    <w:p>
      <w:r>
        <w:t>Résultats :</w:t>
      </w:r>
    </w:p>
    <w:p>
      <w:pPr>
        <w:pStyle w:val="ListBullet"/>
      </w:pPr>
      <w:r>
        <w:t>`total_sources = 5`</w:t>
      </w:r>
    </w:p>
    <w:p>
      <w:pPr>
        <w:pStyle w:val="ListBullet"/>
      </w:pPr>
      <w:r>
        <w:t>`sources_with_events = 4`</w:t>
      </w:r>
    </w:p>
    <w:p>
      <w:pPr>
        <w:pStyle w:val="ListBullet"/>
      </w:pPr>
      <w:r>
        <w:t>`sources_without_events = 1`</w:t>
      </w:r>
    </w:p>
    <w:p>
      <w:pPr>
        <w:pStyle w:val="ListBullet"/>
      </w:pPr>
      <w:r>
        <w:t>`coverage_rate_pct = 80.00`</w:t>
      </w:r>
    </w:p>
    <w:p>
      <w:r>
        <w:t>La division a été protégée avec :</w:t>
      </w:r>
    </w:p>
    <w:p>
      <w:pPr/>
      <w:r>
        <w:rPr>
          <w:rFonts w:ascii="Consolas" w:hAnsi="Consolas"/>
          <w:sz w:val="16"/>
        </w:rPr>
        <w:t>NULLIF(COUNT(*), 0)</w:t>
        <w:br/>
      </w:r>
    </w:p>
    <w:p>
      <w:r>
        <w:t>afin d'éviter une division par zéro si le référentiel était vide.</w:t>
      </w:r>
    </w:p>
    <w:p>
      <w:r>
        <w:t>Capture : `J16-08_relational-coverage-kpi.png`</w:t>
      </w:r>
    </w:p>
    <w:p>
      <w:pPr>
        <w:pStyle w:val="Heading1"/>
      </w:pPr>
      <w:r>
        <w:t>12. Challenge autonome</w:t>
      </w:r>
    </w:p>
    <w:p>
      <w:r>
        <w:t>Besoin métier : produire pour chaque système :</w:t>
      </w:r>
    </w:p>
    <w:p>
      <w:pPr>
        <w:pStyle w:val="ListBullet"/>
      </w:pPr>
      <w:r>
        <w:t>`source_name`</w:t>
      </w:r>
    </w:p>
    <w:p>
      <w:pPr>
        <w:pStyle w:val="ListBullet"/>
      </w:pPr>
      <w:r>
        <w:t>`source_category`</w:t>
      </w:r>
    </w:p>
    <w:p>
      <w:pPr>
        <w:pStyle w:val="ListBullet"/>
      </w:pPr>
      <w:r>
        <w:t>`event_count`</w:t>
      </w:r>
    </w:p>
    <w:p>
      <w:pPr>
        <w:pStyle w:val="ListBullet"/>
      </w:pPr>
      <w:r>
        <w:t>`average_value`</w:t>
      </w:r>
    </w:p>
    <w:p>
      <w:pPr>
        <w:pStyle w:val="ListBullet"/>
      </w:pPr>
      <w:r>
        <w:t>`total_value`</w:t>
      </w:r>
    </w:p>
    <w:p>
      <w:pPr>
        <w:pStyle w:val="ListBullet"/>
      </w:pPr>
      <w:r>
        <w:t>`activity_status`</w:t>
      </w:r>
    </w:p>
    <w:p>
      <w:r>
        <w:t>Règles :</w:t>
      </w:r>
    </w:p>
    <w:p>
      <w:pPr>
        <w:pStyle w:val="ListBullet"/>
      </w:pPr>
      <w:r>
        <w:t>`event_count &gt; 0` -&gt; `ACTIVE`</w:t>
      </w:r>
    </w:p>
    <w:p>
      <w:pPr>
        <w:pStyle w:val="ListBullet"/>
      </w:pPr>
      <w:r>
        <w:t>`event_count = 0` -&gt; `NO EVENTS`</w:t>
      </w:r>
    </w:p>
    <w:p>
      <w:pPr>
        <w:pStyle w:val="ListBullet"/>
      </w:pPr>
      <w:r>
        <w:t>valeurs agrégées absentes -&gt; `0.00`</w:t>
      </w:r>
    </w:p>
    <w:p>
      <w:r>
        <w:t>La première tentative retournait seulement quatre lignes et perdait `Weather API`. Elle arrondissait aussi certaines valeurs à l'entier. Le diagnostic a porté sur la construction du CTE, le type de jointure et la gestion des agrégats NULL.</w:t>
      </w:r>
    </w:p>
    <w:p>
      <w:r>
        <w:t>Version validée :</w:t>
      </w:r>
    </w:p>
    <w:p>
      <w:pPr/>
      <w:r>
        <w:rPr>
          <w:rFonts w:ascii="Consolas" w:hAnsi="Consolas"/>
          <w:sz w:val="16"/>
        </w:rPr>
        <w:t>WITH source_activity AS (</w:t>
        <w:br/>
      </w:r>
      <w:r>
        <w:rPr>
          <w:rFonts w:ascii="Consolas" w:hAnsi="Consolas"/>
          <w:sz w:val="16"/>
        </w:rPr>
        <w:t xml:space="preserve">    SELECT</w:t>
        <w:br/>
      </w:r>
      <w:r>
        <w:rPr>
          <w:rFonts w:ascii="Consolas" w:hAnsi="Consolas"/>
          <w:sz w:val="16"/>
        </w:rPr>
        <w:t xml:space="preserve">        ss.source_name,</w:t>
        <w:br/>
      </w:r>
      <w:r>
        <w:rPr>
          <w:rFonts w:ascii="Consolas" w:hAnsi="Consolas"/>
          <w:sz w:val="16"/>
        </w:rPr>
        <w:t xml:space="preserve">        ss.source_category,</w:t>
        <w:br/>
      </w:r>
      <w:r>
        <w:rPr>
          <w:rFonts w:ascii="Consolas" w:hAnsi="Consolas"/>
          <w:sz w:val="16"/>
        </w:rPr>
        <w:t xml:space="preserve">        COUNT(ste.event_id) AS event_count,</w:t>
        <w:br/>
      </w:r>
      <w:r>
        <w:rPr>
          <w:rFonts w:ascii="Consolas" w:hAnsi="Consolas"/>
          <w:sz w:val="16"/>
        </w:rPr>
        <w:t xml:space="preserve">        COALESCE(ROUND(AVG(ste.event_value), 2)::numeric, 0.00) AS average_value,</w:t>
        <w:br/>
      </w:r>
      <w:r>
        <w:rPr>
          <w:rFonts w:ascii="Consolas" w:hAnsi="Consolas"/>
          <w:sz w:val="16"/>
        </w:rPr>
        <w:t xml:space="preserve">        COALESCE(ROUND(SUM(ste.event_value), 2)::numeric, 0.00) AS total_value</w:t>
        <w:br/>
      </w:r>
      <w:r>
        <w:rPr>
          <w:rFonts w:ascii="Consolas" w:hAnsi="Consolas"/>
          <w:sz w:val="16"/>
        </w:rPr>
        <w:t xml:space="preserve">    FROM analytics.source_systems AS ss</w:t>
        <w:br/>
      </w:r>
      <w:r>
        <w:rPr>
          <w:rFonts w:ascii="Consolas" w:hAnsi="Consolas"/>
          <w:sz w:val="16"/>
        </w:rPr>
        <w:t xml:space="preserve">    LEFT JOIN staging.training_events AS ste</w:t>
        <w:br/>
      </w:r>
      <w:r>
        <w:rPr>
          <w:rFonts w:ascii="Consolas" w:hAnsi="Consolas"/>
          <w:sz w:val="16"/>
        </w:rPr>
        <w:t xml:space="preserve">        ON ss.source_id = ste.source_id</w:t>
        <w:br/>
      </w:r>
      <w:r>
        <w:rPr>
          <w:rFonts w:ascii="Consolas" w:hAnsi="Consolas"/>
          <w:sz w:val="16"/>
        </w:rPr>
        <w:t xml:space="preserve">    GROUP BY</w:t>
        <w:br/>
      </w:r>
      <w:r>
        <w:rPr>
          <w:rFonts w:ascii="Consolas" w:hAnsi="Consolas"/>
          <w:sz w:val="16"/>
        </w:rPr>
        <w:t xml:space="preserve">        ss.source_id,</w:t>
        <w:br/>
      </w:r>
      <w:r>
        <w:rPr>
          <w:rFonts w:ascii="Consolas" w:hAnsi="Consolas"/>
          <w:sz w:val="16"/>
        </w:rPr>
        <w:t xml:space="preserve">        ss.source_name,</w:t>
        <w:br/>
      </w:r>
      <w:r>
        <w:rPr>
          <w:rFonts w:ascii="Consolas" w:hAnsi="Consolas"/>
          <w:sz w:val="16"/>
        </w:rPr>
        <w:t xml:space="preserve">        ss.source_category</w:t>
        <w:br/>
      </w:r>
      <w:r>
        <w:rPr>
          <w:rFonts w:ascii="Consolas" w:hAnsi="Consolas"/>
          <w:sz w:val="16"/>
        </w:rPr>
        <w:t>)</w:t>
        <w:br/>
      </w:r>
      <w:r>
        <w:rPr>
          <w:rFonts w:ascii="Consolas" w:hAnsi="Consolas"/>
          <w:sz w:val="16"/>
        </w:rPr>
        <w:t>SELECT</w:t>
        <w:br/>
      </w:r>
      <w:r>
        <w:rPr>
          <w:rFonts w:ascii="Consolas" w:hAnsi="Consolas"/>
          <w:sz w:val="16"/>
        </w:rPr>
        <w:t xml:space="preserve">    source_name,</w:t>
        <w:br/>
      </w:r>
      <w:r>
        <w:rPr>
          <w:rFonts w:ascii="Consolas" w:hAnsi="Consolas"/>
          <w:sz w:val="16"/>
        </w:rPr>
        <w:t xml:space="preserve">    source_category,</w:t>
        <w:br/>
      </w:r>
      <w:r>
        <w:rPr>
          <w:rFonts w:ascii="Consolas" w:hAnsi="Consolas"/>
          <w:sz w:val="16"/>
        </w:rPr>
        <w:t xml:space="preserve">    event_count,</w:t>
        <w:br/>
      </w:r>
      <w:r>
        <w:rPr>
          <w:rFonts w:ascii="Consolas" w:hAnsi="Consolas"/>
          <w:sz w:val="16"/>
        </w:rPr>
        <w:t xml:space="preserve">    average_value,</w:t>
        <w:br/>
      </w:r>
      <w:r>
        <w:rPr>
          <w:rFonts w:ascii="Consolas" w:hAnsi="Consolas"/>
          <w:sz w:val="16"/>
        </w:rPr>
        <w:t xml:space="preserve">    total_value,</w:t>
        <w:br/>
      </w:r>
      <w:r>
        <w:rPr>
          <w:rFonts w:ascii="Consolas" w:hAnsi="Consolas"/>
          <w:sz w:val="16"/>
        </w:rPr>
        <w:t xml:space="preserve">    CASE</w:t>
        <w:br/>
      </w:r>
      <w:r>
        <w:rPr>
          <w:rFonts w:ascii="Consolas" w:hAnsi="Consolas"/>
          <w:sz w:val="16"/>
        </w:rPr>
        <w:t xml:space="preserve">        WHEN event_count &gt; 0 THEN 'ACTIVE'</w:t>
        <w:br/>
      </w:r>
      <w:r>
        <w:rPr>
          <w:rFonts w:ascii="Consolas" w:hAnsi="Consolas"/>
          <w:sz w:val="16"/>
        </w:rPr>
        <w:t xml:space="preserve">        WHEN event_count = 0 THEN 'NO EVENTS'</w:t>
        <w:br/>
      </w:r>
      <w:r>
        <w:rPr>
          <w:rFonts w:ascii="Consolas" w:hAnsi="Consolas"/>
          <w:sz w:val="16"/>
        </w:rPr>
        <w:t xml:space="preserve">        ELSE 'UNKNOWN'</w:t>
        <w:br/>
      </w:r>
      <w:r>
        <w:rPr>
          <w:rFonts w:ascii="Consolas" w:hAnsi="Consolas"/>
          <w:sz w:val="16"/>
        </w:rPr>
        <w:t xml:space="preserve">    END AS activity_status</w:t>
        <w:br/>
      </w:r>
      <w:r>
        <w:rPr>
          <w:rFonts w:ascii="Consolas" w:hAnsi="Consolas"/>
          <w:sz w:val="16"/>
        </w:rPr>
        <w:t>FROM source_activity</w:t>
        <w:br/>
      </w:r>
      <w:r>
        <w:rPr>
          <w:rFonts w:ascii="Consolas" w:hAnsi="Consolas"/>
          <w:sz w:val="16"/>
        </w:rPr>
        <w:t>ORDER BY event_count DESC, source_name ASC;</w:t>
        <w:br/>
      </w:r>
    </w:p>
    <w:p>
      <w:r>
        <w:t>Résultat final :</w:t>
      </w:r>
    </w:p>
    <w:p>
      <w:pPr>
        <w:pStyle w:val="ListBullet"/>
      </w:pPr>
      <w:r>
        <w:t>Microgrid POC — 7 — 190.99 — 1336.90 — ACTIVE</w:t>
      </w:r>
    </w:p>
    <w:p>
      <w:pPr>
        <w:pStyle w:val="ListBullet"/>
      </w:pPr>
      <w:r>
        <w:t>Sensor Gateway — 4 — 28.00 — 112.00 — ACTIVE</w:t>
      </w:r>
    </w:p>
    <w:p>
      <w:pPr>
        <w:pStyle w:val="ListBullet"/>
      </w:pPr>
      <w:r>
        <w:t>TOMRA Training — 3 — 3.00 — 9.00 — ACTIVE</w:t>
      </w:r>
    </w:p>
    <w:p>
      <w:pPr>
        <w:pStyle w:val="ListBullet"/>
      </w:pPr>
      <w:r>
        <w:t>Manual PSQL — 1 — 125.50 — 125.50 — ACTIVE</w:t>
      </w:r>
    </w:p>
    <w:p>
      <w:pPr>
        <w:pStyle w:val="ListBullet"/>
      </w:pPr>
      <w:r>
        <w:t>Weather API — 0 — 0.00 — 0.00 — NO EVENTS</w:t>
      </w:r>
    </w:p>
    <w:p>
      <w:r>
        <w:t>Capture : `J16-10_autonomous-relational-analysis-corrected.png`</w:t>
      </w:r>
    </w:p>
    <w:p>
      <w:pPr>
        <w:pStyle w:val="Heading1"/>
      </w:pPr>
      <w:r>
        <w:t>13. Incidents, erreurs et résolutions</w:t>
      </w:r>
    </w:p>
    <w:p>
      <w:pPr>
        <w:pStyle w:val="Heading2"/>
      </w:pPr>
      <w:r>
        <w:t>13.1 Transaction laissée ouverte et perte de connexion</w:t>
      </w:r>
    </w:p>
    <w:p>
      <w:r>
        <w:t>Une transaction de test est restée ouverte pendant une interruption prolongée. La connexion PostgreSQL a ensuite été perdue :</w:t>
      </w:r>
    </w:p>
    <w:p>
      <w:r>
        <w:t>`server closed the connection unexpectedly`</w:t>
      </w:r>
    </w:p>
    <w:p>
      <w:r>
        <w:t>`psql` s'est reconnecté automatiquement. La transaction non commitée a été annulée par PostgreSQL.</w:t>
      </w:r>
    </w:p>
    <w:p>
      <w:r>
        <w:t>Validation après reconnexion :</w:t>
      </w:r>
    </w:p>
    <w:p>
      <w:pPr>
        <w:pStyle w:val="ListBullet"/>
      </w:pPr>
      <w:r>
        <w:t>quatre sources permanentes ;</w:t>
      </w:r>
    </w:p>
    <w:p>
      <w:pPr>
        <w:pStyle w:val="ListBullet"/>
      </w:pPr>
      <w:r>
        <w:t>`weather_api` absente.</w:t>
      </w:r>
    </w:p>
    <w:p>
      <w:r>
        <w:t>Capture : `J16-09_transaction-loss-rollback-validation.png`</w:t>
      </w:r>
    </w:p>
    <w:p>
      <w:r>
        <w:t>Leçon : une transaction ouverte ne doit pas être laissée inutilement inactive. En cas de fin de session, les modifications non commitée sont annulées.</w:t>
      </w:r>
    </w:p>
    <w:p>
      <w:pPr>
        <w:pStyle w:val="Heading2"/>
      </w:pPr>
      <w:r>
        <w:t>13.2 Transaction en état aborted</w:t>
      </w:r>
    </w:p>
    <w:p>
      <w:r>
        <w:t>Lors d'une reprise, une erreur antérieure dans la transaction a placé celle-ci en état d'échec. Le prompt est devenu :</w:t>
      </w:r>
    </w:p>
    <w:p>
      <w:r>
        <w:t>`sql_training=!#`</w:t>
      </w:r>
    </w:p>
    <w:p>
      <w:r>
        <w:t>Les commandes suivantes ont produit :</w:t>
      </w:r>
    </w:p>
    <w:p>
      <w:r>
        <w:t>`ERROR: current transaction is aborted, commands ignored until end of transaction block`</w:t>
      </w:r>
    </w:p>
    <w:p>
      <w:r>
        <w:t>Résolution :</w:t>
      </w:r>
    </w:p>
    <w:p>
      <w:pPr>
        <w:pStyle w:val="ListNumber"/>
      </w:pPr>
      <w:r>
        <w:t>`ROLLBACK;`</w:t>
      </w:r>
    </w:p>
    <w:p>
      <w:pPr>
        <w:pStyle w:val="ListNumber"/>
      </w:pPr>
      <w:r>
        <w:t>vérification du retour à quatre sources ;</w:t>
      </w:r>
    </w:p>
    <w:p>
      <w:pPr>
        <w:pStyle w:val="ListNumber"/>
      </w:pPr>
      <w:r>
        <w:t>nouvelle transaction ;</w:t>
      </w:r>
    </w:p>
    <w:p>
      <w:pPr>
        <w:pStyle w:val="ListNumber"/>
      </w:pPr>
      <w:r>
        <w:t>réinsertion temporaire de `weather_api` ;</w:t>
      </w:r>
    </w:p>
    <w:p>
      <w:pPr>
        <w:pStyle w:val="ListNumber"/>
      </w:pPr>
      <w:r>
        <w:t>réexécution du challenge.</w:t>
      </w:r>
    </w:p>
    <w:p>
      <w:r>
        <w:t>Repères psql retenus :</w:t>
      </w:r>
    </w:p>
    <w:p>
      <w:pPr>
        <w:pStyle w:val="ListBullet"/>
      </w:pPr>
      <w:r>
        <w:t>`sql_training=#` : aucune transaction explicite active ;</w:t>
      </w:r>
    </w:p>
    <w:p>
      <w:pPr>
        <w:pStyle w:val="ListBullet"/>
      </w:pPr>
      <w:r>
        <w:t>`sql_training=*#` : transaction active et valide ;</w:t>
      </w:r>
    </w:p>
    <w:p>
      <w:pPr>
        <w:pStyle w:val="ListBullet"/>
      </w:pPr>
      <w:r>
        <w:t>`sql_training=!#` : transaction active mais échouée, `ROLLBACK` requis.</w:t>
      </w:r>
    </w:p>
    <w:p>
      <w:pPr>
        <w:pStyle w:val="Heading2"/>
      </w:pPr>
      <w:r>
        <w:t>13.3 ROLLBACK et séquence IDENTITY</w:t>
      </w:r>
    </w:p>
    <w:p>
      <w:r>
        <w:t>Pendant l'exécution finale du script, `weather_api` a reçu un `source_id` supérieur aux précédents essais. Cela montre qu'un `ROLLBACK` annule les données de la transaction mais ne remet pas nécessairement la séquence/identity à sa valeur précédente.</w:t>
      </w:r>
    </w:p>
    <w:p>
      <w:pPr>
        <w:pStyle w:val="Heading1"/>
      </w:pPr>
      <w:r>
        <w:t>14. Restauration finale du dataset</w:t>
      </w:r>
    </w:p>
    <w:p>
      <w:r>
        <w:t>Après le challenge :</w:t>
      </w:r>
    </w:p>
    <w:p>
      <w:pPr/>
      <w:r>
        <w:rPr>
          <w:rFonts w:ascii="Consolas" w:hAnsi="Consolas"/>
          <w:sz w:val="16"/>
        </w:rPr>
        <w:t>ROLLBACK;</w:t>
        <w:br/>
      </w:r>
    </w:p>
    <w:p>
      <w:r>
        <w:t>Validation :</w:t>
      </w:r>
    </w:p>
    <w:p>
      <w:pPr>
        <w:pStyle w:val="ListBullet"/>
      </w:pPr>
      <w:r>
        <w:t>`source_systems = 4`</w:t>
      </w:r>
    </w:p>
    <w:p>
      <w:pPr>
        <w:pStyle w:val="ListBullet"/>
      </w:pPr>
      <w:r>
        <w:t>`active_sources = 4`</w:t>
      </w:r>
    </w:p>
    <w:p>
      <w:pPr>
        <w:pStyle w:val="ListBullet"/>
      </w:pPr>
      <w:r>
        <w:t>`staging_events = 15`</w:t>
      </w:r>
    </w:p>
    <w:p>
      <w:pPr>
        <w:pStyle w:val="ListBullet"/>
      </w:pPr>
      <w:r>
        <w:t>`distinct_source_ids = 4`</w:t>
      </w:r>
    </w:p>
    <w:p>
      <w:pPr>
        <w:pStyle w:val="ListBullet"/>
      </w:pPr>
      <w:r>
        <w:t>`min_event_id = 1`</w:t>
      </w:r>
    </w:p>
    <w:p>
      <w:pPr>
        <w:pStyle w:val="ListBullet"/>
      </w:pPr>
      <w:r>
        <w:t>`max_event_id = 18`</w:t>
      </w:r>
    </w:p>
    <w:p>
      <w:pPr>
        <w:pStyle w:val="ListBullet"/>
      </w:pPr>
      <w:r>
        <w:t>`weather_api = 0 row`</w:t>
      </w:r>
    </w:p>
    <w:p>
      <w:r>
        <w:t>Capture : `J16-11_final-rollback-dataset-restoration.png`</w:t>
      </w:r>
    </w:p>
    <w:p>
      <w:pPr>
        <w:pStyle w:val="Heading1"/>
      </w:pPr>
      <w:r>
        <w:t>15. Script reproductible</w:t>
      </w:r>
    </w:p>
    <w:p>
      <w:r>
        <w:t>Fichier :</w:t>
      </w:r>
    </w:p>
    <w:p>
      <w:r>
        <w:t>`documentation/semaine-03/jour-16/code/J16_relational_joins_coverage.sql`</w:t>
      </w:r>
    </w:p>
    <w:p>
      <w:r>
        <w:t>Le script automatise :</w:t>
      </w:r>
    </w:p>
    <w:p>
      <w:pPr>
        <w:pStyle w:val="ListNumber"/>
      </w:pPr>
      <w:r>
        <w:t>validation initiale ;</w:t>
      </w:r>
    </w:p>
    <w:p>
      <w:pPr>
        <w:pStyle w:val="ListNumber"/>
      </w:pPr>
      <w:r>
        <w:t>INNER JOIN ;</w:t>
      </w:r>
    </w:p>
    <w:p>
      <w:pPr>
        <w:pStyle w:val="ListNumber"/>
      </w:pPr>
      <w:r>
        <w:t>LEFT JOIN baseline ;</w:t>
      </w:r>
    </w:p>
    <w:p>
      <w:pPr>
        <w:pStyle w:val="ListNumber"/>
      </w:pPr>
      <w:r>
        <w:t>transaction contrôlée ;</w:t>
      </w:r>
    </w:p>
    <w:p>
      <w:pPr>
        <w:pStyle w:val="ListNumber"/>
      </w:pPr>
      <w:r>
        <w:t>insertion temporaire de `weather_api` ;</w:t>
      </w:r>
    </w:p>
    <w:p>
      <w:pPr>
        <w:pStyle w:val="ListNumber"/>
      </w:pPr>
      <w:r>
        <w:t>comparaison INNER/LEFT ;</w:t>
      </w:r>
    </w:p>
    <w:p>
      <w:pPr>
        <w:pStyle w:val="ListNumber"/>
      </w:pPr>
      <w:r>
        <w:t>anti-join ;</w:t>
      </w:r>
    </w:p>
    <w:p>
      <w:pPr>
        <w:pStyle w:val="ListNumber"/>
      </w:pPr>
      <w:r>
        <w:t>agrégations ;</w:t>
      </w:r>
    </w:p>
    <w:p>
      <w:pPr>
        <w:pStyle w:val="ListNumber"/>
      </w:pPr>
      <w:r>
        <w:t>`COUNT(*)` vs `COUNT(event_id)` ;</w:t>
      </w:r>
    </w:p>
    <w:p>
      <w:pPr>
        <w:pStyle w:val="ListNumber"/>
      </w:pPr>
      <w:r>
        <w:t>KPI de couverture ;</w:t>
      </w:r>
    </w:p>
    <w:p>
      <w:pPr>
        <w:pStyle w:val="ListNumber"/>
      </w:pPr>
      <w:r>
        <w:t>analyse métier ;</w:t>
      </w:r>
    </w:p>
    <w:p>
      <w:pPr>
        <w:pStyle w:val="ListNumber"/>
      </w:pPr>
      <w:r>
        <w:t>`ROLLBACK` ;</w:t>
      </w:r>
    </w:p>
    <w:p>
      <w:pPr>
        <w:pStyle w:val="ListNumber"/>
      </w:pPr>
      <w:r>
        <w:t>validation finale.</w:t>
      </w:r>
    </w:p>
    <w:p>
      <w:r>
        <w:t>Commande d'exécution :</w:t>
      </w:r>
    </w:p>
    <w:p>
      <w:pPr/>
      <w:r>
        <w:rPr>
          <w:rFonts w:ascii="Consolas" w:hAnsi="Consolas"/>
          <w:sz w:val="16"/>
        </w:rPr>
        <w:t>psql -U postgres -d sql_training `</w:t>
        <w:br/>
      </w:r>
      <w:r>
        <w:rPr>
          <w:rFonts w:ascii="Consolas" w:hAnsi="Consolas"/>
          <w:sz w:val="16"/>
        </w:rPr>
        <w:t xml:space="preserve">  -v ON_ERROR_STOP=1 `</w:t>
        <w:br/>
      </w:r>
      <w:r>
        <w:rPr>
          <w:rFonts w:ascii="Consolas" w:hAnsi="Consolas"/>
          <w:sz w:val="16"/>
        </w:rPr>
        <w:t xml:space="preserve">  -f ".\documentation\semaine-03\jour-16\code\J16_relational_joins_coverage.sql"</w:t>
        <w:br/>
      </w:r>
    </w:p>
    <w:p>
      <w:r>
        <w:t>`ON_ERROR_STOP=1` force `psql` à arrêter le script à la première erreur.</w:t>
      </w:r>
    </w:p>
    <w:p>
      <w:r>
        <w:t>Validation finale du script :</w:t>
      </w:r>
    </w:p>
    <w:p>
      <w:pPr>
        <w:pStyle w:val="ListBullet"/>
      </w:pPr>
      <w:r>
        <w:t>exécution complète sans erreur ;</w:t>
      </w:r>
    </w:p>
    <w:p>
      <w:pPr>
        <w:pStyle w:val="ListBullet"/>
      </w:pPr>
      <w:r>
        <w:t>`J16 COMPLETE` affiché ;</w:t>
      </w:r>
    </w:p>
    <w:p>
      <w:pPr>
        <w:pStyle w:val="ListBullet"/>
      </w:pPr>
      <w:r>
        <w:t>quatre sources permanentes ;</w:t>
      </w:r>
    </w:p>
    <w:p>
      <w:pPr>
        <w:pStyle w:val="ListBullet"/>
      </w:pPr>
      <w:r>
        <w:t>15 événements ;</w:t>
      </w:r>
    </w:p>
    <w:p>
      <w:pPr>
        <w:pStyle w:val="ListBullet"/>
      </w:pPr>
      <w:r>
        <w:t>`weather_api_rows = 0`.</w:t>
      </w:r>
    </w:p>
    <w:p>
      <w:r>
        <w:t>Captures :</w:t>
      </w:r>
    </w:p>
    <w:p>
      <w:pPr>
        <w:pStyle w:val="ListBullet"/>
      </w:pPr>
      <w:r>
        <w:t>`J16-12_script-validation-0.png`</w:t>
      </w:r>
    </w:p>
    <w:p>
      <w:pPr>
        <w:pStyle w:val="ListBullet"/>
      </w:pPr>
      <w:r>
        <w:t>`J16-12_script-validation-1.png`</w:t>
      </w:r>
    </w:p>
    <w:p>
      <w:pPr>
        <w:pStyle w:val="ListBullet"/>
      </w:pPr>
      <w:r>
        <w:t>`J16-12_script-validation-2.png`</w:t>
      </w:r>
    </w:p>
    <w:p>
      <w:pPr>
        <w:pStyle w:val="ListBullet"/>
      </w:pPr>
      <w:r>
        <w:t>`J16-12_script-validation-3.png`</w:t>
      </w:r>
    </w:p>
    <w:p>
      <w:pPr>
        <w:pStyle w:val="Heading1"/>
      </w:pPr>
      <w:r>
        <w:t>16. Inventaire des preuves</w:t>
      </w:r>
    </w:p>
    <w:p>
      <w:r>
        <w:t>Captures présentes :</w:t>
      </w:r>
    </w:p>
    <w:p>
      <w:pPr>
        <w:pStyle w:val="ListNumber"/>
      </w:pPr>
      <w:r>
        <w:t>`J16-01_environment-relational-model-validation.png`</w:t>
      </w:r>
    </w:p>
    <w:p>
      <w:pPr>
        <w:pStyle w:val="ListNumber"/>
      </w:pPr>
      <w:r>
        <w:t>`J16-02_inner-join-fk.png`</w:t>
      </w:r>
    </w:p>
    <w:p>
      <w:pPr>
        <w:pStyle w:val="ListNumber"/>
      </w:pPr>
      <w:r>
        <w:t>`J16-03_left-join-baseline.png`</w:t>
      </w:r>
    </w:p>
    <w:p>
      <w:pPr>
        <w:pStyle w:val="ListNumber"/>
      </w:pPr>
      <w:r>
        <w:t>`J16-04_unmatched-source-test-data.png`</w:t>
      </w:r>
    </w:p>
    <w:p>
      <w:pPr>
        <w:pStyle w:val="ListNumber"/>
      </w:pPr>
      <w:r>
        <w:t>`J16-05_inner-vs-left-join.png`</w:t>
      </w:r>
    </w:p>
    <w:p>
      <w:pPr>
        <w:pStyle w:val="ListNumber"/>
      </w:pPr>
      <w:r>
        <w:t>`J16-06_unmatched-source-detection.png`</w:t>
      </w:r>
    </w:p>
    <w:p>
      <w:pPr>
        <w:pStyle w:val="ListNumber"/>
      </w:pPr>
      <w:r>
        <w:t>`J16-07_join-aggregation-and-count-comparison.png`</w:t>
      </w:r>
    </w:p>
    <w:p>
      <w:pPr>
        <w:pStyle w:val="ListNumber"/>
      </w:pPr>
      <w:r>
        <w:t>`J16-08_relational-coverage-kpi.png`</w:t>
      </w:r>
    </w:p>
    <w:p>
      <w:pPr>
        <w:pStyle w:val="ListNumber"/>
      </w:pPr>
      <w:r>
        <w:t>`J16-09_transaction-loss-rollback-validation.png`</w:t>
      </w:r>
    </w:p>
    <w:p>
      <w:pPr>
        <w:pStyle w:val="ListNumber"/>
      </w:pPr>
      <w:r>
        <w:t>`J16-10_autonomous-relational-analysis-corrected.png`</w:t>
      </w:r>
    </w:p>
    <w:p>
      <w:pPr>
        <w:pStyle w:val="ListNumber"/>
      </w:pPr>
      <w:r>
        <w:t>`J16-11_final-rollback-dataset-restoration.png`</w:t>
      </w:r>
    </w:p>
    <w:p>
      <w:pPr>
        <w:pStyle w:val="ListNumber"/>
      </w:pPr>
      <w:r>
        <w:t>`J16-12_script-validation-0.png`</w:t>
      </w:r>
    </w:p>
    <w:p>
      <w:pPr>
        <w:pStyle w:val="ListNumber"/>
      </w:pPr>
      <w:r>
        <w:t>`J16-12_script-validation-1.png`</w:t>
      </w:r>
    </w:p>
    <w:p>
      <w:pPr>
        <w:pStyle w:val="ListNumber"/>
      </w:pPr>
      <w:r>
        <w:t>`J16-12_script-validation-2.png`</w:t>
      </w:r>
    </w:p>
    <w:p>
      <w:pPr>
        <w:pStyle w:val="ListNumber"/>
      </w:pPr>
      <w:r>
        <w:t>`J16-12_script-validation-3.png`</w:t>
      </w:r>
    </w:p>
    <w:p>
      <w:r>
        <w:t>Code :</w:t>
      </w:r>
    </w:p>
    <w:p>
      <w:pPr>
        <w:pStyle w:val="ListBullet"/>
      </w:pPr>
      <w:r>
        <w:t>`J16_relational_joins_coverage.sql`</w:t>
      </w:r>
    </w:p>
    <w:p>
      <w:pPr>
        <w:pStyle w:val="Heading1"/>
      </w:pPr>
      <w:r>
        <w:t>17. KPI de progression J16</w:t>
      </w:r>
    </w:p>
    <w:p>
      <w:r>
        <w:t>Compétence    État</w:t>
      </w:r>
    </w:p>
    <w:p>
      <w:r>
        <w:t>|---|---|</w:t>
      </w:r>
    </w:p>
    <w:p>
      <w:r>
        <w:t>Relation PK/FK    Validé</w:t>
      </w:r>
    </w:p>
    <w:p>
      <w:r>
        <w:t>Cardinalité 1:N    Validé</w:t>
      </w:r>
    </w:p>
    <w:p>
      <w:r>
        <w:t>INNER JOIN    Validé</w:t>
      </w:r>
    </w:p>
    <w:p>
      <w:r>
        <w:t>LEFT JOIN    Validé</w:t>
      </w:r>
    </w:p>
    <w:p>
      <w:r>
        <w:t>Anti-join    Validé</w:t>
      </w:r>
    </w:p>
    <w:p>
      <w:r>
        <w:t>Agrégation multi-table    Validé</w:t>
      </w:r>
    </w:p>
    <w:p>
      <w:r>
        <w:t>COUNT(*) vs COUNT(colonne)    Validé</w:t>
      </w:r>
    </w:p>
    <w:p>
      <w:r>
        <w:t>KPI de couverture    Validé</w:t>
      </w:r>
    </w:p>
    <w:p>
      <w:r>
        <w:t>CTE    Validé</w:t>
      </w:r>
    </w:p>
    <w:p>
      <w:r>
        <w:t>CASE / COALESCE    Validé</w:t>
      </w:r>
    </w:p>
    <w:p>
      <w:r>
        <w:t>Transaction contrôlée    Validé</w:t>
      </w:r>
    </w:p>
    <w:p>
      <w:r>
        <w:t>Diagnostic transaction aborted    Validé</w:t>
      </w:r>
    </w:p>
    <w:p>
      <w:r>
        <w:t>ROLLBACK / restauration    Validé</w:t>
      </w:r>
    </w:p>
    <w:p>
      <w:r>
        <w:t>Script SQL reproductible    Validé</w:t>
      </w:r>
    </w:p>
    <w:p>
      <w:r>
        <w:t>Challenge autonome    Validé après diagnostic et correction</w:t>
      </w:r>
    </w:p>
    <w:p>
      <w:pPr>
        <w:pStyle w:val="Heading1"/>
      </w:pPr>
      <w:r>
        <w:t>18. Git et clôture</w:t>
      </w:r>
    </w:p>
    <w:p>
      <w:r>
        <w:t>Avant commit, le dossier J16 doit être ajouté et vérifié :</w:t>
      </w:r>
    </w:p>
    <w:p>
      <w:pPr/>
      <w:r>
        <w:rPr>
          <w:rFonts w:ascii="Consolas" w:hAnsi="Consolas"/>
          <w:sz w:val="16"/>
        </w:rPr>
        <w:t>git add .\documentation\semaine-03\jour-16\</w:t>
        <w:br/>
      </w:r>
      <w:r>
        <w:rPr>
          <w:rFonts w:ascii="Consolas" w:hAnsi="Consolas"/>
          <w:sz w:val="16"/>
        </w:rPr>
        <w:t>git status</w:t>
        <w:br/>
      </w:r>
      <w:r>
        <w:rPr>
          <w:rFonts w:ascii="Consolas" w:hAnsi="Consolas"/>
          <w:sz w:val="16"/>
        </w:rPr>
        <w:t>git diff --cached --stat</w:t>
        <w:br/>
      </w:r>
      <w:r>
        <w:rPr>
          <w:rFonts w:ascii="Consolas" w:hAnsi="Consolas"/>
          <w:sz w:val="16"/>
        </w:rPr>
        <w:t>git diff --cached --name-status</w:t>
        <w:br/>
      </w:r>
    </w:p>
    <w:p>
      <w:r>
        <w:t>Commit prévu :</w:t>
      </w:r>
    </w:p>
    <w:p>
      <w:pPr/>
      <w:r>
        <w:rPr>
          <w:rFonts w:ascii="Consolas" w:hAnsi="Consolas"/>
          <w:sz w:val="16"/>
        </w:rPr>
        <w:t>git commit -m "docs: complete J16 SQL relational joins and coverage analysis"</w:t>
        <w:br/>
      </w:r>
      <w:r>
        <w:rPr>
          <w:rFonts w:ascii="Consolas" w:hAnsi="Consolas"/>
          <w:sz w:val="16"/>
        </w:rPr>
        <w:t>git push</w:t>
        <w:br/>
      </w:r>
    </w:p>
    <w:p>
      <w:r>
        <w:t>Validation finale :</w:t>
      </w:r>
    </w:p>
    <w:p>
      <w:pPr/>
      <w:r>
        <w:rPr>
          <w:rFonts w:ascii="Consolas" w:hAnsi="Consolas"/>
          <w:sz w:val="16"/>
        </w:rPr>
        <w:t>git status</w:t>
        <w:br/>
      </w:r>
      <w:r>
        <w:rPr>
          <w:rFonts w:ascii="Consolas" w:hAnsi="Consolas"/>
          <w:sz w:val="16"/>
        </w:rPr>
        <w:t>git log --oneline --decorate -8</w:t>
        <w:br/>
      </w:r>
    </w:p>
    <w:p>
      <w:r>
        <w:t>La journée ne sera considérée définitivement archivée qu'après validation du commit et synchronisation `main` / `origin/main`.</w:t>
      </w:r>
    </w:p>
    <w:p>
      <w:pPr>
        <w:pStyle w:val="Heading1"/>
      </w:pPr>
      <w:r>
        <w:t>19. Bilan temporel</w:t>
      </w:r>
    </w:p>
    <w:p>
      <w:pPr>
        <w:pStyle w:val="ListBullet"/>
      </w:pPr>
      <w:r>
        <w:t>Durée prévue : **90 min**</w:t>
      </w:r>
    </w:p>
    <w:p>
      <w:pPr>
        <w:pStyle w:val="ListBullet"/>
      </w:pPr>
      <w:r>
        <w:t>Durée réelle : **120 min**</w:t>
      </w:r>
    </w:p>
    <w:p>
      <w:pPr>
        <w:pStyle w:val="ListBullet"/>
      </w:pPr>
      <w:r>
        <w:t>Écart : **+30 min**</w:t>
      </w:r>
    </w:p>
    <w:p>
      <w:pPr>
        <w:pStyle w:val="ListBullet"/>
      </w:pPr>
      <w:r>
        <w:t>Timer arrêté avant génération finale des rapports et opérations Git ; ces opérations postérieures ne sont pas ajoutées à la durée réelle.</w:t>
      </w:r>
    </w:p>
    <w:p>
      <w:pPr>
        <w:pStyle w:val="Heading1"/>
      </w:pPr>
      <w:r>
        <w:t>20. Conclusion</w:t>
      </w:r>
    </w:p>
    <w:p>
      <w:r>
        <w:t>J16 marque le passage d'un modèle relationnel construit à J15 à son exploitation analytique. Les jointures ne sont plus utilisées uniquement pour rapprocher des tables : elles deviennent des outils de contrôle de couverture, de détection d'anomalies et de construction de KPI.</w:t>
      </w:r>
    </w:p>
    <w:p>
      <w:r>
        <w:t>La séance a également apporté une expérience pratique importante des transactions PostgreSQL : rollback automatique lors d'une perte de session, transaction `aborted`, lecture des prompts psql et restauration contrôlée du dataset.</w:t>
      </w:r>
    </w:p>
    <w:p>
      <w:pPr>
        <w:pStyle w:val="Heading1"/>
      </w:pPr>
      <w:r>
        <w:t>21. Prochaines étapes</w:t>
      </w:r>
    </w:p>
    <w:p>
      <w:r>
        <w:t>Après clôture documentaire et Git de J16 :</w:t>
      </w:r>
    </w:p>
    <w:p>
      <w:pPr>
        <w:pStyle w:val="ListNumber"/>
      </w:pPr>
      <w:r>
        <w:t>exécuter J17 intégralement avec son propre timer ;</w:t>
      </w:r>
    </w:p>
    <w:p>
      <w:pPr>
        <w:pStyle w:val="ListNumber"/>
      </w:pPr>
      <w:r>
        <w:t>conserver la séparation documentaire entre J16 et J17 ;</w:t>
      </w:r>
    </w:p>
    <w:p>
      <w:pPr>
        <w:pStyle w:val="ListNumber"/>
      </w:pPr>
      <w:r>
        <w:t>poursuivre ensuite le jour correspondant du plan sans dépasser J112.</w:t>
      </w:r>
    </w:p>
    <w:p>
      <w:pPr>
        <w:pStyle w:val="Heading1"/>
      </w:pPr>
      <w:r>
        <w:t>22. Potentiel de réutilisation</w:t>
      </w:r>
    </w:p>
    <w:p>
      <w:r>
        <w:t>J16 peut être transformé en :</w:t>
      </w:r>
    </w:p>
    <w:p>
      <w:pPr>
        <w:pStyle w:val="ListBullet"/>
      </w:pPr>
      <w:r>
        <w:t>tutoriel : **INNER JOIN vs LEFT JOIN avec PostgreSQL** ;</w:t>
      </w:r>
    </w:p>
    <w:p>
      <w:pPr>
        <w:pStyle w:val="ListBullet"/>
      </w:pPr>
      <w:r>
        <w:t>vidéo : **Pourquoi COUNT(*) peut fausser un KPI après LEFT JOIN** ;</w:t>
      </w:r>
    </w:p>
    <w:p>
      <w:pPr>
        <w:pStyle w:val="ListBullet"/>
      </w:pPr>
      <w:r>
        <w:t>exercice : **détecter les référentiels sans données avec un anti-join** ;</w:t>
      </w:r>
    </w:p>
    <w:p>
      <w:pPr>
        <w:pStyle w:val="ListBullet"/>
      </w:pPr>
      <w:r>
        <w:t>module de formation : **PK/FK, cardinalité et jointures relationnelles** ;</w:t>
      </w:r>
    </w:p>
    <w:p>
      <w:pPr>
        <w:pStyle w:val="ListBullet"/>
      </w:pPr>
      <w:r>
        <w:t>atelier Data Quality : **mesurer un taux de couverture relationnelle** ;</w:t>
      </w:r>
    </w:p>
    <w:p>
      <w:pPr>
        <w:pStyle w:val="ListBullet"/>
      </w:pPr>
      <w:r>
        <w:t>démonstration PostgreSQL : **BEGIN, transaction aborted, ROLLBACK et comportement des séquences IDENTITY**.</w:t>
      </w:r>
    </w:p>
    <w:p>
      <w:r>
        <w:t>Le script `J16_relational_joins_coverage.sql` constitue l'actif technique reproductible associé à ce module.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Plan SQL/Data — Rapport J16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