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3A1" w:rsidRPr="00737EB9" w:rsidRDefault="00737EB9" w:rsidP="00737EB9">
      <w:pPr>
        <w:jc w:val="center"/>
        <w:rPr>
          <w:rFonts w:cstheme="minorHAnsi"/>
          <w:b/>
          <w:smallCaps/>
          <w:sz w:val="72"/>
          <w:lang w:val="hu-HU"/>
        </w:rPr>
      </w:pPr>
      <w:r w:rsidRPr="00737EB9">
        <w:rPr>
          <w:rFonts w:cstheme="minorHAnsi"/>
          <w:b/>
          <w:smallCaps/>
          <w:sz w:val="72"/>
          <w:lang w:val="hu-HU"/>
        </w:rPr>
        <w:t>Five feet below</w:t>
      </w:r>
    </w:p>
    <w:p w:rsidR="00763E00" w:rsidRDefault="00763E00" w:rsidP="00737EB9">
      <w:pPr>
        <w:rPr>
          <w:sz w:val="24"/>
          <w:lang w:val="hu-HU"/>
        </w:rPr>
      </w:pPr>
      <w:r>
        <w:rPr>
          <w:sz w:val="24"/>
          <w:lang w:val="hu-HU"/>
        </w:rPr>
        <w:t>A játék a felszínen kezdődik. A játékos egy alap csákánnyal kezd, ezzel 50 blokknyit (1 blo</w:t>
      </w:r>
      <w:r w:rsidR="00971F60">
        <w:rPr>
          <w:sz w:val="24"/>
          <w:lang w:val="hu-HU"/>
        </w:rPr>
        <w:t xml:space="preserve">kk 5 láb) tud lefele bányászni, eközben érceket tud gyűjteni, majd ezeket a felszínen egy NPC-nél eladni. 50 blokk után, keményedik a kőzet. Ahhoz hogy ennél lejjebb bányásszon a játékos, fejlesztenie kell a csákányát. </w:t>
      </w:r>
      <w:r w:rsidR="0005031E">
        <w:rPr>
          <w:sz w:val="24"/>
          <w:lang w:val="hu-HU"/>
        </w:rPr>
        <w:t>Az alábbi táblázatban található az alap ércek tulajdonsági.</w:t>
      </w:r>
    </w:p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1744"/>
        <w:gridCol w:w="1849"/>
        <w:gridCol w:w="2554"/>
        <w:gridCol w:w="1863"/>
        <w:gridCol w:w="1340"/>
      </w:tblGrid>
      <w:tr w:rsidR="00C46ED8" w:rsidTr="00C46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C46ED8" w:rsidRDefault="00C46ED8" w:rsidP="00737EB9">
            <w:pPr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Név</w:t>
            </w:r>
          </w:p>
        </w:tc>
        <w:tc>
          <w:tcPr>
            <w:tcW w:w="1849" w:type="dxa"/>
          </w:tcPr>
          <w:p w:rsidR="00C46ED8" w:rsidRDefault="00C46ED8" w:rsidP="00737E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Első előfordulás (mélység)</w:t>
            </w:r>
          </w:p>
        </w:tc>
        <w:tc>
          <w:tcPr>
            <w:tcW w:w="2554" w:type="dxa"/>
          </w:tcPr>
          <w:p w:rsidR="00C46ED8" w:rsidRDefault="00C46ED8" w:rsidP="00737E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Érték</w:t>
            </w:r>
          </w:p>
        </w:tc>
        <w:tc>
          <w:tcPr>
            <w:tcW w:w="1863" w:type="dxa"/>
          </w:tcPr>
          <w:p w:rsidR="00C46ED8" w:rsidRDefault="00C46ED8" w:rsidP="00737E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Szükséges csákány</w:t>
            </w:r>
          </w:p>
        </w:tc>
        <w:tc>
          <w:tcPr>
            <w:tcW w:w="1340" w:type="dxa"/>
          </w:tcPr>
          <w:p w:rsidR="00C46ED8" w:rsidRDefault="00C46ED8" w:rsidP="00737E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Tartósság</w:t>
            </w:r>
          </w:p>
        </w:tc>
      </w:tr>
      <w:tr w:rsidR="00C46ED8" w:rsidTr="00C46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C46ED8" w:rsidRDefault="00C46ED8" w:rsidP="00737EB9">
            <w:pPr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Vas</w:t>
            </w:r>
          </w:p>
        </w:tc>
        <w:tc>
          <w:tcPr>
            <w:tcW w:w="1849" w:type="dxa"/>
          </w:tcPr>
          <w:p w:rsidR="00C46ED8" w:rsidRDefault="00C46ED8" w:rsidP="00737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Mindenhol</w:t>
            </w:r>
          </w:p>
        </w:tc>
        <w:tc>
          <w:tcPr>
            <w:tcW w:w="2554" w:type="dxa"/>
          </w:tcPr>
          <w:p w:rsidR="00C46ED8" w:rsidRDefault="00C46ED8" w:rsidP="00737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5</w:t>
            </w:r>
          </w:p>
        </w:tc>
        <w:tc>
          <w:tcPr>
            <w:tcW w:w="1863" w:type="dxa"/>
          </w:tcPr>
          <w:p w:rsidR="00C46ED8" w:rsidRDefault="00C46ED8" w:rsidP="00737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Alap (kő)</w:t>
            </w:r>
          </w:p>
        </w:tc>
        <w:tc>
          <w:tcPr>
            <w:tcW w:w="1340" w:type="dxa"/>
          </w:tcPr>
          <w:p w:rsidR="00C46ED8" w:rsidRDefault="00C46ED8" w:rsidP="00737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3</w:t>
            </w:r>
          </w:p>
        </w:tc>
      </w:tr>
      <w:tr w:rsidR="00C46ED8" w:rsidTr="00C46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C46ED8" w:rsidRDefault="00C46ED8" w:rsidP="00737EB9">
            <w:pPr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Arany</w:t>
            </w:r>
          </w:p>
        </w:tc>
        <w:tc>
          <w:tcPr>
            <w:tcW w:w="1849" w:type="dxa"/>
          </w:tcPr>
          <w:p w:rsidR="00C46ED8" w:rsidRDefault="00C46ED8" w:rsidP="00120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50</w:t>
            </w:r>
          </w:p>
        </w:tc>
        <w:tc>
          <w:tcPr>
            <w:tcW w:w="2554" w:type="dxa"/>
          </w:tcPr>
          <w:p w:rsidR="00C46ED8" w:rsidRDefault="00C46ED8" w:rsidP="00737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10</w:t>
            </w:r>
          </w:p>
        </w:tc>
        <w:tc>
          <w:tcPr>
            <w:tcW w:w="1863" w:type="dxa"/>
          </w:tcPr>
          <w:p w:rsidR="00C46ED8" w:rsidRDefault="00C46ED8" w:rsidP="00737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Vas</w:t>
            </w:r>
          </w:p>
        </w:tc>
        <w:tc>
          <w:tcPr>
            <w:tcW w:w="1340" w:type="dxa"/>
          </w:tcPr>
          <w:p w:rsidR="00C46ED8" w:rsidRDefault="00C46ED8" w:rsidP="00737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6</w:t>
            </w:r>
          </w:p>
        </w:tc>
      </w:tr>
      <w:tr w:rsidR="00C46ED8" w:rsidTr="00C46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C46ED8" w:rsidRDefault="00C46ED8" w:rsidP="00737EB9">
            <w:pPr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Gyémánt</w:t>
            </w:r>
          </w:p>
        </w:tc>
        <w:tc>
          <w:tcPr>
            <w:tcW w:w="1849" w:type="dxa"/>
          </w:tcPr>
          <w:p w:rsidR="00C46ED8" w:rsidRDefault="00C46ED8" w:rsidP="00737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150</w:t>
            </w:r>
          </w:p>
        </w:tc>
        <w:tc>
          <w:tcPr>
            <w:tcW w:w="2554" w:type="dxa"/>
          </w:tcPr>
          <w:p w:rsidR="00C46ED8" w:rsidRDefault="00C46ED8" w:rsidP="00737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25</w:t>
            </w:r>
          </w:p>
        </w:tc>
        <w:tc>
          <w:tcPr>
            <w:tcW w:w="1863" w:type="dxa"/>
          </w:tcPr>
          <w:p w:rsidR="00C46ED8" w:rsidRDefault="00C46ED8" w:rsidP="00120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Erősített vas</w:t>
            </w:r>
          </w:p>
        </w:tc>
        <w:tc>
          <w:tcPr>
            <w:tcW w:w="1340" w:type="dxa"/>
          </w:tcPr>
          <w:p w:rsidR="00C46ED8" w:rsidRDefault="00C46ED8" w:rsidP="00120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9</w:t>
            </w:r>
          </w:p>
        </w:tc>
      </w:tr>
      <w:tr w:rsidR="00C46ED8" w:rsidTr="00C46ED8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C46ED8" w:rsidRDefault="00C46ED8" w:rsidP="00737EB9">
            <w:pPr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Drágakő</w:t>
            </w:r>
          </w:p>
        </w:tc>
        <w:tc>
          <w:tcPr>
            <w:tcW w:w="1849" w:type="dxa"/>
          </w:tcPr>
          <w:p w:rsidR="00C46ED8" w:rsidRDefault="00C46ED8" w:rsidP="00737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250</w:t>
            </w:r>
          </w:p>
        </w:tc>
        <w:tc>
          <w:tcPr>
            <w:tcW w:w="2554" w:type="dxa"/>
          </w:tcPr>
          <w:p w:rsidR="00C46ED8" w:rsidRDefault="00C46ED8" w:rsidP="00BC1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hu-HU"/>
              </w:rPr>
            </w:pPr>
            <w:proofErr w:type="spellStart"/>
            <w:r>
              <w:rPr>
                <w:sz w:val="24"/>
                <w:lang w:val="hu-HU"/>
              </w:rPr>
              <w:t>Rand</w:t>
            </w:r>
            <w:proofErr w:type="spellEnd"/>
            <w:r>
              <w:rPr>
                <w:sz w:val="24"/>
                <w:lang w:val="hu-HU"/>
              </w:rPr>
              <w:t>(25,75)</w:t>
            </w:r>
          </w:p>
        </w:tc>
        <w:tc>
          <w:tcPr>
            <w:tcW w:w="1863" w:type="dxa"/>
          </w:tcPr>
          <w:p w:rsidR="00C46ED8" w:rsidRDefault="00C46ED8" w:rsidP="00084F6B">
            <w:pPr>
              <w:tabs>
                <w:tab w:val="right" w:pos="20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Gyémánt</w:t>
            </w:r>
            <w:r>
              <w:rPr>
                <w:sz w:val="24"/>
                <w:lang w:val="hu-HU"/>
              </w:rPr>
              <w:tab/>
            </w:r>
          </w:p>
        </w:tc>
        <w:tc>
          <w:tcPr>
            <w:tcW w:w="1340" w:type="dxa"/>
          </w:tcPr>
          <w:p w:rsidR="00C46ED8" w:rsidRDefault="00C46ED8" w:rsidP="00084F6B">
            <w:pPr>
              <w:tabs>
                <w:tab w:val="right" w:pos="20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21</w:t>
            </w:r>
          </w:p>
        </w:tc>
      </w:tr>
      <w:tr w:rsidR="00C46ED8" w:rsidTr="00C46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C46ED8" w:rsidRDefault="00C46ED8" w:rsidP="00737EB9">
            <w:pPr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Ritka drágakő</w:t>
            </w:r>
          </w:p>
        </w:tc>
        <w:tc>
          <w:tcPr>
            <w:tcW w:w="1849" w:type="dxa"/>
          </w:tcPr>
          <w:p w:rsidR="00C46ED8" w:rsidRDefault="00C46ED8" w:rsidP="00737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300</w:t>
            </w:r>
          </w:p>
        </w:tc>
        <w:tc>
          <w:tcPr>
            <w:tcW w:w="2554" w:type="dxa"/>
          </w:tcPr>
          <w:p w:rsidR="00C46ED8" w:rsidRDefault="00C46ED8" w:rsidP="00BC1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Mélység/50*</w:t>
            </w:r>
            <w:proofErr w:type="spellStart"/>
            <w:r>
              <w:rPr>
                <w:sz w:val="24"/>
                <w:lang w:val="hu-HU"/>
              </w:rPr>
              <w:t>Rand</w:t>
            </w:r>
            <w:proofErr w:type="spellEnd"/>
            <w:r>
              <w:rPr>
                <w:sz w:val="24"/>
                <w:lang w:val="hu-HU"/>
              </w:rPr>
              <w:t>(5,15)</w:t>
            </w:r>
          </w:p>
        </w:tc>
        <w:tc>
          <w:tcPr>
            <w:tcW w:w="1863" w:type="dxa"/>
          </w:tcPr>
          <w:p w:rsidR="00C46ED8" w:rsidRDefault="00C46ED8" w:rsidP="0058387E">
            <w:pPr>
              <w:tabs>
                <w:tab w:val="right" w:pos="20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Erősített gyémánt</w:t>
            </w:r>
          </w:p>
        </w:tc>
        <w:tc>
          <w:tcPr>
            <w:tcW w:w="1340" w:type="dxa"/>
          </w:tcPr>
          <w:p w:rsidR="00C46ED8" w:rsidRDefault="00C46ED8" w:rsidP="0058387E">
            <w:pPr>
              <w:tabs>
                <w:tab w:val="right" w:pos="20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30</w:t>
            </w:r>
          </w:p>
        </w:tc>
      </w:tr>
    </w:tbl>
    <w:p w:rsidR="0005031E" w:rsidRDefault="00BB4FA9" w:rsidP="00737EB9">
      <w:pPr>
        <w:rPr>
          <w:sz w:val="24"/>
          <w:lang w:val="hu-HU"/>
        </w:rPr>
      </w:pPr>
      <w:r>
        <w:rPr>
          <w:sz w:val="24"/>
          <w:lang w:val="hu-HU"/>
        </w:rPr>
        <w:br/>
      </w:r>
      <w:r w:rsidR="0005031E">
        <w:rPr>
          <w:sz w:val="24"/>
          <w:lang w:val="hu-HU"/>
        </w:rPr>
        <w:t>A gyémánt csákányt többször is lehet fejleszteni, ezt a játék egy számmal jelzi, ami a csákánynak a szintje lesz. A fejlesztés egyre drágább, viszont a drágakövek amiket találunk is egyre értékesebbek. Így a játék nagyon sokáig játszható.</w:t>
      </w:r>
      <w:r w:rsidR="006177D5">
        <w:rPr>
          <w:sz w:val="24"/>
          <w:lang w:val="hu-HU"/>
        </w:rPr>
        <w:t xml:space="preserve"> A csákánynak továbbá van egy sebzés tulajdonsága, ez egyrészt azt is meghatározza hogy a különböző kőzeteket milyen sebességgel lehet vele kibányászni, továbbá hogy mennyit sebzünk vele a barlangi szörnyekre.</w:t>
      </w:r>
    </w:p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3215"/>
        <w:gridCol w:w="3321"/>
        <w:gridCol w:w="2814"/>
      </w:tblGrid>
      <w:tr w:rsidR="002727B3" w:rsidTr="00272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2727B3" w:rsidRDefault="002727B3" w:rsidP="00737EB9">
            <w:pPr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Fejlesztés</w:t>
            </w:r>
          </w:p>
        </w:tc>
        <w:tc>
          <w:tcPr>
            <w:tcW w:w="3321" w:type="dxa"/>
          </w:tcPr>
          <w:p w:rsidR="002727B3" w:rsidRDefault="002727B3" w:rsidP="00737E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Ár</w:t>
            </w:r>
          </w:p>
        </w:tc>
        <w:tc>
          <w:tcPr>
            <w:tcW w:w="2814" w:type="dxa"/>
          </w:tcPr>
          <w:p w:rsidR="002727B3" w:rsidRDefault="002727B3" w:rsidP="00737E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Sebzés</w:t>
            </w:r>
          </w:p>
        </w:tc>
      </w:tr>
      <w:tr w:rsidR="002727B3" w:rsidTr="00272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2727B3" w:rsidRDefault="002727B3" w:rsidP="00737EB9">
            <w:pPr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Kő</w:t>
            </w:r>
          </w:p>
        </w:tc>
        <w:tc>
          <w:tcPr>
            <w:tcW w:w="3321" w:type="dxa"/>
          </w:tcPr>
          <w:p w:rsidR="002727B3" w:rsidRDefault="002727B3" w:rsidP="00737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0</w:t>
            </w:r>
          </w:p>
        </w:tc>
        <w:tc>
          <w:tcPr>
            <w:tcW w:w="2814" w:type="dxa"/>
          </w:tcPr>
          <w:p w:rsidR="002727B3" w:rsidRDefault="002727B3" w:rsidP="00737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1</w:t>
            </w:r>
          </w:p>
        </w:tc>
      </w:tr>
      <w:tr w:rsidR="002727B3" w:rsidTr="00272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2727B3" w:rsidRDefault="002727B3" w:rsidP="00737EB9">
            <w:pPr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Kő -&gt; Vas</w:t>
            </w:r>
          </w:p>
        </w:tc>
        <w:tc>
          <w:tcPr>
            <w:tcW w:w="3321" w:type="dxa"/>
          </w:tcPr>
          <w:p w:rsidR="002727B3" w:rsidRDefault="002727B3" w:rsidP="00737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40</w:t>
            </w:r>
          </w:p>
        </w:tc>
        <w:tc>
          <w:tcPr>
            <w:tcW w:w="2814" w:type="dxa"/>
          </w:tcPr>
          <w:p w:rsidR="002727B3" w:rsidRDefault="002727B3" w:rsidP="00737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2</w:t>
            </w:r>
          </w:p>
        </w:tc>
      </w:tr>
      <w:tr w:rsidR="002727B3" w:rsidTr="00272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2727B3" w:rsidRDefault="002727B3" w:rsidP="00737EB9">
            <w:pPr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Vas -&gt; Erősített vas</w:t>
            </w:r>
          </w:p>
        </w:tc>
        <w:tc>
          <w:tcPr>
            <w:tcW w:w="3321" w:type="dxa"/>
          </w:tcPr>
          <w:p w:rsidR="002727B3" w:rsidRDefault="002727B3" w:rsidP="00737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75</w:t>
            </w:r>
          </w:p>
        </w:tc>
        <w:tc>
          <w:tcPr>
            <w:tcW w:w="2814" w:type="dxa"/>
          </w:tcPr>
          <w:p w:rsidR="002727B3" w:rsidRDefault="002727B3" w:rsidP="00737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3</w:t>
            </w:r>
          </w:p>
        </w:tc>
      </w:tr>
      <w:tr w:rsidR="002727B3" w:rsidTr="00272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2727B3" w:rsidRDefault="002727B3" w:rsidP="00737EB9">
            <w:pPr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Erősített vas -&gt; Gyémánt</w:t>
            </w:r>
          </w:p>
        </w:tc>
        <w:tc>
          <w:tcPr>
            <w:tcW w:w="3321" w:type="dxa"/>
          </w:tcPr>
          <w:p w:rsidR="002727B3" w:rsidRDefault="002727B3" w:rsidP="00737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175</w:t>
            </w:r>
          </w:p>
        </w:tc>
        <w:tc>
          <w:tcPr>
            <w:tcW w:w="2814" w:type="dxa"/>
          </w:tcPr>
          <w:p w:rsidR="002727B3" w:rsidRDefault="002727B3" w:rsidP="00737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5</w:t>
            </w:r>
          </w:p>
        </w:tc>
      </w:tr>
      <w:tr w:rsidR="002727B3" w:rsidTr="00272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2727B3" w:rsidRDefault="002727B3" w:rsidP="00737EB9">
            <w:pPr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Gyémánt -&gt; Erősített gyémánt</w:t>
            </w:r>
          </w:p>
        </w:tc>
        <w:tc>
          <w:tcPr>
            <w:tcW w:w="3321" w:type="dxa"/>
          </w:tcPr>
          <w:p w:rsidR="002727B3" w:rsidRDefault="002727B3" w:rsidP="00737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300</w:t>
            </w:r>
          </w:p>
        </w:tc>
        <w:tc>
          <w:tcPr>
            <w:tcW w:w="2814" w:type="dxa"/>
          </w:tcPr>
          <w:p w:rsidR="002727B3" w:rsidRDefault="002727B3" w:rsidP="00737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7</w:t>
            </w:r>
          </w:p>
        </w:tc>
      </w:tr>
      <w:tr w:rsidR="002727B3" w:rsidTr="00272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2727B3" w:rsidRDefault="002727B3" w:rsidP="00737EB9">
            <w:pPr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 xml:space="preserve">Erősített gyémánt -&gt; Erősített gyémánt </w:t>
            </w:r>
            <w:proofErr w:type="spellStart"/>
            <w:r>
              <w:rPr>
                <w:sz w:val="24"/>
                <w:lang w:val="hu-HU"/>
              </w:rPr>
              <w:t>lvl</w:t>
            </w:r>
            <w:proofErr w:type="spellEnd"/>
            <w:r>
              <w:rPr>
                <w:sz w:val="24"/>
                <w:lang w:val="hu-HU"/>
              </w:rPr>
              <w:t xml:space="preserve"> X</w:t>
            </w:r>
          </w:p>
        </w:tc>
        <w:tc>
          <w:tcPr>
            <w:tcW w:w="3321" w:type="dxa"/>
          </w:tcPr>
          <w:p w:rsidR="002727B3" w:rsidRDefault="002727B3" w:rsidP="0031506D">
            <w:pPr>
              <w:tabs>
                <w:tab w:val="left" w:pos="16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300+(x*100)</w:t>
            </w:r>
          </w:p>
        </w:tc>
        <w:tc>
          <w:tcPr>
            <w:tcW w:w="2814" w:type="dxa"/>
          </w:tcPr>
          <w:p w:rsidR="002727B3" w:rsidRDefault="002727B3" w:rsidP="0031506D">
            <w:pPr>
              <w:tabs>
                <w:tab w:val="left" w:pos="16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7+x</w:t>
            </w:r>
          </w:p>
        </w:tc>
      </w:tr>
    </w:tbl>
    <w:p w:rsidR="00BB4FA9" w:rsidRDefault="00BB4FA9" w:rsidP="00F907F8">
      <w:pPr>
        <w:tabs>
          <w:tab w:val="left" w:pos="7576"/>
        </w:tabs>
        <w:rPr>
          <w:sz w:val="24"/>
          <w:lang w:val="hu-HU"/>
        </w:rPr>
      </w:pPr>
      <w:r>
        <w:rPr>
          <w:sz w:val="24"/>
          <w:lang w:val="hu-HU"/>
        </w:rPr>
        <w:br/>
      </w:r>
      <w:r w:rsidR="00F907F8">
        <w:rPr>
          <w:sz w:val="24"/>
          <w:lang w:val="hu-HU"/>
        </w:rPr>
        <w:t>A játékos életereje is fejleszthető, mivel szörnyeket lehet találni a bányában, amik szintúgy a mélységgel erősödnek.</w:t>
      </w:r>
      <w:r w:rsidR="00E162AC">
        <w:rPr>
          <w:sz w:val="24"/>
          <w:lang w:val="hu-HU"/>
        </w:rPr>
        <w:t xml:space="preserve"> Az első életerő fejlesztés ára 25, és onnantól minden fejlesztés 50-nel drágább.</w:t>
      </w:r>
    </w:p>
    <w:p w:rsidR="00E162AC" w:rsidRDefault="00BB4FA9" w:rsidP="00BB4FA9">
      <w:pPr>
        <w:rPr>
          <w:sz w:val="24"/>
          <w:lang w:val="hu-HU"/>
        </w:rPr>
      </w:pPr>
      <w:r>
        <w:rPr>
          <w:sz w:val="24"/>
          <w:lang w:val="hu-HU"/>
        </w:rPr>
        <w:br w:type="page"/>
      </w:r>
    </w:p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3369"/>
        <w:gridCol w:w="2676"/>
        <w:gridCol w:w="3305"/>
      </w:tblGrid>
      <w:tr w:rsidR="00EA28AD" w:rsidTr="00EA2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EA28AD" w:rsidRDefault="00EA28AD" w:rsidP="00F907F8">
            <w:pPr>
              <w:tabs>
                <w:tab w:val="left" w:pos="7576"/>
              </w:tabs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lastRenderedPageBreak/>
              <w:t>Szörnyek/kőzet</w:t>
            </w:r>
          </w:p>
        </w:tc>
        <w:tc>
          <w:tcPr>
            <w:tcW w:w="2676" w:type="dxa"/>
          </w:tcPr>
          <w:p w:rsidR="00EA28AD" w:rsidRDefault="00EA28AD" w:rsidP="00F907F8">
            <w:pPr>
              <w:tabs>
                <w:tab w:val="left" w:pos="757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Előfordulás</w:t>
            </w:r>
          </w:p>
        </w:tc>
        <w:tc>
          <w:tcPr>
            <w:tcW w:w="3305" w:type="dxa"/>
          </w:tcPr>
          <w:p w:rsidR="00EA28AD" w:rsidRDefault="00EA28AD" w:rsidP="00F907F8">
            <w:pPr>
              <w:tabs>
                <w:tab w:val="left" w:pos="757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Élet/tartósság</w:t>
            </w:r>
          </w:p>
        </w:tc>
      </w:tr>
      <w:tr w:rsidR="00EA28AD" w:rsidTr="00EA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EA28AD" w:rsidRDefault="00EA28AD" w:rsidP="00F907F8">
            <w:pPr>
              <w:tabs>
                <w:tab w:val="left" w:pos="7576"/>
              </w:tabs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Föld</w:t>
            </w:r>
          </w:p>
        </w:tc>
        <w:tc>
          <w:tcPr>
            <w:tcW w:w="2676" w:type="dxa"/>
          </w:tcPr>
          <w:p w:rsidR="00EA28AD" w:rsidRDefault="00EA28AD" w:rsidP="00F907F8">
            <w:pPr>
              <w:tabs>
                <w:tab w:val="left" w:pos="757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0-50</w:t>
            </w:r>
          </w:p>
        </w:tc>
        <w:tc>
          <w:tcPr>
            <w:tcW w:w="3305" w:type="dxa"/>
          </w:tcPr>
          <w:p w:rsidR="00EA28AD" w:rsidRDefault="00EA28AD" w:rsidP="00F907F8">
            <w:pPr>
              <w:tabs>
                <w:tab w:val="left" w:pos="757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2</w:t>
            </w:r>
          </w:p>
        </w:tc>
      </w:tr>
      <w:tr w:rsidR="00EA28AD" w:rsidTr="00EA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EA28AD" w:rsidRDefault="00EA28AD" w:rsidP="00F907F8">
            <w:pPr>
              <w:tabs>
                <w:tab w:val="left" w:pos="7576"/>
              </w:tabs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Kő</w:t>
            </w:r>
          </w:p>
        </w:tc>
        <w:tc>
          <w:tcPr>
            <w:tcW w:w="2676" w:type="dxa"/>
          </w:tcPr>
          <w:p w:rsidR="00EA28AD" w:rsidRDefault="00EA28AD" w:rsidP="00F907F8">
            <w:pPr>
              <w:tabs>
                <w:tab w:val="left" w:pos="75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50-150</w:t>
            </w:r>
          </w:p>
        </w:tc>
        <w:tc>
          <w:tcPr>
            <w:tcW w:w="3305" w:type="dxa"/>
          </w:tcPr>
          <w:p w:rsidR="00EA28AD" w:rsidRDefault="00EA28AD" w:rsidP="00F907F8">
            <w:pPr>
              <w:tabs>
                <w:tab w:val="left" w:pos="75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4</w:t>
            </w:r>
          </w:p>
        </w:tc>
      </w:tr>
      <w:tr w:rsidR="00EA28AD" w:rsidTr="00EA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EA28AD" w:rsidRDefault="00EA28AD" w:rsidP="00F907F8">
            <w:pPr>
              <w:tabs>
                <w:tab w:val="left" w:pos="7576"/>
              </w:tabs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Kemény kő</w:t>
            </w:r>
          </w:p>
        </w:tc>
        <w:tc>
          <w:tcPr>
            <w:tcW w:w="2676" w:type="dxa"/>
          </w:tcPr>
          <w:p w:rsidR="00EA28AD" w:rsidRDefault="00EA28AD" w:rsidP="00F907F8">
            <w:pPr>
              <w:tabs>
                <w:tab w:val="left" w:pos="757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150-</w:t>
            </w:r>
          </w:p>
        </w:tc>
        <w:tc>
          <w:tcPr>
            <w:tcW w:w="3305" w:type="dxa"/>
          </w:tcPr>
          <w:p w:rsidR="00EA28AD" w:rsidRDefault="00EA28AD" w:rsidP="00F907F8">
            <w:pPr>
              <w:tabs>
                <w:tab w:val="left" w:pos="757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Mélység/50*2</w:t>
            </w:r>
          </w:p>
        </w:tc>
      </w:tr>
      <w:tr w:rsidR="00EA28AD" w:rsidTr="00EA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EA28AD" w:rsidRDefault="00C67E06" w:rsidP="00F907F8">
            <w:pPr>
              <w:tabs>
                <w:tab w:val="left" w:pos="7576"/>
              </w:tabs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Gyenge c</w:t>
            </w:r>
            <w:r w:rsidR="00EA28AD">
              <w:rPr>
                <w:sz w:val="24"/>
                <w:lang w:val="hu-HU"/>
              </w:rPr>
              <w:t>sontváz</w:t>
            </w:r>
          </w:p>
        </w:tc>
        <w:tc>
          <w:tcPr>
            <w:tcW w:w="2676" w:type="dxa"/>
          </w:tcPr>
          <w:p w:rsidR="00EA28AD" w:rsidRDefault="00EA28AD" w:rsidP="00F907F8">
            <w:pPr>
              <w:tabs>
                <w:tab w:val="left" w:pos="75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0-150</w:t>
            </w:r>
          </w:p>
        </w:tc>
        <w:tc>
          <w:tcPr>
            <w:tcW w:w="3305" w:type="dxa"/>
          </w:tcPr>
          <w:p w:rsidR="00EA28AD" w:rsidRDefault="00C67E06" w:rsidP="00F907F8">
            <w:pPr>
              <w:tabs>
                <w:tab w:val="left" w:pos="75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9</w:t>
            </w:r>
          </w:p>
        </w:tc>
      </w:tr>
      <w:tr w:rsidR="00C67E06" w:rsidTr="00EA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67E06" w:rsidRDefault="00C67E06" w:rsidP="00F907F8">
            <w:pPr>
              <w:tabs>
                <w:tab w:val="left" w:pos="7576"/>
              </w:tabs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Normál csontváz</w:t>
            </w:r>
          </w:p>
        </w:tc>
        <w:tc>
          <w:tcPr>
            <w:tcW w:w="2676" w:type="dxa"/>
          </w:tcPr>
          <w:p w:rsidR="00C67E06" w:rsidRDefault="00C67E06" w:rsidP="00F907F8">
            <w:pPr>
              <w:tabs>
                <w:tab w:val="left" w:pos="757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150-300</w:t>
            </w:r>
          </w:p>
        </w:tc>
        <w:tc>
          <w:tcPr>
            <w:tcW w:w="3305" w:type="dxa"/>
          </w:tcPr>
          <w:p w:rsidR="00C67E06" w:rsidRDefault="00C67E06" w:rsidP="00F907F8">
            <w:pPr>
              <w:tabs>
                <w:tab w:val="left" w:pos="757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18</w:t>
            </w:r>
          </w:p>
        </w:tc>
      </w:tr>
      <w:tr w:rsidR="00C67E06" w:rsidTr="00EA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67E06" w:rsidRDefault="00C67E06" w:rsidP="00F907F8">
            <w:pPr>
              <w:tabs>
                <w:tab w:val="left" w:pos="7576"/>
              </w:tabs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Erős csontváz</w:t>
            </w:r>
          </w:p>
        </w:tc>
        <w:tc>
          <w:tcPr>
            <w:tcW w:w="2676" w:type="dxa"/>
          </w:tcPr>
          <w:p w:rsidR="00C67E06" w:rsidRDefault="00C67E06" w:rsidP="00F907F8">
            <w:pPr>
              <w:tabs>
                <w:tab w:val="left" w:pos="75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300-</w:t>
            </w:r>
          </w:p>
        </w:tc>
        <w:tc>
          <w:tcPr>
            <w:tcW w:w="3305" w:type="dxa"/>
          </w:tcPr>
          <w:p w:rsidR="00C67E06" w:rsidRDefault="00C67E06" w:rsidP="00F907F8">
            <w:pPr>
              <w:tabs>
                <w:tab w:val="left" w:pos="75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Mélység/150*10</w:t>
            </w:r>
          </w:p>
        </w:tc>
      </w:tr>
    </w:tbl>
    <w:p w:rsidR="004030EC" w:rsidRDefault="00635835" w:rsidP="00F907F8">
      <w:pPr>
        <w:tabs>
          <w:tab w:val="left" w:pos="7576"/>
        </w:tabs>
        <w:rPr>
          <w:sz w:val="24"/>
          <w:lang w:val="hu-HU"/>
        </w:rPr>
      </w:pPr>
      <w:r>
        <w:rPr>
          <w:sz w:val="24"/>
          <w:lang w:val="hu-HU"/>
        </w:rPr>
        <w:br/>
        <w:t>A játékos leltárában 5 férőhely lenne, minden férőhely</w:t>
      </w:r>
      <w:r w:rsidR="002D1C06">
        <w:rPr>
          <w:sz w:val="24"/>
          <w:lang w:val="hu-HU"/>
        </w:rPr>
        <w:t>en 3 lehet egy adott ércből, így a játékos maximum 1</w:t>
      </w:r>
      <w:r w:rsidR="005A12A9">
        <w:rPr>
          <w:sz w:val="24"/>
          <w:lang w:val="hu-HU"/>
        </w:rPr>
        <w:t>5 db ércet tud magánál tartani.</w:t>
      </w:r>
    </w:p>
    <w:p w:rsidR="009B16D9" w:rsidRDefault="009B16D9" w:rsidP="00F907F8">
      <w:pPr>
        <w:tabs>
          <w:tab w:val="left" w:pos="7576"/>
        </w:tabs>
        <w:rPr>
          <w:sz w:val="24"/>
          <w:lang w:val="hu-HU"/>
        </w:rPr>
      </w:pPr>
      <w:r>
        <w:rPr>
          <w:sz w:val="24"/>
          <w:lang w:val="hu-HU"/>
        </w:rPr>
        <w:t>A mozgás WASD-</w:t>
      </w:r>
      <w:proofErr w:type="spellStart"/>
      <w:r>
        <w:rPr>
          <w:sz w:val="24"/>
          <w:lang w:val="hu-HU"/>
        </w:rPr>
        <w:t>vel</w:t>
      </w:r>
      <w:proofErr w:type="spellEnd"/>
      <w:r>
        <w:rPr>
          <w:sz w:val="24"/>
          <w:lang w:val="hu-HU"/>
        </w:rPr>
        <w:t xml:space="preserve"> történik, gravitáció van, viszont a karakter tud a falakon mászni (A vagy D + W vagy S segítségével)</w:t>
      </w:r>
      <w:r w:rsidR="00437C34">
        <w:rPr>
          <w:sz w:val="24"/>
          <w:lang w:val="hu-HU"/>
        </w:rPr>
        <w:t>.</w:t>
      </w:r>
      <w:r w:rsidR="009A4BF1">
        <w:rPr>
          <w:sz w:val="24"/>
          <w:lang w:val="hu-HU"/>
        </w:rPr>
        <w:t xml:space="preserve"> Zuhanás esetén lehet sebződni, 10 blokk zuhanásért 1 szívet.</w:t>
      </w:r>
      <w:r w:rsidR="0083748D">
        <w:rPr>
          <w:sz w:val="24"/>
          <w:lang w:val="hu-HU"/>
        </w:rPr>
        <w:t xml:space="preserve"> </w:t>
      </w:r>
      <w:r w:rsidR="00C6575F">
        <w:rPr>
          <w:sz w:val="24"/>
          <w:lang w:val="hu-HU"/>
        </w:rPr>
        <w:t>A csákányt az egérrel lehet használni, az adott célpontra való kattintással lehet ütni</w:t>
      </w:r>
      <w:r w:rsidR="0047231E">
        <w:rPr>
          <w:sz w:val="24"/>
          <w:lang w:val="hu-HU"/>
        </w:rPr>
        <w:t>.</w:t>
      </w:r>
      <w:r>
        <w:rPr>
          <w:sz w:val="24"/>
          <w:lang w:val="hu-HU"/>
        </w:rPr>
        <w:t xml:space="preserve"> </w:t>
      </w:r>
      <w:r w:rsidR="005F0F77">
        <w:rPr>
          <w:sz w:val="24"/>
          <w:lang w:val="hu-HU"/>
        </w:rPr>
        <w:t xml:space="preserve"> Az ESC gomb nyomásával elő lehet hozni a menüt.</w:t>
      </w:r>
    </w:p>
    <w:p w:rsidR="006E5212" w:rsidRDefault="00410A0C" w:rsidP="00F907F8">
      <w:pPr>
        <w:tabs>
          <w:tab w:val="left" w:pos="7576"/>
        </w:tabs>
        <w:rPr>
          <w:sz w:val="24"/>
          <w:lang w:val="hu-HU"/>
        </w:rPr>
      </w:pPr>
      <w:r>
        <w:rPr>
          <w:sz w:val="24"/>
          <w:lang w:val="hu-HU"/>
        </w:rPr>
        <w:t>A menü tervezete (textúrák később):</w:t>
      </w:r>
    </w:p>
    <w:p w:rsidR="00415872" w:rsidRDefault="00410A0C" w:rsidP="00F907F8">
      <w:pPr>
        <w:tabs>
          <w:tab w:val="left" w:pos="7576"/>
        </w:tabs>
        <w:rPr>
          <w:sz w:val="24"/>
          <w:lang w:val="hu-HU"/>
        </w:rPr>
      </w:pPr>
      <w:r>
        <w:rPr>
          <w:noProof/>
          <w:sz w:val="24"/>
        </w:rPr>
        <w:drawing>
          <wp:inline distT="0" distB="0" distL="0" distR="0">
            <wp:extent cx="2615651" cy="3681454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 concep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730" cy="391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73" w:rsidRDefault="00AF0173">
      <w:pPr>
        <w:rPr>
          <w:sz w:val="24"/>
          <w:lang w:val="hu-HU"/>
        </w:rPr>
      </w:pPr>
      <w:r>
        <w:rPr>
          <w:sz w:val="24"/>
          <w:lang w:val="hu-HU"/>
        </w:rPr>
        <w:br w:type="page"/>
      </w:r>
    </w:p>
    <w:p w:rsidR="0096786B" w:rsidRDefault="00774CF2" w:rsidP="00F907F8">
      <w:pPr>
        <w:tabs>
          <w:tab w:val="left" w:pos="7576"/>
        </w:tabs>
        <w:rPr>
          <w:sz w:val="24"/>
          <w:lang w:val="hu-HU"/>
        </w:rPr>
      </w:pPr>
      <w:r>
        <w:rPr>
          <w:sz w:val="24"/>
          <w:lang w:val="hu-HU"/>
        </w:rPr>
        <w:lastRenderedPageBreak/>
        <w:t xml:space="preserve">A játék közbeni </w:t>
      </w:r>
      <w:proofErr w:type="spellStart"/>
      <w:r>
        <w:rPr>
          <w:sz w:val="24"/>
          <w:lang w:val="hu-HU"/>
        </w:rPr>
        <w:t>interface</w:t>
      </w:r>
      <w:proofErr w:type="spellEnd"/>
      <w:r>
        <w:rPr>
          <w:sz w:val="24"/>
          <w:lang w:val="hu-HU"/>
        </w:rPr>
        <w:t>:</w:t>
      </w:r>
    </w:p>
    <w:p w:rsidR="00774CF2" w:rsidRDefault="00AF59B3" w:rsidP="00F907F8">
      <w:pPr>
        <w:tabs>
          <w:tab w:val="left" w:pos="7576"/>
        </w:tabs>
        <w:rPr>
          <w:sz w:val="24"/>
          <w:lang w:val="hu-HU"/>
        </w:rPr>
      </w:pPr>
      <w:r>
        <w:rPr>
          <w:noProof/>
          <w:sz w:val="24"/>
        </w:rPr>
        <w:drawing>
          <wp:inline distT="0" distB="0" distL="0" distR="0">
            <wp:extent cx="2401294" cy="3379599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790" cy="3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BC0" w:rsidRDefault="00A8192E" w:rsidP="00F907F8">
      <w:pPr>
        <w:tabs>
          <w:tab w:val="left" w:pos="7576"/>
        </w:tabs>
        <w:rPr>
          <w:sz w:val="24"/>
          <w:lang w:val="hu-HU"/>
        </w:rPr>
      </w:pPr>
      <w:r>
        <w:rPr>
          <w:sz w:val="24"/>
          <w:lang w:val="hu-HU"/>
        </w:rPr>
        <w:t>A játékban a játékos pozícióját, és haladását (élet, csákány szint, pénz, leltár) el lehet menteni</w:t>
      </w:r>
      <w:r w:rsidR="00207A2B">
        <w:rPr>
          <w:sz w:val="24"/>
          <w:lang w:val="hu-HU"/>
        </w:rPr>
        <w:t>, és betölteni</w:t>
      </w:r>
      <w:r>
        <w:rPr>
          <w:sz w:val="24"/>
          <w:lang w:val="hu-HU"/>
        </w:rPr>
        <w:t xml:space="preserve">. </w:t>
      </w:r>
      <w:r w:rsidR="00991870">
        <w:rPr>
          <w:sz w:val="24"/>
          <w:lang w:val="hu-HU"/>
        </w:rPr>
        <w:t>A menüben egy „</w:t>
      </w:r>
      <w:proofErr w:type="spellStart"/>
      <w:r w:rsidR="00991870">
        <w:rPr>
          <w:sz w:val="24"/>
          <w:lang w:val="hu-HU"/>
        </w:rPr>
        <w:t>high</w:t>
      </w:r>
      <w:proofErr w:type="spellEnd"/>
      <w:r w:rsidR="00991870">
        <w:rPr>
          <w:sz w:val="24"/>
          <w:lang w:val="hu-HU"/>
        </w:rPr>
        <w:t xml:space="preserve"> </w:t>
      </w:r>
      <w:proofErr w:type="spellStart"/>
      <w:r w:rsidR="00991870">
        <w:rPr>
          <w:sz w:val="24"/>
          <w:lang w:val="hu-HU"/>
        </w:rPr>
        <w:t>scores</w:t>
      </w:r>
      <w:proofErr w:type="spellEnd"/>
      <w:r w:rsidR="00991870">
        <w:rPr>
          <w:sz w:val="24"/>
          <w:lang w:val="hu-HU"/>
        </w:rPr>
        <w:t>” fül alatt meg lehet nézni a mentések közül melyikben jutottunk legmélyebbre.</w:t>
      </w:r>
    </w:p>
    <w:p w:rsidR="006A0BC0" w:rsidRDefault="006A0BC0" w:rsidP="00F907F8">
      <w:pPr>
        <w:tabs>
          <w:tab w:val="left" w:pos="7576"/>
        </w:tabs>
        <w:rPr>
          <w:sz w:val="24"/>
          <w:lang w:val="hu-HU"/>
        </w:rPr>
      </w:pPr>
      <w:r>
        <w:rPr>
          <w:sz w:val="24"/>
          <w:lang w:val="hu-HU"/>
        </w:rPr>
        <w:t xml:space="preserve">Ha a játékos meghal, a nála lévő pénz és a </w:t>
      </w:r>
      <w:proofErr w:type="spellStart"/>
      <w:r>
        <w:rPr>
          <w:sz w:val="24"/>
          <w:lang w:val="hu-HU"/>
        </w:rPr>
        <w:t>leltárának</w:t>
      </w:r>
      <w:proofErr w:type="spellEnd"/>
      <w:r>
        <w:rPr>
          <w:sz w:val="24"/>
          <w:lang w:val="hu-HU"/>
        </w:rPr>
        <w:t xml:space="preserve"> tartalma elveszik, majd a </w:t>
      </w:r>
      <w:r w:rsidR="00B064E0">
        <w:rPr>
          <w:sz w:val="24"/>
          <w:lang w:val="hu-HU"/>
        </w:rPr>
        <w:t xml:space="preserve">felszínen újjáéled, a csákányát </w:t>
      </w:r>
      <w:r>
        <w:rPr>
          <w:sz w:val="24"/>
          <w:lang w:val="hu-HU"/>
        </w:rPr>
        <w:t xml:space="preserve">megtartva, maximum életerőn. A felszínen tud a játékos feltöltődni </w:t>
      </w:r>
      <w:r w:rsidR="000E4802">
        <w:rPr>
          <w:sz w:val="24"/>
          <w:lang w:val="hu-HU"/>
        </w:rPr>
        <w:t>maximum életre.</w:t>
      </w:r>
    </w:p>
    <w:p w:rsidR="0095258B" w:rsidRDefault="004030EC" w:rsidP="0095258B">
      <w:pPr>
        <w:tabs>
          <w:tab w:val="left" w:pos="7576"/>
        </w:tabs>
        <w:rPr>
          <w:sz w:val="24"/>
          <w:lang w:val="hu-HU"/>
        </w:rPr>
      </w:pPr>
      <w:r>
        <w:rPr>
          <w:sz w:val="24"/>
          <w:lang w:val="hu-HU"/>
        </w:rPr>
        <w:t xml:space="preserve">A fentebb használt </w:t>
      </w:r>
      <w:r w:rsidR="003B014D">
        <w:rPr>
          <w:sz w:val="24"/>
          <w:lang w:val="hu-HU"/>
        </w:rPr>
        <w:t>értékek</w:t>
      </w:r>
      <w:r>
        <w:rPr>
          <w:sz w:val="24"/>
          <w:lang w:val="hu-HU"/>
        </w:rPr>
        <w:t xml:space="preserve"> a fejlesztés során a játék egyensúly</w:t>
      </w:r>
      <w:r w:rsidR="004F08B0">
        <w:rPr>
          <w:sz w:val="24"/>
          <w:lang w:val="hu-HU"/>
        </w:rPr>
        <w:t>ának érdekében még változhatnak a tesztelés során.</w:t>
      </w:r>
    </w:p>
    <w:p w:rsidR="008F1C6D" w:rsidRPr="008F1C6D" w:rsidRDefault="008F1C6D" w:rsidP="0095258B">
      <w:pPr>
        <w:tabs>
          <w:tab w:val="left" w:pos="7576"/>
        </w:tabs>
        <w:rPr>
          <w:sz w:val="24"/>
          <w:lang w:val="hu-HU"/>
        </w:rPr>
      </w:pPr>
      <w:r>
        <w:rPr>
          <w:sz w:val="24"/>
          <w:lang w:val="hu-HU"/>
        </w:rPr>
        <w:t>Fejlesztők szerepkörei:</w:t>
      </w:r>
      <w:r>
        <w:rPr>
          <w:sz w:val="24"/>
          <w:lang w:val="hu-HU"/>
        </w:rPr>
        <w:br/>
        <w:t xml:space="preserve">Bogdán Roland: </w:t>
      </w:r>
      <w:r w:rsidRPr="008F1C6D">
        <w:rPr>
          <w:sz w:val="24"/>
          <w:lang w:val="hu-HU"/>
        </w:rPr>
        <w:t xml:space="preserve">Interfészek + </w:t>
      </w:r>
      <w:proofErr w:type="spellStart"/>
      <w:r w:rsidRPr="008F1C6D">
        <w:rPr>
          <w:sz w:val="24"/>
          <w:lang w:val="hu-HU"/>
        </w:rPr>
        <w:t>GameLogic</w:t>
      </w:r>
      <w:proofErr w:type="spellEnd"/>
      <w:r w:rsidRPr="008F1C6D">
        <w:rPr>
          <w:sz w:val="24"/>
          <w:lang w:val="hu-HU"/>
        </w:rPr>
        <w:t xml:space="preserve"> + </w:t>
      </w:r>
      <w:proofErr w:type="spellStart"/>
      <w:r w:rsidRPr="008F1C6D">
        <w:rPr>
          <w:sz w:val="24"/>
          <w:lang w:val="hu-HU"/>
        </w:rPr>
        <w:t>LogicTests</w:t>
      </w:r>
      <w:proofErr w:type="spellEnd"/>
      <w:r>
        <w:rPr>
          <w:sz w:val="24"/>
          <w:lang w:val="hu-HU"/>
        </w:rPr>
        <w:br/>
        <w:t xml:space="preserve">Papp Bence: </w:t>
      </w:r>
      <w:proofErr w:type="spellStart"/>
      <w:r w:rsidRPr="008F1C6D">
        <w:rPr>
          <w:sz w:val="24"/>
        </w:rPr>
        <w:t>GameModel</w:t>
      </w:r>
      <w:proofErr w:type="spellEnd"/>
      <w:r w:rsidRPr="008F1C6D">
        <w:rPr>
          <w:sz w:val="24"/>
        </w:rPr>
        <w:t xml:space="preserve"> + Repository + Renderer + GameControl</w:t>
      </w:r>
      <w:bookmarkStart w:id="0" w:name="_GoBack"/>
      <w:bookmarkEnd w:id="0"/>
    </w:p>
    <w:p w:rsidR="00AF0173" w:rsidRDefault="00AF0173">
      <w:pPr>
        <w:rPr>
          <w:sz w:val="24"/>
          <w:lang w:val="hu-HU"/>
        </w:rPr>
      </w:pPr>
      <w:r>
        <w:rPr>
          <w:sz w:val="24"/>
          <w:lang w:val="hu-HU"/>
        </w:rPr>
        <w:br w:type="page"/>
      </w:r>
    </w:p>
    <w:p w:rsidR="0095258B" w:rsidRDefault="0095258B" w:rsidP="0095258B">
      <w:pPr>
        <w:tabs>
          <w:tab w:val="left" w:pos="7576"/>
        </w:tabs>
        <w:rPr>
          <w:sz w:val="24"/>
          <w:lang w:val="hu-HU"/>
        </w:rPr>
      </w:pPr>
      <w:proofErr w:type="spellStart"/>
      <w:r>
        <w:rPr>
          <w:sz w:val="24"/>
          <w:lang w:val="hu-HU"/>
        </w:rPr>
        <w:lastRenderedPageBreak/>
        <w:t>Concept</w:t>
      </w:r>
      <w:proofErr w:type="spellEnd"/>
      <w:r>
        <w:rPr>
          <w:sz w:val="24"/>
          <w:lang w:val="hu-HU"/>
        </w:rPr>
        <w:t xml:space="preserve"> art:</w:t>
      </w:r>
    </w:p>
    <w:p w:rsidR="00D901F8" w:rsidRPr="007C2DB3" w:rsidRDefault="00985669" w:rsidP="005D2DAA">
      <w:pPr>
        <w:rPr>
          <w:sz w:val="24"/>
          <w:lang w:val="hu-HU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00802610" wp14:editId="4F40DC33">
            <wp:simplePos x="0" y="0"/>
            <wp:positionH relativeFrom="column">
              <wp:posOffset>1370965</wp:posOffset>
            </wp:positionH>
            <wp:positionV relativeFrom="paragraph">
              <wp:posOffset>-20320</wp:posOffset>
            </wp:positionV>
            <wp:extent cx="3000375" cy="4222943"/>
            <wp:effectExtent l="0" t="0" r="0" b="635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pt 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222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01F8" w:rsidRPr="007C2DB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F47" w:rsidRDefault="003F2F47" w:rsidP="00737EB9">
      <w:pPr>
        <w:spacing w:after="0" w:line="240" w:lineRule="auto"/>
      </w:pPr>
      <w:r>
        <w:separator/>
      </w:r>
    </w:p>
  </w:endnote>
  <w:endnote w:type="continuationSeparator" w:id="0">
    <w:p w:rsidR="003F2F47" w:rsidRDefault="003F2F47" w:rsidP="00737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F47" w:rsidRDefault="003F2F47" w:rsidP="00737EB9">
      <w:pPr>
        <w:spacing w:after="0" w:line="240" w:lineRule="auto"/>
      </w:pPr>
      <w:r>
        <w:separator/>
      </w:r>
    </w:p>
  </w:footnote>
  <w:footnote w:type="continuationSeparator" w:id="0">
    <w:p w:rsidR="003F2F47" w:rsidRDefault="003F2F47" w:rsidP="00737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EB9" w:rsidRDefault="00737EB9" w:rsidP="00737EB9">
    <w:pPr>
      <w:pStyle w:val="lfej"/>
      <w:jc w:val="right"/>
    </w:pPr>
    <w:r>
      <w:t>Bogdán Roland – UQH2AW</w:t>
    </w:r>
  </w:p>
  <w:p w:rsidR="00737EB9" w:rsidRDefault="00737EB9" w:rsidP="00737EB9">
    <w:pPr>
      <w:pStyle w:val="lfej"/>
      <w:jc w:val="right"/>
    </w:pPr>
    <w:r>
      <w:t>Papp Bence – BWJ4AO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EB9"/>
    <w:rsid w:val="0004776A"/>
    <w:rsid w:val="0005031E"/>
    <w:rsid w:val="00084F6B"/>
    <w:rsid w:val="00090373"/>
    <w:rsid w:val="000E4802"/>
    <w:rsid w:val="001104C5"/>
    <w:rsid w:val="00120D2B"/>
    <w:rsid w:val="0014230D"/>
    <w:rsid w:val="001F5159"/>
    <w:rsid w:val="00207A2B"/>
    <w:rsid w:val="002727B3"/>
    <w:rsid w:val="002B4001"/>
    <w:rsid w:val="002D1C06"/>
    <w:rsid w:val="0031506D"/>
    <w:rsid w:val="00316BAF"/>
    <w:rsid w:val="003803A1"/>
    <w:rsid w:val="003B014D"/>
    <w:rsid w:val="003C3C86"/>
    <w:rsid w:val="003F2F47"/>
    <w:rsid w:val="004030EC"/>
    <w:rsid w:val="00410A0C"/>
    <w:rsid w:val="00415872"/>
    <w:rsid w:val="00437C34"/>
    <w:rsid w:val="0047231E"/>
    <w:rsid w:val="004F08B0"/>
    <w:rsid w:val="00537B37"/>
    <w:rsid w:val="0058387E"/>
    <w:rsid w:val="00586688"/>
    <w:rsid w:val="005A12A9"/>
    <w:rsid w:val="005D2DAA"/>
    <w:rsid w:val="005F0F77"/>
    <w:rsid w:val="00612DD0"/>
    <w:rsid w:val="006177D5"/>
    <w:rsid w:val="00635835"/>
    <w:rsid w:val="00666C1A"/>
    <w:rsid w:val="006A0BC0"/>
    <w:rsid w:val="006B12DA"/>
    <w:rsid w:val="006E5212"/>
    <w:rsid w:val="00720CE0"/>
    <w:rsid w:val="00724CD9"/>
    <w:rsid w:val="00737EB9"/>
    <w:rsid w:val="00763E00"/>
    <w:rsid w:val="00774CF2"/>
    <w:rsid w:val="00780ECD"/>
    <w:rsid w:val="007C2DB3"/>
    <w:rsid w:val="0083748D"/>
    <w:rsid w:val="008F1C6D"/>
    <w:rsid w:val="009203CD"/>
    <w:rsid w:val="0095143F"/>
    <w:rsid w:val="0095258B"/>
    <w:rsid w:val="0096786B"/>
    <w:rsid w:val="00971F60"/>
    <w:rsid w:val="00982DFA"/>
    <w:rsid w:val="00985669"/>
    <w:rsid w:val="00990000"/>
    <w:rsid w:val="00991870"/>
    <w:rsid w:val="009A4BF1"/>
    <w:rsid w:val="009B16D9"/>
    <w:rsid w:val="00A1318B"/>
    <w:rsid w:val="00A81655"/>
    <w:rsid w:val="00A8192E"/>
    <w:rsid w:val="00AF0173"/>
    <w:rsid w:val="00AF59B3"/>
    <w:rsid w:val="00B064E0"/>
    <w:rsid w:val="00BB4FA9"/>
    <w:rsid w:val="00BC1ACE"/>
    <w:rsid w:val="00C46ED8"/>
    <w:rsid w:val="00C6575F"/>
    <w:rsid w:val="00C67E06"/>
    <w:rsid w:val="00D33CAC"/>
    <w:rsid w:val="00D45145"/>
    <w:rsid w:val="00D901F8"/>
    <w:rsid w:val="00DA1AE9"/>
    <w:rsid w:val="00E162AC"/>
    <w:rsid w:val="00EA28AD"/>
    <w:rsid w:val="00F80029"/>
    <w:rsid w:val="00F907F8"/>
    <w:rsid w:val="00FA58B0"/>
    <w:rsid w:val="00FD51EF"/>
    <w:rsid w:val="00FD7BF3"/>
    <w:rsid w:val="00FF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B970"/>
  <w15:chartTrackingRefBased/>
  <w15:docId w15:val="{3C817C56-5F31-4F35-AD75-9F263E5E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37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37EB9"/>
  </w:style>
  <w:style w:type="paragraph" w:styleId="llb">
    <w:name w:val="footer"/>
    <w:basedOn w:val="Norml"/>
    <w:link w:val="llbChar"/>
    <w:uiPriority w:val="99"/>
    <w:unhideWhenUsed/>
    <w:rsid w:val="00737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37EB9"/>
  </w:style>
  <w:style w:type="table" w:styleId="Rcsostblzat">
    <w:name w:val="Table Grid"/>
    <w:basedOn w:val="Normltblzat"/>
    <w:uiPriority w:val="39"/>
    <w:rsid w:val="00971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45jellszn">
    <w:name w:val="Grid Table 4 Accent 5"/>
    <w:basedOn w:val="Normltblzat"/>
    <w:uiPriority w:val="49"/>
    <w:rsid w:val="00971F6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Bogdán Roland János</dc:creator>
  <cp:keywords/>
  <dc:description/>
  <cp:lastModifiedBy>Bogdán Roland János</cp:lastModifiedBy>
  <cp:revision>78</cp:revision>
  <cp:lastPrinted>2021-03-13T16:33:00Z</cp:lastPrinted>
  <dcterms:created xsi:type="dcterms:W3CDTF">2021-02-25T00:58:00Z</dcterms:created>
  <dcterms:modified xsi:type="dcterms:W3CDTF">2021-03-13T16:34:00Z</dcterms:modified>
</cp:coreProperties>
</file>