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BDD" w:rsidRDefault="00C40BDD" w:rsidP="00C40BDD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2.3.1. Model-View-Controller (MVC) tervezési minta [16] </w:t>
      </w:r>
    </w:p>
    <w:p w:rsidR="00C40BDD" w:rsidRDefault="00F14D35" w:rsidP="00C40B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</w:t>
      </w:r>
      <w:r w:rsidR="00C40BDD">
        <w:rPr>
          <w:sz w:val="23"/>
          <w:szCs w:val="23"/>
        </w:rPr>
        <w:t xml:space="preserve"> széles körben elterjedt MVC (magyarul: modell-nézet-vezérlés) tervezési mintát implementálja</w:t>
      </w:r>
      <w:r>
        <w:rPr>
          <w:sz w:val="23"/>
          <w:szCs w:val="23"/>
        </w:rPr>
        <w:t xml:space="preserve"> az aálkalmazásom</w:t>
      </w:r>
      <w:r w:rsidR="00C40BDD">
        <w:rPr>
          <w:sz w:val="23"/>
          <w:szCs w:val="23"/>
        </w:rPr>
        <w:t xml:space="preserve">, teljesen elválasztva egymástól a megjelenítést, az adatokat és működést. A </w:t>
      </w:r>
      <w:r w:rsidR="00C40BDD">
        <w:rPr>
          <w:i/>
          <w:iCs/>
          <w:sz w:val="23"/>
          <w:szCs w:val="23"/>
        </w:rPr>
        <w:t>model</w:t>
      </w:r>
      <w:r w:rsidR="00C40BDD">
        <w:rPr>
          <w:sz w:val="23"/>
          <w:szCs w:val="23"/>
        </w:rPr>
        <w:t xml:space="preserve"> réteg jelképezi az adatokat és az azok közti logikát, a </w:t>
      </w:r>
      <w:r w:rsidR="00C40BDD">
        <w:rPr>
          <w:i/>
          <w:iCs/>
          <w:sz w:val="23"/>
          <w:szCs w:val="23"/>
        </w:rPr>
        <w:t xml:space="preserve">view </w:t>
      </w:r>
      <w:r w:rsidR="00C40BDD">
        <w:rPr>
          <w:sz w:val="23"/>
          <w:szCs w:val="23"/>
        </w:rPr>
        <w:t xml:space="preserve">(nézet) a felhasználói felületet és kimenteket (HTML, XML, JSON) foglalja magában, míg a </w:t>
      </w:r>
      <w:r w:rsidR="00C40BDD">
        <w:rPr>
          <w:i/>
          <w:iCs/>
          <w:sz w:val="23"/>
          <w:szCs w:val="23"/>
        </w:rPr>
        <w:t xml:space="preserve">controller </w:t>
      </w:r>
      <w:r w:rsidR="00C40BDD">
        <w:rPr>
          <w:sz w:val="23"/>
          <w:szCs w:val="23"/>
        </w:rPr>
        <w:t xml:space="preserve">(vezérlő) e két réteg közti kommunikációt vezérli. Például ha az alkalmazásunkat egy böngészőben és egy hordozható eszközön is futtatni szeretnénk, akkor csak új nézetekre van szükségünk. </w:t>
      </w: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 mintát Trygve Reenskaug írta le először 1979-ben, miután a Smalltalkon dolgozott a Xerox kutatói labor</w:t>
      </w:r>
      <w:r w:rsidR="00F14D35">
        <w:rPr>
          <w:sz w:val="23"/>
          <w:szCs w:val="23"/>
        </w:rPr>
        <w:t>j</w:t>
      </w:r>
      <w:r>
        <w:rPr>
          <w:sz w:val="23"/>
          <w:szCs w:val="23"/>
        </w:rPr>
        <w:t>á</w:t>
      </w:r>
      <w:r w:rsidR="00F14D35">
        <w:rPr>
          <w:sz w:val="23"/>
          <w:szCs w:val="23"/>
        </w:rPr>
        <w:t>ban</w:t>
      </w:r>
      <w:r>
        <w:rPr>
          <w:sz w:val="23"/>
          <w:szCs w:val="23"/>
        </w:rPr>
        <w:t xml:space="preserve">. Az eredeti megvalósítás részletesen a nagy hatású </w:t>
      </w:r>
      <w:r>
        <w:rPr>
          <w:i/>
          <w:iCs/>
          <w:sz w:val="23"/>
          <w:szCs w:val="23"/>
        </w:rPr>
        <w:t xml:space="preserve">Applications Programming in Smalltalk-80: How to use Model-View-Controller </w:t>
      </w:r>
      <w:r>
        <w:rPr>
          <w:sz w:val="23"/>
          <w:szCs w:val="23"/>
        </w:rPr>
        <w:t xml:space="preserve">[17] című tanulmányban olvasható. </w:t>
      </w: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Gyakori egy alkalmazás több rétegre való felbontása: megjelenítés (felhasználói felület), tartománylogika és adatelérés. Az MVC-ben a megjelenítés tovább bomlik nézetre és vezérlőre. Az MVC sokkal inkább meghatározza egy alkalmazás szerkezetét, mint az egy programtervezési mintára jellemző. </w:t>
      </w:r>
    </w:p>
    <w:p w:rsidR="00993AB7" w:rsidRDefault="00C40BDD" w:rsidP="00C40BDD">
      <w:pPr>
        <w:rPr>
          <w:sz w:val="23"/>
          <w:szCs w:val="23"/>
        </w:rPr>
      </w:pPr>
      <w:r>
        <w:rPr>
          <w:sz w:val="23"/>
          <w:szCs w:val="23"/>
        </w:rPr>
        <w:t>Mivel a webes alkalmazások esetében a kód pont erre a három részre osztható, ezért nagyon elterjedt ez a minta közöttük. A Yii esetében (és a legtöbb keretrendszernél is így van) az MVC minta meghatározza a rendszer mappaszerkezetét is. Ez a szeparáltság eleinte megszokást igényel attól a fejlesztőtől, aki korábban nem használta ezt a mintát, de később nagy gyakorlati haszna van: egységes lesz tőle az alkalmazás, valamint hibakeresésnél vagy új funkció írásánál egyértelműen tudni fogjuk, hogy a kód mely részéhez kell nyúlnunk.</w:t>
      </w:r>
    </w:p>
    <w:p w:rsidR="00C40BDD" w:rsidRDefault="00C40BDD" w:rsidP="00C40BDD">
      <w:pPr>
        <w:rPr>
          <w:sz w:val="23"/>
          <w:szCs w:val="23"/>
        </w:rPr>
      </w:pP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„Habár az MVC-nek sok értelmezése létezik, a vezérlés menete általánosságban a következőképp működik: </w:t>
      </w:r>
    </w:p>
    <w:p w:rsidR="00C40BDD" w:rsidRDefault="00C40BDD" w:rsidP="00C40BDD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1. A felhasználó valamilyen hatást gyakorol a felhasználói felületre (pl. megnyom egy gombot). </w:t>
      </w:r>
    </w:p>
    <w:p w:rsidR="00C40BDD" w:rsidRDefault="00C40BDD" w:rsidP="00C40BDD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2. A vezérlő átveszi a bejövő eseményt a felhasználói felülettől, gyakran egy bejegyzett eseménykezelő vagy visszahívás útján. </w:t>
      </w:r>
    </w:p>
    <w:p w:rsidR="00C40BDD" w:rsidRDefault="00C40BDD" w:rsidP="00C40BDD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3. A vezérlő kapcsolatot teremt a modellel, esetleg frissíti azt a felhasználó tevékenységének megfelelő módon (pl. a vezérlő frissíti a felhasználó kosarát). Az összetett vezérlőket gyakran alakítják ki az utasítás mintának megfelelően, a műveletek egységbezárásáért és a bővítés egyszerűsítéséért. </w:t>
      </w:r>
    </w:p>
    <w:p w:rsidR="00C40BDD" w:rsidRDefault="00C40BDD" w:rsidP="00C40BDD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4. A nézet (közvetve) a modell alapján megfelelő felhasználói felületet hoz létre (pl. a nézet hozza létre a kosár tartalmát felsoroló képernyőt). A nézet a modellből nyeri az adatait. A modellnek nincs közvetlen tudomása a nézetről. </w:t>
      </w: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A felhasználói felület újabb eseményre vár, mely az elejéről kezdi a kört.” [16] </w:t>
      </w:r>
    </w:p>
    <w:p w:rsidR="00C40BDD" w:rsidRDefault="00C40BDD" w:rsidP="00C40BDD">
      <w:pPr>
        <w:pStyle w:val="Default"/>
        <w:rPr>
          <w:sz w:val="23"/>
          <w:szCs w:val="23"/>
        </w:rPr>
      </w:pPr>
    </w:p>
    <w:p w:rsidR="00C40BDD" w:rsidRDefault="00C40BDD" w:rsidP="00C40BDD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4. ábra </w:t>
      </w:r>
      <w:r>
        <w:rPr>
          <w:sz w:val="18"/>
          <w:szCs w:val="18"/>
        </w:rPr>
        <w:t xml:space="preserve">Az MVC tervezési minta egy általános reprezentációja [16] </w:t>
      </w:r>
    </w:p>
    <w:p w:rsidR="00C40BDD" w:rsidRDefault="00C40BDD" w:rsidP="00C40BDD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  <w:lang w:eastAsia="hu-HU"/>
        </w:rPr>
        <w:lastRenderedPageBreak/>
        <w:drawing>
          <wp:inline distT="0" distB="0" distL="0" distR="0">
            <wp:extent cx="2849245" cy="3848735"/>
            <wp:effectExtent l="1905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Modell: „</w:t>
      </w:r>
      <w:r>
        <w:rPr>
          <w:sz w:val="23"/>
          <w:szCs w:val="23"/>
        </w:rPr>
        <w:t xml:space="preserve">Az alkalmazás által kezelt információk tartomány-specifikus ábrázolása. A tartománylogika jelentést ad a puszta adatnak.” [16] </w:t>
      </w:r>
    </w:p>
    <w:p w:rsidR="00C40BDD" w:rsidRDefault="00C40BDD" w:rsidP="00C40BDD">
      <w:pPr>
        <w:rPr>
          <w:sz w:val="23"/>
          <w:szCs w:val="23"/>
        </w:rPr>
      </w:pPr>
      <w:r>
        <w:rPr>
          <w:sz w:val="23"/>
          <w:szCs w:val="23"/>
        </w:rPr>
        <w:t>Sok alkalmazás használ állandó tároló eljárásokat (pl. adatbázis) adatok tárolásához. Az MVC nem említi külön az adatelérési réteget, mert ezt beleérti a modellbe.</w:t>
      </w:r>
    </w:p>
    <w:p w:rsidR="00C40BDD" w:rsidRDefault="00C40BDD" w:rsidP="00C40BDD">
      <w:pPr>
        <w:rPr>
          <w:sz w:val="23"/>
          <w:szCs w:val="23"/>
        </w:rPr>
      </w:pP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View: „</w:t>
      </w:r>
      <w:r>
        <w:rPr>
          <w:sz w:val="23"/>
          <w:szCs w:val="23"/>
        </w:rPr>
        <w:t xml:space="preserve">Megjeleníti a modellt egy megfelelő alakban, mely alkalmas a felhasználói interakcióra, jellemzően egy felhasználói felületi elem képében, ilyenek például az űrlapok, menük, táblázatok stb. Különböző célokra különböző nézetek létezhetnek ugyanahhoz a modellhez.” [16] A Yii esetében a view-k általában egyszerű PHP scriptek, ahol a megjelenítési logikát kell megírnunk. A view neve megegyezik a PHP script fájl nevével, melyet a </w:t>
      </w:r>
      <w:r>
        <w:rPr>
          <w:rFonts w:ascii="Courier New" w:hAnsi="Courier New" w:cs="Courier New"/>
          <w:sz w:val="20"/>
          <w:szCs w:val="20"/>
        </w:rPr>
        <w:t xml:space="preserve">protected/views/ControllerID </w:t>
      </w:r>
      <w:r>
        <w:rPr>
          <w:sz w:val="23"/>
          <w:szCs w:val="23"/>
        </w:rPr>
        <w:t xml:space="preserve">mappában kell elhelyezni, és a nézet megjelenítéséhez a </w:t>
      </w:r>
      <w:r>
        <w:rPr>
          <w:rFonts w:ascii="Courier New" w:hAnsi="Courier New" w:cs="Courier New"/>
          <w:sz w:val="20"/>
          <w:szCs w:val="20"/>
        </w:rPr>
        <w:t xml:space="preserve">render </w:t>
      </w:r>
      <w:r>
        <w:rPr>
          <w:sz w:val="23"/>
          <w:szCs w:val="23"/>
        </w:rPr>
        <w:t xml:space="preserve">metódust kell hívni (erről később részletesebben is szót ejtek). A view script-ben a </w:t>
      </w:r>
      <w:r>
        <w:rPr>
          <w:rFonts w:ascii="Courier New" w:hAnsi="Courier New" w:cs="Courier New"/>
          <w:sz w:val="20"/>
          <w:szCs w:val="20"/>
        </w:rPr>
        <w:t xml:space="preserve">$this </w:t>
      </w:r>
      <w:r>
        <w:rPr>
          <w:sz w:val="23"/>
          <w:szCs w:val="23"/>
        </w:rPr>
        <w:t xml:space="preserve">paranccsal a hívó Controller-t érjük el, további változókat a </w:t>
      </w:r>
      <w:r>
        <w:rPr>
          <w:rFonts w:ascii="Courier New" w:hAnsi="Courier New" w:cs="Courier New"/>
          <w:sz w:val="20"/>
          <w:szCs w:val="20"/>
        </w:rPr>
        <w:t xml:space="preserve">render </w:t>
      </w:r>
      <w:r>
        <w:rPr>
          <w:sz w:val="23"/>
          <w:szCs w:val="23"/>
        </w:rPr>
        <w:t xml:space="preserve">metódusban adhatunk át, a következő módon: 16 </w:t>
      </w:r>
    </w:p>
    <w:p w:rsidR="00C40BDD" w:rsidRDefault="00C40BDD" w:rsidP="00C40BDD">
      <w:pPr>
        <w:pStyle w:val="Default"/>
        <w:rPr>
          <w:color w:val="auto"/>
        </w:rPr>
      </w:pPr>
    </w:p>
    <w:p w:rsidR="00C40BDD" w:rsidRDefault="00C40BDD" w:rsidP="00C40BDD">
      <w:pPr>
        <w:pStyle w:val="Default"/>
        <w:pageBreakBefore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$this-&gt;render('edit', array( </w:t>
      </w:r>
    </w:p>
    <w:p w:rsidR="00C40BDD" w:rsidRDefault="00C40BDD" w:rsidP="00C40BDD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'var1'=&gt;$value1, </w:t>
      </w:r>
    </w:p>
    <w:p w:rsidR="00C40BDD" w:rsidRDefault="00C40BDD" w:rsidP="00C40BDD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'var2'=&gt;$value2, </w:t>
      </w:r>
    </w:p>
    <w:p w:rsidR="00C40BDD" w:rsidRDefault="00C40BDD" w:rsidP="00C40BDD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)); </w:t>
      </w:r>
    </w:p>
    <w:p w:rsidR="00C40BDD" w:rsidRDefault="00C40BDD" w:rsidP="00C40BD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fejlesztéskor egyedül itt találkozhatunk a HTML nyelvvel. Alapértelmezésként használhatjuk a Yii által felkínált sablonozó rendszert, de akár más ilyen eszközt is használhatunk. A szakdolgozatomban elkészített alkalmazás adminisztrátor moduljában megjelenítésnek az ExtJS-t használom. </w:t>
      </w:r>
    </w:p>
    <w:p w:rsidR="00C40BDD" w:rsidRDefault="00C40BDD" w:rsidP="00C40BD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view-k mellett kell megemlítenem a </w:t>
      </w:r>
      <w:r>
        <w:rPr>
          <w:i/>
          <w:iCs/>
          <w:color w:val="auto"/>
          <w:sz w:val="23"/>
          <w:szCs w:val="23"/>
        </w:rPr>
        <w:t>layout</w:t>
      </w:r>
      <w:r>
        <w:rPr>
          <w:color w:val="auto"/>
          <w:sz w:val="23"/>
          <w:szCs w:val="23"/>
        </w:rPr>
        <w:t xml:space="preserve">-okat is, amik tulajdonképpen speciális view scriptek, és a több oldalon ismétlődő elemeket foglalják magukban. A gyakorlatban ez azt jelenti, hogy egy alap layout-ot hozunk létre, amiben deklaráljuk a </w:t>
      </w:r>
      <w:r>
        <w:rPr>
          <w:i/>
          <w:iCs/>
          <w:color w:val="auto"/>
          <w:sz w:val="23"/>
          <w:szCs w:val="23"/>
        </w:rPr>
        <w:t>doctype</w:t>
      </w:r>
      <w:r>
        <w:rPr>
          <w:color w:val="auto"/>
          <w:sz w:val="23"/>
          <w:szCs w:val="23"/>
        </w:rPr>
        <w:t xml:space="preserve">-ot, behúzzuk az alap CSS-eket, Javascript-eket, és a layout-on belül jelenítjük majd meg a különböző view-kat. Természetesen több layout-unk is lehet. </w:t>
      </w:r>
    </w:p>
    <w:p w:rsidR="00C40BDD" w:rsidRDefault="00C40BDD" w:rsidP="00C40BDD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Controller: </w:t>
      </w:r>
      <w:r>
        <w:rPr>
          <w:sz w:val="23"/>
          <w:szCs w:val="23"/>
        </w:rPr>
        <w:t xml:space="preserve">Az egész mintát a </w:t>
      </w:r>
      <w:r>
        <w:rPr>
          <w:i/>
          <w:iCs/>
          <w:sz w:val="23"/>
          <w:szCs w:val="23"/>
        </w:rPr>
        <w:t xml:space="preserve">controller </w:t>
      </w:r>
      <w:r>
        <w:rPr>
          <w:sz w:val="23"/>
          <w:szCs w:val="23"/>
        </w:rPr>
        <w:t>köti össze egy nagy egységgé. Az eseményeket, jellemzően felhasználói műveleteket dolgozza fel és válaszol rájuk, illetve a modellben történő változásokat is kiválthat. Yii esetében (és sok más keretrendszernél is) a controller-ek osztályok formájában jelennek meg és ezen osztályok metódusai az ún. action-ök. Az 5. ábra mutatja be, hogy valósul meg az MVC minta Yii esetében.</w:t>
      </w:r>
    </w:p>
    <w:p w:rsidR="00C40BDD" w:rsidRDefault="00C40BDD" w:rsidP="00C40BDD">
      <w:pPr>
        <w:rPr>
          <w:sz w:val="23"/>
          <w:szCs w:val="23"/>
        </w:rPr>
      </w:pP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2.3.2. Front Controller tervezési minta </w:t>
      </w: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Yii Framework a Front Controller mintát is implementálja, amely a kérelmek kezeléséért felelős: a felhasználótól érkező kérelmet feldolgozza, mely alapján meghatározza a megfelelő controller osztályt, amelynek átirányítja a kérést további feldolgozásra. Ahhoz, hogy részletesebben megértsük a Front Controller mintát, nézzük meg, mi történik a HTTP kérésekkel a </w:t>
      </w:r>
      <w:r>
        <w:rPr>
          <w:i/>
          <w:iCs/>
          <w:sz w:val="23"/>
          <w:szCs w:val="23"/>
        </w:rPr>
        <w:t xml:space="preserve">routing </w:t>
      </w:r>
      <w:r>
        <w:rPr>
          <w:sz w:val="23"/>
          <w:szCs w:val="23"/>
        </w:rPr>
        <w:t xml:space="preserve">és </w:t>
      </w:r>
      <w:r>
        <w:rPr>
          <w:i/>
          <w:iCs/>
          <w:sz w:val="23"/>
          <w:szCs w:val="23"/>
        </w:rPr>
        <w:t xml:space="preserve">dispatching </w:t>
      </w:r>
      <w:r>
        <w:rPr>
          <w:sz w:val="23"/>
          <w:szCs w:val="23"/>
        </w:rPr>
        <w:t xml:space="preserve">során [19]. A 6. ábra részletesen bemutatja ennek megvalósulását. </w:t>
      </w:r>
    </w:p>
    <w:p w:rsidR="00C40BDD" w:rsidRDefault="00C40BDD" w:rsidP="00C40BDD">
      <w:pPr>
        <w:pStyle w:val="Default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  <w:lang w:eastAsia="hu-HU"/>
        </w:rPr>
        <w:lastRenderedPageBreak/>
        <w:drawing>
          <wp:inline distT="0" distB="0" distL="0" distR="0">
            <wp:extent cx="3987165" cy="494411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DD" w:rsidRDefault="00C40BDD" w:rsidP="00C40BDD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6. ábra </w:t>
      </w:r>
      <w:r>
        <w:rPr>
          <w:sz w:val="18"/>
          <w:szCs w:val="18"/>
        </w:rPr>
        <w:t xml:space="preserve">Kérelem kezelése Yii Frameworkben [19] </w:t>
      </w:r>
    </w:p>
    <w:p w:rsidR="00C40BDD" w:rsidRDefault="00C40BDD" w:rsidP="00C40BDD">
      <w:pPr>
        <w:pStyle w:val="Default"/>
        <w:rPr>
          <w:sz w:val="23"/>
          <w:szCs w:val="23"/>
        </w:rPr>
      </w:pP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Például, a felhasználó a következő címet írja be a böngészőjébe: http://www.example.com/index.php?r=post/show&amp;id=1, akkor a fenti ábra lépései szerint a következők történnek: </w:t>
      </w:r>
    </w:p>
    <w:p w:rsidR="00C40BDD" w:rsidRDefault="00C40BDD" w:rsidP="00C40BDD">
      <w:pPr>
        <w:pStyle w:val="Default"/>
        <w:spacing w:after="1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r>
        <w:rPr>
          <w:sz w:val="23"/>
          <w:szCs w:val="23"/>
        </w:rPr>
        <w:t xml:space="preserve">A web szerver kezeli a kérelmet, futtatja az index.php belépő scriptet </w:t>
      </w:r>
    </w:p>
    <w:p w:rsidR="00C40BDD" w:rsidRDefault="00C40BDD" w:rsidP="00C40BDD">
      <w:pPr>
        <w:pStyle w:val="Default"/>
        <w:spacing w:after="1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 xml:space="preserve">A belépő script létrehozza a FC </w:t>
      </w:r>
      <w:r>
        <w:rPr>
          <w:i/>
          <w:iCs/>
          <w:sz w:val="23"/>
          <w:szCs w:val="23"/>
        </w:rPr>
        <w:t xml:space="preserve">singleton </w:t>
      </w:r>
      <w:r>
        <w:rPr>
          <w:sz w:val="23"/>
          <w:szCs w:val="23"/>
        </w:rPr>
        <w:t xml:space="preserve">(egyke) osztályt </w:t>
      </w:r>
    </w:p>
    <w:p w:rsidR="00C40BDD" w:rsidRDefault="00C40BDD" w:rsidP="00C40BDD">
      <w:pPr>
        <w:pStyle w:val="Default"/>
        <w:spacing w:after="1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A FC kinyeri a kérelemből a részletes információkat a </w:t>
      </w:r>
      <w:r>
        <w:rPr>
          <w:i/>
          <w:iCs/>
          <w:sz w:val="23"/>
          <w:szCs w:val="23"/>
        </w:rPr>
        <w:t xml:space="preserve">CHttpRequest </w:t>
      </w:r>
      <w:r>
        <w:rPr>
          <w:sz w:val="23"/>
          <w:szCs w:val="23"/>
        </w:rPr>
        <w:t xml:space="preserve">komponens segítségével </w:t>
      </w: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r>
        <w:rPr>
          <w:sz w:val="23"/>
          <w:szCs w:val="23"/>
        </w:rPr>
        <w:t xml:space="preserve">A </w:t>
      </w:r>
      <w:r>
        <w:rPr>
          <w:i/>
          <w:iCs/>
          <w:sz w:val="23"/>
          <w:szCs w:val="23"/>
        </w:rPr>
        <w:t xml:space="preserve">CUrlManager </w:t>
      </w:r>
      <w:r>
        <w:rPr>
          <w:sz w:val="23"/>
          <w:szCs w:val="23"/>
        </w:rPr>
        <w:t xml:space="preserve">komponens segítségével meghatározza a megfelelő controller-t és az action-t. A példában a post a PostController osztályra utal, a show a </w:t>
      </w:r>
    </w:p>
    <w:p w:rsidR="00C40BDD" w:rsidRDefault="00C40BDD" w:rsidP="00C40B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18 </w:t>
      </w:r>
    </w:p>
    <w:p w:rsidR="00C40BDD" w:rsidRDefault="00C40BDD" w:rsidP="00C40BDD">
      <w:pPr>
        <w:pStyle w:val="Default"/>
        <w:rPr>
          <w:color w:val="auto"/>
        </w:rPr>
      </w:pPr>
    </w:p>
    <w:p w:rsidR="00C40BDD" w:rsidRDefault="00C40BDD" w:rsidP="00C40BDD">
      <w:pPr>
        <w:pStyle w:val="Default"/>
        <w:pageBreakBefore/>
        <w:rPr>
          <w:color w:val="auto"/>
        </w:rPr>
      </w:pPr>
    </w:p>
    <w:p w:rsidR="00C40BDD" w:rsidRDefault="00C40BDD" w:rsidP="00C40BDD">
      <w:pPr>
        <w:pStyle w:val="Default"/>
        <w:spacing w:after="16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showAction nevű metódusára, melyet egyértelműen meghatároz a controller osztály </w:t>
      </w:r>
    </w:p>
    <w:p w:rsidR="00C40BDD" w:rsidRDefault="00C40BDD" w:rsidP="00C40BDD">
      <w:pPr>
        <w:pStyle w:val="Default"/>
        <w:spacing w:after="164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5. </w:t>
      </w:r>
      <w:r>
        <w:rPr>
          <w:color w:val="auto"/>
          <w:sz w:val="23"/>
          <w:szCs w:val="23"/>
        </w:rPr>
        <w:t xml:space="preserve">Az FC példányosítja a kért controller osztályt, létrehozza és futtatja a controller-hez tartozó szűrőket (pl. hozzáférés szabályozás) és ha ezek engedik, futtatja az action-t </w:t>
      </w:r>
    </w:p>
    <w:p w:rsidR="00C40BDD" w:rsidRDefault="00C40BDD" w:rsidP="00C40BDD">
      <w:pPr>
        <w:pStyle w:val="Default"/>
        <w:spacing w:after="164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6. </w:t>
      </w:r>
      <w:r>
        <w:rPr>
          <w:color w:val="auto"/>
          <w:sz w:val="23"/>
          <w:szCs w:val="23"/>
        </w:rPr>
        <w:t xml:space="preserve">Az action kiolvassa az 1-es azonosítójú Post modellt az adatbázisból </w:t>
      </w:r>
    </w:p>
    <w:p w:rsidR="00C40BDD" w:rsidRDefault="00C40BDD" w:rsidP="00C40BDD">
      <w:pPr>
        <w:pStyle w:val="Default"/>
        <w:spacing w:after="164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7. </w:t>
      </w:r>
      <w:r>
        <w:rPr>
          <w:color w:val="auto"/>
          <w:sz w:val="23"/>
          <w:szCs w:val="23"/>
        </w:rPr>
        <w:t xml:space="preserve">Az action összeállítja a show nevű nézetet a lekért Post modell alapján </w:t>
      </w:r>
    </w:p>
    <w:p w:rsidR="00C40BDD" w:rsidRDefault="00C40BDD" w:rsidP="00C40BDD">
      <w:pPr>
        <w:pStyle w:val="Default"/>
        <w:spacing w:after="164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8. </w:t>
      </w:r>
      <w:r>
        <w:rPr>
          <w:color w:val="auto"/>
          <w:sz w:val="23"/>
          <w:szCs w:val="23"/>
        </w:rPr>
        <w:t xml:space="preserve">A view megjeleníti a Post modell attribútumait </w:t>
      </w:r>
    </w:p>
    <w:p w:rsidR="00C40BDD" w:rsidRDefault="00C40BDD" w:rsidP="00C40BDD">
      <w:pPr>
        <w:pStyle w:val="Default"/>
        <w:spacing w:after="164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9. </w:t>
      </w:r>
      <w:r>
        <w:rPr>
          <w:color w:val="auto"/>
          <w:sz w:val="23"/>
          <w:szCs w:val="23"/>
        </w:rPr>
        <w:t xml:space="preserve">A view futtathat </w:t>
      </w:r>
      <w:r>
        <w:rPr>
          <w:i/>
          <w:iCs/>
          <w:color w:val="auto"/>
          <w:sz w:val="23"/>
          <w:szCs w:val="23"/>
        </w:rPr>
        <w:t>widget</w:t>
      </w:r>
      <w:r>
        <w:rPr>
          <w:color w:val="auto"/>
          <w:sz w:val="23"/>
          <w:szCs w:val="23"/>
        </w:rPr>
        <w:t xml:space="preserve">-eket (komplex, de önálló, újrahasznosítható nézetelemek) </w:t>
      </w:r>
    </w:p>
    <w:p w:rsidR="00C40BDD" w:rsidRDefault="00C40BDD" w:rsidP="00C40BDD">
      <w:pPr>
        <w:pStyle w:val="Default"/>
        <w:spacing w:after="164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10. </w:t>
      </w:r>
      <w:r>
        <w:rPr>
          <w:color w:val="auto"/>
          <w:sz w:val="23"/>
          <w:szCs w:val="23"/>
        </w:rPr>
        <w:t xml:space="preserve">A view összeállítja az eredményt a layout-ba ágyazva </w:t>
      </w:r>
    </w:p>
    <w:p w:rsidR="00C40BDD" w:rsidRDefault="00C40BDD" w:rsidP="00C40BD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11. </w:t>
      </w:r>
      <w:r>
        <w:rPr>
          <w:color w:val="auto"/>
          <w:sz w:val="23"/>
          <w:szCs w:val="23"/>
        </w:rPr>
        <w:t xml:space="preserve">Az action befejezi a view készítését, és megjeleníti azt a felhasználónak </w:t>
      </w:r>
    </w:p>
    <w:p w:rsidR="00C40BDD" w:rsidRDefault="00C40BDD" w:rsidP="00C40BDD"/>
    <w:sectPr w:rsidR="00C40BDD" w:rsidSect="00C35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40BDD"/>
    <w:rsid w:val="00AE10FA"/>
    <w:rsid w:val="00B05D9F"/>
    <w:rsid w:val="00BC528D"/>
    <w:rsid w:val="00C136E3"/>
    <w:rsid w:val="00C351DB"/>
    <w:rsid w:val="00C40BDD"/>
    <w:rsid w:val="00F14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351D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autoRedefine/>
    <w:uiPriority w:val="35"/>
    <w:unhideWhenUsed/>
    <w:qFormat/>
    <w:rsid w:val="00C136E3"/>
    <w:pPr>
      <w:spacing w:line="240" w:lineRule="auto"/>
      <w:jc w:val="center"/>
    </w:pPr>
    <w:rPr>
      <w:rFonts w:ascii="Times New Roman" w:eastAsiaTheme="minorEastAsia" w:hAnsi="Times New Roman" w:cs="Times New Roman"/>
      <w:b/>
      <w:bCs/>
      <w:sz w:val="18"/>
      <w:szCs w:val="18"/>
      <w:lang w:eastAsia="hu-HU"/>
    </w:rPr>
  </w:style>
  <w:style w:type="paragraph" w:customStyle="1" w:styleId="Default">
    <w:name w:val="Default"/>
    <w:rsid w:val="00C40B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4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40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852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Roller</dc:creator>
  <cp:keywords/>
  <dc:description/>
  <cp:lastModifiedBy>Roller</cp:lastModifiedBy>
  <cp:revision>3</cp:revision>
  <dcterms:created xsi:type="dcterms:W3CDTF">2012-05-17T16:23:00Z</dcterms:created>
  <dcterms:modified xsi:type="dcterms:W3CDTF">2012-05-20T16:05:00Z</dcterms:modified>
</cp:coreProperties>
</file>