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1F" w:rsidRPr="00C062EF" w:rsidRDefault="00C062EF" w:rsidP="00C062EF">
      <w:pPr>
        <w:pStyle w:val="Puesto"/>
        <w:spacing w:line="360" w:lineRule="auto"/>
        <w:jc w:val="center"/>
        <w:rPr>
          <w:b/>
          <w:sz w:val="48"/>
        </w:rPr>
      </w:pPr>
      <w:r w:rsidRPr="00C062EF">
        <w:rPr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5721985</wp:posOffset>
                </wp:positionH>
                <wp:positionV relativeFrom="paragraph">
                  <wp:posOffset>-499745</wp:posOffset>
                </wp:positionV>
                <wp:extent cx="304800" cy="2190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EF" w:rsidRDefault="00C062EF">
                            <w:r>
                              <w:t>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0.55pt;margin-top:-39.35pt;width:24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" filled="f" stroked="f">
                <v:textbox>
                  <w:txbxContent>
                    <w:p w:rsidR="00C062EF" w:rsidRDefault="00C062EF">
                      <w:r>
                        <w:t>™</w:t>
                      </w:r>
                    </w:p>
                  </w:txbxContent>
                </v:textbox>
              </v:shape>
            </w:pict>
          </mc:Fallback>
        </mc:AlternateContent>
      </w:r>
      <w:r w:rsidRPr="00C062EF">
        <w:rPr>
          <w:noProof/>
          <w:sz w:val="48"/>
          <w:lang w:eastAsia="es-MX"/>
        </w:rPr>
        <w:drawing>
          <wp:anchor distT="0" distB="0" distL="114300" distR="114300" simplePos="0" relativeHeight="251659264" behindDoc="1" locked="0" layoutInCell="1" allowOverlap="1" wp14:anchorId="46A6172F" wp14:editId="6CD44AB3">
            <wp:simplePos x="0" y="0"/>
            <wp:positionH relativeFrom="column">
              <wp:posOffset>4330065</wp:posOffset>
            </wp:positionH>
            <wp:positionV relativeFrom="paragraph">
              <wp:posOffset>-516890</wp:posOffset>
            </wp:positionV>
            <wp:extent cx="1725102" cy="528968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02" cy="528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2EF">
        <w:rPr>
          <w:b/>
          <w:sz w:val="48"/>
        </w:rPr>
        <w:t>PÓLIZA DE GARANTÍA</w:t>
      </w:r>
    </w:p>
    <w:p w:rsidR="00C062EF" w:rsidRPr="00C95296" w:rsidRDefault="00C062EF" w:rsidP="00C062EF">
      <w:pPr>
        <w:spacing w:after="0" w:line="240" w:lineRule="auto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>Servi™, Escuela Superior de Cómputo, Instituto Politécnico Nacional</w:t>
      </w:r>
    </w:p>
    <w:p w:rsidR="00C062EF" w:rsidRPr="00C95296" w:rsidRDefault="00C062EF" w:rsidP="00C062EF">
      <w:pPr>
        <w:spacing w:after="0" w:line="240" w:lineRule="auto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 xml:space="preserve">Av. Juan de Dios Bátiz esq. Av. Miguel Othón de Mendizábal, Col. Lindavista </w:t>
      </w:r>
    </w:p>
    <w:p w:rsidR="00C062EF" w:rsidRPr="00C95296" w:rsidRDefault="00C062EF" w:rsidP="00C062EF">
      <w:pPr>
        <w:spacing w:after="0" w:line="240" w:lineRule="auto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>Del. Gustavo A. Madero, C.P. 07738, Ciudad de México, D.F.</w:t>
      </w:r>
    </w:p>
    <w:p w:rsidR="00C062EF" w:rsidRPr="00C95296" w:rsidRDefault="00C062EF" w:rsidP="00C95296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C062EF" w:rsidRPr="00C95296" w:rsidRDefault="00C062EF" w:rsidP="00C952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>Garantiza el correcto funcionamiento de este producto, conforme a sus especificaciones de fabricación, por el</w:t>
      </w:r>
      <w:r w:rsidR="00C95296" w:rsidRPr="00C95296">
        <w:rPr>
          <w:rFonts w:asciiTheme="majorHAnsi" w:hAnsiTheme="majorHAnsi" w:cstheme="majorHAnsi"/>
        </w:rPr>
        <w:t xml:space="preserve"> término</w:t>
      </w:r>
      <w:r w:rsidR="00C95296">
        <w:rPr>
          <w:rFonts w:asciiTheme="majorHAnsi" w:hAnsiTheme="majorHAnsi" w:cstheme="majorHAnsi"/>
        </w:rPr>
        <w:t xml:space="preserve"> de 1 año en todos</w:t>
      </w:r>
      <w:r w:rsidRPr="00C95296">
        <w:rPr>
          <w:rFonts w:asciiTheme="majorHAnsi" w:hAnsiTheme="majorHAnsi" w:cstheme="majorHAnsi"/>
        </w:rPr>
        <w:t xml:space="preserve"> sus</w:t>
      </w:r>
      <w:r w:rsidR="00C95296">
        <w:rPr>
          <w:rFonts w:asciiTheme="majorHAnsi" w:hAnsiTheme="majorHAnsi" w:cstheme="majorHAnsi"/>
        </w:rPr>
        <w:t xml:space="preserve"> componentes</w:t>
      </w:r>
      <w:r w:rsidRPr="00C95296">
        <w:rPr>
          <w:rFonts w:asciiTheme="majorHAnsi" w:hAnsiTheme="majorHAnsi" w:cstheme="majorHAnsi"/>
        </w:rPr>
        <w:t xml:space="preserve"> contra cualquier defecto de fabricación y</w:t>
      </w:r>
      <w:r w:rsidR="00C95296" w:rsidRPr="00C95296">
        <w:rPr>
          <w:rFonts w:asciiTheme="majorHAnsi" w:hAnsiTheme="majorHAnsi" w:cstheme="majorHAnsi"/>
        </w:rPr>
        <w:t xml:space="preserve"> </w:t>
      </w:r>
      <w:r w:rsidRPr="00C95296">
        <w:rPr>
          <w:rFonts w:asciiTheme="majorHAnsi" w:hAnsiTheme="majorHAnsi" w:cstheme="majorHAnsi"/>
        </w:rPr>
        <w:t>funcionamiento, a partir de la fecha de compra.</w:t>
      </w:r>
    </w:p>
    <w:p w:rsidR="00C95296" w:rsidRDefault="00C95296" w:rsidP="00C95296">
      <w:pPr>
        <w:spacing w:after="0" w:line="240" w:lineRule="auto"/>
        <w:jc w:val="both"/>
        <w:rPr>
          <w:sz w:val="20"/>
        </w:rPr>
      </w:pPr>
    </w:p>
    <w:p w:rsidR="00C95296" w:rsidRPr="008D299E" w:rsidRDefault="00C95296" w:rsidP="00C95296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8D299E">
        <w:rPr>
          <w:rFonts w:asciiTheme="majorHAnsi" w:hAnsiTheme="majorHAnsi" w:cstheme="majorHAnsi"/>
          <w:b/>
          <w:sz w:val="24"/>
          <w:u w:val="single"/>
        </w:rPr>
        <w:t>CONDICIONES</w:t>
      </w:r>
    </w:p>
    <w:p w:rsidR="00C95296" w:rsidRDefault="00C95296" w:rsidP="00C95296">
      <w:pPr>
        <w:spacing w:after="0" w:line="240" w:lineRule="auto"/>
        <w:jc w:val="center"/>
        <w:rPr>
          <w:b/>
          <w:sz w:val="24"/>
          <w:u w:val="single"/>
        </w:rPr>
      </w:pPr>
    </w:p>
    <w:p w:rsidR="00C95296" w:rsidRDefault="00C95296" w:rsidP="00C9529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 xml:space="preserve">Para hacer efectiva esta garantía, deberán presentar </w:t>
      </w:r>
      <w:r w:rsidR="008D299E">
        <w:rPr>
          <w:rFonts w:asciiTheme="majorHAnsi" w:hAnsiTheme="majorHAnsi" w:cstheme="majorHAnsi"/>
        </w:rPr>
        <w:t>la solicitud de reparación (Anexo 1)</w:t>
      </w:r>
      <w:r w:rsidRPr="00C95296">
        <w:rPr>
          <w:rFonts w:asciiTheme="majorHAnsi" w:hAnsiTheme="majorHAnsi" w:cstheme="majorHAnsi"/>
        </w:rPr>
        <w:t xml:space="preserve"> en el lugar donde fue adquirido </w:t>
      </w:r>
      <w:r w:rsidRPr="00C95296">
        <w:rPr>
          <w:rFonts w:asciiTheme="majorHAnsi" w:hAnsiTheme="majorHAnsi" w:cstheme="majorHAnsi"/>
        </w:rPr>
        <w:t>o</w:t>
      </w:r>
      <w:r w:rsidRPr="00C95296">
        <w:rPr>
          <w:rFonts w:asciiTheme="majorHAnsi" w:hAnsiTheme="majorHAnsi" w:cstheme="majorHAnsi"/>
        </w:rPr>
        <w:t xml:space="preserve"> en</w:t>
      </w:r>
      <w:r>
        <w:rPr>
          <w:rFonts w:asciiTheme="majorHAnsi" w:hAnsiTheme="majorHAnsi" w:cstheme="majorHAnsi"/>
        </w:rPr>
        <w:t xml:space="preserve"> </w:t>
      </w:r>
      <w:r w:rsidRPr="00C95296">
        <w:rPr>
          <w:rFonts w:asciiTheme="majorHAnsi" w:hAnsiTheme="majorHAnsi" w:cstheme="majorHAnsi"/>
        </w:rPr>
        <w:t xml:space="preserve">la dirección que se indica en la parte superior </w:t>
      </w:r>
      <w:r w:rsidR="008D299E">
        <w:rPr>
          <w:rFonts w:asciiTheme="majorHAnsi" w:hAnsiTheme="majorHAnsi" w:cstheme="majorHAnsi"/>
        </w:rPr>
        <w:t>izquierda</w:t>
      </w:r>
      <w:r w:rsidRPr="00C95296">
        <w:rPr>
          <w:rFonts w:asciiTheme="majorHAnsi" w:hAnsiTheme="majorHAnsi" w:cstheme="majorHAnsi"/>
        </w:rPr>
        <w:t xml:space="preserve"> de este formato, junto con una copia de su</w:t>
      </w:r>
      <w:r w:rsidRPr="00C95296">
        <w:rPr>
          <w:rFonts w:asciiTheme="majorHAnsi" w:hAnsiTheme="majorHAnsi" w:cstheme="majorHAnsi"/>
        </w:rPr>
        <w:t xml:space="preserve"> </w:t>
      </w:r>
      <w:r w:rsidRPr="00C95296">
        <w:rPr>
          <w:rFonts w:asciiTheme="majorHAnsi" w:hAnsiTheme="majorHAnsi" w:cstheme="majorHAnsi"/>
        </w:rPr>
        <w:t>factura de compra.</w:t>
      </w:r>
    </w:p>
    <w:p w:rsidR="00C95296" w:rsidRDefault="00C95296" w:rsidP="00547C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95296">
        <w:rPr>
          <w:rFonts w:asciiTheme="majorHAnsi" w:hAnsiTheme="majorHAnsi" w:cstheme="majorHAnsi"/>
        </w:rPr>
        <w:t>En el caso de clientes fuera de la zona metropolitana, podrán enviar su</w:t>
      </w:r>
      <w:r>
        <w:rPr>
          <w:rFonts w:asciiTheme="majorHAnsi" w:hAnsiTheme="majorHAnsi" w:cstheme="majorHAnsi"/>
        </w:rPr>
        <w:t xml:space="preserve"> solicitud de cambio</w:t>
      </w:r>
      <w:r w:rsidRPr="00C95296">
        <w:rPr>
          <w:rFonts w:asciiTheme="majorHAnsi" w:hAnsiTheme="majorHAnsi" w:cstheme="majorHAnsi"/>
        </w:rPr>
        <w:t xml:space="preserve"> junto con copia de</w:t>
      </w:r>
      <w:r w:rsidRPr="00C95296">
        <w:rPr>
          <w:rFonts w:asciiTheme="majorHAnsi" w:hAnsiTheme="majorHAnsi" w:cstheme="majorHAnsi"/>
        </w:rPr>
        <w:t xml:space="preserve"> </w:t>
      </w:r>
      <w:r w:rsidRPr="00C95296">
        <w:rPr>
          <w:rFonts w:asciiTheme="majorHAnsi" w:hAnsiTheme="majorHAnsi" w:cstheme="majorHAnsi"/>
        </w:rPr>
        <w:t xml:space="preserve">factura; habiendo solicitado previamente al correo </w:t>
      </w:r>
      <w:hyperlink r:id="rId8" w:history="1">
        <w:r w:rsidR="008D299E" w:rsidRPr="00B14C82">
          <w:rPr>
            <w:rStyle w:val="Hipervnculo"/>
            <w:rFonts w:asciiTheme="majorHAnsi" w:hAnsiTheme="majorHAnsi" w:cstheme="majorHAnsi"/>
            <w:i/>
          </w:rPr>
          <w:t>admin@sindral.net</w:t>
        </w:r>
      </w:hyperlink>
      <w:r w:rsidR="008D299E">
        <w:rPr>
          <w:rFonts w:asciiTheme="majorHAnsi" w:hAnsiTheme="majorHAnsi" w:cstheme="majorHAnsi"/>
        </w:rPr>
        <w:t xml:space="preserve">; </w:t>
      </w:r>
      <w:r w:rsidRPr="00C95296">
        <w:rPr>
          <w:rFonts w:asciiTheme="majorHAnsi" w:hAnsiTheme="majorHAnsi" w:cstheme="majorHAnsi"/>
        </w:rPr>
        <w:t>los cost</w:t>
      </w:r>
      <w:r w:rsidR="008D299E">
        <w:rPr>
          <w:rFonts w:asciiTheme="majorHAnsi" w:hAnsiTheme="majorHAnsi" w:cstheme="majorHAnsi"/>
        </w:rPr>
        <w:t>os de envío y retorno corren por parte de Servi™</w:t>
      </w:r>
      <w:r w:rsidRPr="00C95296">
        <w:rPr>
          <w:rFonts w:asciiTheme="majorHAnsi" w:hAnsiTheme="majorHAnsi" w:cstheme="majorHAnsi"/>
        </w:rPr>
        <w:t>.</w:t>
      </w:r>
    </w:p>
    <w:p w:rsidR="008D299E" w:rsidRDefault="008D299E" w:rsidP="00A63F9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D299E">
        <w:rPr>
          <w:rFonts w:asciiTheme="majorHAnsi" w:hAnsiTheme="majorHAnsi" w:cstheme="majorHAnsi"/>
        </w:rPr>
        <w:t>El tiempo de reparación en ningún caso será mayor de 30 días contados a partir de la fecha de</w:t>
      </w:r>
      <w:r w:rsidRPr="008D299E">
        <w:rPr>
          <w:rFonts w:asciiTheme="majorHAnsi" w:hAnsiTheme="majorHAnsi" w:cstheme="majorHAnsi"/>
        </w:rPr>
        <w:t xml:space="preserve"> </w:t>
      </w:r>
      <w:r w:rsidRPr="008D299E">
        <w:rPr>
          <w:rFonts w:asciiTheme="majorHAnsi" w:hAnsiTheme="majorHAnsi" w:cstheme="majorHAnsi"/>
        </w:rPr>
        <w:t>recepción</w:t>
      </w:r>
      <w:r>
        <w:rPr>
          <w:rFonts w:asciiTheme="majorHAnsi" w:hAnsiTheme="majorHAnsi" w:cstheme="majorHAnsi"/>
        </w:rPr>
        <w:t xml:space="preserve"> y corroboración</w:t>
      </w:r>
      <w:r w:rsidRPr="008D299E">
        <w:rPr>
          <w:rFonts w:asciiTheme="majorHAnsi" w:hAnsiTheme="majorHAnsi" w:cstheme="majorHAnsi"/>
        </w:rPr>
        <w:t xml:space="preserve"> de</w:t>
      </w:r>
      <w:r>
        <w:rPr>
          <w:rFonts w:asciiTheme="majorHAnsi" w:hAnsiTheme="majorHAnsi" w:cstheme="majorHAnsi"/>
        </w:rPr>
        <w:t xml:space="preserve"> la solicitud</w:t>
      </w:r>
      <w:r w:rsidRPr="008D299E">
        <w:rPr>
          <w:rFonts w:asciiTheme="majorHAnsi" w:hAnsiTheme="majorHAnsi" w:cstheme="majorHAnsi"/>
        </w:rPr>
        <w:t xml:space="preserve"> por parte de </w:t>
      </w:r>
      <w:r>
        <w:rPr>
          <w:rFonts w:asciiTheme="majorHAnsi" w:hAnsiTheme="majorHAnsi" w:cstheme="majorHAnsi"/>
        </w:rPr>
        <w:t>Servi™.</w:t>
      </w:r>
    </w:p>
    <w:p w:rsidR="008D299E" w:rsidRDefault="008D299E" w:rsidP="008C3F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D299E">
        <w:rPr>
          <w:rFonts w:asciiTheme="majorHAnsi" w:hAnsiTheme="majorHAnsi" w:cstheme="majorHAnsi"/>
        </w:rPr>
        <w:t xml:space="preserve">Las actividades de configuración, programación y </w:t>
      </w:r>
      <w:r w:rsidRPr="008D299E">
        <w:rPr>
          <w:rFonts w:asciiTheme="majorHAnsi" w:hAnsiTheme="majorHAnsi" w:cstheme="majorHAnsi"/>
        </w:rPr>
        <w:t>diagnóstico</w:t>
      </w:r>
      <w:r>
        <w:rPr>
          <w:rFonts w:asciiTheme="majorHAnsi" w:hAnsiTheme="majorHAnsi" w:cstheme="majorHAnsi"/>
        </w:rPr>
        <w:t xml:space="preserve"> de dispositivos</w:t>
      </w:r>
      <w:r w:rsidRPr="008D299E">
        <w:rPr>
          <w:rFonts w:asciiTheme="majorHAnsi" w:hAnsiTheme="majorHAnsi" w:cstheme="majorHAnsi"/>
        </w:rPr>
        <w:t xml:space="preserve"> que no estén fallando,</w:t>
      </w:r>
      <w:r>
        <w:rPr>
          <w:rFonts w:asciiTheme="majorHAnsi" w:hAnsiTheme="majorHAnsi" w:cstheme="majorHAnsi"/>
        </w:rPr>
        <w:t xml:space="preserve"> </w:t>
      </w:r>
      <w:r w:rsidRPr="008D299E">
        <w:rPr>
          <w:rFonts w:asciiTheme="majorHAnsi" w:hAnsiTheme="majorHAnsi" w:cstheme="majorHAnsi"/>
        </w:rPr>
        <w:t xml:space="preserve">no está cubiertas por la garantía, por lo que </w:t>
      </w:r>
      <w:r>
        <w:rPr>
          <w:rFonts w:asciiTheme="majorHAnsi" w:hAnsiTheme="majorHAnsi" w:cstheme="majorHAnsi"/>
        </w:rPr>
        <w:t>Servi™ se reserva</w:t>
      </w:r>
      <w:r w:rsidRPr="008D299E">
        <w:rPr>
          <w:rFonts w:asciiTheme="majorHAnsi" w:hAnsiTheme="majorHAnsi" w:cstheme="majorHAnsi"/>
        </w:rPr>
        <w:t xml:space="preserve"> el derecho de cobrar</w:t>
      </w:r>
      <w:r w:rsidRPr="008D299E">
        <w:rPr>
          <w:rFonts w:asciiTheme="majorHAnsi" w:hAnsiTheme="majorHAnsi" w:cstheme="majorHAnsi"/>
        </w:rPr>
        <w:t xml:space="preserve"> </w:t>
      </w:r>
      <w:r w:rsidRPr="008D299E">
        <w:rPr>
          <w:rFonts w:asciiTheme="majorHAnsi" w:hAnsiTheme="majorHAnsi" w:cstheme="majorHAnsi"/>
        </w:rPr>
        <w:t>por dichos servicios, así como a no absorber el costo del retorno</w:t>
      </w:r>
      <w:r w:rsidRPr="008D299E">
        <w:rPr>
          <w:rFonts w:asciiTheme="majorHAnsi" w:hAnsiTheme="majorHAnsi" w:cstheme="majorHAnsi"/>
        </w:rPr>
        <w:t>.</w:t>
      </w:r>
    </w:p>
    <w:p w:rsidR="008D299E" w:rsidRDefault="008D299E" w:rsidP="008C3F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D299E">
        <w:rPr>
          <w:rFonts w:asciiTheme="majorHAnsi" w:hAnsiTheme="majorHAnsi" w:cstheme="majorHAnsi"/>
        </w:rPr>
        <w:t>Esta garantía será invalidada si el producto sufre cualquier modificación o intento de reparación durante el periodo de garantía.</w:t>
      </w:r>
    </w:p>
    <w:p w:rsidR="008D299E" w:rsidRDefault="008D299E" w:rsidP="008D299E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8D299E" w:rsidRDefault="008D299E" w:rsidP="008D299E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>ESTA GARANTÍA NO ES VÁLIDA EN LOS SIGUIENTES CASOS:</w:t>
      </w:r>
    </w:p>
    <w:p w:rsidR="008D299E" w:rsidRDefault="008D299E" w:rsidP="008D299E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</w:p>
    <w:p w:rsidR="008D299E" w:rsidRDefault="008D299E" w:rsidP="008D29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D299E">
        <w:rPr>
          <w:rFonts w:asciiTheme="majorHAnsi" w:hAnsiTheme="majorHAnsi" w:cstheme="majorHAnsi"/>
        </w:rPr>
        <w:t>Cuando el producto no ha sido operado de acuerdo con el manual de uso proporcionado.</w:t>
      </w:r>
    </w:p>
    <w:p w:rsidR="008D299E" w:rsidRDefault="008D299E" w:rsidP="008D299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D299E">
        <w:rPr>
          <w:rFonts w:asciiTheme="majorHAnsi" w:hAnsiTheme="majorHAnsi" w:cstheme="majorHAnsi"/>
        </w:rPr>
        <w:t>Cuand</w:t>
      </w:r>
      <w:r w:rsidR="008C39AE">
        <w:rPr>
          <w:rFonts w:asciiTheme="majorHAnsi" w:hAnsiTheme="majorHAnsi" w:cstheme="majorHAnsi"/>
        </w:rPr>
        <w:t>o el producto ha sido alterado o</w:t>
      </w:r>
      <w:r w:rsidRPr="008D299E">
        <w:rPr>
          <w:rFonts w:asciiTheme="majorHAnsi" w:hAnsiTheme="majorHAnsi" w:cstheme="majorHAnsi"/>
        </w:rPr>
        <w:t xml:space="preserve"> repar</w:t>
      </w:r>
      <w:r>
        <w:rPr>
          <w:rFonts w:asciiTheme="majorHAnsi" w:hAnsiTheme="majorHAnsi" w:cstheme="majorHAnsi"/>
        </w:rPr>
        <w:t>ado por personas no autorizadas o externas a Servi™.</w:t>
      </w:r>
    </w:p>
    <w:p w:rsidR="008C39AE" w:rsidRDefault="008C39AE" w:rsidP="008C39A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8C39AE">
        <w:rPr>
          <w:rFonts w:asciiTheme="majorHAnsi" w:hAnsiTheme="majorHAnsi" w:cstheme="majorHAnsi"/>
        </w:rPr>
        <w:t>La Garantía NO cu</w:t>
      </w:r>
      <w:r>
        <w:rPr>
          <w:rFonts w:asciiTheme="majorHAnsi" w:hAnsiTheme="majorHAnsi" w:cstheme="majorHAnsi"/>
        </w:rPr>
        <w:t>bre desgaste normal o mantenimiento preventivo del dispositivo o equipo de cómputo.</w:t>
      </w:r>
    </w:p>
    <w:p w:rsidR="008C39AE" w:rsidRDefault="008C39AE" w:rsidP="008C39AE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8C39AE" w:rsidRDefault="008C39AE" w:rsidP="008C39A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39AE">
        <w:rPr>
          <w:rFonts w:asciiTheme="majorHAnsi" w:hAnsiTheme="majorHAnsi" w:cstheme="majorHAnsi"/>
        </w:rPr>
        <w:t xml:space="preserve">Cuando exista alguna duda, con respecto a la aplicación o no de la garantía, el </w:t>
      </w:r>
      <w:r>
        <w:rPr>
          <w:rFonts w:asciiTheme="majorHAnsi" w:hAnsiTheme="majorHAnsi" w:cstheme="majorHAnsi"/>
        </w:rPr>
        <w:t>distribuidor</w:t>
      </w:r>
      <w:r w:rsidRPr="008C39AE">
        <w:rPr>
          <w:rFonts w:asciiTheme="majorHAnsi" w:hAnsiTheme="majorHAnsi" w:cstheme="majorHAnsi"/>
        </w:rPr>
        <w:t xml:space="preserve"> tendrá la </w:t>
      </w:r>
      <w:r w:rsidRPr="008C39AE">
        <w:rPr>
          <w:rFonts w:asciiTheme="majorHAnsi" w:hAnsiTheme="majorHAnsi" w:cstheme="majorHAnsi"/>
        </w:rPr>
        <w:t>última</w:t>
      </w:r>
      <w:r>
        <w:rPr>
          <w:rFonts w:asciiTheme="majorHAnsi" w:hAnsiTheme="majorHAnsi" w:cstheme="majorHAnsi"/>
        </w:rPr>
        <w:t xml:space="preserve"> </w:t>
      </w:r>
      <w:r w:rsidRPr="008C39AE">
        <w:rPr>
          <w:rFonts w:asciiTheme="majorHAnsi" w:hAnsiTheme="majorHAnsi" w:cstheme="majorHAnsi"/>
        </w:rPr>
        <w:t>palabra en decidir si aplica o no la garantía.</w:t>
      </w:r>
    </w:p>
    <w:p w:rsidR="008C39AE" w:rsidRDefault="008C39AE" w:rsidP="008C39A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39AE">
        <w:rPr>
          <w:rFonts w:asciiTheme="majorHAnsi" w:hAnsiTheme="majorHAnsi" w:cstheme="majorHAnsi"/>
        </w:rPr>
        <w:t>La responsabilidad de</w:t>
      </w:r>
      <w:r>
        <w:rPr>
          <w:rFonts w:asciiTheme="majorHAnsi" w:hAnsiTheme="majorHAnsi" w:cstheme="majorHAnsi"/>
        </w:rPr>
        <w:t xml:space="preserve"> Servi™</w:t>
      </w:r>
      <w:r w:rsidRPr="008C39AE">
        <w:rPr>
          <w:rFonts w:asciiTheme="majorHAnsi" w:hAnsiTheme="majorHAnsi" w:cstheme="majorHAnsi"/>
        </w:rPr>
        <w:t xml:space="preserve">, en estos casos, será tramitar la solicitud de la garantía ante el </w:t>
      </w:r>
      <w:r>
        <w:rPr>
          <w:rFonts w:asciiTheme="majorHAnsi" w:hAnsiTheme="majorHAnsi" w:cstheme="majorHAnsi"/>
        </w:rPr>
        <w:t>distribuidor</w:t>
      </w:r>
      <w:r w:rsidRPr="008C39AE">
        <w:rPr>
          <w:rFonts w:asciiTheme="majorHAnsi" w:hAnsiTheme="majorHAnsi" w:cstheme="majorHAnsi"/>
        </w:rPr>
        <w:t xml:space="preserve"> y</w:t>
      </w:r>
      <w:r>
        <w:rPr>
          <w:rFonts w:asciiTheme="majorHAnsi" w:hAnsiTheme="majorHAnsi" w:cstheme="majorHAnsi"/>
        </w:rPr>
        <w:t xml:space="preserve"> </w:t>
      </w:r>
      <w:r w:rsidRPr="008C39AE">
        <w:rPr>
          <w:rFonts w:asciiTheme="majorHAnsi" w:hAnsiTheme="majorHAnsi" w:cstheme="majorHAnsi"/>
        </w:rPr>
        <w:t xml:space="preserve">realizar los trámites de </w:t>
      </w:r>
      <w:r>
        <w:rPr>
          <w:rFonts w:asciiTheme="majorHAnsi" w:hAnsiTheme="majorHAnsi" w:cstheme="majorHAnsi"/>
        </w:rPr>
        <w:t>exportación y re-importación del software que esté</w:t>
      </w:r>
      <w:r w:rsidRPr="008C39AE">
        <w:rPr>
          <w:rFonts w:asciiTheme="majorHAnsi" w:hAnsiTheme="majorHAnsi" w:cstheme="majorHAnsi"/>
        </w:rPr>
        <w:t xml:space="preserve"> en duda, previa</w:t>
      </w:r>
      <w:r>
        <w:rPr>
          <w:rFonts w:asciiTheme="majorHAnsi" w:hAnsiTheme="majorHAnsi" w:cstheme="majorHAnsi"/>
        </w:rPr>
        <w:t xml:space="preserve"> </w:t>
      </w:r>
      <w:r w:rsidRPr="008C39AE">
        <w:rPr>
          <w:rFonts w:asciiTheme="majorHAnsi" w:hAnsiTheme="majorHAnsi" w:cstheme="majorHAnsi"/>
        </w:rPr>
        <w:t>autorización por escrito del distribuidor, aceptando la siguiente condición.</w:t>
      </w:r>
    </w:p>
    <w:p w:rsidR="008C39AE" w:rsidRDefault="008C39AE" w:rsidP="008C39AE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A13F31" w:rsidRDefault="008C39AE" w:rsidP="008C39A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39AE">
        <w:rPr>
          <w:rFonts w:asciiTheme="majorHAnsi" w:hAnsiTheme="majorHAnsi" w:cstheme="majorHAnsi"/>
          <w:b/>
        </w:rPr>
        <w:t>NOTA</w:t>
      </w:r>
      <w:r w:rsidRPr="008C39AE">
        <w:rPr>
          <w:rFonts w:asciiTheme="majorHAnsi" w:hAnsiTheme="majorHAnsi" w:cstheme="majorHAnsi"/>
        </w:rPr>
        <w:t>: En caso de que la presente garantía se extraviara, el consumido</w:t>
      </w:r>
      <w:r>
        <w:rPr>
          <w:rFonts w:asciiTheme="majorHAnsi" w:hAnsiTheme="majorHAnsi" w:cstheme="majorHAnsi"/>
        </w:rPr>
        <w:t xml:space="preserve">r puede recurrir a su proveedor </w:t>
      </w:r>
      <w:r w:rsidRPr="008C39AE">
        <w:rPr>
          <w:rFonts w:asciiTheme="majorHAnsi" w:hAnsiTheme="majorHAnsi" w:cstheme="majorHAnsi"/>
        </w:rPr>
        <w:t xml:space="preserve">para que le expida otra póliza con </w:t>
      </w:r>
      <w:r>
        <w:rPr>
          <w:rFonts w:asciiTheme="majorHAnsi" w:hAnsiTheme="majorHAnsi" w:cstheme="majorHAnsi"/>
        </w:rPr>
        <w:t>previa presentación de la nota o</w:t>
      </w:r>
      <w:r w:rsidRPr="008C39AE">
        <w:rPr>
          <w:rFonts w:asciiTheme="majorHAnsi" w:hAnsiTheme="majorHAnsi" w:cstheme="majorHAnsi"/>
        </w:rPr>
        <w:t xml:space="preserve"> factura de compra.</w:t>
      </w:r>
    </w:p>
    <w:p w:rsidR="00A13F31" w:rsidRDefault="00A13F31" w:rsidP="00A13F31">
      <w:r>
        <w:br w:type="page"/>
      </w:r>
    </w:p>
    <w:p w:rsidR="00A13F31" w:rsidRDefault="00A13F31" w:rsidP="00A13F3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lastRenderedPageBreak/>
        <w:t>ANEXO 1: SOLICITUD DE REPARACIÓN</w:t>
      </w:r>
    </w:p>
    <w:p w:rsidR="00A13F31" w:rsidRDefault="00A13F31" w:rsidP="00A13F3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u w:val="single"/>
        </w:rPr>
      </w:pPr>
    </w:p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2689"/>
        <w:gridCol w:w="6303"/>
      </w:tblGrid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A13F3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D31D1">
              <w:rPr>
                <w:rFonts w:asciiTheme="majorHAnsi" w:hAnsiTheme="majorHAnsi" w:cstheme="majorHAnsi"/>
                <w:b/>
                <w:sz w:val="24"/>
              </w:rPr>
              <w:t>Producto: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SERVI [Classrooms]</w:t>
            </w: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Modelo:</w:t>
            </w:r>
          </w:p>
        </w:tc>
        <w:tc>
          <w:tcPr>
            <w:tcW w:w="6303" w:type="dxa"/>
            <w:vAlign w:val="center"/>
          </w:tcPr>
          <w:p w:rsidR="00A13F31" w:rsidRDefault="004D31D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Portal Web / Aplicación Android</w:t>
            </w: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No. De versión: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Dirección: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Nombre del cliente: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Correo: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A13F31" w:rsidTr="004D31D1">
        <w:trPr>
          <w:trHeight w:val="598"/>
        </w:trPr>
        <w:tc>
          <w:tcPr>
            <w:tcW w:w="2689" w:type="dxa"/>
            <w:vAlign w:val="center"/>
          </w:tcPr>
          <w:p w:rsidR="00A13F31" w:rsidRP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Teléfono:</w:t>
            </w:r>
          </w:p>
        </w:tc>
        <w:tc>
          <w:tcPr>
            <w:tcW w:w="6303" w:type="dxa"/>
            <w:vAlign w:val="center"/>
          </w:tcPr>
          <w:p w:rsidR="00A13F31" w:rsidRDefault="00A13F3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D31D1" w:rsidTr="004D31D1">
        <w:trPr>
          <w:trHeight w:val="4249"/>
        </w:trPr>
        <w:tc>
          <w:tcPr>
            <w:tcW w:w="2689" w:type="dxa"/>
            <w:vAlign w:val="center"/>
          </w:tcPr>
          <w:p w:rsidR="004D31D1" w:rsidRDefault="004D31D1" w:rsidP="004D31D1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Observaciones:</w:t>
            </w:r>
          </w:p>
        </w:tc>
        <w:tc>
          <w:tcPr>
            <w:tcW w:w="6303" w:type="dxa"/>
            <w:vAlign w:val="center"/>
          </w:tcPr>
          <w:p w:rsidR="004D31D1" w:rsidRDefault="004D31D1" w:rsidP="00A13F31">
            <w:pPr>
              <w:jc w:val="center"/>
              <w:rPr>
                <w:rFonts w:asciiTheme="majorHAnsi" w:hAnsiTheme="majorHAnsi" w:cstheme="majorHAnsi"/>
                <w:sz w:val="24"/>
              </w:rPr>
            </w:pPr>
            <w:bookmarkStart w:id="0" w:name="_GoBack"/>
            <w:bookmarkEnd w:id="0"/>
          </w:p>
        </w:tc>
      </w:tr>
    </w:tbl>
    <w:p w:rsidR="00A13F31" w:rsidRPr="00A13F31" w:rsidRDefault="00A13F31" w:rsidP="00A13F31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sectPr w:rsidR="00A13F31" w:rsidRPr="00A13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3D5" w:rsidRDefault="003843D5" w:rsidP="00C062EF">
      <w:pPr>
        <w:spacing w:after="0" w:line="240" w:lineRule="auto"/>
      </w:pPr>
      <w:r>
        <w:separator/>
      </w:r>
    </w:p>
  </w:endnote>
  <w:endnote w:type="continuationSeparator" w:id="0">
    <w:p w:rsidR="003843D5" w:rsidRDefault="003843D5" w:rsidP="00C0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3D5" w:rsidRDefault="003843D5" w:rsidP="00C062EF">
      <w:pPr>
        <w:spacing w:after="0" w:line="240" w:lineRule="auto"/>
      </w:pPr>
      <w:r>
        <w:separator/>
      </w:r>
    </w:p>
  </w:footnote>
  <w:footnote w:type="continuationSeparator" w:id="0">
    <w:p w:rsidR="003843D5" w:rsidRDefault="003843D5" w:rsidP="00C06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FAD"/>
    <w:multiLevelType w:val="hybridMultilevel"/>
    <w:tmpl w:val="E9AE48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31BC9"/>
    <w:multiLevelType w:val="hybridMultilevel"/>
    <w:tmpl w:val="6AFEFEC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EF"/>
    <w:rsid w:val="003843D5"/>
    <w:rsid w:val="004D31D1"/>
    <w:rsid w:val="008C39AE"/>
    <w:rsid w:val="008D299E"/>
    <w:rsid w:val="00A13F31"/>
    <w:rsid w:val="00C062EF"/>
    <w:rsid w:val="00C95296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F1354-9DA8-49DF-9118-2A52FE5E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06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0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06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2EF"/>
  </w:style>
  <w:style w:type="paragraph" w:styleId="Piedepgina">
    <w:name w:val="footer"/>
    <w:basedOn w:val="Normal"/>
    <w:link w:val="PiedepginaCar"/>
    <w:uiPriority w:val="99"/>
    <w:unhideWhenUsed/>
    <w:rsid w:val="00C06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2EF"/>
  </w:style>
  <w:style w:type="paragraph" w:styleId="Prrafodelista">
    <w:name w:val="List Paragraph"/>
    <w:basedOn w:val="Normal"/>
    <w:uiPriority w:val="34"/>
    <w:qFormat/>
    <w:rsid w:val="00C95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299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1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indra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empos nuevo romano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Zúñiga</dc:creator>
  <cp:keywords/>
  <dc:description/>
  <cp:lastModifiedBy>Omar Zúñiga</cp:lastModifiedBy>
  <cp:revision>2</cp:revision>
  <dcterms:created xsi:type="dcterms:W3CDTF">2016-01-11T23:16:00Z</dcterms:created>
  <dcterms:modified xsi:type="dcterms:W3CDTF">2016-01-12T00:00:00Z</dcterms:modified>
</cp:coreProperties>
</file>