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34" w:rsidRDefault="00E82C34" w:rsidP="00E82C34">
      <w:pPr>
        <w:pStyle w:val="Cm"/>
        <w:jc w:val="center"/>
        <w:rPr>
          <w:sz w:val="72"/>
          <w:szCs w:val="72"/>
          <w:u w:val="single"/>
        </w:rPr>
      </w:pPr>
      <w:r w:rsidRPr="00E82C34">
        <w:rPr>
          <w:sz w:val="72"/>
          <w:szCs w:val="72"/>
          <w:u w:val="single"/>
        </w:rPr>
        <w:t>Tesztelés</w:t>
      </w:r>
    </w:p>
    <w:p w:rsidR="004D49AC" w:rsidRDefault="004D49AC" w:rsidP="004D49AC"/>
    <w:p w:rsidR="004D49AC" w:rsidRDefault="004D49AC" w:rsidP="004D49A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6429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49AC" w:rsidRPr="008057B3" w:rsidRDefault="004D49AC" w:rsidP="004D49AC">
          <w:pPr>
            <w:pStyle w:val="Tartalomjegyzkcmsora"/>
            <w:rPr>
              <w:sz w:val="44"/>
              <w:szCs w:val="44"/>
            </w:rPr>
          </w:pPr>
          <w:r w:rsidRPr="008057B3">
            <w:rPr>
              <w:sz w:val="44"/>
              <w:szCs w:val="44"/>
            </w:rPr>
            <w:t>Tartalom</w:t>
          </w:r>
        </w:p>
        <w:p w:rsidR="0068128C" w:rsidRDefault="004D49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D41CE">
            <w:rPr>
              <w:sz w:val="32"/>
              <w:szCs w:val="32"/>
            </w:rPr>
            <w:fldChar w:fldCharType="begin"/>
          </w:r>
          <w:r w:rsidRPr="000D41CE">
            <w:rPr>
              <w:sz w:val="32"/>
              <w:szCs w:val="32"/>
            </w:rPr>
            <w:instrText xml:space="preserve"> TOC \o "1-3" \h \z \u </w:instrText>
          </w:r>
          <w:r w:rsidRPr="000D41CE">
            <w:rPr>
              <w:sz w:val="32"/>
              <w:szCs w:val="32"/>
            </w:rPr>
            <w:fldChar w:fldCharType="separate"/>
          </w:r>
          <w:hyperlink w:anchor="_Toc469608928" w:history="1">
            <w:r w:rsidR="0068128C" w:rsidRPr="000C023D">
              <w:rPr>
                <w:rStyle w:val="Hiperhivatkozs"/>
                <w:noProof/>
              </w:rPr>
              <w:t>Tesztelési alapok</w:t>
            </w:r>
            <w:r w:rsidR="0068128C">
              <w:rPr>
                <w:noProof/>
                <w:webHidden/>
              </w:rPr>
              <w:tab/>
            </w:r>
            <w:r w:rsidR="0068128C">
              <w:rPr>
                <w:noProof/>
                <w:webHidden/>
              </w:rPr>
              <w:fldChar w:fldCharType="begin"/>
            </w:r>
            <w:r w:rsidR="0068128C">
              <w:rPr>
                <w:noProof/>
                <w:webHidden/>
              </w:rPr>
              <w:instrText xml:space="preserve"> PAGEREF _Toc469608928 \h </w:instrText>
            </w:r>
            <w:r w:rsidR="0068128C">
              <w:rPr>
                <w:noProof/>
                <w:webHidden/>
              </w:rPr>
            </w:r>
            <w:r w:rsidR="0068128C">
              <w:rPr>
                <w:noProof/>
                <w:webHidden/>
              </w:rPr>
              <w:fldChar w:fldCharType="separate"/>
            </w:r>
            <w:r w:rsidR="0068128C">
              <w:rPr>
                <w:noProof/>
                <w:webHidden/>
              </w:rPr>
              <w:t>2</w:t>
            </w:r>
            <w:r w:rsidR="0068128C"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29" w:history="1">
            <w:r w:rsidRPr="000C023D">
              <w:rPr>
                <w:rStyle w:val="Hiperhivatkozs"/>
                <w:noProof/>
              </w:rPr>
              <w:t>Tesztelés típus (résztvevők alapján)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0" w:history="1">
            <w:r w:rsidRPr="000C023D">
              <w:rPr>
                <w:rStyle w:val="Hiperhivatkozs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1" w:history="1">
            <w:r w:rsidRPr="000C023D">
              <w:rPr>
                <w:rStyle w:val="Hiperhivatkozs"/>
                <w:noProof/>
              </w:rPr>
              <w:t>Tesztelés bemenete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2" w:history="1">
            <w:r w:rsidRPr="000C023D">
              <w:rPr>
                <w:rStyle w:val="Hiperhivatkozs"/>
                <w:noProof/>
              </w:rPr>
              <w:t>Tesztelés és a mérföldkövek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3" w:history="1">
            <w:r w:rsidRPr="000C023D">
              <w:rPr>
                <w:rStyle w:val="Hiperhivatkozs"/>
                <w:noProof/>
              </w:rPr>
              <w:t>Tesztelés típus (fókusz alapján)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4" w:history="1">
            <w:r w:rsidRPr="000C023D">
              <w:rPr>
                <w:rStyle w:val="Hiperhivatkozs"/>
                <w:noProof/>
              </w:rPr>
              <w:t>Tesztadatok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5" w:history="1">
            <w:r w:rsidRPr="000C023D">
              <w:rPr>
                <w:rStyle w:val="Hiperhivatkozs"/>
                <w:noProof/>
              </w:rPr>
              <w:t>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6" w:history="1">
            <w:r w:rsidRPr="000C023D">
              <w:rPr>
                <w:rStyle w:val="Hiperhivatkozs"/>
                <w:noProof/>
              </w:rPr>
              <w:t>Tesztelés típus (terület alapján)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7" w:history="1">
            <w:r w:rsidRPr="000C023D">
              <w:rPr>
                <w:rStyle w:val="Hiperhivatkozs"/>
                <w:noProof/>
              </w:rPr>
              <w:t>Grafikus felület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8C" w:rsidRDefault="0068128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608938" w:history="1">
            <w:r w:rsidRPr="000C023D">
              <w:rPr>
                <w:rStyle w:val="Hiperhivatkozs"/>
                <w:noProof/>
              </w:rPr>
              <w:t>Program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9AC" w:rsidRDefault="004D49AC" w:rsidP="004D49AC">
          <w:pPr>
            <w:rPr>
              <w:b/>
              <w:bCs/>
            </w:rPr>
          </w:pPr>
          <w:r w:rsidRPr="000D41C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4D49AC" w:rsidRDefault="004D49AC" w:rsidP="004D49AC"/>
    <w:p w:rsidR="004D49AC" w:rsidRDefault="004D49AC" w:rsidP="004D49AC">
      <w:pPr>
        <w:jc w:val="center"/>
      </w:pPr>
      <w:r w:rsidRPr="004D49AC">
        <w:rPr>
          <w:lang w:eastAsia="hu-HU"/>
        </w:rPr>
        <w:drawing>
          <wp:inline distT="0" distB="0" distL="0" distR="0" wp14:anchorId="38BB6756" wp14:editId="08782098">
            <wp:extent cx="4286250" cy="3276600"/>
            <wp:effectExtent l="0" t="0" r="0" b="0"/>
            <wp:docPr id="4" name="Kép 4" descr="C:\Users\veghl\Downloads\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ghl\Downloads\log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AC" w:rsidRDefault="004D49AC" w:rsidP="004D49AC"/>
    <w:p w:rsidR="004D49AC" w:rsidRDefault="004D49AC" w:rsidP="004D49AC"/>
    <w:p w:rsidR="007526D9" w:rsidRPr="007526D9" w:rsidRDefault="007526D9" w:rsidP="007526D9"/>
    <w:p w:rsidR="0068128C" w:rsidRPr="0068128C" w:rsidRDefault="0068128C" w:rsidP="0068128C">
      <w:pPr>
        <w:pStyle w:val="Cmsor1"/>
        <w:rPr>
          <w:sz w:val="48"/>
          <w:szCs w:val="48"/>
        </w:rPr>
      </w:pPr>
      <w:bookmarkStart w:id="1" w:name="_Toc469608928"/>
      <w:r>
        <w:rPr>
          <w:sz w:val="48"/>
          <w:szCs w:val="48"/>
        </w:rPr>
        <w:t>Tesztelési alapok</w:t>
      </w:r>
      <w:bookmarkEnd w:id="1"/>
    </w:p>
    <w:p w:rsidR="0068128C" w:rsidRPr="0068128C" w:rsidRDefault="0068128C" w:rsidP="006812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tesztelést mindig az aktuális prototípuson végezzük, a tesztelés eredményeit és a haladást jelentjük a megrendelő által kirendelt kapcsolattartónak. A vevő biztosított számunkra már használt adatokat amelyeknek tudjuk a kimenetelét, ezért a fontosabb tesztelésekhez ezeket az adatokat használjuk, ez legfőképp a program késöbbi fázisaiban jellemző. Ha tesztelés közben nem várt eredményt kapunk akkor annak utánajárunk és kijavítjuk.</w:t>
      </w:r>
    </w:p>
    <w:p w:rsidR="00E82C34" w:rsidRPr="007526D9" w:rsidRDefault="007526D9" w:rsidP="007526D9">
      <w:pPr>
        <w:pStyle w:val="Cmsor1"/>
        <w:rPr>
          <w:sz w:val="48"/>
          <w:szCs w:val="48"/>
        </w:rPr>
      </w:pPr>
      <w:bookmarkStart w:id="2" w:name="_Toc469608929"/>
      <w:r>
        <w:rPr>
          <w:sz w:val="48"/>
          <w:szCs w:val="48"/>
        </w:rPr>
        <w:t>Tesztelés típus (</w:t>
      </w:r>
      <w:r w:rsidRPr="007526D9">
        <w:rPr>
          <w:sz w:val="36"/>
          <w:szCs w:val="36"/>
        </w:rPr>
        <w:t>résztvevők alapján</w:t>
      </w:r>
      <w:r>
        <w:rPr>
          <w:sz w:val="48"/>
          <w:szCs w:val="48"/>
        </w:rPr>
        <w:t>)</w:t>
      </w:r>
      <w:bookmarkEnd w:id="2"/>
      <w:r>
        <w:rPr>
          <w:sz w:val="48"/>
          <w:szCs w:val="48"/>
        </w:rPr>
        <w:t xml:space="preserve"> </w:t>
      </w:r>
    </w:p>
    <w:p w:rsidR="007526D9" w:rsidRDefault="00750B11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 tesztelést két nagyobb részre oszthatjuk. Az egyik tesztelés típus az amikor a megrendelő kapcsolattartója is jelen van. Ez a típus kéthetente fordul elő illetve egy ko</w:t>
      </w:r>
      <w:r w:rsidR="006F08D5" w:rsidRPr="00E82C34">
        <w:rPr>
          <w:sz w:val="28"/>
          <w:szCs w:val="28"/>
        </w:rPr>
        <w:t>m</w:t>
      </w:r>
      <w:r w:rsidRPr="00E82C34">
        <w:rPr>
          <w:sz w:val="28"/>
          <w:szCs w:val="28"/>
        </w:rPr>
        <w:t>plex minden területre kiterjedő tesztelést jelent. Ez a tesztelés fajta a megrendelő tájékoztatását  helyezi a közzéppontba.  A másik típus arra szolgál hogy folyamatosan képet kapjunk az aktuális hibákról ez a fajta tesztelés minden módosítás után futtatandó. A tesztelések során figyelni kell az aktuális program optimalizáltságára, mivel a megrendelő legfőbb kérése az volt, hogy a lehető legkevesebb erőforrás felhasználásá</w:t>
      </w:r>
      <w:r w:rsidR="006F08D5" w:rsidRPr="00E82C34">
        <w:rPr>
          <w:sz w:val="28"/>
          <w:szCs w:val="28"/>
        </w:rPr>
        <w:t>val a lehető leggyorsabban számí</w:t>
      </w:r>
      <w:r w:rsidRPr="00E82C34">
        <w:rPr>
          <w:sz w:val="28"/>
          <w:szCs w:val="28"/>
        </w:rPr>
        <w:t>tsa ki a feladat az eredményt.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3" w:name="_Toc469608930"/>
      <w:r w:rsidRPr="007526D9">
        <w:rPr>
          <w:sz w:val="48"/>
          <w:szCs w:val="48"/>
        </w:rPr>
        <w:t>Debug</w:t>
      </w:r>
      <w:bookmarkEnd w:id="3"/>
    </w:p>
    <w:p w:rsidR="00624C9F" w:rsidRDefault="00750B11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 xml:space="preserve"> Az esetleges felmerülő problémák elhárítására debug-olást alkalmazunk ennek segítségével lépésről lépésre megvizsgáljuk a program futását. A jelentkező problémákat a lehető leggyorsabban megpróbáljuk orvosolni. Amennyiben </w:t>
      </w:r>
      <w:r w:rsidRPr="00E82C34">
        <w:rPr>
          <w:sz w:val="28"/>
          <w:szCs w:val="28"/>
        </w:rPr>
        <w:lastRenderedPageBreak/>
        <w:t>kijavítunk egy hibát</w:t>
      </w:r>
      <w:r w:rsidR="006F08D5" w:rsidRPr="00E82C34">
        <w:rPr>
          <w:sz w:val="28"/>
          <w:szCs w:val="28"/>
        </w:rPr>
        <w:t>,</w:t>
      </w:r>
      <w:r w:rsidRPr="00E82C34">
        <w:rPr>
          <w:sz w:val="28"/>
          <w:szCs w:val="28"/>
        </w:rPr>
        <w:t xml:space="preserve"> újra tesztelést kell futtani, hogy a javítás nem eredményezett-e egy újabb pontatlanságot. 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4" w:name="_Toc469608931"/>
      <w:r w:rsidRPr="007526D9">
        <w:rPr>
          <w:sz w:val="48"/>
          <w:szCs w:val="48"/>
        </w:rPr>
        <w:t>Tesztelés bemenete</w:t>
      </w:r>
      <w:bookmarkEnd w:id="4"/>
    </w:p>
    <w:p w:rsidR="00750B11" w:rsidRPr="00E82C34" w:rsidRDefault="00750B11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 teszteléseket két féle bemenettel végeztük. Az aktuális prototípus lefuttatásra kerül a megrendelő álltal szolgáltatott adatokkal illetve random generált számokkal. A kapott eredmény</w:t>
      </w:r>
      <w:r w:rsidR="006F08D5" w:rsidRPr="00E82C34">
        <w:rPr>
          <w:sz w:val="28"/>
          <w:szCs w:val="28"/>
        </w:rPr>
        <w:t xml:space="preserve"> minden esetben ellenőrzésen es</w:t>
      </w:r>
      <w:r w:rsidRPr="00E82C34">
        <w:rPr>
          <w:sz w:val="28"/>
          <w:szCs w:val="28"/>
        </w:rPr>
        <w:t xml:space="preserve">ik át. Amennyiben különbség jelentkezik a számított adat és a várt eredmény között nyers erős módszerrel leellenőrizzük, hogy melyik számítás a téves. Amennyiben a számított adat hibás abban az esetben a programon újabb hibakeresést végzünk el. </w:t>
      </w:r>
    </w:p>
    <w:p w:rsidR="00750B11" w:rsidRDefault="00750B11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 tesztelés</w:t>
      </w:r>
      <w:r w:rsidR="009332AF" w:rsidRPr="00E82C34">
        <w:rPr>
          <w:sz w:val="28"/>
          <w:szCs w:val="28"/>
        </w:rPr>
        <w:t>ek</w:t>
      </w:r>
      <w:r w:rsidRPr="00E82C34">
        <w:rPr>
          <w:sz w:val="28"/>
          <w:szCs w:val="28"/>
        </w:rPr>
        <w:t xml:space="preserve"> során megpróbáljuk létrehozni azt a végleges prototípust amelyet végül a megrendelő számára használatra bocsájt</w:t>
      </w:r>
      <w:r w:rsidR="006F08D5" w:rsidRPr="00E82C34">
        <w:rPr>
          <w:sz w:val="28"/>
          <w:szCs w:val="28"/>
        </w:rPr>
        <w:t>ju</w:t>
      </w:r>
      <w:r w:rsidRPr="00E82C34">
        <w:rPr>
          <w:sz w:val="28"/>
          <w:szCs w:val="28"/>
        </w:rPr>
        <w:t xml:space="preserve">k.  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5" w:name="_Toc469608932"/>
      <w:r w:rsidRPr="007526D9">
        <w:rPr>
          <w:sz w:val="48"/>
          <w:szCs w:val="48"/>
        </w:rPr>
        <w:t>Tesztelés és a mérföldkövek</w:t>
      </w:r>
      <w:bookmarkEnd w:id="5"/>
    </w:p>
    <w:p w:rsidR="009332AF" w:rsidRDefault="009332AF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 program tervezése során meghatároztunk különböző mérföldköveket amely</w:t>
      </w:r>
      <w:r w:rsidR="006F08D5" w:rsidRPr="00E82C34">
        <w:rPr>
          <w:sz w:val="28"/>
          <w:szCs w:val="28"/>
        </w:rPr>
        <w:t>e</w:t>
      </w:r>
      <w:r w:rsidRPr="00E82C34">
        <w:rPr>
          <w:sz w:val="28"/>
          <w:szCs w:val="28"/>
        </w:rPr>
        <w:t xml:space="preserve">k elérése esetén kötelező tesztelést végezni. A mérföldkövek előrehaladtával egyre több mindenre kell figyelni, hogy a javítással ne válltoztassuk a program többi jól működő részét negatív irányba. 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6" w:name="_Toc469608933"/>
      <w:r>
        <w:rPr>
          <w:sz w:val="48"/>
          <w:szCs w:val="48"/>
        </w:rPr>
        <w:t>Tesztelés típus (</w:t>
      </w:r>
      <w:r>
        <w:rPr>
          <w:sz w:val="36"/>
          <w:szCs w:val="36"/>
        </w:rPr>
        <w:t xml:space="preserve">fókusz </w:t>
      </w:r>
      <w:r w:rsidRPr="007526D9">
        <w:rPr>
          <w:sz w:val="36"/>
          <w:szCs w:val="36"/>
        </w:rPr>
        <w:t>alapján</w:t>
      </w:r>
      <w:r>
        <w:rPr>
          <w:sz w:val="48"/>
          <w:szCs w:val="48"/>
        </w:rPr>
        <w:t>)</w:t>
      </w:r>
      <w:bookmarkEnd w:id="6"/>
      <w:r>
        <w:rPr>
          <w:sz w:val="48"/>
          <w:szCs w:val="48"/>
        </w:rPr>
        <w:t xml:space="preserve"> </w:t>
      </w:r>
    </w:p>
    <w:p w:rsidR="00580482" w:rsidRDefault="009332AF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 xml:space="preserve">A tesztelés fokuszától függően két részre oszthatjuk. Kisebb részeket vizsgálunk elszeperáltan a többitől. Ilyenkor csak az adott kódrészre koncentrálunk, hogy a figyelem csak a program egy kisebb részére öszpotasítson így esetlegesen nagyobb esély lehet a hiba detektálására. A másik ellenőrzés során a programot egészében tekintjük. Figyelünk az egyes függvények egymásra gyakorolt </w:t>
      </w:r>
      <w:r w:rsidRPr="00E82C34">
        <w:rPr>
          <w:sz w:val="28"/>
          <w:szCs w:val="28"/>
        </w:rPr>
        <w:lastRenderedPageBreak/>
        <w:t>hatására. A tesztelés során először a kisebb programrészek elszeparált tesztelése történik majd a megoldás megtalálása után a program egészét tekintve vizsgáljuk a megoldást. Amennyiben megoldást találtunk a detektált hibára</w:t>
      </w:r>
      <w:r w:rsidR="006F08D5" w:rsidRPr="00E82C34">
        <w:rPr>
          <w:sz w:val="28"/>
          <w:szCs w:val="28"/>
        </w:rPr>
        <w:t>,</w:t>
      </w:r>
      <w:r w:rsidRPr="00E82C34">
        <w:rPr>
          <w:sz w:val="28"/>
          <w:szCs w:val="28"/>
        </w:rPr>
        <w:t xml:space="preserve"> újabb tesztelést futtatunk a már elkészített programrészre. </w:t>
      </w:r>
      <w:r w:rsidR="00580482" w:rsidRPr="00E82C34">
        <w:rPr>
          <w:sz w:val="28"/>
          <w:szCs w:val="28"/>
        </w:rPr>
        <w:t xml:space="preserve">Amennyiben a program a megfelelő kimenetet generálja továbblépünk a program fejlesztésében és a következő felmerülő problémára keressük meg a megoldást. 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7" w:name="_Toc469608934"/>
      <w:r>
        <w:rPr>
          <w:sz w:val="48"/>
          <w:szCs w:val="48"/>
        </w:rPr>
        <w:t>Tesztadatok</w:t>
      </w:r>
      <w:bookmarkEnd w:id="7"/>
    </w:p>
    <w:p w:rsidR="00580482" w:rsidRDefault="00580482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 tesztelést több bemenetre is elvégezzük. A többféle adatra történő tesztelés arra szolgál, hogy ne forduljon elő az, hogy véletlenül generálódjon jó eredmény és ez miatt a késöbbiekben legyen egy komolyabb hiba, amely jelentősen megnövelheti a fejlesztési időszak időtartamát, költségét.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8" w:name="_Toc469608935"/>
      <w:r>
        <w:rPr>
          <w:sz w:val="48"/>
          <w:szCs w:val="48"/>
        </w:rPr>
        <w:t>Adattárolás</w:t>
      </w:r>
      <w:bookmarkEnd w:id="8"/>
    </w:p>
    <w:p w:rsidR="009332AF" w:rsidRDefault="00580482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 xml:space="preserve">Kiemelt figyelmet kell fordítani az adat ideiglenes </w:t>
      </w:r>
      <w:r w:rsidR="008F5745" w:rsidRPr="00E82C34">
        <w:rPr>
          <w:sz w:val="28"/>
          <w:szCs w:val="28"/>
        </w:rPr>
        <w:t>tárolására a tesztelés során. A</w:t>
      </w:r>
      <w:r w:rsidRPr="00E82C34">
        <w:rPr>
          <w:sz w:val="28"/>
          <w:szCs w:val="28"/>
        </w:rPr>
        <w:t xml:space="preserve">mennyiben a </w:t>
      </w:r>
      <w:r w:rsidR="009332AF" w:rsidRPr="00E82C34">
        <w:rPr>
          <w:sz w:val="28"/>
          <w:szCs w:val="28"/>
        </w:rPr>
        <w:t xml:space="preserve"> </w:t>
      </w:r>
      <w:r w:rsidRPr="00E82C34">
        <w:rPr>
          <w:sz w:val="28"/>
          <w:szCs w:val="28"/>
        </w:rPr>
        <w:t xml:space="preserve">bevitt adatok hibásan kerülnek eltárolásra a logikai rész rossz eredményt fog számítani nagy valószínűséggel. </w:t>
      </w:r>
    </w:p>
    <w:p w:rsidR="007526D9" w:rsidRPr="007526D9" w:rsidRDefault="007526D9" w:rsidP="007526D9">
      <w:pPr>
        <w:pStyle w:val="Cmsor1"/>
        <w:rPr>
          <w:sz w:val="48"/>
          <w:szCs w:val="48"/>
        </w:rPr>
      </w:pPr>
      <w:bookmarkStart w:id="9" w:name="_Toc469608936"/>
      <w:r>
        <w:rPr>
          <w:sz w:val="48"/>
          <w:szCs w:val="48"/>
        </w:rPr>
        <w:t>Tesztelés típus (</w:t>
      </w:r>
      <w:r>
        <w:rPr>
          <w:sz w:val="36"/>
          <w:szCs w:val="36"/>
        </w:rPr>
        <w:t>terület</w:t>
      </w:r>
      <w:r>
        <w:rPr>
          <w:sz w:val="36"/>
          <w:szCs w:val="36"/>
        </w:rPr>
        <w:t xml:space="preserve"> </w:t>
      </w:r>
      <w:r w:rsidRPr="007526D9">
        <w:rPr>
          <w:sz w:val="36"/>
          <w:szCs w:val="36"/>
        </w:rPr>
        <w:t>alapján</w:t>
      </w:r>
      <w:r>
        <w:rPr>
          <w:sz w:val="48"/>
          <w:szCs w:val="48"/>
        </w:rPr>
        <w:t>)</w:t>
      </w:r>
      <w:bookmarkEnd w:id="9"/>
      <w:r>
        <w:rPr>
          <w:sz w:val="48"/>
          <w:szCs w:val="48"/>
        </w:rPr>
        <w:t xml:space="preserve"> </w:t>
      </w:r>
    </w:p>
    <w:p w:rsidR="008F5745" w:rsidRPr="00E82C34" w:rsidRDefault="008F5745" w:rsidP="00E82C34">
      <w:p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 xml:space="preserve">Az tesztelést </w:t>
      </w:r>
      <w:r w:rsidR="007526D9">
        <w:rPr>
          <w:sz w:val="28"/>
          <w:szCs w:val="28"/>
        </w:rPr>
        <w:t>terület alapján</w:t>
      </w:r>
      <w:r w:rsidRPr="00E82C34">
        <w:rPr>
          <w:sz w:val="28"/>
          <w:szCs w:val="28"/>
        </w:rPr>
        <w:t xml:space="preserve"> három részre oszthatjuk: </w:t>
      </w:r>
    </w:p>
    <w:p w:rsidR="008F5745" w:rsidRPr="00E82C34" w:rsidRDefault="008F5745" w:rsidP="00E82C3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Adattárolás: Az adatok megfelelő eltárolásának vizsgálata.</w:t>
      </w:r>
    </w:p>
    <w:p w:rsidR="008F5745" w:rsidRPr="00E82C34" w:rsidRDefault="008F5745" w:rsidP="00E82C3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Adatbekérés: A grafikus felületért felelős programkód ellenőrzése.</w:t>
      </w:r>
    </w:p>
    <w:p w:rsidR="0068128C" w:rsidRDefault="008F5745" w:rsidP="00E82C3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82C34">
        <w:rPr>
          <w:sz w:val="28"/>
          <w:szCs w:val="28"/>
        </w:rPr>
        <w:t>Logikai rész: A számításokért felelős programkőd tesztelése</w:t>
      </w:r>
    </w:p>
    <w:p w:rsidR="008F5745" w:rsidRPr="0068128C" w:rsidRDefault="0068128C" w:rsidP="0068128C">
      <w:r>
        <w:br w:type="page"/>
      </w:r>
    </w:p>
    <w:p w:rsidR="0068128C" w:rsidRDefault="0068128C" w:rsidP="0068128C">
      <w:pPr>
        <w:pStyle w:val="Cmsor1"/>
        <w:rPr>
          <w:sz w:val="48"/>
          <w:szCs w:val="48"/>
        </w:rPr>
      </w:pPr>
      <w:bookmarkStart w:id="10" w:name="_Toc469608937"/>
      <w:r>
        <w:rPr>
          <w:sz w:val="48"/>
          <w:szCs w:val="48"/>
        </w:rPr>
        <w:lastRenderedPageBreak/>
        <w:t>Grafikus felület tesztelése</w:t>
      </w:r>
      <w:bookmarkEnd w:id="10"/>
    </w:p>
    <w:p w:rsidR="0068128C" w:rsidRPr="0068128C" w:rsidRDefault="0068128C" w:rsidP="0068128C">
      <w:pPr>
        <w:spacing w:before="160" w:after="200" w:line="360" w:lineRule="auto"/>
        <w:jc w:val="both"/>
        <w:rPr>
          <w:sz w:val="28"/>
          <w:szCs w:val="28"/>
        </w:rPr>
      </w:pPr>
      <w:r w:rsidRPr="0068128C">
        <w:rPr>
          <w:sz w:val="28"/>
          <w:szCs w:val="28"/>
        </w:rPr>
        <w:t>A grafikus és beviteli felület elkészülte után elősször egyszerű kiíratással NetBeansben teszteljük a bevitelt, ezt nagymennyiségű adattal tesszük hogy semmiképp ne keletkezzen hiba.</w:t>
      </w:r>
      <w:r w:rsidRPr="0068128C">
        <w:rPr>
          <w:sz w:val="28"/>
          <w:szCs w:val="28"/>
        </w:rPr>
        <w:t xml:space="preserve"> </w:t>
      </w:r>
      <w:r w:rsidRPr="0068128C">
        <w:rPr>
          <w:sz w:val="28"/>
          <w:szCs w:val="28"/>
        </w:rPr>
        <w:t>Ha ez sikeres akkor a megbízótól kapott adatokkal folytatjuk a működés tesztelését.A kíírási felület elkészülte után teszteljük hogy valóban a várt eredményeket kapjuk vissza, a vevő által szolgáltatott adatokból.</w:t>
      </w:r>
    </w:p>
    <w:p w:rsidR="0068128C" w:rsidRPr="0068128C" w:rsidRDefault="0068128C" w:rsidP="0068128C">
      <w:pPr>
        <w:pStyle w:val="Cmsor1"/>
        <w:rPr>
          <w:sz w:val="48"/>
          <w:szCs w:val="48"/>
        </w:rPr>
      </w:pPr>
      <w:bookmarkStart w:id="11" w:name="_Toc469608938"/>
      <w:r w:rsidRPr="0068128C">
        <w:rPr>
          <w:sz w:val="48"/>
          <w:szCs w:val="48"/>
        </w:rPr>
        <w:t>Program bemutatása</w:t>
      </w:r>
      <w:bookmarkEnd w:id="11"/>
    </w:p>
    <w:p w:rsidR="0068128C" w:rsidRPr="0068128C" w:rsidRDefault="0068128C" w:rsidP="0068128C">
      <w:pPr>
        <w:spacing w:before="160"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68128C">
        <w:rPr>
          <w:sz w:val="28"/>
          <w:szCs w:val="28"/>
        </w:rPr>
        <w:t xml:space="preserve"> vevő által kijelölt közvetítőnek.</w:t>
      </w:r>
      <w:r>
        <w:rPr>
          <w:sz w:val="28"/>
          <w:szCs w:val="28"/>
        </w:rPr>
        <w:t xml:space="preserve"> </w:t>
      </w:r>
      <w:r w:rsidRPr="0068128C">
        <w:rPr>
          <w:sz w:val="28"/>
          <w:szCs w:val="28"/>
        </w:rPr>
        <w:t>Bemtatjuk a program egy tesztelését az kapcsolattartónak és hagyjuk</w:t>
      </w:r>
      <w:r>
        <w:rPr>
          <w:sz w:val="28"/>
          <w:szCs w:val="28"/>
        </w:rPr>
        <w:t>,</w:t>
      </w:r>
      <w:r w:rsidRPr="0068128C">
        <w:rPr>
          <w:sz w:val="28"/>
          <w:szCs w:val="28"/>
        </w:rPr>
        <w:t xml:space="preserve"> hogy kipróbállhassa.</w:t>
      </w:r>
      <w:r>
        <w:rPr>
          <w:sz w:val="28"/>
          <w:szCs w:val="28"/>
        </w:rPr>
        <w:t xml:space="preserve"> A bemutatás célja, hogy a megrendelő megfelelő képet kapjon a program aktuális állásáról. A bemutatás után a vevő elmondja a véleményét az aktuális prototípusról. Lehetőleg ezen tesztelés alatt ne jelenjen meg váratlan hiba. A tesztelés után folytatódik a további fejlesztés.</w:t>
      </w:r>
    </w:p>
    <w:p w:rsidR="0068128C" w:rsidRPr="0068128C" w:rsidRDefault="0068128C" w:rsidP="0068128C">
      <w:pPr>
        <w:spacing w:before="160" w:after="200" w:line="360" w:lineRule="auto"/>
        <w:jc w:val="both"/>
        <w:rPr>
          <w:sz w:val="28"/>
          <w:szCs w:val="28"/>
        </w:rPr>
      </w:pPr>
    </w:p>
    <w:p w:rsidR="0068128C" w:rsidRPr="0068128C" w:rsidRDefault="0068128C" w:rsidP="0068128C"/>
    <w:sectPr w:rsidR="0068128C" w:rsidRPr="0068128C" w:rsidSect="007526D9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83" w:rsidRDefault="00A27583" w:rsidP="007526D9">
      <w:pPr>
        <w:spacing w:after="0" w:line="240" w:lineRule="auto"/>
      </w:pPr>
      <w:r>
        <w:separator/>
      </w:r>
    </w:p>
  </w:endnote>
  <w:endnote w:type="continuationSeparator" w:id="0">
    <w:p w:rsidR="00A27583" w:rsidRDefault="00A27583" w:rsidP="0075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5775799"/>
      <w:docPartObj>
        <w:docPartGallery w:val="Page Numbers (Bottom of Page)"/>
        <w:docPartUnique/>
      </w:docPartObj>
    </w:sdtPr>
    <w:sdtContent>
      <w:p w:rsidR="004D49AC" w:rsidRDefault="004D49AC">
        <w:pPr>
          <w:pStyle w:val="llb"/>
          <w:jc w:val="center"/>
        </w:pPr>
        <w:r>
          <w:rPr>
            <w:lang w:eastAsia="hu-HU"/>
          </w:rPr>
          <mc:AlternateContent>
            <mc:Choice Requires="wps">
              <w:drawing>
                <wp:inline distT="0" distB="0" distL="0" distR="0" wp14:anchorId="620A630A" wp14:editId="4386527F">
                  <wp:extent cx="5467350" cy="54610"/>
                  <wp:effectExtent l="9525" t="19050" r="9525" b="12065"/>
                  <wp:docPr id="3" name="Folyamatábra: Dönté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6D92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" fillcolor="black">
                  <w10:anchorlock/>
                </v:shape>
              </w:pict>
            </mc:Fallback>
          </mc:AlternateContent>
        </w:r>
      </w:p>
      <w:p w:rsidR="004D49AC" w:rsidRDefault="004D49AC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8128C">
          <w:t>2</w:t>
        </w:r>
        <w:r>
          <w:fldChar w:fldCharType="end"/>
        </w:r>
      </w:p>
    </w:sdtContent>
  </w:sdt>
  <w:p w:rsidR="004D49AC" w:rsidRDefault="004D49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83" w:rsidRDefault="00A27583" w:rsidP="007526D9">
      <w:pPr>
        <w:spacing w:after="0" w:line="240" w:lineRule="auto"/>
      </w:pPr>
      <w:r>
        <w:separator/>
      </w:r>
    </w:p>
  </w:footnote>
  <w:footnote w:type="continuationSeparator" w:id="0">
    <w:p w:rsidR="00A27583" w:rsidRDefault="00A27583" w:rsidP="0075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D9" w:rsidRDefault="007526D9">
    <w:pPr>
      <w:pStyle w:val="lfej"/>
    </w:pPr>
    <w:r>
      <w:tab/>
    </w:r>
    <w:r>
      <w:tab/>
    </w:r>
    <w:r w:rsidRPr="007526D9">
      <w:rPr>
        <w:lang w:eastAsia="hu-HU"/>
      </w:rPr>
      <w:drawing>
        <wp:inline distT="0" distB="0" distL="0" distR="0">
          <wp:extent cx="897122" cy="685800"/>
          <wp:effectExtent l="0" t="0" r="0" b="0"/>
          <wp:docPr id="2" name="Kép 2" descr="C:\Users\veghl\Downloads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eghl\Downloads\log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777" cy="70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26D9" w:rsidRDefault="007526D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D9" w:rsidRDefault="007526D9">
    <w:pPr>
      <w:pStyle w:val="lfej"/>
    </w:pPr>
    <w:r w:rsidRPr="007526D9">
      <w:rPr>
        <w:lang w:eastAsia="hu-HU"/>
      </w:rPr>
      <w:drawing>
        <wp:inline distT="0" distB="0" distL="0" distR="0">
          <wp:extent cx="1009650" cy="771821"/>
          <wp:effectExtent l="0" t="0" r="0" b="9525"/>
          <wp:docPr id="1" name="Kép 1" descr="C:\Users\veghl\Downloads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ghl\Downloads\log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558" cy="80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0BE1"/>
    <w:multiLevelType w:val="hybridMultilevel"/>
    <w:tmpl w:val="E6282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B4BFB"/>
    <w:multiLevelType w:val="hybridMultilevel"/>
    <w:tmpl w:val="05CE1426"/>
    <w:lvl w:ilvl="0" w:tplc="316EC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BD"/>
    <w:rsid w:val="004D49AC"/>
    <w:rsid w:val="00580482"/>
    <w:rsid w:val="005A64BD"/>
    <w:rsid w:val="00624C9F"/>
    <w:rsid w:val="0068128C"/>
    <w:rsid w:val="006F08D5"/>
    <w:rsid w:val="00750B11"/>
    <w:rsid w:val="007526D9"/>
    <w:rsid w:val="008F5745"/>
    <w:rsid w:val="009332AF"/>
    <w:rsid w:val="00A27583"/>
    <w:rsid w:val="00E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9E039"/>
  <w15:docId w15:val="{17AA4B58-DCCF-44CE-8679-7AB500CC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75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74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82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2C3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526D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52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26D9"/>
    <w:rPr>
      <w:noProof/>
    </w:rPr>
  </w:style>
  <w:style w:type="paragraph" w:styleId="llb">
    <w:name w:val="footer"/>
    <w:basedOn w:val="Norml"/>
    <w:link w:val="llbChar"/>
    <w:uiPriority w:val="99"/>
    <w:unhideWhenUsed/>
    <w:rsid w:val="00752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26D9"/>
    <w:rPr>
      <w:noProof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D49AC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49AC"/>
    <w:pPr>
      <w:spacing w:after="100"/>
    </w:pPr>
    <w:rPr>
      <w:noProof w:val="0"/>
    </w:rPr>
  </w:style>
  <w:style w:type="paragraph" w:styleId="TJ2">
    <w:name w:val="toc 2"/>
    <w:basedOn w:val="Norml"/>
    <w:next w:val="Norml"/>
    <w:autoRedefine/>
    <w:uiPriority w:val="39"/>
    <w:unhideWhenUsed/>
    <w:rsid w:val="004D49AC"/>
    <w:pPr>
      <w:spacing w:after="100"/>
      <w:ind w:left="220"/>
    </w:pPr>
    <w:rPr>
      <w:noProof w:val="0"/>
    </w:rPr>
  </w:style>
  <w:style w:type="character" w:styleId="Hiperhivatkozs">
    <w:name w:val="Hyperlink"/>
    <w:basedOn w:val="Bekezdsalapbettpusa"/>
    <w:uiPriority w:val="99"/>
    <w:unhideWhenUsed/>
    <w:rsid w:val="004D4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A3"/>
    <w:rsid w:val="007F4CA3"/>
    <w:rsid w:val="00B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2F97D9EF436422881C922BED01DBA67">
    <w:name w:val="C2F97D9EF436422881C922BED01DBA67"/>
    <w:rsid w:val="007F4CA3"/>
  </w:style>
  <w:style w:type="paragraph" w:customStyle="1" w:styleId="4318F73E738649E683A3D4E2E66F16CF">
    <w:name w:val="4318F73E738649E683A3D4E2E66F16CF"/>
    <w:rsid w:val="007F4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7F03-67EE-45F3-A2A5-5D0F7250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752</Words>
  <Characters>5189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EDU_VXBD_8801@sulid.hu</dc:creator>
  <cp:keywords/>
  <dc:description/>
  <cp:lastModifiedBy>EDU_VXBD_8801@sulid.hu</cp:lastModifiedBy>
  <cp:revision>5</cp:revision>
  <dcterms:created xsi:type="dcterms:W3CDTF">2016-12-15T21:08:00Z</dcterms:created>
  <dcterms:modified xsi:type="dcterms:W3CDTF">2016-12-15T22:46:00Z</dcterms:modified>
</cp:coreProperties>
</file>