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4D0DD" w14:textId="77777777" w:rsidR="00B86BE6" w:rsidRDefault="00000000" w:rsidP="00B86BE6">
      <w:pPr>
        <w:pBdr>
          <w:bottom w:val="single" w:sz="12" w:space="1" w:color="auto"/>
        </w:pBdr>
        <w:jc w:val="center"/>
        <w:rPr>
          <w:b/>
          <w:sz w:val="28"/>
          <w:lang w:val="es-AR"/>
        </w:rPr>
      </w:pPr>
      <w:r w:rsidRPr="00B86BE6">
        <w:rPr>
          <w:b/>
          <w:sz w:val="28"/>
          <w:lang w:val="es-AR"/>
        </w:rPr>
        <w:t>Dictamen Jurídico</w:t>
      </w:r>
    </w:p>
    <w:p w14:paraId="5A89F185" w14:textId="0F233A00" w:rsidR="00B86BE6" w:rsidRPr="00B86BE6" w:rsidRDefault="00B86BE6" w:rsidP="00B86BE6">
      <w:pPr>
        <w:pBdr>
          <w:bottom w:val="single" w:sz="12" w:space="1" w:color="auto"/>
        </w:pBdr>
        <w:jc w:val="right"/>
        <w:rPr>
          <w:b/>
          <w:sz w:val="28"/>
          <w:lang w:val="es-AR"/>
        </w:rPr>
      </w:pPr>
      <w:r w:rsidRPr="00B86BE6">
        <w:rPr>
          <w:lang w:val="es-AR"/>
        </w:rPr>
        <w:t>F</w:t>
      </w:r>
      <w:r>
        <w:rPr>
          <w:lang w:val="es-AR"/>
        </w:rPr>
        <w:t xml:space="preserve">echa:  </w:t>
      </w:r>
      <w:r w:rsidRPr="00B86BE6">
        <w:rPr>
          <w:lang w:val="es-AR"/>
        </w:rPr>
        <w:t>11 de August de 2025</w:t>
      </w:r>
    </w:p>
    <w:p w14:paraId="78A484DC" w14:textId="77777777" w:rsidR="00B86BE6" w:rsidRDefault="00B86BE6">
      <w:pPr>
        <w:pBdr>
          <w:bottom w:val="single" w:sz="12" w:space="1" w:color="auto"/>
        </w:pBdr>
        <w:jc w:val="center"/>
        <w:rPr>
          <w:b/>
          <w:sz w:val="28"/>
          <w:lang w:val="es-AR"/>
        </w:rPr>
      </w:pPr>
    </w:p>
    <w:p w14:paraId="5E6641F4" w14:textId="13FD0383" w:rsidR="00B86BE6" w:rsidRDefault="00B86BE6" w:rsidP="00B86BE6">
      <w:pPr>
        <w:rPr>
          <w:lang w:val="es-AR"/>
        </w:rPr>
      </w:pPr>
      <w:r>
        <w:rPr>
          <w:lang w:val="es-AR"/>
        </w:rPr>
        <w:t xml:space="preserve">Referencias: </w:t>
      </w:r>
    </w:p>
    <w:p w14:paraId="0FEFB120" w14:textId="3D1B6108" w:rsidR="00C25F7E" w:rsidRDefault="00B86BE6" w:rsidP="00B86BE6">
      <w:pPr>
        <w:rPr>
          <w:lang w:val="es-AR"/>
        </w:rPr>
      </w:pPr>
      <w:r>
        <w:rPr>
          <w:lang w:val="es-AR"/>
        </w:rPr>
        <w:t xml:space="preserve">Consulta concreta: </w:t>
      </w:r>
      <w:proofErr w:type="gramStart"/>
      <w:r w:rsidR="00000000" w:rsidRPr="00B86BE6">
        <w:rPr>
          <w:lang w:val="es-AR"/>
        </w:rPr>
        <w:t>Que es una oferta?</w:t>
      </w:r>
      <w:proofErr w:type="gramEnd"/>
    </w:p>
    <w:p w14:paraId="50445EC5" w14:textId="5B414682" w:rsidR="00B86BE6" w:rsidRPr="00B86BE6" w:rsidRDefault="00B86BE6" w:rsidP="00B86BE6">
      <w:pPr>
        <w:pBdr>
          <w:bottom w:val="single" w:sz="12" w:space="1" w:color="auto"/>
        </w:pBdr>
        <w:rPr>
          <w:lang w:val="es-AR"/>
        </w:rPr>
      </w:pPr>
      <w:r>
        <w:rPr>
          <w:lang w:val="es-AR"/>
        </w:rPr>
        <w:t>Palabras clave: oferta, licitación, contratación pública.</w:t>
      </w:r>
    </w:p>
    <w:p w14:paraId="566BCF14" w14:textId="77777777" w:rsidR="00B86BE6" w:rsidRPr="00B86BE6" w:rsidRDefault="00B86BE6">
      <w:pPr>
        <w:rPr>
          <w:lang w:val="es-AR"/>
        </w:rPr>
      </w:pPr>
    </w:p>
    <w:p w14:paraId="0FE001BC" w14:textId="69252974" w:rsidR="00C25F7E" w:rsidRPr="00B86BE6" w:rsidRDefault="00B86BE6">
      <w:pPr>
        <w:spacing w:after="120" w:line="360" w:lineRule="auto"/>
        <w:ind w:firstLine="709"/>
        <w:jc w:val="both"/>
        <w:rPr>
          <w:lang w:val="es-AR"/>
        </w:rPr>
      </w:pPr>
      <w:r>
        <w:rPr>
          <w:lang w:val="es-AR"/>
        </w:rPr>
        <w:t>Viene a consideración de esta asesoría para que se expida sobre la consulta realizada respecto a qué se entiende por la denominación “oferta”.</w:t>
      </w:r>
    </w:p>
    <w:p w14:paraId="47CF953C" w14:textId="7C9257AE" w:rsidR="00B86BE6" w:rsidRDefault="00000000" w:rsidP="00B86BE6">
      <w:pPr>
        <w:spacing w:after="120" w:line="360" w:lineRule="auto"/>
        <w:ind w:firstLine="709"/>
        <w:jc w:val="center"/>
        <w:rPr>
          <w:lang w:val="es-AR"/>
        </w:rPr>
      </w:pPr>
      <w:r w:rsidRPr="00B86BE6">
        <w:rPr>
          <w:lang w:val="es-AR"/>
        </w:rPr>
        <w:t>I. A</w:t>
      </w:r>
      <w:r w:rsidR="00B86BE6">
        <w:rPr>
          <w:lang w:val="es-AR"/>
        </w:rPr>
        <w:t>NTECEDENTES</w:t>
      </w:r>
    </w:p>
    <w:p w14:paraId="1FAF41B8" w14:textId="3BA7CA4B" w:rsidR="00C25F7E" w:rsidRPr="00B86BE6" w:rsidRDefault="00B86BE6">
      <w:pPr>
        <w:spacing w:after="120" w:line="360" w:lineRule="auto"/>
        <w:ind w:firstLine="709"/>
        <w:jc w:val="both"/>
        <w:rPr>
          <w:lang w:val="es-AR"/>
        </w:rPr>
      </w:pPr>
      <w:r>
        <w:rPr>
          <w:lang w:val="es-AR"/>
        </w:rPr>
        <w:t xml:space="preserve">1.1 </w:t>
      </w:r>
      <w:r w:rsidR="00000000" w:rsidRPr="00B86BE6">
        <w:rPr>
          <w:lang w:val="es-AR"/>
        </w:rPr>
        <w:t>La consulta plantea la definición de "oferta" en el marco del procedimiento de contrataciones administrativas. Para su análisis, se consideran los dictámenes de la ONC citados, que abordan aspectos vinculados a la naturaleza y efectos de las ofertas en dichos procedimientos.</w:t>
      </w:r>
      <w:r w:rsidRPr="00B86BE6">
        <w:rPr>
          <w:sz w:val="20"/>
          <w:vertAlign w:val="superscript"/>
          <w:lang w:val="es-AR"/>
        </w:rPr>
        <w:t xml:space="preserve"> </w:t>
      </w:r>
      <w:r w:rsidR="005D4102">
        <w:rPr>
          <w:rStyle w:val="Refdenotaalfinal"/>
          <w:sz w:val="20"/>
          <w:lang w:val="es-AR"/>
        </w:rPr>
        <w:endnoteReference w:id="1"/>
      </w:r>
      <w:r w:rsidR="005D4102">
        <w:rPr>
          <w:rStyle w:val="Refdenotaalfinal"/>
          <w:sz w:val="20"/>
          <w:lang w:val="es-AR"/>
        </w:rPr>
        <w:endnoteReference w:id="2"/>
      </w:r>
    </w:p>
    <w:p w14:paraId="086D3752" w14:textId="0222AF2E" w:rsidR="00B86BE6" w:rsidRDefault="00000000" w:rsidP="00B86BE6">
      <w:pPr>
        <w:spacing w:after="120" w:line="360" w:lineRule="auto"/>
        <w:ind w:firstLine="709"/>
        <w:jc w:val="center"/>
        <w:rPr>
          <w:lang w:val="es-AR"/>
        </w:rPr>
      </w:pPr>
      <w:r w:rsidRPr="00B86BE6">
        <w:rPr>
          <w:lang w:val="es-AR"/>
        </w:rPr>
        <w:t>II. A</w:t>
      </w:r>
      <w:r w:rsidR="00B86BE6">
        <w:rPr>
          <w:lang w:val="es-AR"/>
        </w:rPr>
        <w:t>NÁLISIS</w:t>
      </w:r>
    </w:p>
    <w:p w14:paraId="21790111" w14:textId="3B51D974" w:rsidR="00C25F7E" w:rsidRPr="00B86BE6" w:rsidRDefault="00B86BE6">
      <w:pPr>
        <w:spacing w:after="120" w:line="360" w:lineRule="auto"/>
        <w:ind w:firstLine="709"/>
        <w:jc w:val="both"/>
        <w:rPr>
          <w:lang w:val="es-AR"/>
        </w:rPr>
      </w:pPr>
      <w:r>
        <w:rPr>
          <w:lang w:val="es-AR"/>
        </w:rPr>
        <w:t>2.</w:t>
      </w:r>
      <w:r w:rsidR="00000000" w:rsidRPr="00B86BE6">
        <w:rPr>
          <w:lang w:val="es-AR"/>
        </w:rPr>
        <w:t xml:space="preserve">1. Concepto de oferta: Del contexto proporcionado, se desprende que la oferta en los procedimientos de contratación administrativa ha sido tradicionalmente entendida bajo el principio de </w:t>
      </w:r>
      <w:proofErr w:type="spellStart"/>
      <w:r w:rsidR="00000000" w:rsidRPr="00B86BE6">
        <w:rPr>
          <w:lang w:val="es-AR"/>
        </w:rPr>
        <w:t>inmodificabilidad</w:t>
      </w:r>
      <w:proofErr w:type="spellEnd"/>
      <w:r w:rsidR="00000000" w:rsidRPr="00B86BE6">
        <w:rPr>
          <w:lang w:val="es-AR"/>
        </w:rPr>
        <w:t xml:space="preserve"> como regla absoluta (Dictámenes ONC 2012-01-01). Este principio responde a la naturaleza formalista atribuida a estos procedimientos</w:t>
      </w:r>
      <w:r w:rsidR="005D4102">
        <w:rPr>
          <w:lang w:val="es-AR"/>
        </w:rPr>
        <w:t>.</w:t>
      </w:r>
      <w:r w:rsidR="005D4102">
        <w:rPr>
          <w:rStyle w:val="Refdenotaalfinal"/>
          <w:lang w:val="es-AR"/>
        </w:rPr>
        <w:endnoteReference w:id="3"/>
      </w:r>
    </w:p>
    <w:p w14:paraId="3A2ABF1F" w14:textId="46AABC21" w:rsidR="00C25F7E" w:rsidRPr="00B86BE6" w:rsidRDefault="00B86BE6">
      <w:pPr>
        <w:spacing w:after="120" w:line="360" w:lineRule="auto"/>
        <w:ind w:firstLine="709"/>
        <w:jc w:val="both"/>
        <w:rPr>
          <w:lang w:val="es-AR"/>
        </w:rPr>
      </w:pPr>
      <w:r>
        <w:rPr>
          <w:lang w:val="es-AR"/>
        </w:rPr>
        <w:t>2.</w:t>
      </w:r>
      <w:r w:rsidR="00000000" w:rsidRPr="00B86BE6">
        <w:rPr>
          <w:lang w:val="es-AR"/>
        </w:rPr>
        <w:t>2. Efectos y tratamiento: - La oferta puede ser desestimada si no cumple con los requisitos exigidos, salvo que el oferente acredite lo contrario (Dictamen ONC 2012-01-01). - La referencia a su "</w:t>
      </w:r>
      <w:proofErr w:type="spellStart"/>
      <w:r w:rsidR="00000000" w:rsidRPr="00B86BE6">
        <w:rPr>
          <w:lang w:val="es-AR"/>
        </w:rPr>
        <w:t>inmodificabilidad</w:t>
      </w:r>
      <w:proofErr w:type="spellEnd"/>
      <w:r w:rsidR="00000000" w:rsidRPr="00B86BE6">
        <w:rPr>
          <w:lang w:val="es-AR"/>
        </w:rPr>
        <w:t>" como principio histórico (reiterado en los dictámenes de 2012) refuerza su carácter vinculante y definitivo una vez presentada</w:t>
      </w:r>
      <w:r w:rsidR="005D4102">
        <w:rPr>
          <w:lang w:val="es-AR"/>
        </w:rPr>
        <w:t>.</w:t>
      </w:r>
      <w:r w:rsidR="005D4102">
        <w:rPr>
          <w:rStyle w:val="Refdenotaalfinal"/>
          <w:lang w:val="es-AR"/>
        </w:rPr>
        <w:endnoteReference w:id="4"/>
      </w:r>
    </w:p>
    <w:p w14:paraId="6468D2F6" w14:textId="07D24C0D" w:rsidR="00B86BE6" w:rsidRDefault="00000000" w:rsidP="00B86BE6">
      <w:pPr>
        <w:spacing w:after="120" w:line="360" w:lineRule="auto"/>
        <w:ind w:firstLine="709"/>
        <w:jc w:val="center"/>
        <w:rPr>
          <w:lang w:val="es-AR"/>
        </w:rPr>
      </w:pPr>
      <w:r w:rsidRPr="00B86BE6">
        <w:rPr>
          <w:lang w:val="es-AR"/>
        </w:rPr>
        <w:t xml:space="preserve">III. </w:t>
      </w:r>
      <w:r w:rsidR="00B86BE6" w:rsidRPr="00B86BE6">
        <w:rPr>
          <w:lang w:val="es-AR"/>
        </w:rPr>
        <w:t>CONCLUSIÓN</w:t>
      </w:r>
    </w:p>
    <w:p w14:paraId="14F2C8DA" w14:textId="5A18677F" w:rsidR="00C25F7E" w:rsidRPr="00B86BE6" w:rsidRDefault="00B86BE6">
      <w:pPr>
        <w:spacing w:after="120" w:line="360" w:lineRule="auto"/>
        <w:ind w:firstLine="709"/>
        <w:jc w:val="both"/>
        <w:rPr>
          <w:lang w:val="es-AR"/>
        </w:rPr>
      </w:pPr>
      <w:r>
        <w:rPr>
          <w:lang w:val="es-AR"/>
        </w:rPr>
        <w:t xml:space="preserve">3.1 </w:t>
      </w:r>
      <w:r w:rsidR="00000000" w:rsidRPr="00B86BE6">
        <w:rPr>
          <w:lang w:val="es-AR"/>
        </w:rPr>
        <w:t xml:space="preserve">A la luz de los antecedentes citados, la oferta en el ámbito de las contrataciones administrativas constituye una propuesta formal, irrevocable y sujeta al principio de </w:t>
      </w:r>
      <w:proofErr w:type="spellStart"/>
      <w:r w:rsidR="00000000" w:rsidRPr="00B86BE6">
        <w:rPr>
          <w:lang w:val="es-AR"/>
        </w:rPr>
        <w:t>inmodificabilidad</w:t>
      </w:r>
      <w:proofErr w:type="spellEnd"/>
      <w:r w:rsidR="00000000" w:rsidRPr="00B86BE6">
        <w:rPr>
          <w:lang w:val="es-AR"/>
        </w:rPr>
        <w:t>, salvo excepciones debidamente justificadas. Su incumplimiento o irregularidad puede dar lugar a su desestimación, conforme a los criterios aplicables</w:t>
      </w:r>
      <w:r w:rsidR="005D4102">
        <w:rPr>
          <w:lang w:val="es-AR"/>
        </w:rPr>
        <w:t>.</w:t>
      </w:r>
      <w:r w:rsidR="005D4102">
        <w:rPr>
          <w:rStyle w:val="Refdenotaalfinal"/>
          <w:lang w:val="es-AR"/>
        </w:rPr>
        <w:endnoteReference w:id="5"/>
      </w:r>
    </w:p>
    <w:p w14:paraId="41101CB3" w14:textId="24098FE0" w:rsidR="00C25F7E" w:rsidRPr="00B86BE6" w:rsidRDefault="00000000">
      <w:pPr>
        <w:spacing w:after="120" w:line="360" w:lineRule="auto"/>
        <w:ind w:firstLine="709"/>
        <w:jc w:val="both"/>
        <w:rPr>
          <w:lang w:val="es-AR"/>
        </w:rPr>
      </w:pPr>
      <w:r w:rsidRPr="00B86BE6">
        <w:rPr>
          <w:lang w:val="es-AR"/>
        </w:rPr>
        <w:lastRenderedPageBreak/>
        <w:t>Sin otro particular, se emite el presente dictamen</w:t>
      </w:r>
      <w:r w:rsidR="00B86BE6">
        <w:rPr>
          <w:lang w:val="es-AR"/>
        </w:rPr>
        <w:t>.</w:t>
      </w:r>
    </w:p>
    <w:p w14:paraId="425C41AC" w14:textId="59E5FDE0" w:rsidR="00C25F7E" w:rsidRPr="00B86BE6" w:rsidRDefault="00000000">
      <w:pPr>
        <w:rPr>
          <w:lang w:val="es-AR"/>
        </w:rPr>
      </w:pPr>
      <w:r w:rsidRPr="00B86BE6">
        <w:rPr>
          <w:lang w:val="es-AR"/>
        </w:rPr>
        <w:br/>
      </w:r>
    </w:p>
    <w:p w14:paraId="68502FFD" w14:textId="77777777" w:rsidR="00C25F7E" w:rsidRDefault="00000000">
      <w:pPr>
        <w:jc w:val="right"/>
      </w:pPr>
      <w:r>
        <w:rPr>
          <w:b/>
        </w:rPr>
        <w:t>Dr. Rolando Keumurdji Rizzuti</w:t>
      </w:r>
    </w:p>
    <w:p>
      <w:pPr>
        <w:jc w:val="center"/>
      </w:pPr>
      <w:r>
        <w:rPr>
          <w:rFonts w:ascii="Times New Roman" w:hAnsi="Times New Roman"/>
          <w:b/>
          <w:sz w:val="28"/>
        </w:rPr>
        <w:t>Dictamen Jurídico</w:t>
      </w:r>
    </w:p>
    <w:p/>
    <w:p>
      <w:pPr>
        <w:jc w:val="center"/>
      </w:pPr>
      <w:r>
        <w:rPr>
          <w:sz w:val="24"/>
        </w:rPr>
        <w:t>11 de August de 2025</w:t>
      </w:r>
    </w:p>
    <w:p>
      <w:pPr>
        <w:jc w:val="center"/>
      </w:pPr>
      <w:r>
        <w:rPr>
          <w:sz w:val="24"/>
        </w:rPr>
        <w:t>Que es una licitación pública nacional?</w:t>
      </w:r>
    </w:p>
    <w:p>
      <w:r>
        <w:br w:type="page"/>
      </w:r>
    </w:p>
    <w:p>
      <w:pPr>
        <w:spacing w:line="360" w:lineRule="auto" w:after="120"/>
        <w:ind w:firstLine="709"/>
        <w:jc w:val="both"/>
      </w:pPr>
      <w:r>
        <w:rPr>
          <w:b/>
        </w:rPr>
        <w:t xml:space="preserve">0.1 </w:t>
      </w:r>
      <w:r>
        <w:t>DICTAMEN TÉCNICO-JURÍDICO</w:t>
      </w:r>
      <w:r>
        <w:rPr>
          <w:sz w:val="20"/>
          <w:vertAlign w:val="superscript"/>
        </w:rPr>
        <w:t>1</w:t>
      </w:r>
    </w:p>
    <w:p>
      <w:pPr>
        <w:spacing w:line="360" w:lineRule="auto" w:after="120"/>
        <w:ind w:firstLine="709"/>
        <w:jc w:val="both"/>
      </w:pPr>
      <w:r>
        <w:rPr>
          <w:b/>
        </w:rPr>
        <w:t xml:space="preserve">0.2 </w:t>
      </w:r>
      <w:r>
        <w:t>I. Antecedentes Se consulta sobre el concepto de "licitación pública nacional" en el marco del derecho administrativo argentino. Para responder, se analizan las fuentes doctrinales citadas en el contexto proporcionado.</w:t>
      </w:r>
      <w:r>
        <w:rPr>
          <w:sz w:val="20"/>
          <w:vertAlign w:val="superscript"/>
        </w:rPr>
        <w:t>2</w:t>
      </w:r>
    </w:p>
    <w:p>
      <w:pPr>
        <w:spacing w:line="360" w:lineRule="auto" w:after="120"/>
        <w:ind w:firstLine="709"/>
        <w:jc w:val="both"/>
      </w:pPr>
      <w:r>
        <w:rPr>
          <w:b/>
        </w:rPr>
        <w:t xml:space="preserve">0.3 </w:t>
      </w:r>
      <w:r>
        <w:t>II. Análisis 1. Definición y principios: Según la doctrina especializada (MARIENHOFF, 1998), la licitación pública se rige por principios fundamentales, entre los que destaca la *publicidad*. Este principio garantiza transparencia e igualdad de condiciones para los participantes.</w:t>
      </w:r>
      <w:r>
        <w:rPr>
          <w:sz w:val="20"/>
          <w:vertAlign w:val="superscript"/>
        </w:rPr>
        <w:t>3</w:t>
      </w:r>
    </w:p>
    <w:p>
      <w:pPr>
        <w:spacing w:line="360" w:lineRule="auto" w:after="120"/>
        <w:ind w:firstLine="709"/>
        <w:jc w:val="both"/>
      </w:pPr>
      <w:r>
        <w:rPr>
          <w:b/>
        </w:rPr>
        <w:t xml:space="preserve">0.4 </w:t>
      </w:r>
      <w:r>
        <w:t>2. Características: La obra *"La Licitación Pública. Nociones. Principios. Cuestiones"* (Abeledo-Perrot, 2010) señala que la licitación pública nacional es un procedimiento competitivo y formal mediante el cual el Estado contrata bienes, obras o servicios, asegurando la participación abierta a todos los oferentes idóneos del territorio nacional (págs. 109-110).</w:t>
      </w:r>
      <w:r>
        <w:rPr>
          <w:sz w:val="20"/>
          <w:vertAlign w:val="superscript"/>
        </w:rPr>
        <w:t>4</w:t>
      </w:r>
    </w:p>
    <w:p>
      <w:pPr>
        <w:spacing w:line="360" w:lineRule="auto" w:after="120"/>
        <w:ind w:firstLine="709"/>
        <w:jc w:val="both"/>
      </w:pPr>
      <w:r>
        <w:rPr>
          <w:b/>
        </w:rPr>
        <w:t xml:space="preserve">0.5 </w:t>
      </w:r>
      <w:r>
        <w:t>III. Conclusión La licitación pública nacional es un mecanismo de contratación estatal regido por los principios de publicidad, competencia e igualdad, destinado a seleccionar la propuesta más ventajosa para la Administración, con alcance en todo el territorio argentino.</w:t>
      </w:r>
      <w:r>
        <w:rPr>
          <w:sz w:val="20"/>
          <w:vertAlign w:val="superscript"/>
        </w:rPr>
        <w:t>5</w:t>
      </w:r>
    </w:p>
    <w:p>
      <w:pPr>
        <w:spacing w:line="360" w:lineRule="auto" w:after="120"/>
        <w:ind w:firstLine="709"/>
        <w:jc w:val="both"/>
      </w:pPr>
      <w:r>
        <w:rPr>
          <w:b/>
        </w:rPr>
        <w:t xml:space="preserve">0.6 </w:t>
      </w:r>
      <w:r>
        <w:t>Firma [Abogado experto en Derecho Administrativo] *Fecha: [dd/mm/aaaa]*</w:t>
      </w:r>
      <w:r>
        <w:rPr>
          <w:sz w:val="20"/>
          <w:vertAlign w:val="superscript"/>
        </w:rPr>
        <w:t>6</w:t>
      </w:r>
    </w:p>
    <w:p>
      <w:r>
        <w:br w:type="page"/>
      </w:r>
    </w:p>
    <w:p>
      <w:pPr>
        <w:pStyle w:val="Ttulo1"/>
      </w:pPr>
      <w:r>
        <w:t>Notas y Referencias</w:t>
      </w:r>
    </w:p>
    <w:p>
      <w:r>
        <w:rPr>
          <w:b/>
          <w:sz w:val="20"/>
        </w:rPr>
        <w:t>[1] Dictamen - PG-CABA - DICTÁMENES - 2016-01-01</w:t>
        <w:br/>
      </w:r>
      <w:r>
        <w:rPr>
          <w:sz w:val="20"/>
        </w:rPr>
        <w:t>Fuente: C:\Sistema 28\Repositorio\Compendios Oficiales\PG-CABA - Dictámenes\2016\2016_PG_CABA_Dictamenes.pdf</w:t>
        <w:br/>
      </w:r>
      <w:r>
        <w:rPr>
          <w:sz w:val="20"/>
        </w:rPr>
        <w:t>En todo estás vos Compendio Temático de Dictámenes DE LA PROCURACIÓN GENERAL DE BUENOS AIRES AÑO 2016. SUMARIOS DE DOCTRINAS 2 Institucional • Jefe de Gobierno: Lic. Horacio Rodríguez Larreta • Vicejefe de Gobierno: Cdor.</w:t>
      </w:r>
    </w:p>
    <w:p>
      <w:r>
        <w:rPr>
          <w:b/>
          <w:sz w:val="20"/>
        </w:rPr>
        <w:t>[2] None - ONC -NORMATIVOS - 2024-01-01</w:t>
        <w:br/>
      </w:r>
      <w:r>
        <w:rPr>
          <w:sz w:val="20"/>
        </w:rPr>
        <w:t>Fuente: C:\Sistema 28\Repositorio\Compendios Oficiales\ONC -Normativos\Obra Pública\2024_ONC_Normativo.pdf</w:t>
        <w:br/>
      </w:r>
      <w:r>
        <w:rPr>
          <w:sz w:val="20"/>
        </w:rPr>
        <w:t>ONC | Oficina Nacional de Contrataciones COMPENDIO NORMATIVO RÉGIMEN DE CONTRATACIONES DE OBRA PÚBLICA En el orden Nacional el alto grado de tecnificación y especialidad en materia de contrataciones de obra pública, sumados a una ley de antigua data, han permitido que, con el paso del tiempo, se genere una profusión y dispersión normativa en la mat...</w:t>
      </w:r>
    </w:p>
    <w:p>
      <w:r>
        <w:rPr>
          <w:b/>
          <w:sz w:val="20"/>
        </w:rPr>
        <w:t>[3] Dictamen - PG-CABA - DICTÁMENES - 2016-01-01</w:t>
        <w:br/>
      </w:r>
      <w:r>
        <w:rPr>
          <w:sz w:val="20"/>
        </w:rPr>
        <w:t>Fuente: C:\Sistema 28\Repositorio\Compendios Oficiales\PG-CABA - Dictámenes\2016\2016_PG_CABA_Dictamenes.pdf</w:t>
        <w:br/>
      </w:r>
      <w:r>
        <w:rPr>
          <w:sz w:val="20"/>
        </w:rPr>
        <w:t>En todo estás vos Compendio Temático de Dictámenes DE LA PROCURACIÓN GENERAL DE BUENOS AIRES AÑO 2016. SUMARIOS DE DOCTRINAS 2 Institucional • Jefe de Gobierno: Lic. Horacio Rodríguez Larreta • Vicejefe de Gobierno: Cdor.</w:t>
      </w:r>
    </w:p>
    <w:p>
      <w:r>
        <w:rPr>
          <w:b/>
          <w:sz w:val="20"/>
        </w:rPr>
        <w:t>[4] Dictamen - ONC - DICTÁMENES - 2012-01-01</w:t>
        <w:br/>
      </w:r>
      <w:r>
        <w:rPr>
          <w:sz w:val="20"/>
        </w:rPr>
        <w:t>Fuente: C:\Sistema 28\Repositorio\Compendios Oficiales\ONC - Dictámenes\2012 - 2018\2012_2018_ONC_Dictamenes.pdf</w:t>
        <w:br/>
      </w:r>
      <w:r>
        <w:rPr>
          <w:sz w:val="20"/>
        </w:rPr>
        <w:t>Actualización - 2018 COMPENDIO DE DICTÁMENES DE LA OFICINA NACIONAL DE CONTRATACIONES - ONC Secretaría de Modernización Administrativa Secretaría de Gobierno de Modernización JEFATURA DE GABINETE DE MINISTROS EN MATERIA DE BIENES Y SERVICIOS.</w:t>
      </w:r>
    </w:p>
    <w:p>
      <w:r>
        <w:rPr>
          <w:b/>
        </w:rPr>
        <w:t>[5] Ibíd.</w:t>
      </w:r>
    </w:p>
    <w:p>
      <w:r>
        <w:rPr>
          <w:b/>
        </w:rPr>
        <w:t>[6] Ibíd.</w:t>
      </w:r>
    </w:p>
    <w:p>
      <w:r>
        <w:br/>
      </w:r>
    </w:p>
    <w:p>
      <w:pPr>
        <w:jc w:val="right"/>
      </w:pPr>
      <w:r>
        <w:rPr>
          <w:b/>
          <w:sz w:val="24"/>
        </w:rPr>
        <w:t>Dr. Rolando Keumurdji Rizzuti</w:t>
      </w:r>
    </w:p>
    <w:sectPr w:rsidR="00C25F7E" w:rsidSect="00034616">
      <w:headerReference w:type="default" r:id="rId8"/>
      <w:footerReference w:type="default" r:id="rId9"/>
      <w:endnotePr>
        <w:numFmt w:val="decimal"/>
      </w:endnotePr>
      <w:pgSz w:w="12240" w:h="15840"/>
      <w:pgMar w:top="1417" w:right="141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92058" w14:textId="77777777" w:rsidR="00384205" w:rsidRDefault="00384205">
      <w:pPr>
        <w:spacing w:after="0" w:line="240" w:lineRule="auto"/>
      </w:pPr>
      <w:r>
        <w:separator/>
      </w:r>
    </w:p>
  </w:endnote>
  <w:endnote w:type="continuationSeparator" w:id="0">
    <w:p w14:paraId="1E04ACEE" w14:textId="77777777" w:rsidR="00384205" w:rsidRDefault="00384205">
      <w:pPr>
        <w:spacing w:after="0" w:line="240" w:lineRule="auto"/>
      </w:pPr>
      <w:r>
        <w:continuationSeparator/>
      </w:r>
    </w:p>
  </w:endnote>
  <w:endnote w:id="1">
    <w:p w14:paraId="03A38E7C" w14:textId="28661C6D" w:rsidR="008F34C8" w:rsidRDefault="008F34C8" w:rsidP="005D4102">
      <w:pPr>
        <w:pStyle w:val="Textonotaalfinal"/>
        <w:spacing w:before="120" w:after="120"/>
        <w:jc w:val="both"/>
        <w:rPr>
          <w:lang w:val="es-AR"/>
        </w:rPr>
      </w:pPr>
      <w:r>
        <w:rPr>
          <w:lang w:val="es-AR"/>
        </w:rPr>
        <w:t>Notas y referencias:</w:t>
      </w:r>
    </w:p>
    <w:p w14:paraId="1623AE88" w14:textId="67495736" w:rsidR="005D4102" w:rsidRPr="005D4102" w:rsidRDefault="005D4102" w:rsidP="005D4102">
      <w:pPr>
        <w:pStyle w:val="Textonotaalfinal"/>
        <w:spacing w:before="120" w:after="120"/>
        <w:jc w:val="both"/>
        <w:rPr>
          <w:lang w:val="es-AR"/>
        </w:rPr>
      </w:pPr>
      <w:r>
        <w:rPr>
          <w:rStyle w:val="Refdenotaalfinal"/>
        </w:rPr>
        <w:endnoteRef/>
      </w:r>
      <w:r w:rsidRPr="005D4102">
        <w:rPr>
          <w:lang w:val="es-AR"/>
        </w:rPr>
        <w:t xml:space="preserve"> </w:t>
      </w:r>
      <w:r w:rsidRPr="005D4102">
        <w:rPr>
          <w:sz w:val="16"/>
          <w:szCs w:val="16"/>
          <w:lang w:val="es-AR"/>
        </w:rPr>
        <w:t>Dictamen - PG-CABA - DICTÁMENES - 2016-01-01</w:t>
      </w:r>
      <w:r w:rsidRPr="005D4102">
        <w:rPr>
          <w:sz w:val="16"/>
          <w:szCs w:val="16"/>
          <w:lang w:val="es-AR"/>
        </w:rPr>
        <w:t>(Ubicación</w:t>
      </w:r>
      <w:r w:rsidRPr="005D4102">
        <w:rPr>
          <w:sz w:val="16"/>
          <w:szCs w:val="16"/>
          <w:lang w:val="es-AR"/>
        </w:rPr>
        <w:t>: C:\Sistema 28\Repositorio\Compendios Oficiales\PG-CABA - Dictámenes\2016\2016_PG_CABA_Dictamenes.pdf</w:t>
      </w:r>
      <w:r w:rsidRPr="005D4102">
        <w:rPr>
          <w:sz w:val="16"/>
          <w:szCs w:val="16"/>
          <w:lang w:val="es-AR"/>
        </w:rPr>
        <w:t xml:space="preserve">) </w:t>
      </w:r>
      <w:r w:rsidRPr="005D4102">
        <w:rPr>
          <w:sz w:val="16"/>
          <w:szCs w:val="16"/>
          <w:lang w:val="es-AR"/>
        </w:rPr>
        <w:t>En todo estás vos Compendio</w:t>
      </w:r>
      <w:r w:rsidRPr="005D4102">
        <w:rPr>
          <w:sz w:val="16"/>
          <w:szCs w:val="16"/>
          <w:lang w:val="es-AR"/>
        </w:rPr>
        <w:t xml:space="preserve"> </w:t>
      </w:r>
      <w:r w:rsidRPr="005D4102">
        <w:rPr>
          <w:sz w:val="16"/>
          <w:szCs w:val="16"/>
          <w:lang w:val="es-AR"/>
        </w:rPr>
        <w:t xml:space="preserve">Temático de Dictámenes DE LA PROCURACIÓN GENERAL DE BUENOS AIRES AÑO 2016. SUMARIOS DE DOCTRINAS 2 Institucional • </w:t>
      </w:r>
      <w:proofErr w:type="gramStart"/>
      <w:r w:rsidRPr="005D4102">
        <w:rPr>
          <w:sz w:val="16"/>
          <w:szCs w:val="16"/>
          <w:lang w:val="es-AR"/>
        </w:rPr>
        <w:t>Jefe</w:t>
      </w:r>
      <w:proofErr w:type="gramEnd"/>
      <w:r w:rsidRPr="005D4102">
        <w:rPr>
          <w:sz w:val="16"/>
          <w:szCs w:val="16"/>
          <w:lang w:val="es-AR"/>
        </w:rPr>
        <w:t xml:space="preserve"> de Gobierno: Lic. Horacio Rodríguez Larreta • Vicejefe de Gobierno: </w:t>
      </w:r>
      <w:proofErr w:type="spellStart"/>
      <w:r w:rsidRPr="005D4102">
        <w:rPr>
          <w:sz w:val="16"/>
          <w:szCs w:val="16"/>
          <w:lang w:val="es-AR"/>
        </w:rPr>
        <w:t>Cdor</w:t>
      </w:r>
      <w:proofErr w:type="spellEnd"/>
      <w:r w:rsidRPr="005D4102">
        <w:rPr>
          <w:sz w:val="16"/>
          <w:szCs w:val="16"/>
          <w:lang w:val="es-AR"/>
        </w:rPr>
        <w:t>.</w:t>
      </w:r>
    </w:p>
  </w:endnote>
  <w:endnote w:id="2">
    <w:p w14:paraId="340F8D00" w14:textId="3A7A5C91" w:rsidR="005D4102" w:rsidRPr="005D4102" w:rsidRDefault="005D4102" w:rsidP="005D4102">
      <w:pPr>
        <w:pStyle w:val="Textonotaalfinal"/>
        <w:spacing w:before="120" w:after="120"/>
        <w:jc w:val="both"/>
        <w:rPr>
          <w:lang w:val="es-MX"/>
        </w:rPr>
      </w:pPr>
      <w:r>
        <w:rPr>
          <w:rStyle w:val="Refdenotaalfinal"/>
        </w:rPr>
        <w:endnoteRef/>
      </w:r>
      <w:r w:rsidRPr="005D4102">
        <w:rPr>
          <w:lang w:val="es-AR"/>
        </w:rPr>
        <w:t xml:space="preserve"> </w:t>
      </w:r>
      <w:r w:rsidRPr="005D4102">
        <w:rPr>
          <w:bCs/>
          <w:sz w:val="16"/>
          <w:szCs w:val="16"/>
          <w:lang w:val="es-AR"/>
        </w:rPr>
        <w:t>Dictamen - ONC - DICTÁMENES - 2012-01-01</w:t>
      </w:r>
      <w:r w:rsidRPr="005D4102">
        <w:rPr>
          <w:bCs/>
          <w:sz w:val="16"/>
          <w:szCs w:val="16"/>
          <w:lang w:val="es-AR"/>
        </w:rPr>
        <w:t xml:space="preserve"> – (Ubicación: </w:t>
      </w:r>
      <w:r w:rsidRPr="005D4102">
        <w:rPr>
          <w:sz w:val="16"/>
          <w:szCs w:val="16"/>
          <w:lang w:val="es-AR"/>
        </w:rPr>
        <w:t>C:\Sistema 28\Repositorio\Compendios</w:t>
      </w:r>
      <w:r w:rsidRPr="005D4102">
        <w:rPr>
          <w:sz w:val="16"/>
          <w:szCs w:val="16"/>
          <w:lang w:val="es-AR"/>
        </w:rPr>
        <w:t xml:space="preserve"> </w:t>
      </w:r>
      <w:r w:rsidRPr="005D4102">
        <w:rPr>
          <w:sz w:val="16"/>
          <w:szCs w:val="16"/>
          <w:lang w:val="es-AR"/>
        </w:rPr>
        <w:t>Oficiales\ONC - Dictámenes\2012 - 2018\2012_2018_ONC_Dictamenes.pdf</w:t>
      </w:r>
      <w:r w:rsidRPr="005D4102">
        <w:rPr>
          <w:sz w:val="16"/>
          <w:szCs w:val="16"/>
          <w:lang w:val="es-AR"/>
        </w:rPr>
        <w:t xml:space="preserve">) </w:t>
      </w:r>
      <w:r w:rsidRPr="005D4102">
        <w:rPr>
          <w:sz w:val="16"/>
          <w:szCs w:val="16"/>
          <w:lang w:val="es-AR"/>
        </w:rPr>
        <w:t xml:space="preserve">Actualización </w:t>
      </w:r>
      <w:r w:rsidRPr="005D4102">
        <w:rPr>
          <w:sz w:val="16"/>
          <w:szCs w:val="16"/>
          <w:lang w:val="es-AR"/>
        </w:rPr>
        <w:t>–</w:t>
      </w:r>
      <w:r w:rsidRPr="005D4102">
        <w:rPr>
          <w:sz w:val="16"/>
          <w:szCs w:val="16"/>
          <w:lang w:val="es-AR"/>
        </w:rPr>
        <w:t xml:space="preserve"> 2018</w:t>
      </w:r>
      <w:r w:rsidRPr="005D4102">
        <w:rPr>
          <w:sz w:val="16"/>
          <w:szCs w:val="16"/>
          <w:lang w:val="es-AR"/>
        </w:rPr>
        <w:t xml:space="preserve"> </w:t>
      </w:r>
      <w:r w:rsidRPr="005D4102">
        <w:rPr>
          <w:sz w:val="16"/>
          <w:szCs w:val="16"/>
          <w:lang w:val="es-AR"/>
        </w:rPr>
        <w:t>COMPENDIO DE DICTÁMENES DE LA OFICINA NACIONAL DE CONTRATACIONES - ONC Secretaría de Modernización Administrativa Secretaría de Gobierno de Modernización JEFATURA DE GABINETE DE</w:t>
      </w:r>
      <w:r w:rsidRPr="005D4102">
        <w:rPr>
          <w:sz w:val="16"/>
          <w:szCs w:val="16"/>
          <w:lang w:val="es-AR"/>
        </w:rPr>
        <w:t xml:space="preserve"> </w:t>
      </w:r>
      <w:r w:rsidRPr="005D4102">
        <w:rPr>
          <w:sz w:val="16"/>
          <w:szCs w:val="16"/>
          <w:lang w:val="es-AR"/>
        </w:rPr>
        <w:t>MINISTROS EN MATERIA DE BIENES Y SERVICIOS.</w:t>
      </w:r>
    </w:p>
  </w:endnote>
  <w:endnote w:id="3">
    <w:p w14:paraId="770B4150" w14:textId="05D5A1E9" w:rsidR="005D4102" w:rsidRPr="005D4102" w:rsidRDefault="005D4102" w:rsidP="005D4102">
      <w:pPr>
        <w:pStyle w:val="Textonotaalfinal"/>
        <w:spacing w:before="120" w:after="120"/>
        <w:rPr>
          <w:bCs/>
          <w:sz w:val="16"/>
          <w:szCs w:val="16"/>
          <w:lang w:val="es-AR"/>
        </w:rPr>
      </w:pPr>
      <w:r>
        <w:rPr>
          <w:rStyle w:val="Refdenotaalfinal"/>
        </w:rPr>
        <w:endnoteRef/>
      </w:r>
      <w:r>
        <w:t xml:space="preserve"> </w:t>
      </w:r>
      <w:proofErr w:type="spellStart"/>
      <w:r w:rsidRPr="005D4102">
        <w:rPr>
          <w:bCs/>
          <w:sz w:val="16"/>
          <w:szCs w:val="16"/>
          <w:lang w:val="es-AR"/>
        </w:rPr>
        <w:t>Ibíd</w:t>
      </w:r>
      <w:proofErr w:type="spellEnd"/>
      <w:r w:rsidRPr="005D4102">
        <w:rPr>
          <w:bCs/>
          <w:sz w:val="16"/>
          <w:szCs w:val="16"/>
          <w:lang w:val="es-AR"/>
        </w:rPr>
        <w:t>.</w:t>
      </w:r>
    </w:p>
  </w:endnote>
  <w:endnote w:id="4">
    <w:p w14:paraId="1F0015A8" w14:textId="74741FFB" w:rsidR="005D4102" w:rsidRPr="005D4102" w:rsidRDefault="005D4102" w:rsidP="005D4102">
      <w:pPr>
        <w:pStyle w:val="Textonotaalfinal"/>
        <w:spacing w:before="120" w:after="120"/>
        <w:rPr>
          <w:lang w:val="es-MX"/>
        </w:rPr>
      </w:pPr>
      <w:r>
        <w:rPr>
          <w:rStyle w:val="Refdenotaalfinal"/>
        </w:rPr>
        <w:endnoteRef/>
      </w:r>
      <w:r>
        <w:t xml:space="preserve"> </w:t>
      </w:r>
      <w:proofErr w:type="spellStart"/>
      <w:r w:rsidRPr="005D4102">
        <w:rPr>
          <w:bCs/>
          <w:sz w:val="16"/>
          <w:szCs w:val="16"/>
          <w:lang w:val="es-AR"/>
        </w:rPr>
        <w:t>Ibíd</w:t>
      </w:r>
      <w:proofErr w:type="spellEnd"/>
      <w:r w:rsidRPr="005D4102">
        <w:rPr>
          <w:bCs/>
          <w:sz w:val="16"/>
          <w:szCs w:val="16"/>
          <w:lang w:val="es-AR"/>
        </w:rPr>
        <w:t>.</w:t>
      </w:r>
    </w:p>
  </w:endnote>
  <w:endnote w:id="5">
    <w:p w14:paraId="75475F2E" w14:textId="20360DA1" w:rsidR="005D4102" w:rsidRPr="005D4102" w:rsidRDefault="005D4102" w:rsidP="005D4102">
      <w:pPr>
        <w:pStyle w:val="Textonotaalfinal"/>
        <w:spacing w:before="120" w:after="120"/>
        <w:rPr>
          <w:lang w:val="es-MX"/>
        </w:rPr>
      </w:pPr>
      <w:r>
        <w:rPr>
          <w:rStyle w:val="Refdenotaalfinal"/>
        </w:rPr>
        <w:endnoteRef/>
      </w:r>
      <w:r>
        <w:t xml:space="preserve"> </w:t>
      </w:r>
      <w:proofErr w:type="spellStart"/>
      <w:r w:rsidRPr="005D4102">
        <w:rPr>
          <w:bCs/>
          <w:sz w:val="16"/>
          <w:szCs w:val="16"/>
          <w:lang w:val="es-AR"/>
        </w:rPr>
        <w:t>Ibíd</w:t>
      </w:r>
      <w:proofErr w:type="spellEnd"/>
      <w:r w:rsidRPr="005D4102">
        <w:rPr>
          <w:bCs/>
          <w:sz w:val="16"/>
          <w:szCs w:val="16"/>
          <w:lang w:val="es-AR"/>
        </w:rPr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B01FC" w14:textId="77777777" w:rsidR="00C25F7E" w:rsidRDefault="00000000">
    <w:pPr>
      <w:pStyle w:val="Piedepgina"/>
      <w:jc w:val="center"/>
    </w:pPr>
    <w:r>
      <w:t xml:space="preserve">Página </w:t>
    </w:r>
    <w:r>
      <w:fldChar w:fldCharType="begin"/>
    </w:r>
    <w:r>
      <w:instrText>PAGE</w:instrText>
    </w:r>
    <w:r>
      <w:fldChar w:fldCharType="separate"/>
    </w:r>
    <w:r w:rsidR="00B86BE6">
      <w:rPr>
        <w:noProof/>
      </w:rPr>
      <w:t>1</w:t>
    </w:r>
    <w:r>
      <w:fldChar w:fldCharType="end"/>
    </w:r>
    <w:r>
      <w:t xml:space="preserve">Página </w:t>
      <w:fldSimple w:instr="PAG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BF18B" w14:textId="77777777" w:rsidR="00384205" w:rsidRDefault="00384205">
      <w:pPr>
        <w:spacing w:after="0" w:line="240" w:lineRule="auto"/>
      </w:pPr>
      <w:r>
        <w:separator/>
      </w:r>
    </w:p>
  </w:footnote>
  <w:footnote w:type="continuationSeparator" w:id="0">
    <w:p w14:paraId="549C90F6" w14:textId="77777777" w:rsidR="00384205" w:rsidRDefault="00384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C8DBD" w14:textId="77777777" w:rsidR="00C25F7E" w:rsidRDefault="00000000">
    <w:pPr>
      <w:pStyle w:val="Encabezado"/>
      <w:jc w:val="right"/>
    </w:pPr>
    <w:r>
      <w:t>S28 v.1.0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283639">
    <w:abstractNumId w:val="8"/>
  </w:num>
  <w:num w:numId="2" w16cid:durableId="855729570">
    <w:abstractNumId w:val="6"/>
  </w:num>
  <w:num w:numId="3" w16cid:durableId="2055998796">
    <w:abstractNumId w:val="5"/>
  </w:num>
  <w:num w:numId="4" w16cid:durableId="820661280">
    <w:abstractNumId w:val="4"/>
  </w:num>
  <w:num w:numId="5" w16cid:durableId="1490092193">
    <w:abstractNumId w:val="7"/>
  </w:num>
  <w:num w:numId="6" w16cid:durableId="921335949">
    <w:abstractNumId w:val="3"/>
  </w:num>
  <w:num w:numId="7" w16cid:durableId="321012033">
    <w:abstractNumId w:val="2"/>
  </w:num>
  <w:num w:numId="8" w16cid:durableId="64769366">
    <w:abstractNumId w:val="1"/>
  </w:num>
  <w:num w:numId="9" w16cid:durableId="330449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84205"/>
    <w:rsid w:val="005D4102"/>
    <w:rsid w:val="008F34C8"/>
    <w:rsid w:val="00A15EF8"/>
    <w:rsid w:val="00AA1D8D"/>
    <w:rsid w:val="00B47730"/>
    <w:rsid w:val="00B86BE6"/>
    <w:rsid w:val="00C25F7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E3F2AB"/>
  <w14:defaultImageDpi w14:val="300"/>
  <w15:docId w15:val="{59E7B43A-A255-4B33-B0F7-D24094722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5D410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4102"/>
    <w:rPr>
      <w:rFonts w:ascii="Times New Roman" w:hAnsi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D4102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D4102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D4102"/>
    <w:rPr>
      <w:rFonts w:ascii="Times New Roman" w:hAnsi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D41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1477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Rolando Keumurdji</cp:lastModifiedBy>
  <cp:revision>2</cp:revision>
  <dcterms:created xsi:type="dcterms:W3CDTF">2025-08-11T16:39:00Z</dcterms:created>
  <dcterms:modified xsi:type="dcterms:W3CDTF">2025-08-11T16:39:00Z</dcterms:modified>
  <cp:category/>
</cp:coreProperties>
</file>