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37" w:after="0"/>
        <w:ind w:left="3007" w:right="2668" w:hanging="0"/>
        <w:jc w:val="both"/>
        <w:rPr/>
      </w:pPr>
      <w:r>
        <w:rPr/>
        <w:t>CUESTIONES</w:t>
      </w:r>
      <w:r>
        <w:rPr>
          <w:spacing w:val="-4"/>
        </w:rPr>
        <w:t xml:space="preserve"> </w:t>
      </w:r>
      <w:r>
        <w:rPr/>
        <w:t>UNIDADES</w:t>
      </w:r>
      <w:r>
        <w:rPr>
          <w:spacing w:val="-6"/>
        </w:rPr>
        <w:t xml:space="preserve"> </w:t>
      </w:r>
      <w:r>
        <w:rPr/>
        <w:t>9</w:t>
      </w:r>
      <w:r>
        <w:rPr>
          <w:spacing w:val="-4"/>
        </w:rPr>
        <w:t xml:space="preserve"> </w:t>
      </w:r>
      <w:r>
        <w:rPr/>
        <w:t>A</w:t>
      </w:r>
      <w:r>
        <w:rPr>
          <w:spacing w:val="-5"/>
        </w:rPr>
        <w:t xml:space="preserve"> </w:t>
      </w:r>
      <w:r>
        <w:rPr/>
        <w:t>12</w:t>
      </w:r>
    </w:p>
    <w:p>
      <w:pPr>
        <w:pStyle w:val="Normal"/>
        <w:spacing w:before="185" w:after="0"/>
        <w:ind w:left="102" w:right="0" w:hanging="0"/>
        <w:jc w:val="both"/>
        <w:rPr/>
      </w:pPr>
      <w:r>
        <w:rPr>
          <w:b/>
          <w:sz w:val="24"/>
        </w:rPr>
        <w:t>UNIT</w:t>
      </w:r>
      <w:r>
        <w:rPr>
          <w:b/>
          <w:spacing w:val="1"/>
          <w:sz w:val="24"/>
        </w:rPr>
        <w:t xml:space="preserve"> </w:t>
      </w:r>
      <w:r>
        <w:rPr>
          <w:b/>
          <w:sz w:val="24"/>
        </w:rPr>
        <w:t>9</w:t>
      </w:r>
    </w:p>
    <w:p>
      <w:pPr>
        <w:pStyle w:val="Cuerpodetexto"/>
        <w:spacing w:before="8" w:after="0"/>
        <w:ind w:left="0" w:right="0" w:hanging="0"/>
        <w:jc w:val="both"/>
        <w:rPr>
          <w:b/>
          <w:sz w:val="10"/>
        </w:rPr>
      </w:pPr>
      <w:r>
        <w:rPr>
          <w:b/>
          <w:sz w:val="10"/>
        </w:rPr>
      </w:r>
    </w:p>
    <w:p>
      <w:pPr>
        <w:pStyle w:val="ListParagraph"/>
        <w:numPr>
          <w:ilvl w:val="0"/>
          <w:numId w:val="1"/>
        </w:numPr>
        <w:tabs>
          <w:tab w:val="clear" w:pos="720"/>
          <w:tab w:val="left" w:pos="822" w:leader="none"/>
        </w:tabs>
        <w:spacing w:lineRule="auto" w:line="240" w:before="52" w:after="0"/>
        <w:ind w:left="822" w:right="0" w:hanging="361"/>
        <w:jc w:val="both"/>
        <w:rPr>
          <w:b/>
          <w:bCs/>
        </w:rPr>
      </w:pPr>
      <w:r>
        <w:rPr>
          <w:b/>
          <w:bCs/>
          <w:sz w:val="24"/>
        </w:rPr>
        <w:t>What</w:t>
      </w:r>
      <w:r>
        <w:rPr>
          <w:b/>
          <w:bCs/>
          <w:spacing w:val="-3"/>
          <w:sz w:val="24"/>
        </w:rPr>
        <w:t xml:space="preserve"> </w:t>
      </w:r>
      <w:r>
        <w:rPr>
          <w:b/>
          <w:bCs/>
          <w:sz w:val="24"/>
        </w:rPr>
        <w:t>is</w:t>
      </w:r>
      <w:r>
        <w:rPr>
          <w:b/>
          <w:bCs/>
          <w:spacing w:val="-1"/>
          <w:sz w:val="24"/>
        </w:rPr>
        <w:t xml:space="preserve"> </w:t>
      </w:r>
      <w:r>
        <w:rPr>
          <w:b/>
          <w:bCs/>
          <w:sz w:val="24"/>
        </w:rPr>
        <w:t>a</w:t>
      </w:r>
      <w:r>
        <w:rPr>
          <w:b/>
          <w:bCs/>
          <w:spacing w:val="-3"/>
          <w:sz w:val="24"/>
        </w:rPr>
        <w:t xml:space="preserve"> </w:t>
      </w:r>
      <w:r>
        <w:rPr>
          <w:b/>
          <w:bCs/>
          <w:sz w:val="24"/>
        </w:rPr>
        <w:t>harm</w:t>
      </w:r>
      <w:r>
        <w:rPr>
          <w:b/>
          <w:bCs/>
          <w:spacing w:val="-3"/>
          <w:sz w:val="24"/>
        </w:rPr>
        <w:t xml:space="preserve"> </w:t>
      </w:r>
      <w:r>
        <w:rPr>
          <w:b/>
          <w:bCs/>
          <w:sz w:val="24"/>
        </w:rPr>
        <w:t>and</w:t>
      </w:r>
      <w:r>
        <w:rPr>
          <w:b/>
          <w:bCs/>
          <w:spacing w:val="-2"/>
          <w:sz w:val="24"/>
        </w:rPr>
        <w:t xml:space="preserve"> </w:t>
      </w:r>
      <w:r>
        <w:rPr>
          <w:b/>
          <w:bCs/>
          <w:sz w:val="24"/>
        </w:rPr>
        <w:t>a</w:t>
      </w:r>
      <w:r>
        <w:rPr>
          <w:b/>
          <w:bCs/>
          <w:spacing w:val="-1"/>
          <w:sz w:val="24"/>
        </w:rPr>
        <w:t xml:space="preserve"> </w:t>
      </w:r>
      <w:r>
        <w:rPr>
          <w:b/>
          <w:bCs/>
          <w:sz w:val="24"/>
        </w:rPr>
        <w:t>Hazard.</w:t>
      </w:r>
      <w:r>
        <w:rPr>
          <w:b/>
          <w:bCs/>
          <w:spacing w:val="-3"/>
          <w:sz w:val="24"/>
        </w:rPr>
        <w:t xml:space="preserve"> </w:t>
      </w:r>
      <w:r>
        <w:rPr>
          <w:b/>
          <w:bCs/>
          <w:sz w:val="24"/>
        </w:rPr>
        <w:t>Comment</w:t>
      </w:r>
      <w:r>
        <w:rPr>
          <w:b/>
          <w:bCs/>
          <w:spacing w:val="-2"/>
          <w:sz w:val="24"/>
        </w:rPr>
        <w:t xml:space="preserve"> </w:t>
      </w:r>
      <w:r>
        <w:rPr>
          <w:b/>
          <w:bCs/>
          <w:sz w:val="24"/>
        </w:rPr>
        <w:t>two</w:t>
      </w:r>
      <w:r>
        <w:rPr>
          <w:b/>
          <w:bCs/>
          <w:spacing w:val="-3"/>
          <w:sz w:val="24"/>
        </w:rPr>
        <w:t xml:space="preserve"> </w:t>
      </w:r>
      <w:r>
        <w:rPr>
          <w:b/>
          <w:bCs/>
          <w:sz w:val="24"/>
        </w:rPr>
        <w:t>workplace</w:t>
      </w:r>
      <w:r>
        <w:rPr>
          <w:b/>
          <w:bCs/>
          <w:spacing w:val="-2"/>
          <w:sz w:val="24"/>
        </w:rPr>
        <w:t xml:space="preserve"> </w:t>
      </w:r>
      <w:r>
        <w:rPr>
          <w:b/>
          <w:bCs/>
          <w:sz w:val="24"/>
        </w:rPr>
        <w:t>hazards</w:t>
      </w:r>
    </w:p>
    <w:p>
      <w:pPr>
        <w:pStyle w:val="ListParagraph"/>
        <w:tabs>
          <w:tab w:val="clear" w:pos="720"/>
          <w:tab w:val="left" w:pos="822" w:leader="none"/>
        </w:tabs>
        <w:spacing w:lineRule="auto" w:line="240" w:before="52" w:after="0"/>
        <w:ind w:left="0" w:right="0" w:hanging="0"/>
        <w:jc w:val="both"/>
        <w:rPr/>
      </w:pPr>
      <w:r>
        <w:rPr/>
        <w:t>Harm is a negative safety and health consequence: injury, pathologies (the symptoms of an illness), illnesses. A Hazard is anything that can cause harm; a source of danger. Some workplace hazards are: Chemical agents such as gases or smoke and Physical agents which includes noise or vibration.</w:t>
      </w:r>
    </w:p>
    <w:p>
      <w:pPr>
        <w:pStyle w:val="ListParagraph"/>
        <w:tabs>
          <w:tab w:val="clear" w:pos="720"/>
          <w:tab w:val="left" w:pos="822" w:leader="none"/>
        </w:tabs>
        <w:spacing w:lineRule="auto" w:line="240" w:before="52" w:after="0"/>
        <w:ind w:left="0" w:right="0" w:hanging="0"/>
        <w:jc w:val="both"/>
        <w:rPr/>
      </w:pPr>
      <w:r>
        <w:rPr/>
      </w:r>
    </w:p>
    <w:p>
      <w:pPr>
        <w:pStyle w:val="ListParagraph"/>
        <w:numPr>
          <w:ilvl w:val="0"/>
          <w:numId w:val="1"/>
        </w:numPr>
        <w:tabs>
          <w:tab w:val="clear" w:pos="720"/>
          <w:tab w:val="left" w:pos="822" w:leader="none"/>
        </w:tabs>
        <w:spacing w:lineRule="auto" w:line="240" w:before="19" w:after="0"/>
        <w:ind w:left="822" w:right="0" w:hanging="361"/>
        <w:jc w:val="both"/>
        <w:rPr>
          <w:b/>
          <w:bCs/>
        </w:rPr>
      </w:pPr>
      <w:r>
        <w:rPr>
          <w:b/>
          <w:bCs/>
          <w:sz w:val="24"/>
        </w:rPr>
        <w:t>Work</w:t>
      </w:r>
      <w:r>
        <w:rPr>
          <w:b/>
          <w:bCs/>
          <w:spacing w:val="-3"/>
          <w:sz w:val="24"/>
        </w:rPr>
        <w:t xml:space="preserve"> </w:t>
      </w:r>
      <w:r>
        <w:rPr>
          <w:b/>
          <w:bCs/>
          <w:sz w:val="24"/>
        </w:rPr>
        <w:t>related</w:t>
      </w:r>
      <w:r>
        <w:rPr>
          <w:b/>
          <w:bCs/>
          <w:spacing w:val="-1"/>
          <w:sz w:val="24"/>
        </w:rPr>
        <w:t xml:space="preserve"> </w:t>
      </w:r>
      <w:r>
        <w:rPr>
          <w:b/>
          <w:bCs/>
          <w:sz w:val="24"/>
        </w:rPr>
        <w:t>accident</w:t>
      </w:r>
    </w:p>
    <w:p>
      <w:pPr>
        <w:pStyle w:val="ListParagraph"/>
        <w:numPr>
          <w:ilvl w:val="0"/>
          <w:numId w:val="0"/>
        </w:numPr>
        <w:tabs>
          <w:tab w:val="clear" w:pos="720"/>
          <w:tab w:val="left" w:pos="822" w:leader="none"/>
        </w:tabs>
        <w:spacing w:lineRule="auto" w:line="240" w:before="19" w:after="0"/>
        <w:ind w:left="0" w:right="0" w:hanging="0"/>
        <w:jc w:val="both"/>
        <w:rPr/>
      </w:pPr>
      <w:r>
        <w:rPr/>
        <w:t>An accident at work is considered to be a sudden event caused by an external reason, resulting in injury or death, which takes place in connection with work. This is also referred to as a “work-related accident”. Includes accidents in the course of work outside the premises of one’s business, even if caused by a third party. Accidents on the way to or from work, illnesses not considered occupational illnesses, rescue attempts related to work.</w:t>
      </w:r>
    </w:p>
    <w:p>
      <w:pPr>
        <w:pStyle w:val="ListParagraph"/>
        <w:tabs>
          <w:tab w:val="clear" w:pos="720"/>
          <w:tab w:val="left" w:pos="822" w:leader="none"/>
        </w:tabs>
        <w:spacing w:lineRule="auto" w:line="240" w:before="19" w:after="0"/>
        <w:ind w:left="0" w:right="0" w:hanging="0"/>
        <w:jc w:val="both"/>
        <w:rPr/>
      </w:pPr>
      <w:r>
        <w:rPr/>
      </w:r>
    </w:p>
    <w:p>
      <w:pPr>
        <w:pStyle w:val="ListParagraph"/>
        <w:numPr>
          <w:ilvl w:val="0"/>
          <w:numId w:val="1"/>
        </w:numPr>
        <w:tabs>
          <w:tab w:val="clear" w:pos="720"/>
          <w:tab w:val="left" w:pos="822" w:leader="none"/>
        </w:tabs>
        <w:spacing w:lineRule="auto" w:line="240" w:before="21" w:after="0"/>
        <w:ind w:left="822" w:right="0" w:hanging="361"/>
        <w:jc w:val="both"/>
        <w:rPr>
          <w:b/>
          <w:bCs/>
        </w:rPr>
      </w:pPr>
      <w:r>
        <w:rPr>
          <w:b/>
          <w:bCs/>
          <w:sz w:val="24"/>
        </w:rPr>
        <w:t>Occupational</w:t>
      </w:r>
      <w:r>
        <w:rPr>
          <w:b/>
          <w:bCs/>
          <w:spacing w:val="-6"/>
          <w:sz w:val="24"/>
        </w:rPr>
        <w:t xml:space="preserve"> </w:t>
      </w:r>
      <w:r>
        <w:rPr>
          <w:b/>
          <w:bCs/>
          <w:sz w:val="24"/>
        </w:rPr>
        <w:t>illnesses</w:t>
      </w:r>
    </w:p>
    <w:p>
      <w:pPr>
        <w:pStyle w:val="ListParagraph"/>
        <w:tabs>
          <w:tab w:val="clear" w:pos="720"/>
          <w:tab w:val="left" w:pos="822" w:leader="none"/>
        </w:tabs>
        <w:spacing w:lineRule="auto" w:line="240" w:before="21" w:after="0"/>
        <w:ind w:left="0" w:right="0" w:hanging="0"/>
        <w:jc w:val="both"/>
        <w:rPr>
          <w:sz w:val="22"/>
          <w:szCs w:val="22"/>
        </w:rPr>
      </w:pPr>
      <w:r>
        <w:rPr>
          <w:sz w:val="22"/>
          <w:szCs w:val="22"/>
        </w:rPr>
        <w:t>Occupational illness is a work-related illness which could occur through a work activity. Chemical agents, physical hazards, biological agents, Breathing in hazardous materials and agents not included in other groups, Skin illnesses caused by hazardous materials and agents not included in other groups, carcinogens.</w:t>
      </w:r>
    </w:p>
    <w:p>
      <w:pPr>
        <w:pStyle w:val="ListParagraph"/>
        <w:tabs>
          <w:tab w:val="clear" w:pos="720"/>
          <w:tab w:val="left" w:pos="822" w:leader="none"/>
        </w:tabs>
        <w:spacing w:lineRule="auto" w:line="240" w:before="21"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19" w:after="0"/>
        <w:ind w:left="822" w:right="0" w:hanging="361"/>
        <w:jc w:val="both"/>
        <w:rPr>
          <w:b/>
          <w:bCs/>
        </w:rPr>
      </w:pPr>
      <w:r>
        <w:rPr>
          <w:b/>
          <w:bCs/>
          <w:sz w:val="24"/>
        </w:rPr>
        <w:t>Non</w:t>
      </w:r>
      <w:r>
        <w:rPr>
          <w:b/>
          <w:bCs/>
          <w:spacing w:val="-1"/>
          <w:sz w:val="24"/>
        </w:rPr>
        <w:t xml:space="preserve"> </w:t>
      </w:r>
      <w:r>
        <w:rPr>
          <w:b/>
          <w:bCs/>
          <w:sz w:val="24"/>
        </w:rPr>
        <w:t>specific</w:t>
      </w:r>
      <w:r>
        <w:rPr>
          <w:b/>
          <w:bCs/>
          <w:spacing w:val="-3"/>
          <w:sz w:val="24"/>
        </w:rPr>
        <w:t xml:space="preserve"> </w:t>
      </w:r>
      <w:r>
        <w:rPr>
          <w:b/>
          <w:bCs/>
          <w:sz w:val="24"/>
        </w:rPr>
        <w:t>illnesses</w:t>
      </w:r>
      <w:r>
        <w:rPr>
          <w:b/>
          <w:bCs/>
          <w:spacing w:val="-2"/>
          <w:sz w:val="24"/>
        </w:rPr>
        <w:t xml:space="preserve"> </w:t>
      </w:r>
      <w:r>
        <w:rPr>
          <w:b/>
          <w:bCs/>
          <w:sz w:val="24"/>
        </w:rPr>
        <w:t>at</w:t>
      </w:r>
      <w:r>
        <w:rPr>
          <w:b/>
          <w:bCs/>
          <w:spacing w:val="-3"/>
          <w:sz w:val="24"/>
        </w:rPr>
        <w:t xml:space="preserve"> </w:t>
      </w:r>
      <w:r>
        <w:rPr>
          <w:b/>
          <w:bCs/>
          <w:sz w:val="24"/>
        </w:rPr>
        <w:t>work</w:t>
      </w:r>
    </w:p>
    <w:p>
      <w:pPr>
        <w:pStyle w:val="ListParagraph"/>
        <w:tabs>
          <w:tab w:val="clear" w:pos="720"/>
          <w:tab w:val="left" w:pos="822" w:leader="none"/>
        </w:tabs>
        <w:spacing w:lineRule="auto" w:line="240" w:before="19" w:after="0"/>
        <w:ind w:left="0" w:right="0" w:hanging="0"/>
        <w:jc w:val="both"/>
        <w:rPr>
          <w:sz w:val="22"/>
          <w:szCs w:val="22"/>
        </w:rPr>
      </w:pPr>
      <w:r>
        <w:rPr>
          <w:sz w:val="22"/>
          <w:szCs w:val="22"/>
        </w:rPr>
        <w:t>These are work-related illnesses but not considered occupational illnesses. Labour fatigue, burnout, stress, labour dissatisfaction, mobbing syndrome, premature ageing.</w:t>
      </w:r>
    </w:p>
    <w:p>
      <w:pPr>
        <w:pStyle w:val="ListParagraph"/>
        <w:tabs>
          <w:tab w:val="clear" w:pos="720"/>
          <w:tab w:val="left" w:pos="822" w:leader="none"/>
        </w:tabs>
        <w:spacing w:lineRule="auto" w:line="240" w:before="19"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20" w:after="0"/>
        <w:ind w:left="822" w:right="0" w:hanging="361"/>
        <w:jc w:val="both"/>
        <w:rPr>
          <w:b/>
          <w:bCs/>
        </w:rPr>
      </w:pPr>
      <w:r>
        <w:rPr>
          <w:b/>
          <w:bCs/>
          <w:sz w:val="24"/>
        </w:rPr>
        <w:t>Employee’s</w:t>
      </w:r>
      <w:r>
        <w:rPr>
          <w:b/>
          <w:bCs/>
          <w:spacing w:val="-5"/>
          <w:sz w:val="24"/>
        </w:rPr>
        <w:t xml:space="preserve"> </w:t>
      </w:r>
      <w:r>
        <w:rPr>
          <w:b/>
          <w:bCs/>
          <w:sz w:val="24"/>
        </w:rPr>
        <w:t>duties</w:t>
      </w:r>
      <w:r>
        <w:rPr>
          <w:b/>
          <w:bCs/>
          <w:spacing w:val="-4"/>
          <w:sz w:val="24"/>
        </w:rPr>
        <w:t xml:space="preserve"> </w:t>
      </w:r>
      <w:r>
        <w:rPr>
          <w:b/>
          <w:bCs/>
          <w:sz w:val="24"/>
        </w:rPr>
        <w:t>related</w:t>
      </w:r>
      <w:r>
        <w:rPr>
          <w:b/>
          <w:bCs/>
          <w:spacing w:val="-2"/>
          <w:sz w:val="24"/>
        </w:rPr>
        <w:t xml:space="preserve"> </w:t>
      </w:r>
      <w:r>
        <w:rPr>
          <w:b/>
          <w:bCs/>
          <w:sz w:val="24"/>
        </w:rPr>
        <w:t>to</w:t>
      </w:r>
      <w:r>
        <w:rPr>
          <w:b/>
          <w:bCs/>
          <w:spacing w:val="-1"/>
          <w:sz w:val="24"/>
        </w:rPr>
        <w:t xml:space="preserve"> </w:t>
      </w:r>
      <w:r>
        <w:rPr>
          <w:b/>
          <w:bCs/>
          <w:sz w:val="24"/>
        </w:rPr>
        <w:t>health</w:t>
      </w:r>
      <w:r>
        <w:rPr>
          <w:b/>
          <w:bCs/>
          <w:spacing w:val="-2"/>
          <w:sz w:val="24"/>
        </w:rPr>
        <w:t xml:space="preserve"> </w:t>
      </w:r>
      <w:r>
        <w:rPr>
          <w:b/>
          <w:bCs/>
          <w:sz w:val="24"/>
        </w:rPr>
        <w:t>and</w:t>
      </w:r>
      <w:r>
        <w:rPr>
          <w:b/>
          <w:bCs/>
          <w:spacing w:val="-3"/>
          <w:sz w:val="24"/>
        </w:rPr>
        <w:t xml:space="preserve"> </w:t>
      </w:r>
      <w:r>
        <w:rPr>
          <w:b/>
          <w:bCs/>
          <w:sz w:val="24"/>
        </w:rPr>
        <w:t>safety</w:t>
      </w:r>
      <w:r>
        <w:rPr>
          <w:b/>
          <w:bCs/>
          <w:spacing w:val="-2"/>
          <w:sz w:val="24"/>
        </w:rPr>
        <w:t xml:space="preserve"> </w:t>
      </w:r>
      <w:r>
        <w:rPr>
          <w:b/>
          <w:bCs/>
          <w:sz w:val="24"/>
        </w:rPr>
        <w:t>at</w:t>
      </w:r>
      <w:r>
        <w:rPr>
          <w:b/>
          <w:bCs/>
          <w:spacing w:val="-4"/>
          <w:sz w:val="24"/>
        </w:rPr>
        <w:t xml:space="preserve"> </w:t>
      </w:r>
      <w:r>
        <w:rPr>
          <w:b/>
          <w:bCs/>
          <w:sz w:val="24"/>
        </w:rPr>
        <w:t>work</w:t>
      </w:r>
    </w:p>
    <w:p>
      <w:pPr>
        <w:pStyle w:val="ListParagraph"/>
        <w:tabs>
          <w:tab w:val="clear" w:pos="720"/>
          <w:tab w:val="left" w:pos="822" w:leader="none"/>
        </w:tabs>
        <w:spacing w:lineRule="auto" w:line="240" w:before="20" w:after="0"/>
        <w:ind w:left="0" w:right="0" w:hanging="0"/>
        <w:jc w:val="both"/>
        <w:rPr>
          <w:sz w:val="22"/>
          <w:szCs w:val="22"/>
        </w:rPr>
      </w:pPr>
      <w:r>
        <w:rPr>
          <w:sz w:val="22"/>
          <w:szCs w:val="22"/>
        </w:rPr>
        <w:t xml:space="preserve">- Follow the training you have received when using any work items your employer has given you. </w:t>
      </w:r>
    </w:p>
    <w:p>
      <w:pPr>
        <w:pStyle w:val="ListParagraph"/>
        <w:tabs>
          <w:tab w:val="clear" w:pos="720"/>
          <w:tab w:val="left" w:pos="822" w:leader="none"/>
        </w:tabs>
        <w:spacing w:lineRule="auto" w:line="240" w:before="20" w:after="0"/>
        <w:ind w:left="0" w:right="0" w:hanging="0"/>
        <w:jc w:val="both"/>
        <w:rPr>
          <w:sz w:val="22"/>
          <w:szCs w:val="22"/>
        </w:rPr>
      </w:pPr>
      <w:r>
        <w:rPr>
          <w:sz w:val="22"/>
          <w:szCs w:val="22"/>
        </w:rPr>
        <w:t xml:space="preserve">- Take reasonable care of your own and other people's health and safety. </w:t>
      </w:r>
    </w:p>
    <w:p>
      <w:pPr>
        <w:pStyle w:val="ListParagraph"/>
        <w:tabs>
          <w:tab w:val="clear" w:pos="720"/>
          <w:tab w:val="left" w:pos="822" w:leader="none"/>
        </w:tabs>
        <w:spacing w:lineRule="auto" w:line="240" w:before="20" w:after="0"/>
        <w:ind w:left="0" w:right="0" w:hanging="0"/>
        <w:jc w:val="both"/>
        <w:rPr>
          <w:sz w:val="22"/>
          <w:szCs w:val="22"/>
        </w:rPr>
      </w:pPr>
      <w:r>
        <w:rPr>
          <w:sz w:val="22"/>
          <w:szCs w:val="22"/>
        </w:rPr>
        <w:t xml:space="preserve">- Co-operate with your employer on health and safety. </w:t>
      </w:r>
    </w:p>
    <w:p>
      <w:pPr>
        <w:pStyle w:val="ListParagraph"/>
        <w:tabs>
          <w:tab w:val="clear" w:pos="720"/>
          <w:tab w:val="left" w:pos="822" w:leader="none"/>
        </w:tabs>
        <w:spacing w:lineRule="auto" w:line="240" w:before="20" w:after="0"/>
        <w:ind w:left="0" w:right="0" w:hanging="0"/>
        <w:jc w:val="both"/>
        <w:rPr>
          <w:sz w:val="22"/>
          <w:szCs w:val="22"/>
        </w:rPr>
      </w:pPr>
      <w:r>
        <w:rPr>
          <w:sz w:val="22"/>
          <w:szCs w:val="22"/>
        </w:rPr>
        <w:t xml:space="preserve">- Tell someone (your employer, supervisor, or health and safety representative) if you think the workplace or inadequate precautions are putting anyone's health and safety at serious risk. </w:t>
      </w:r>
    </w:p>
    <w:p>
      <w:pPr>
        <w:pStyle w:val="ListParagraph"/>
        <w:tabs>
          <w:tab w:val="clear" w:pos="720"/>
          <w:tab w:val="left" w:pos="822" w:leader="none"/>
        </w:tabs>
        <w:spacing w:lineRule="auto" w:line="240" w:before="2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19" w:after="0"/>
        <w:ind w:left="822" w:right="0" w:hanging="361"/>
        <w:jc w:val="both"/>
        <w:rPr>
          <w:b/>
          <w:bCs/>
        </w:rPr>
      </w:pPr>
      <w:r>
        <w:rPr>
          <w:b/>
          <w:bCs/>
          <w:sz w:val="24"/>
        </w:rPr>
        <w:t>Four</w:t>
      </w:r>
      <w:r>
        <w:rPr>
          <w:b/>
          <w:bCs/>
          <w:spacing w:val="-5"/>
          <w:sz w:val="24"/>
        </w:rPr>
        <w:t xml:space="preserve"> </w:t>
      </w:r>
      <w:r>
        <w:rPr>
          <w:b/>
          <w:bCs/>
          <w:sz w:val="24"/>
        </w:rPr>
        <w:t>employer’s</w:t>
      </w:r>
      <w:r>
        <w:rPr>
          <w:b/>
          <w:bCs/>
          <w:spacing w:val="-2"/>
          <w:sz w:val="24"/>
        </w:rPr>
        <w:t xml:space="preserve"> </w:t>
      </w:r>
      <w:r>
        <w:rPr>
          <w:b/>
          <w:bCs/>
          <w:sz w:val="24"/>
        </w:rPr>
        <w:t>duties related</w:t>
      </w:r>
      <w:r>
        <w:rPr>
          <w:b/>
          <w:bCs/>
          <w:spacing w:val="-2"/>
          <w:sz w:val="24"/>
        </w:rPr>
        <w:t xml:space="preserve"> </w:t>
      </w:r>
      <w:r>
        <w:rPr>
          <w:b/>
          <w:bCs/>
          <w:sz w:val="24"/>
        </w:rPr>
        <w:t>to</w:t>
      </w:r>
      <w:r>
        <w:rPr>
          <w:b/>
          <w:bCs/>
          <w:spacing w:val="-3"/>
          <w:sz w:val="24"/>
        </w:rPr>
        <w:t xml:space="preserve"> </w:t>
      </w:r>
      <w:r>
        <w:rPr>
          <w:b/>
          <w:bCs/>
          <w:sz w:val="24"/>
        </w:rPr>
        <w:t>health</w:t>
      </w:r>
      <w:r>
        <w:rPr>
          <w:b/>
          <w:bCs/>
          <w:spacing w:val="-1"/>
          <w:sz w:val="24"/>
        </w:rPr>
        <w:t xml:space="preserve"> </w:t>
      </w:r>
      <w:r>
        <w:rPr>
          <w:b/>
          <w:bCs/>
          <w:sz w:val="24"/>
        </w:rPr>
        <w:t>and</w:t>
      </w:r>
      <w:r>
        <w:rPr>
          <w:b/>
          <w:bCs/>
          <w:spacing w:val="-4"/>
          <w:sz w:val="24"/>
        </w:rPr>
        <w:t xml:space="preserve"> </w:t>
      </w:r>
      <w:r>
        <w:rPr>
          <w:b/>
          <w:bCs/>
          <w:sz w:val="24"/>
        </w:rPr>
        <w:t>safety</w:t>
      </w:r>
      <w:r>
        <w:rPr>
          <w:b/>
          <w:bCs/>
          <w:spacing w:val="-2"/>
          <w:sz w:val="24"/>
        </w:rPr>
        <w:t xml:space="preserve"> </w:t>
      </w:r>
      <w:r>
        <w:rPr>
          <w:b/>
          <w:bCs/>
          <w:sz w:val="24"/>
        </w:rPr>
        <w:t>at</w:t>
      </w:r>
      <w:r>
        <w:rPr>
          <w:b/>
          <w:bCs/>
          <w:spacing w:val="-3"/>
          <w:sz w:val="24"/>
        </w:rPr>
        <w:t xml:space="preserve"> </w:t>
      </w:r>
      <w:r>
        <w:rPr>
          <w:b/>
          <w:bCs/>
          <w:sz w:val="24"/>
        </w:rPr>
        <w:t>work</w:t>
      </w:r>
    </w:p>
    <w:p>
      <w:pPr>
        <w:pStyle w:val="ListParagraph"/>
        <w:numPr>
          <w:ilvl w:val="0"/>
          <w:numId w:val="0"/>
        </w:numPr>
        <w:tabs>
          <w:tab w:val="clear" w:pos="720"/>
          <w:tab w:val="left" w:pos="822" w:leader="none"/>
        </w:tabs>
        <w:spacing w:lineRule="auto" w:line="240" w:before="19" w:after="0"/>
        <w:ind w:left="0" w:right="0" w:hanging="0"/>
        <w:jc w:val="both"/>
        <w:rPr>
          <w:sz w:val="22"/>
          <w:szCs w:val="22"/>
        </w:rPr>
      </w:pPr>
      <w:r>
        <w:rPr>
          <w:sz w:val="22"/>
          <w:szCs w:val="22"/>
        </w:rPr>
        <w:t>- Decide what could harm you in your job and the precautions to stop it. This is part of risk assessment.</w:t>
      </w:r>
    </w:p>
    <w:p>
      <w:pPr>
        <w:pStyle w:val="ListParagraph"/>
        <w:numPr>
          <w:ilvl w:val="0"/>
          <w:numId w:val="0"/>
        </w:numPr>
        <w:tabs>
          <w:tab w:val="clear" w:pos="720"/>
          <w:tab w:val="left" w:pos="822" w:leader="none"/>
        </w:tabs>
        <w:spacing w:lineRule="auto" w:line="240" w:before="19" w:after="0"/>
        <w:ind w:left="0" w:right="0" w:hanging="0"/>
        <w:jc w:val="both"/>
        <w:rPr>
          <w:sz w:val="22"/>
          <w:szCs w:val="22"/>
        </w:rPr>
      </w:pPr>
      <w:r>
        <w:rPr>
          <w:sz w:val="22"/>
          <w:szCs w:val="22"/>
        </w:rPr>
        <w:t>- Provide, free of charge, any equipment and protective clothing you need, and ensure it is properly looked after.</w:t>
      </w:r>
    </w:p>
    <w:p>
      <w:pPr>
        <w:pStyle w:val="ListParagraph"/>
        <w:numPr>
          <w:ilvl w:val="0"/>
          <w:numId w:val="0"/>
        </w:numPr>
        <w:tabs>
          <w:tab w:val="clear" w:pos="720"/>
          <w:tab w:val="left" w:pos="822" w:leader="none"/>
        </w:tabs>
        <w:spacing w:lineRule="auto" w:line="240" w:before="19" w:after="0"/>
        <w:ind w:left="0" w:right="0" w:hanging="0"/>
        <w:jc w:val="both"/>
        <w:rPr>
          <w:sz w:val="22"/>
          <w:szCs w:val="22"/>
        </w:rPr>
      </w:pPr>
      <w:r>
        <w:rPr>
          <w:sz w:val="22"/>
          <w:szCs w:val="22"/>
        </w:rPr>
        <w:t>- Provide adequate first-aid facilities.</w:t>
      </w:r>
    </w:p>
    <w:p>
      <w:pPr>
        <w:pStyle w:val="ListParagraph"/>
        <w:numPr>
          <w:ilvl w:val="0"/>
          <w:numId w:val="0"/>
        </w:numPr>
        <w:tabs>
          <w:tab w:val="clear" w:pos="720"/>
          <w:tab w:val="left" w:pos="822" w:leader="none"/>
        </w:tabs>
        <w:spacing w:lineRule="auto" w:line="240" w:before="19" w:after="0"/>
        <w:ind w:left="0" w:right="0" w:hanging="0"/>
        <w:jc w:val="both"/>
        <w:rPr>
          <w:sz w:val="22"/>
          <w:szCs w:val="22"/>
        </w:rPr>
      </w:pPr>
      <w:r>
        <w:rPr>
          <w:sz w:val="22"/>
          <w:szCs w:val="22"/>
        </w:rPr>
        <w:t>- Provide, free of charge, the health and safety training you need to do your job.</w:t>
      </w:r>
    </w:p>
    <w:p>
      <w:pPr>
        <w:pStyle w:val="ListParagraph"/>
        <w:numPr>
          <w:ilvl w:val="0"/>
          <w:numId w:val="0"/>
        </w:numPr>
        <w:tabs>
          <w:tab w:val="clear" w:pos="720"/>
          <w:tab w:val="left" w:pos="822" w:leader="none"/>
        </w:tabs>
        <w:spacing w:lineRule="auto" w:line="240" w:before="19" w:after="0"/>
        <w:ind w:left="0" w:right="0" w:hanging="0"/>
        <w:jc w:val="both"/>
        <w:rPr>
          <w:sz w:val="22"/>
          <w:szCs w:val="22"/>
        </w:rPr>
      </w:pPr>
      <w:r>
        <w:rPr>
          <w:sz w:val="22"/>
          <w:szCs w:val="22"/>
        </w:rPr>
        <w:t>- Keep record of essential documents (Health and Safety risk management plan, risk assessment, medical check-ups, records of work accidents...).</w:t>
      </w:r>
    </w:p>
    <w:p>
      <w:pPr>
        <w:pStyle w:val="Ttulo1"/>
        <w:spacing w:before="179" w:after="0"/>
        <w:jc w:val="both"/>
        <w:rPr/>
      </w:pPr>
      <w:r>
        <w:rPr/>
        <w:t>UNIT 10</w:t>
      </w:r>
    </w:p>
    <w:p>
      <w:pPr>
        <w:pStyle w:val="ListParagraph"/>
        <w:numPr>
          <w:ilvl w:val="0"/>
          <w:numId w:val="1"/>
        </w:numPr>
        <w:tabs>
          <w:tab w:val="clear" w:pos="720"/>
          <w:tab w:val="left" w:pos="822" w:leader="none"/>
        </w:tabs>
        <w:spacing w:lineRule="auto" w:line="240" w:before="186" w:after="0"/>
        <w:ind w:left="822" w:right="0" w:hanging="361"/>
        <w:jc w:val="both"/>
        <w:rPr>
          <w:b/>
          <w:bCs/>
        </w:rPr>
      </w:pPr>
      <w:r>
        <w:rPr>
          <w:b/>
          <w:bCs/>
          <w:sz w:val="24"/>
        </w:rPr>
        <w:t>Safety</w:t>
      </w:r>
      <w:r>
        <w:rPr>
          <w:b/>
          <w:bCs/>
          <w:spacing w:val="-4"/>
          <w:sz w:val="24"/>
        </w:rPr>
        <w:t xml:space="preserve"> </w:t>
      </w:r>
      <w:r>
        <w:rPr>
          <w:b/>
          <w:bCs/>
          <w:sz w:val="24"/>
        </w:rPr>
        <w:t>hazards</w:t>
      </w:r>
      <w:r>
        <w:rPr>
          <w:b/>
          <w:bCs/>
          <w:spacing w:val="-4"/>
          <w:sz w:val="24"/>
        </w:rPr>
        <w:t xml:space="preserve"> </w:t>
      </w:r>
      <w:r>
        <w:rPr>
          <w:b/>
          <w:bCs/>
          <w:sz w:val="24"/>
        </w:rPr>
        <w:t>in</w:t>
      </w:r>
      <w:r>
        <w:rPr>
          <w:b/>
          <w:bCs/>
          <w:spacing w:val="-2"/>
          <w:sz w:val="24"/>
        </w:rPr>
        <w:t xml:space="preserve"> </w:t>
      </w:r>
      <w:r>
        <w:rPr>
          <w:b/>
          <w:bCs/>
          <w:sz w:val="24"/>
        </w:rPr>
        <w:t>the</w:t>
      </w:r>
      <w:r>
        <w:rPr>
          <w:b/>
          <w:bCs/>
          <w:spacing w:val="-1"/>
          <w:sz w:val="24"/>
        </w:rPr>
        <w:t xml:space="preserve"> </w:t>
      </w:r>
      <w:r>
        <w:rPr>
          <w:b/>
          <w:bCs/>
          <w:sz w:val="24"/>
        </w:rPr>
        <w:t>workplace</w:t>
      </w:r>
    </w:p>
    <w:p>
      <w:pPr>
        <w:pStyle w:val="ListParagraph"/>
        <w:tabs>
          <w:tab w:val="clear" w:pos="720"/>
          <w:tab w:val="left" w:pos="822" w:leader="none"/>
        </w:tabs>
        <w:spacing w:lineRule="auto" w:line="240" w:before="186" w:after="0"/>
        <w:ind w:left="0" w:right="0" w:hanging="0"/>
        <w:jc w:val="both"/>
        <w:rPr>
          <w:sz w:val="22"/>
          <w:szCs w:val="22"/>
        </w:rPr>
      </w:pPr>
      <w:r>
        <w:rPr>
          <w:sz w:val="22"/>
          <w:szCs w:val="22"/>
        </w:rPr>
        <w:t xml:space="preserve">Work areas include employee lounges, dining room and restrooms. These areas must be designed according to the use is going to have trying to avoid hazards. Slips, trips, falls (on the same or to a different level), and hits and cuts, are the most common accidents in the workplace. </w:t>
      </w:r>
    </w:p>
    <w:p>
      <w:pPr>
        <w:pStyle w:val="ListParagraph"/>
        <w:tabs>
          <w:tab w:val="clear" w:pos="720"/>
          <w:tab w:val="left" w:pos="822" w:leader="none"/>
        </w:tabs>
        <w:spacing w:lineRule="auto" w:line="240" w:before="186"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Classes</w:t>
      </w:r>
      <w:r>
        <w:rPr>
          <w:b/>
          <w:bCs/>
          <w:spacing w:val="-3"/>
          <w:sz w:val="24"/>
        </w:rPr>
        <w:t xml:space="preserve"> </w:t>
      </w:r>
      <w:r>
        <w:rPr>
          <w:b/>
          <w:bCs/>
          <w:sz w:val="24"/>
        </w:rPr>
        <w:t>of</w:t>
      </w:r>
      <w:r>
        <w:rPr>
          <w:b/>
          <w:bCs/>
          <w:spacing w:val="-2"/>
          <w:sz w:val="24"/>
        </w:rPr>
        <w:t xml:space="preserve"> </w:t>
      </w:r>
      <w:r>
        <w:rPr>
          <w:b/>
          <w:bCs/>
          <w:sz w:val="24"/>
        </w:rPr>
        <w:t>fire</w:t>
      </w:r>
      <w:r>
        <w:rPr>
          <w:b/>
          <w:bCs/>
          <w:spacing w:val="-3"/>
          <w:sz w:val="24"/>
        </w:rPr>
        <w:t xml:space="preserve"> </w:t>
      </w:r>
      <w:r>
        <w:rPr>
          <w:b/>
          <w:bCs/>
          <w:sz w:val="24"/>
        </w:rPr>
        <w:t>and</w:t>
      </w:r>
      <w:r>
        <w:rPr>
          <w:b/>
          <w:bCs/>
          <w:spacing w:val="-1"/>
          <w:sz w:val="24"/>
        </w:rPr>
        <w:t xml:space="preserve"> </w:t>
      </w:r>
      <w:r>
        <w:rPr>
          <w:b/>
          <w:bCs/>
          <w:sz w:val="24"/>
        </w:rPr>
        <w:t>preventative</w:t>
      </w:r>
      <w:r>
        <w:rPr>
          <w:b/>
          <w:bCs/>
          <w:spacing w:val="-2"/>
          <w:sz w:val="24"/>
        </w:rPr>
        <w:t xml:space="preserve"> </w:t>
      </w:r>
      <w:r>
        <w:rPr>
          <w:b/>
          <w:bCs/>
          <w:sz w:val="24"/>
        </w:rPr>
        <w:t>actions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There are six types of fire: </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 </w:t>
      </w:r>
      <w:r>
        <w:rPr>
          <w:b/>
          <w:bCs/>
          <w:sz w:val="22"/>
          <w:szCs w:val="22"/>
        </w:rPr>
        <w:t>Class</w:t>
      </w:r>
      <w:r>
        <w:rPr>
          <w:sz w:val="22"/>
          <w:szCs w:val="22"/>
        </w:rPr>
        <w:t xml:space="preserve"> </w:t>
      </w:r>
      <w:r>
        <w:rPr>
          <w:b/>
          <w:bCs/>
          <w:sz w:val="22"/>
          <w:szCs w:val="22"/>
        </w:rPr>
        <w:t>A</w:t>
      </w:r>
      <w:r>
        <w:rPr>
          <w:sz w:val="22"/>
          <w:szCs w:val="22"/>
        </w:rPr>
        <w:t xml:space="preserve">: solid </w:t>
      </w:r>
      <w:r>
        <w:rPr>
          <w:b/>
          <w:bCs/>
          <w:sz w:val="22"/>
          <w:szCs w:val="22"/>
        </w:rPr>
        <w:t>materials</w:t>
      </w:r>
      <w:r>
        <w:rPr>
          <w:sz w:val="22"/>
          <w:szCs w:val="22"/>
        </w:rPr>
        <w:t xml:space="preserve"> of organic nature (such as </w:t>
      </w:r>
      <w:r>
        <w:rPr>
          <w:b w:val="false"/>
          <w:bCs w:val="false"/>
          <w:sz w:val="22"/>
          <w:szCs w:val="22"/>
        </w:rPr>
        <w:t>wood</w:t>
      </w:r>
      <w:r>
        <w:rPr>
          <w:sz w:val="22"/>
          <w:szCs w:val="22"/>
        </w:rPr>
        <w:t>, paper, cloth, cardboard, furniture), rubber and various plastics.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 </w:t>
      </w:r>
      <w:r>
        <w:rPr>
          <w:b/>
          <w:bCs/>
          <w:sz w:val="22"/>
          <w:szCs w:val="22"/>
        </w:rPr>
        <w:t>Class</w:t>
      </w:r>
      <w:r>
        <w:rPr>
          <w:sz w:val="22"/>
          <w:szCs w:val="22"/>
        </w:rPr>
        <w:t xml:space="preserve"> </w:t>
      </w:r>
      <w:r>
        <w:rPr>
          <w:b/>
          <w:bCs/>
          <w:sz w:val="22"/>
          <w:szCs w:val="22"/>
        </w:rPr>
        <w:t>B</w:t>
      </w:r>
      <w:r>
        <w:rPr>
          <w:b w:val="false"/>
          <w:bCs w:val="false"/>
          <w:sz w:val="22"/>
          <w:szCs w:val="22"/>
        </w:rPr>
        <w:t>:</w:t>
      </w:r>
      <w:r>
        <w:rPr>
          <w:sz w:val="22"/>
          <w:szCs w:val="22"/>
        </w:rPr>
        <w:t xml:space="preserve"> Flammable or combustible </w:t>
      </w:r>
      <w:r>
        <w:rPr>
          <w:b/>
          <w:bCs/>
          <w:sz w:val="22"/>
          <w:szCs w:val="22"/>
        </w:rPr>
        <w:t>liquids</w:t>
      </w:r>
      <w:r>
        <w:rPr>
          <w:sz w:val="22"/>
          <w:szCs w:val="22"/>
        </w:rPr>
        <w:t>, such as petrol, oil, paint, kerosene and grease.</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 </w:t>
      </w:r>
      <w:r>
        <w:rPr>
          <w:b/>
          <w:bCs/>
          <w:sz w:val="22"/>
          <w:szCs w:val="22"/>
        </w:rPr>
        <w:t>Class</w:t>
      </w:r>
      <w:r>
        <w:rPr>
          <w:sz w:val="22"/>
          <w:szCs w:val="22"/>
        </w:rPr>
        <w:t xml:space="preserve"> </w:t>
      </w:r>
      <w:r>
        <w:rPr>
          <w:b/>
          <w:bCs/>
          <w:sz w:val="22"/>
          <w:szCs w:val="22"/>
        </w:rPr>
        <w:t>C</w:t>
      </w:r>
      <w:r>
        <w:rPr>
          <w:b w:val="false"/>
          <w:bCs w:val="false"/>
          <w:sz w:val="22"/>
          <w:szCs w:val="22"/>
        </w:rPr>
        <w:t>:</w:t>
      </w:r>
      <w:r>
        <w:rPr>
          <w:sz w:val="22"/>
          <w:szCs w:val="22"/>
        </w:rPr>
        <w:t xml:space="preserve"> Inflammable </w:t>
      </w:r>
      <w:r>
        <w:rPr>
          <w:b/>
          <w:bCs/>
          <w:sz w:val="22"/>
          <w:szCs w:val="22"/>
        </w:rPr>
        <w:t>gases</w:t>
      </w:r>
      <w:r>
        <w:rPr>
          <w:sz w:val="22"/>
          <w:szCs w:val="22"/>
        </w:rPr>
        <w:t>, lie propane, butane, acetylene and so on.</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 </w:t>
      </w:r>
      <w:r>
        <w:rPr>
          <w:b/>
          <w:bCs/>
          <w:sz w:val="22"/>
          <w:szCs w:val="22"/>
        </w:rPr>
        <w:t>Class</w:t>
      </w:r>
      <w:r>
        <w:rPr>
          <w:sz w:val="22"/>
          <w:szCs w:val="22"/>
        </w:rPr>
        <w:t xml:space="preserve"> </w:t>
      </w:r>
      <w:r>
        <w:rPr>
          <w:b/>
          <w:bCs/>
          <w:sz w:val="22"/>
          <w:szCs w:val="22"/>
        </w:rPr>
        <w:t>D</w:t>
      </w:r>
      <w:r>
        <w:rPr>
          <w:sz w:val="22"/>
          <w:szCs w:val="22"/>
        </w:rPr>
        <w:t xml:space="preserve">: Burning </w:t>
      </w:r>
      <w:r>
        <w:rPr>
          <w:b/>
          <w:bCs/>
          <w:sz w:val="22"/>
          <w:szCs w:val="22"/>
        </w:rPr>
        <w:t>metals</w:t>
      </w:r>
      <w:r>
        <w:rPr>
          <w:sz w:val="22"/>
          <w:szCs w:val="22"/>
        </w:rPr>
        <w:t xml:space="preserve"> like aluminum, magnesium, titanium, potassium or sodium.</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 </w:t>
      </w:r>
      <w:r>
        <w:rPr>
          <w:b/>
          <w:bCs/>
          <w:sz w:val="22"/>
          <w:szCs w:val="22"/>
        </w:rPr>
        <w:t>Class</w:t>
      </w:r>
      <w:r>
        <w:rPr>
          <w:sz w:val="22"/>
          <w:szCs w:val="22"/>
        </w:rPr>
        <w:t xml:space="preserve"> </w:t>
      </w:r>
      <w:r>
        <w:rPr>
          <w:b/>
          <w:bCs/>
          <w:sz w:val="22"/>
          <w:szCs w:val="22"/>
        </w:rPr>
        <w:t>E</w:t>
      </w:r>
      <w:r>
        <w:rPr>
          <w:b w:val="false"/>
          <w:bCs w:val="false"/>
          <w:sz w:val="22"/>
          <w:szCs w:val="22"/>
        </w:rPr>
        <w:t>:</w:t>
      </w:r>
      <w:r>
        <w:rPr>
          <w:sz w:val="22"/>
          <w:szCs w:val="22"/>
        </w:rPr>
        <w:t xml:space="preserve"> combustion of </w:t>
      </w:r>
      <w:r>
        <w:rPr>
          <w:b/>
          <w:bCs/>
          <w:sz w:val="22"/>
          <w:szCs w:val="22"/>
        </w:rPr>
        <w:t>electrical equipment</w:t>
      </w:r>
      <w:r>
        <w:rPr>
          <w:sz w:val="22"/>
          <w:szCs w:val="22"/>
        </w:rPr>
        <w:t>, such as appliances, wiring, circuit breakers and outlets.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 </w:t>
      </w:r>
      <w:r>
        <w:rPr>
          <w:b/>
          <w:bCs/>
          <w:sz w:val="22"/>
          <w:szCs w:val="22"/>
        </w:rPr>
        <w:t>Class</w:t>
      </w:r>
      <w:r>
        <w:rPr>
          <w:sz w:val="22"/>
          <w:szCs w:val="22"/>
        </w:rPr>
        <w:t xml:space="preserve"> </w:t>
      </w:r>
      <w:r>
        <w:rPr>
          <w:b/>
          <w:bCs/>
          <w:sz w:val="22"/>
          <w:szCs w:val="22"/>
        </w:rPr>
        <w:t>F</w:t>
      </w:r>
      <w:r>
        <w:rPr>
          <w:sz w:val="22"/>
          <w:szCs w:val="22"/>
        </w:rPr>
        <w:t xml:space="preserve">: fires involve </w:t>
      </w:r>
      <w:r>
        <w:rPr>
          <w:b/>
          <w:bCs/>
          <w:sz w:val="22"/>
          <w:szCs w:val="22"/>
        </w:rPr>
        <w:t>cooking fat and oil</w:t>
      </w:r>
      <w:r>
        <w:rPr>
          <w:sz w:val="22"/>
          <w:szCs w:val="22"/>
        </w:rPr>
        <w:t>.</w:t>
      </w:r>
    </w:p>
    <w:p>
      <w:pPr>
        <w:pStyle w:val="ListParagraph"/>
        <w:tabs>
          <w:tab w:val="clear" w:pos="720"/>
          <w:tab w:val="left" w:pos="822" w:leader="none"/>
        </w:tabs>
        <w:spacing w:lineRule="auto" w:line="240" w:before="0" w:after="0"/>
        <w:ind w:left="0" w:right="0" w:hanging="0"/>
        <w:jc w:val="both"/>
        <w:rPr/>
      </w:pPr>
      <w:r>
        <w:rPr>
          <w:sz w:val="22"/>
          <w:szCs w:val="22"/>
        </w:rPr>
        <w:t>Preventative actions: keeping the workplace in order and maintaining cleanliness; managing disposal of waste; installing fire detection systems; and implementing emergency and evacuation plans.</w:t>
      </w:r>
      <w:r>
        <w:rPr>
          <w:sz w:val="24"/>
        </w:rPr>
        <w:t xml:space="preserve"> </w:t>
      </w:r>
    </w:p>
    <w:p>
      <w:pPr>
        <w:pStyle w:val="ListParagraph"/>
        <w:tabs>
          <w:tab w:val="clear" w:pos="720"/>
          <w:tab w:val="left" w:pos="822" w:leader="none"/>
        </w:tabs>
        <w:spacing w:lineRule="auto" w:line="240"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Harms</w:t>
      </w:r>
      <w:r>
        <w:rPr>
          <w:b/>
          <w:bCs/>
          <w:spacing w:val="-1"/>
          <w:sz w:val="24"/>
        </w:rPr>
        <w:t xml:space="preserve"> </w:t>
      </w:r>
      <w:r>
        <w:rPr>
          <w:b/>
          <w:bCs/>
          <w:sz w:val="24"/>
        </w:rPr>
        <w:t>related</w:t>
      </w:r>
      <w:r>
        <w:rPr>
          <w:b/>
          <w:bCs/>
          <w:spacing w:val="-2"/>
          <w:sz w:val="24"/>
        </w:rPr>
        <w:t xml:space="preserve"> </w:t>
      </w:r>
      <w:r>
        <w:rPr>
          <w:b/>
          <w:bCs/>
          <w:sz w:val="24"/>
        </w:rPr>
        <w:t>to</w:t>
      </w:r>
      <w:r>
        <w:rPr>
          <w:b/>
          <w:bCs/>
          <w:spacing w:val="-4"/>
          <w:sz w:val="24"/>
        </w:rPr>
        <w:t xml:space="preserve"> </w:t>
      </w:r>
      <w:r>
        <w:rPr>
          <w:b/>
          <w:bCs/>
          <w:sz w:val="24"/>
        </w:rPr>
        <w:t>poor</w:t>
      </w:r>
      <w:r>
        <w:rPr>
          <w:b/>
          <w:bCs/>
          <w:spacing w:val="-1"/>
          <w:sz w:val="24"/>
        </w:rPr>
        <w:t xml:space="preserve"> </w:t>
      </w:r>
      <w:r>
        <w:rPr>
          <w:b/>
          <w:bCs/>
          <w:sz w:val="24"/>
        </w:rPr>
        <w:t>lighting</w:t>
      </w:r>
      <w:r>
        <w:rPr>
          <w:b/>
          <w:bCs/>
          <w:spacing w:val="-3"/>
          <w:sz w:val="24"/>
        </w:rPr>
        <w:t xml:space="preserve"> </w:t>
      </w:r>
      <w:r>
        <w:rPr>
          <w:b/>
          <w:bCs/>
          <w:sz w:val="24"/>
        </w:rPr>
        <w:t>and</w:t>
      </w:r>
      <w:r>
        <w:rPr>
          <w:b/>
          <w:bCs/>
          <w:spacing w:val="-3"/>
          <w:sz w:val="24"/>
        </w:rPr>
        <w:t xml:space="preserve"> </w:t>
      </w:r>
      <w:r>
        <w:rPr>
          <w:b/>
          <w:bCs/>
          <w:sz w:val="24"/>
        </w:rPr>
        <w:t>preventative</w:t>
      </w:r>
      <w:r>
        <w:rPr>
          <w:b/>
          <w:bCs/>
          <w:spacing w:val="-4"/>
          <w:sz w:val="24"/>
        </w:rPr>
        <w:t xml:space="preserve"> </w:t>
      </w:r>
      <w:r>
        <w:rPr>
          <w:b/>
          <w:bCs/>
          <w:sz w:val="24"/>
        </w:rPr>
        <w:t>measures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Poor lighting makes it hard for employees to see and can lead to visual fatigue and discomfort. It can also lead to neck and back pain, if the worker adopts poor posture (for example, if he or she constantly leans forward to see the work). Insufficient lighting also creates a dreary environment. </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Preventative actions: maintaining lighting systems and training workers in how to use them, using preferably natural light, using task lighting if necessary, avoiding contrast, maintaining the adequate amount of light, however, should not be excessively brighter than the general level of brightness to avoid causing glare for the worker and others working nearby, controlling glare. </w:t>
      </w:r>
    </w:p>
    <w:p>
      <w:pPr>
        <w:pStyle w:val="ListParagraph"/>
        <w:tabs>
          <w:tab w:val="clear" w:pos="720"/>
          <w:tab w:val="left" w:pos="822" w:leader="none"/>
        </w:tabs>
        <w:spacing w:lineRule="auto" w:line="240"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Harms</w:t>
      </w:r>
      <w:r>
        <w:rPr>
          <w:b/>
          <w:bCs/>
          <w:spacing w:val="-2"/>
          <w:sz w:val="24"/>
        </w:rPr>
        <w:t xml:space="preserve"> </w:t>
      </w:r>
      <w:r>
        <w:rPr>
          <w:b/>
          <w:bCs/>
          <w:sz w:val="24"/>
        </w:rPr>
        <w:t>related</w:t>
      </w:r>
      <w:r>
        <w:rPr>
          <w:b/>
          <w:bCs/>
          <w:spacing w:val="-2"/>
          <w:sz w:val="24"/>
        </w:rPr>
        <w:t xml:space="preserve"> </w:t>
      </w:r>
      <w:r>
        <w:rPr>
          <w:b/>
          <w:bCs/>
          <w:sz w:val="24"/>
        </w:rPr>
        <w:t>to</w:t>
      </w:r>
      <w:r>
        <w:rPr>
          <w:b/>
          <w:bCs/>
          <w:spacing w:val="-5"/>
          <w:sz w:val="24"/>
        </w:rPr>
        <w:t xml:space="preserve"> </w:t>
      </w:r>
      <w:r>
        <w:rPr>
          <w:b/>
          <w:bCs/>
          <w:sz w:val="24"/>
        </w:rPr>
        <w:t>chemical</w:t>
      </w:r>
      <w:r>
        <w:rPr>
          <w:b/>
          <w:bCs/>
          <w:spacing w:val="-2"/>
          <w:sz w:val="24"/>
        </w:rPr>
        <w:t xml:space="preserve"> </w:t>
      </w:r>
      <w:r>
        <w:rPr>
          <w:b/>
          <w:bCs/>
          <w:sz w:val="24"/>
        </w:rPr>
        <w:t>agents</w:t>
      </w:r>
      <w:r>
        <w:rPr>
          <w:b/>
          <w:bCs/>
          <w:spacing w:val="-2"/>
          <w:sz w:val="24"/>
        </w:rPr>
        <w:t xml:space="preserve"> </w:t>
      </w:r>
      <w:r>
        <w:rPr>
          <w:b/>
          <w:bCs/>
          <w:sz w:val="24"/>
        </w:rPr>
        <w:t>and</w:t>
      </w:r>
      <w:r>
        <w:rPr>
          <w:b/>
          <w:bCs/>
          <w:spacing w:val="-4"/>
          <w:sz w:val="24"/>
        </w:rPr>
        <w:t xml:space="preserve"> </w:t>
      </w:r>
      <w:r>
        <w:rPr>
          <w:b/>
          <w:bCs/>
          <w:sz w:val="24"/>
        </w:rPr>
        <w:t>preventative</w:t>
      </w:r>
      <w:r>
        <w:rPr>
          <w:b/>
          <w:bCs/>
          <w:spacing w:val="-2"/>
          <w:sz w:val="24"/>
        </w:rPr>
        <w:t xml:space="preserve"> </w:t>
      </w:r>
      <w:r>
        <w:rPr>
          <w:b/>
          <w:bCs/>
          <w:sz w:val="24"/>
        </w:rPr>
        <w:t>actions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Harms: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Physical hazards: oxidizing, explosive, flammable, highly flammable, or extremely flammable, corrosive chemicals and pressure vessel cylinders, liquids or gases.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Environmental hazards.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 Health problems: acute toxicity, serious eye injury, eye irritation, skin irritation, skin rashes, skin sensitisation and respiratory sensitisation, carcinogenic, germ cell mutagenic, toxic to reproduction, negative effect on breast feeding... </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Preventive actions: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Determine which hazardous substances are present in the workplace.</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Adopt appropriate hygiene measures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Arranging and cleaning the working place.</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Apply individual protective measures.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Provide information, training and consultation to employees.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Harms</w:t>
      </w:r>
      <w:r>
        <w:rPr>
          <w:b/>
          <w:bCs/>
          <w:spacing w:val="-2"/>
          <w:sz w:val="24"/>
        </w:rPr>
        <w:t xml:space="preserve"> </w:t>
      </w:r>
      <w:r>
        <w:rPr>
          <w:b/>
          <w:bCs/>
          <w:sz w:val="24"/>
        </w:rPr>
        <w:t>related</w:t>
      </w:r>
      <w:r>
        <w:rPr>
          <w:b/>
          <w:bCs/>
          <w:spacing w:val="-3"/>
          <w:sz w:val="24"/>
        </w:rPr>
        <w:t xml:space="preserve"> </w:t>
      </w:r>
      <w:r>
        <w:rPr>
          <w:b/>
          <w:bCs/>
          <w:sz w:val="24"/>
        </w:rPr>
        <w:t>to</w:t>
      </w:r>
      <w:r>
        <w:rPr>
          <w:b/>
          <w:bCs/>
          <w:spacing w:val="-3"/>
          <w:sz w:val="24"/>
        </w:rPr>
        <w:t xml:space="preserve"> </w:t>
      </w:r>
      <w:r>
        <w:rPr>
          <w:b/>
          <w:bCs/>
          <w:sz w:val="24"/>
        </w:rPr>
        <w:t>biological</w:t>
      </w:r>
      <w:r>
        <w:rPr>
          <w:b/>
          <w:bCs/>
          <w:spacing w:val="-2"/>
          <w:sz w:val="24"/>
        </w:rPr>
        <w:t xml:space="preserve"> </w:t>
      </w:r>
      <w:r>
        <w:rPr>
          <w:b/>
          <w:bCs/>
          <w:sz w:val="24"/>
        </w:rPr>
        <w:t>hazards</w:t>
      </w:r>
      <w:r>
        <w:rPr>
          <w:b/>
          <w:bCs/>
          <w:spacing w:val="-3"/>
          <w:sz w:val="24"/>
        </w:rPr>
        <w:t xml:space="preserve"> </w:t>
      </w:r>
      <w:r>
        <w:rPr>
          <w:b/>
          <w:bCs/>
          <w:sz w:val="24"/>
        </w:rPr>
        <w:t>and</w:t>
      </w:r>
      <w:r>
        <w:rPr>
          <w:b/>
          <w:bCs/>
          <w:spacing w:val="-4"/>
          <w:sz w:val="24"/>
        </w:rPr>
        <w:t xml:space="preserve"> </w:t>
      </w:r>
      <w:r>
        <w:rPr>
          <w:b/>
          <w:bCs/>
          <w:sz w:val="24"/>
        </w:rPr>
        <w:t>preventative</w:t>
      </w:r>
      <w:r>
        <w:rPr>
          <w:b/>
          <w:bCs/>
          <w:spacing w:val="-2"/>
          <w:sz w:val="24"/>
        </w:rPr>
        <w:t xml:space="preserve"> </w:t>
      </w:r>
      <w:r>
        <w:rPr>
          <w:b/>
          <w:bCs/>
          <w:sz w:val="24"/>
        </w:rPr>
        <w:t>actions</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Harms:</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 being infected with the micro-organism</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 being exposed to toxins produced by the micro-organism</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 xml:space="preserve">- having an allergic reaction to the micro-organism or substances it produces </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Preventative actions:</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 Provide training and information on the appropriate precautions and on the personal and collective protection measures that are to be taken.</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 Keep the number of employees exposed or likely to be exposed to a biological agent as low as possible.</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 Use both collective protection measures and individual protection measures where exposure cannot be avoided by other means.</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 xml:space="preserve">- Use the bio-hazard sign and other relevant warning signs. </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Symptoms</w:t>
      </w:r>
      <w:r>
        <w:rPr>
          <w:b/>
          <w:bCs/>
          <w:spacing w:val="-4"/>
          <w:sz w:val="24"/>
        </w:rPr>
        <w:t xml:space="preserve"> </w:t>
      </w:r>
      <w:r>
        <w:rPr>
          <w:b/>
          <w:bCs/>
          <w:sz w:val="24"/>
        </w:rPr>
        <w:t>of</w:t>
      </w:r>
      <w:r>
        <w:rPr>
          <w:b/>
          <w:bCs/>
          <w:spacing w:val="-3"/>
          <w:sz w:val="24"/>
        </w:rPr>
        <w:t xml:space="preserve"> </w:t>
      </w:r>
      <w:r>
        <w:rPr>
          <w:b/>
          <w:bCs/>
          <w:sz w:val="24"/>
        </w:rPr>
        <w:t>stress</w:t>
      </w:r>
      <w:r>
        <w:rPr>
          <w:b/>
          <w:bCs/>
          <w:spacing w:val="-5"/>
          <w:sz w:val="24"/>
        </w:rPr>
        <w:t xml:space="preserve"> </w:t>
      </w:r>
      <w:r>
        <w:rPr>
          <w:b/>
          <w:bCs/>
          <w:sz w:val="24"/>
        </w:rPr>
        <w:t>and</w:t>
      </w:r>
      <w:r>
        <w:rPr>
          <w:b/>
          <w:bCs/>
          <w:spacing w:val="-3"/>
          <w:sz w:val="24"/>
        </w:rPr>
        <w:t xml:space="preserve"> </w:t>
      </w:r>
      <w:r>
        <w:rPr>
          <w:b/>
          <w:bCs/>
          <w:sz w:val="24"/>
        </w:rPr>
        <w:t>preventative</w:t>
      </w:r>
      <w:r>
        <w:rPr>
          <w:b/>
          <w:bCs/>
          <w:spacing w:val="-2"/>
          <w:sz w:val="24"/>
        </w:rPr>
        <w:t xml:space="preserve"> </w:t>
      </w:r>
      <w:r>
        <w:rPr>
          <w:b/>
          <w:bCs/>
          <w:sz w:val="24"/>
        </w:rPr>
        <w:t>actions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Symptoms: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stress-related disorders encompass a broad array of conditions, including psychological disorders (depression, anxiety, post-traumatic stress disorder) and other emotional disturbances (dissatisfaction, fatigue, tension, etc.), maladaptive behaviors (aggression, substance abuse), and cognitive impairment. </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Stress is also associated with physical symptoms including increased heartbeat, swiftness of breath, dry mouth, and sweaty palms and over the longer term, digestive upset and cramp. </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Preventive actions: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Ensure that the workload is in line with workers’ capacities and resources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Design jobs to provide meaning, stimulation, and opportunities fr workers to use their skills.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Clearly define workers’ roles and responsibilities.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Provide opportunities for social interaction among workers.</w:t>
      </w:r>
    </w:p>
    <w:p>
      <w:pPr>
        <w:pStyle w:val="Ttulo1"/>
        <w:spacing w:before="159" w:after="0"/>
        <w:jc w:val="both"/>
        <w:rPr/>
      </w:pPr>
      <w:r>
        <w:rPr/>
        <w:t>UNIT 11</w:t>
      </w:r>
    </w:p>
    <w:p>
      <w:pPr>
        <w:pStyle w:val="ListParagraph"/>
        <w:numPr>
          <w:ilvl w:val="0"/>
          <w:numId w:val="1"/>
        </w:numPr>
        <w:tabs>
          <w:tab w:val="clear" w:pos="720"/>
          <w:tab w:val="left" w:pos="822" w:leader="none"/>
        </w:tabs>
        <w:spacing w:lineRule="auto" w:line="240" w:before="159" w:after="0"/>
        <w:ind w:left="821" w:right="121" w:hanging="360"/>
        <w:jc w:val="both"/>
        <w:rPr>
          <w:b/>
          <w:bCs/>
        </w:rPr>
      </w:pPr>
      <w:r>
        <w:rPr>
          <w:b/>
          <w:bCs/>
          <w:sz w:val="24"/>
        </w:rPr>
        <w:t>Explain</w:t>
      </w:r>
      <w:r>
        <w:rPr>
          <w:b/>
          <w:bCs/>
          <w:spacing w:val="18"/>
          <w:sz w:val="24"/>
        </w:rPr>
        <w:t xml:space="preserve"> </w:t>
      </w:r>
      <w:r>
        <w:rPr>
          <w:b/>
          <w:bCs/>
          <w:sz w:val="24"/>
        </w:rPr>
        <w:t>how</w:t>
      </w:r>
      <w:r>
        <w:rPr>
          <w:b/>
          <w:bCs/>
          <w:spacing w:val="19"/>
          <w:sz w:val="24"/>
        </w:rPr>
        <w:t xml:space="preserve"> </w:t>
      </w:r>
      <w:r>
        <w:rPr>
          <w:b/>
          <w:bCs/>
          <w:sz w:val="24"/>
        </w:rPr>
        <w:t>is</w:t>
      </w:r>
      <w:r>
        <w:rPr>
          <w:b/>
          <w:bCs/>
          <w:spacing w:val="19"/>
          <w:sz w:val="24"/>
        </w:rPr>
        <w:t xml:space="preserve"> </w:t>
      </w:r>
      <w:r>
        <w:rPr>
          <w:b/>
          <w:bCs/>
          <w:sz w:val="24"/>
        </w:rPr>
        <w:t>analyzed</w:t>
      </w:r>
      <w:r>
        <w:rPr>
          <w:b/>
          <w:bCs/>
          <w:spacing w:val="21"/>
          <w:sz w:val="24"/>
        </w:rPr>
        <w:t xml:space="preserve"> </w:t>
      </w:r>
      <w:r>
        <w:rPr>
          <w:b/>
          <w:bCs/>
          <w:sz w:val="24"/>
        </w:rPr>
        <w:t>and</w:t>
      </w:r>
      <w:r>
        <w:rPr>
          <w:b/>
          <w:bCs/>
          <w:spacing w:val="20"/>
          <w:sz w:val="24"/>
        </w:rPr>
        <w:t xml:space="preserve"> </w:t>
      </w:r>
      <w:r>
        <w:rPr>
          <w:b/>
          <w:bCs/>
          <w:sz w:val="24"/>
        </w:rPr>
        <w:t>evaluated</w:t>
      </w:r>
      <w:r>
        <w:rPr>
          <w:b/>
          <w:bCs/>
          <w:spacing w:val="19"/>
          <w:sz w:val="24"/>
        </w:rPr>
        <w:t xml:space="preserve"> </w:t>
      </w:r>
      <w:r>
        <w:rPr>
          <w:b/>
          <w:bCs/>
          <w:sz w:val="24"/>
        </w:rPr>
        <w:t>the</w:t>
      </w:r>
      <w:r>
        <w:rPr>
          <w:b/>
          <w:bCs/>
          <w:spacing w:val="18"/>
          <w:sz w:val="24"/>
        </w:rPr>
        <w:t xml:space="preserve"> </w:t>
      </w:r>
      <w:r>
        <w:rPr>
          <w:b/>
          <w:bCs/>
          <w:sz w:val="24"/>
        </w:rPr>
        <w:t>risk</w:t>
      </w:r>
      <w:r>
        <w:rPr>
          <w:b/>
          <w:bCs/>
          <w:spacing w:val="18"/>
          <w:sz w:val="24"/>
        </w:rPr>
        <w:t xml:space="preserve"> </w:t>
      </w:r>
      <w:r>
        <w:rPr>
          <w:b/>
          <w:bCs/>
          <w:sz w:val="24"/>
        </w:rPr>
        <w:t>associated</w:t>
      </w:r>
      <w:r>
        <w:rPr>
          <w:b/>
          <w:bCs/>
          <w:spacing w:val="19"/>
          <w:sz w:val="24"/>
        </w:rPr>
        <w:t xml:space="preserve"> </w:t>
      </w:r>
      <w:r>
        <w:rPr>
          <w:b/>
          <w:bCs/>
          <w:sz w:val="24"/>
        </w:rPr>
        <w:t>with</w:t>
      </w:r>
      <w:r>
        <w:rPr>
          <w:b/>
          <w:bCs/>
          <w:spacing w:val="20"/>
          <w:sz w:val="24"/>
        </w:rPr>
        <w:t xml:space="preserve"> </w:t>
      </w:r>
      <w:r>
        <w:rPr>
          <w:b/>
          <w:bCs/>
          <w:sz w:val="24"/>
        </w:rPr>
        <w:t>a</w:t>
      </w:r>
      <w:r>
        <w:rPr>
          <w:b/>
          <w:bCs/>
          <w:spacing w:val="17"/>
          <w:sz w:val="24"/>
        </w:rPr>
        <w:t xml:space="preserve"> </w:t>
      </w:r>
      <w:r>
        <w:rPr>
          <w:b/>
          <w:bCs/>
          <w:sz w:val="24"/>
        </w:rPr>
        <w:t>hazard</w:t>
      </w:r>
      <w:r>
        <w:rPr>
          <w:b/>
          <w:bCs/>
          <w:spacing w:val="-52"/>
          <w:sz w:val="24"/>
        </w:rPr>
        <w:t xml:space="preserve"> </w:t>
      </w:r>
      <w:r>
        <w:rPr>
          <w:b/>
          <w:bCs/>
          <w:sz w:val="24"/>
        </w:rPr>
        <w:t>according</w:t>
      </w:r>
      <w:r>
        <w:rPr>
          <w:b/>
          <w:bCs/>
          <w:spacing w:val="-3"/>
          <w:sz w:val="24"/>
        </w:rPr>
        <w:t xml:space="preserve"> </w:t>
      </w:r>
      <w:r>
        <w:rPr>
          <w:b/>
          <w:bCs/>
          <w:sz w:val="24"/>
        </w:rPr>
        <w:t>to</w:t>
      </w:r>
      <w:r>
        <w:rPr>
          <w:b/>
          <w:bCs/>
          <w:spacing w:val="-1"/>
          <w:sz w:val="24"/>
        </w:rPr>
        <w:t xml:space="preserve"> </w:t>
      </w:r>
      <w:r>
        <w:rPr>
          <w:b/>
          <w:bCs/>
          <w:sz w:val="24"/>
        </w:rPr>
        <w:t>the</w:t>
      </w:r>
      <w:r>
        <w:rPr>
          <w:b/>
          <w:bCs/>
          <w:spacing w:val="1"/>
          <w:sz w:val="24"/>
        </w:rPr>
        <w:t xml:space="preserve"> </w:t>
      </w:r>
      <w:r>
        <w:rPr>
          <w:b/>
          <w:bCs/>
          <w:sz w:val="24"/>
        </w:rPr>
        <w:t>risk</w:t>
      </w:r>
      <w:r>
        <w:rPr>
          <w:b/>
          <w:bCs/>
          <w:spacing w:val="-1"/>
          <w:sz w:val="24"/>
        </w:rPr>
        <w:t xml:space="preserve"> </w:t>
      </w:r>
      <w:r>
        <w:rPr>
          <w:b/>
          <w:bCs/>
          <w:sz w:val="24"/>
        </w:rPr>
        <w:t>assessment</w:t>
      </w:r>
    </w:p>
    <w:p>
      <w:pPr>
        <w:pStyle w:val="ListParagraph"/>
        <w:tabs>
          <w:tab w:val="clear" w:pos="720"/>
          <w:tab w:val="left" w:pos="822" w:leader="none"/>
        </w:tabs>
        <w:spacing w:lineRule="auto" w:line="240" w:before="159" w:after="0"/>
        <w:ind w:left="0" w:right="121" w:hanging="0"/>
        <w:jc w:val="both"/>
        <w:rPr>
          <w:sz w:val="22"/>
          <w:szCs w:val="22"/>
        </w:rPr>
      </w:pPr>
      <w:r>
        <w:rPr>
          <w:sz w:val="22"/>
          <w:szCs w:val="22"/>
        </w:rPr>
        <w:t>pg3</w:t>
      </w:r>
    </w:p>
    <w:p>
      <w:pPr>
        <w:pStyle w:val="ListParagraph"/>
        <w:tabs>
          <w:tab w:val="clear" w:pos="720"/>
          <w:tab w:val="left" w:pos="822" w:leader="none"/>
        </w:tabs>
        <w:spacing w:lineRule="auto" w:line="240" w:before="159" w:after="0"/>
        <w:ind w:left="0" w:right="121" w:hanging="0"/>
        <w:jc w:val="both"/>
        <w:rPr>
          <w:sz w:val="22"/>
          <w:szCs w:val="22"/>
        </w:rPr>
      </w:pPr>
      <w:r>
        <w:rPr>
          <w:sz w:val="22"/>
          <w:szCs w:val="22"/>
        </w:rPr>
        <w:t>Risk assessments are very important as they form an integral part of a good occupational health and safety management plan. In practical terms, a risk assessment is a thorough look at the workplace to identify those things, situations, processes, etc., that may cause harm, particularly to people. After identification is made, it has to be evaluated how likely and severe the risk is, and then decide what measures should be taken to effectively prevent or control the harm from happening. Assessments should be done by a competent team of individuals who have a good working knowledge of the workplace. Staff should be involved always include supervisors and workers who work with the process under review as they are the most familiar with the operation.  The steps are identify hazards and gather them up on a check-list, analyze and evaluate the risk associated with that hazard (one option is to use a table similar to the following as established by The National Institute for Safety and Hygiene at Work).</w:t>
      </w:r>
    </w:p>
    <w:p>
      <w:pPr>
        <w:pStyle w:val="ListParagraph"/>
        <w:tabs>
          <w:tab w:val="clear" w:pos="720"/>
          <w:tab w:val="left" w:pos="822" w:leader="none"/>
        </w:tabs>
        <w:spacing w:lineRule="auto" w:line="240" w:before="159" w:after="0"/>
        <w:ind w:left="0" w:right="121" w:hanging="0"/>
        <w:jc w:val="both"/>
        <w:rPr>
          <w:sz w:val="22"/>
          <w:szCs w:val="22"/>
        </w:rPr>
      </w:pPr>
      <w:r>
        <w:rPr>
          <w:sz w:val="22"/>
          <w:szCs w:val="22"/>
        </w:rPr>
        <w:t xml:space="preserve">One option is to use a table similar to the following as established by The National Institute for Safety and Hygiene at Work: Classify the risks according to the magnitude of the potential harm (minor, moderate, major) and the probability that the loss will occur(unlikely, likely, very likely). </w:t>
      </w:r>
    </w:p>
    <w:p>
      <w:pPr>
        <w:pStyle w:val="ListParagraph"/>
        <w:tabs>
          <w:tab w:val="clear" w:pos="720"/>
          <w:tab w:val="left" w:pos="822" w:leader="none"/>
        </w:tabs>
        <w:spacing w:lineRule="auto" w:line="240" w:before="159" w:after="0"/>
        <w:ind w:left="0" w:right="121"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2" w:after="0"/>
        <w:ind w:left="821" w:right="117" w:hanging="360"/>
        <w:jc w:val="both"/>
        <w:rPr>
          <w:b/>
          <w:bCs/>
        </w:rPr>
      </w:pPr>
      <w:r>
        <w:rPr>
          <w:b/>
          <w:bCs/>
          <w:sz w:val="24"/>
        </w:rPr>
        <w:t>Explain four principles that must be followed by the employer to implement the</w:t>
      </w:r>
      <w:r>
        <w:rPr>
          <w:b/>
          <w:bCs/>
          <w:spacing w:val="-52"/>
          <w:sz w:val="24"/>
        </w:rPr>
        <w:t xml:space="preserve"> </w:t>
      </w:r>
      <w:r>
        <w:rPr>
          <w:b/>
          <w:bCs/>
          <w:sz w:val="24"/>
        </w:rPr>
        <w:t>risk</w:t>
      </w:r>
      <w:r>
        <w:rPr>
          <w:b/>
          <w:bCs/>
          <w:spacing w:val="-2"/>
          <w:sz w:val="24"/>
        </w:rPr>
        <w:t xml:space="preserve"> </w:t>
      </w:r>
      <w:r>
        <w:rPr>
          <w:b/>
          <w:bCs/>
          <w:sz w:val="24"/>
        </w:rPr>
        <w:t>response</w:t>
      </w:r>
      <w:r>
        <w:rPr>
          <w:b/>
          <w:bCs/>
          <w:spacing w:val="1"/>
          <w:sz w:val="24"/>
        </w:rPr>
        <w:t xml:space="preserve"> </w:t>
      </w:r>
      <w:r>
        <w:rPr>
          <w:b/>
          <w:bCs/>
          <w:sz w:val="24"/>
        </w:rPr>
        <w:t>planning</w:t>
      </w:r>
    </w:p>
    <w:p>
      <w:pPr>
        <w:pStyle w:val="ListParagraph"/>
        <w:tabs>
          <w:tab w:val="clear" w:pos="720"/>
          <w:tab w:val="left" w:pos="822" w:leader="none"/>
        </w:tabs>
        <w:spacing w:lineRule="auto" w:line="240" w:before="2" w:after="0"/>
        <w:ind w:left="0" w:right="117" w:hanging="0"/>
        <w:jc w:val="both"/>
        <w:rPr>
          <w:sz w:val="22"/>
          <w:szCs w:val="22"/>
        </w:rPr>
      </w:pPr>
      <w:r>
        <w:rPr>
          <w:sz w:val="22"/>
          <w:szCs w:val="22"/>
        </w:rPr>
        <w:t>pg7</w:t>
      </w:r>
    </w:p>
    <w:p>
      <w:pPr>
        <w:pStyle w:val="ListParagraph"/>
        <w:tabs>
          <w:tab w:val="clear" w:pos="720"/>
          <w:tab w:val="left" w:pos="822" w:leader="none"/>
        </w:tabs>
        <w:spacing w:lineRule="auto" w:line="240" w:before="2" w:after="0"/>
        <w:ind w:left="0" w:right="117" w:hanging="0"/>
        <w:jc w:val="both"/>
        <w:rPr>
          <w:sz w:val="22"/>
          <w:szCs w:val="22"/>
        </w:rPr>
      </w:pPr>
      <w:r>
        <w:rPr>
          <w:sz w:val="22"/>
          <w:szCs w:val="22"/>
        </w:rPr>
        <w:t>- Avoiding risks, for instance, avoid working in a noisy environment.</w:t>
      </w:r>
    </w:p>
    <w:p>
      <w:pPr>
        <w:pStyle w:val="ListParagraph"/>
        <w:tabs>
          <w:tab w:val="clear" w:pos="720"/>
          <w:tab w:val="left" w:pos="822" w:leader="none"/>
        </w:tabs>
        <w:spacing w:lineRule="auto" w:line="240" w:before="2" w:after="0"/>
        <w:ind w:left="0" w:right="117" w:hanging="0"/>
        <w:jc w:val="both"/>
        <w:rPr>
          <w:sz w:val="22"/>
          <w:szCs w:val="22"/>
        </w:rPr>
      </w:pPr>
      <w:r>
        <w:rPr>
          <w:sz w:val="22"/>
          <w:szCs w:val="22"/>
        </w:rPr>
        <w:t>- Evaluating the risks which cannot be avoided.</w:t>
      </w:r>
    </w:p>
    <w:p>
      <w:pPr>
        <w:pStyle w:val="ListParagraph"/>
        <w:tabs>
          <w:tab w:val="clear" w:pos="720"/>
          <w:tab w:val="left" w:pos="822" w:leader="none"/>
        </w:tabs>
        <w:spacing w:lineRule="auto" w:line="240" w:before="2" w:after="0"/>
        <w:ind w:left="0" w:right="117" w:hanging="0"/>
        <w:jc w:val="both"/>
        <w:rPr>
          <w:sz w:val="22"/>
          <w:szCs w:val="22"/>
        </w:rPr>
      </w:pPr>
      <w:r>
        <w:rPr>
          <w:sz w:val="22"/>
          <w:szCs w:val="22"/>
        </w:rPr>
        <w:t>- Combating the risks at the source and reducing risks to a minimum.</w:t>
      </w:r>
    </w:p>
    <w:p>
      <w:pPr>
        <w:pStyle w:val="ListParagraph"/>
        <w:tabs>
          <w:tab w:val="clear" w:pos="720"/>
          <w:tab w:val="left" w:pos="822" w:leader="none"/>
        </w:tabs>
        <w:spacing w:lineRule="auto" w:line="240" w:before="2" w:after="0"/>
        <w:ind w:left="0" w:right="117" w:hanging="0"/>
        <w:jc w:val="both"/>
        <w:rPr>
          <w:sz w:val="22"/>
          <w:szCs w:val="22"/>
        </w:rPr>
      </w:pPr>
      <w:r>
        <w:rPr>
          <w:sz w:val="22"/>
          <w:szCs w:val="22"/>
        </w:rPr>
        <w:t>- Adapting the work to the individual, especially with rewards to the design of work places.</w:t>
      </w:r>
    </w:p>
    <w:p>
      <w:pPr>
        <w:pStyle w:val="ListParagraph"/>
        <w:tabs>
          <w:tab w:val="clear" w:pos="720"/>
          <w:tab w:val="left" w:pos="822" w:leader="none"/>
        </w:tabs>
        <w:spacing w:lineRule="auto" w:line="240" w:before="2" w:after="0"/>
        <w:ind w:left="0" w:right="117" w:hanging="0"/>
        <w:jc w:val="both"/>
        <w:rPr>
          <w:sz w:val="22"/>
          <w:szCs w:val="22"/>
        </w:rPr>
      </w:pPr>
      <w:r>
        <w:rPr>
          <w:sz w:val="22"/>
          <w:szCs w:val="22"/>
        </w:rPr>
        <w:t>- Replacing the dangerous with the non-dangerous or the less dangerous, e.g., replace a flammable chemical agent for another less combustible.</w:t>
      </w:r>
    </w:p>
    <w:p>
      <w:pPr>
        <w:pStyle w:val="ListParagraph"/>
        <w:tabs>
          <w:tab w:val="clear" w:pos="720"/>
          <w:tab w:val="left" w:pos="822" w:leader="none"/>
        </w:tabs>
        <w:spacing w:lineRule="auto" w:line="240" w:before="2" w:after="0"/>
        <w:ind w:left="0" w:right="117" w:hanging="0"/>
        <w:jc w:val="both"/>
        <w:rPr>
          <w:sz w:val="22"/>
          <w:szCs w:val="22"/>
        </w:rPr>
      </w:pPr>
      <w:r>
        <w:rPr>
          <w:sz w:val="22"/>
          <w:szCs w:val="22"/>
        </w:rPr>
        <w:t>- Giving education and training to the workers.</w:t>
      </w:r>
    </w:p>
    <w:p>
      <w:pPr>
        <w:pStyle w:val="ListParagraph"/>
        <w:tabs>
          <w:tab w:val="clear" w:pos="720"/>
          <w:tab w:val="left" w:pos="822" w:leader="none"/>
        </w:tabs>
        <w:spacing w:lineRule="auto" w:line="240" w:before="2" w:after="0"/>
        <w:ind w:left="0" w:right="117" w:hanging="0"/>
        <w:jc w:val="both"/>
        <w:rPr>
          <w:sz w:val="22"/>
          <w:szCs w:val="22"/>
        </w:rPr>
      </w:pPr>
      <w:r>
        <w:rPr>
          <w:sz w:val="22"/>
          <w:szCs w:val="22"/>
        </w:rPr>
      </w:r>
    </w:p>
    <w:p>
      <w:pPr>
        <w:pStyle w:val="ListParagraph"/>
        <w:numPr>
          <w:ilvl w:val="0"/>
          <w:numId w:val="1"/>
        </w:numPr>
        <w:tabs>
          <w:tab w:val="clear" w:pos="720"/>
          <w:tab w:val="left" w:pos="822" w:leader="none"/>
        </w:tabs>
        <w:spacing w:lineRule="exact" w:line="293" w:before="0" w:after="0"/>
        <w:ind w:left="822" w:right="0" w:hanging="361"/>
        <w:jc w:val="both"/>
        <w:rPr>
          <w:b/>
          <w:bCs/>
        </w:rPr>
      </w:pPr>
      <w:r>
        <w:rPr>
          <w:b/>
          <w:bCs/>
          <w:sz w:val="24"/>
        </w:rPr>
        <w:t>Appointment</w:t>
      </w:r>
      <w:r>
        <w:rPr>
          <w:b/>
          <w:bCs/>
          <w:spacing w:val="-3"/>
          <w:sz w:val="24"/>
        </w:rPr>
        <w:t xml:space="preserve"> </w:t>
      </w:r>
      <w:r>
        <w:rPr>
          <w:b/>
          <w:bCs/>
          <w:sz w:val="24"/>
        </w:rPr>
        <w:t>of</w:t>
      </w:r>
      <w:r>
        <w:rPr>
          <w:b/>
          <w:bCs/>
          <w:spacing w:val="-3"/>
          <w:sz w:val="24"/>
        </w:rPr>
        <w:t xml:space="preserve"> </w:t>
      </w:r>
      <w:r>
        <w:rPr>
          <w:b/>
          <w:bCs/>
          <w:sz w:val="24"/>
        </w:rPr>
        <w:t>employees</w:t>
      </w:r>
      <w:r>
        <w:rPr>
          <w:b/>
          <w:bCs/>
          <w:spacing w:val="-2"/>
          <w:sz w:val="24"/>
        </w:rPr>
        <w:t xml:space="preserve"> </w:t>
      </w:r>
      <w:r>
        <w:rPr>
          <w:b/>
          <w:bCs/>
          <w:sz w:val="24"/>
        </w:rPr>
        <w:t>and</w:t>
      </w:r>
      <w:r>
        <w:rPr>
          <w:b/>
          <w:bCs/>
          <w:spacing w:val="-3"/>
          <w:sz w:val="24"/>
        </w:rPr>
        <w:t xml:space="preserve"> </w:t>
      </w:r>
      <w:r>
        <w:rPr>
          <w:b/>
          <w:bCs/>
          <w:sz w:val="24"/>
        </w:rPr>
        <w:t>in-house</w:t>
      </w:r>
      <w:r>
        <w:rPr>
          <w:b/>
          <w:bCs/>
          <w:spacing w:val="-6"/>
          <w:sz w:val="24"/>
        </w:rPr>
        <w:t xml:space="preserve"> </w:t>
      </w:r>
      <w:r>
        <w:rPr>
          <w:b/>
          <w:bCs/>
          <w:sz w:val="24"/>
        </w:rPr>
        <w:t>prevention</w:t>
      </w:r>
      <w:r>
        <w:rPr>
          <w:b/>
          <w:bCs/>
          <w:spacing w:val="-1"/>
          <w:sz w:val="24"/>
        </w:rPr>
        <w:t xml:space="preserve"> </w:t>
      </w:r>
      <w:r>
        <w:rPr>
          <w:b/>
          <w:bCs/>
          <w:sz w:val="24"/>
        </w:rPr>
        <w:t>service</w:t>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t>pg8</w:t>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t>The appointment of employees and in-house prevention service are two important aspects of workplace safety and management.</w:t>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t>When appointing employees, it is important to consider their qualifications, skills, and experience to ensure they are suitable for the job. This can include conducting interviews, verifying references, and conducting background checks. Additionally, it is important to provide proper training and guidance to new employees to ensure they are aware of safety protocols and procedures.</w:t>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t>The in-house prevention service is responsible for implementing safety measures and promoting a safe working environment. This can include conducting safety inspections, providing safety training to employees, and implementing emergency response plans. It is important for the prevention service to stay up-to-date on safety regulations and standards to ensure compliance and minimize workplace hazards. The business must have more that 500 employees or between 250-500 employees which perform activities with a special danger.</w:t>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t>Overall, both the appointment of employees and in-house prevention service are crucial to maintaining a safe and healthy workplace environment.</w:t>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Two</w:t>
      </w:r>
      <w:r>
        <w:rPr>
          <w:b/>
          <w:bCs/>
          <w:spacing w:val="-4"/>
          <w:sz w:val="24"/>
        </w:rPr>
        <w:t xml:space="preserve"> </w:t>
      </w:r>
      <w:r>
        <w:rPr>
          <w:b/>
          <w:bCs/>
          <w:sz w:val="24"/>
        </w:rPr>
        <w:t>roles</w:t>
      </w:r>
      <w:r>
        <w:rPr>
          <w:b/>
          <w:bCs/>
          <w:spacing w:val="-1"/>
          <w:sz w:val="24"/>
        </w:rPr>
        <w:t xml:space="preserve"> </w:t>
      </w:r>
      <w:r>
        <w:rPr>
          <w:b/>
          <w:bCs/>
          <w:sz w:val="24"/>
        </w:rPr>
        <w:t>and</w:t>
      </w:r>
      <w:r>
        <w:rPr>
          <w:b/>
          <w:bCs/>
          <w:spacing w:val="-3"/>
          <w:sz w:val="24"/>
        </w:rPr>
        <w:t xml:space="preserve"> </w:t>
      </w:r>
      <w:r>
        <w:rPr>
          <w:b/>
          <w:bCs/>
          <w:sz w:val="24"/>
        </w:rPr>
        <w:t>three</w:t>
      </w:r>
      <w:r>
        <w:rPr>
          <w:b/>
          <w:bCs/>
          <w:spacing w:val="-4"/>
          <w:sz w:val="24"/>
        </w:rPr>
        <w:t xml:space="preserve"> </w:t>
      </w:r>
      <w:r>
        <w:rPr>
          <w:b/>
          <w:bCs/>
          <w:sz w:val="24"/>
        </w:rPr>
        <w:t>guarantees</w:t>
      </w:r>
      <w:r>
        <w:rPr>
          <w:b/>
          <w:bCs/>
          <w:spacing w:val="-1"/>
          <w:sz w:val="24"/>
        </w:rPr>
        <w:t xml:space="preserve"> </w:t>
      </w:r>
      <w:r>
        <w:rPr>
          <w:b/>
          <w:bCs/>
          <w:sz w:val="24"/>
        </w:rPr>
        <w:t>of</w:t>
      </w:r>
      <w:r>
        <w:rPr>
          <w:b/>
          <w:bCs/>
          <w:spacing w:val="-2"/>
          <w:sz w:val="24"/>
        </w:rPr>
        <w:t xml:space="preserve"> </w:t>
      </w:r>
      <w:r>
        <w:rPr>
          <w:b/>
          <w:bCs/>
          <w:sz w:val="24"/>
        </w:rPr>
        <w:t>Health</w:t>
      </w:r>
      <w:r>
        <w:rPr>
          <w:b/>
          <w:bCs/>
          <w:spacing w:val="-1"/>
          <w:sz w:val="24"/>
        </w:rPr>
        <w:t xml:space="preserve"> </w:t>
      </w:r>
      <w:r>
        <w:rPr>
          <w:b/>
          <w:bCs/>
          <w:sz w:val="24"/>
        </w:rPr>
        <w:t>and</w:t>
      </w:r>
      <w:r>
        <w:rPr>
          <w:b/>
          <w:bCs/>
          <w:spacing w:val="-3"/>
          <w:sz w:val="24"/>
        </w:rPr>
        <w:t xml:space="preserve"> </w:t>
      </w:r>
      <w:r>
        <w:rPr>
          <w:b/>
          <w:bCs/>
          <w:sz w:val="24"/>
        </w:rPr>
        <w:t>Safety</w:t>
      </w:r>
      <w:r>
        <w:rPr>
          <w:b/>
          <w:bCs/>
          <w:spacing w:val="-2"/>
          <w:sz w:val="24"/>
        </w:rPr>
        <w:t xml:space="preserve"> </w:t>
      </w:r>
      <w:r>
        <w:rPr>
          <w:b/>
          <w:bCs/>
          <w:sz w:val="24"/>
        </w:rPr>
        <w:t>Delegates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pg10-11</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Roles: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Collaborate with the management board to improve risk management in the company.</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Promote cooperation among workers to apply H&amp;S regulations.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Control and survey the fulfillment of H&amp;S regulations.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Guarantees: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Not to be discriminated against due to their role as the H8S delegate.</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Not to be fired nor punished during their mandate and the year after (disciplinary causes are not included).</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Inform, publish and distribute anything related to any aspect of risks management.</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Have allocated time within their working hours to perform their responsibilities and functions.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Define</w:t>
      </w:r>
      <w:r>
        <w:rPr>
          <w:b/>
          <w:bCs/>
          <w:spacing w:val="-2"/>
          <w:sz w:val="24"/>
        </w:rPr>
        <w:t xml:space="preserve"> </w:t>
      </w:r>
      <w:r>
        <w:rPr>
          <w:b/>
          <w:bCs/>
          <w:sz w:val="24"/>
        </w:rPr>
        <w:t>self-protection</w:t>
      </w:r>
      <w:r>
        <w:rPr>
          <w:b/>
          <w:bCs/>
          <w:spacing w:val="-3"/>
          <w:sz w:val="24"/>
        </w:rPr>
        <w:t xml:space="preserve"> </w:t>
      </w:r>
      <w:r>
        <w:rPr>
          <w:b/>
          <w:bCs/>
          <w:sz w:val="24"/>
        </w:rPr>
        <w:t>plan,</w:t>
      </w:r>
      <w:r>
        <w:rPr>
          <w:b/>
          <w:bCs/>
          <w:spacing w:val="-3"/>
          <w:sz w:val="24"/>
        </w:rPr>
        <w:t xml:space="preserve"> </w:t>
      </w:r>
      <w:r>
        <w:rPr>
          <w:b/>
          <w:bCs/>
          <w:sz w:val="24"/>
        </w:rPr>
        <w:t>emergency</w:t>
      </w:r>
      <w:r>
        <w:rPr>
          <w:b/>
          <w:bCs/>
          <w:spacing w:val="-2"/>
          <w:sz w:val="24"/>
        </w:rPr>
        <w:t xml:space="preserve"> </w:t>
      </w:r>
      <w:r>
        <w:rPr>
          <w:b/>
          <w:bCs/>
          <w:sz w:val="24"/>
        </w:rPr>
        <w:t>action</w:t>
      </w:r>
      <w:r>
        <w:rPr>
          <w:b/>
          <w:bCs/>
          <w:spacing w:val="-3"/>
          <w:sz w:val="24"/>
        </w:rPr>
        <w:t xml:space="preserve"> </w:t>
      </w:r>
      <w:r>
        <w:rPr>
          <w:b/>
          <w:bCs/>
          <w:sz w:val="24"/>
        </w:rPr>
        <w:t>plan</w:t>
      </w:r>
      <w:r>
        <w:rPr>
          <w:b/>
          <w:bCs/>
          <w:spacing w:val="-1"/>
          <w:sz w:val="24"/>
        </w:rPr>
        <w:t xml:space="preserve"> </w:t>
      </w:r>
      <w:r>
        <w:rPr>
          <w:b/>
          <w:bCs/>
          <w:sz w:val="24"/>
        </w:rPr>
        <w:t>and</w:t>
      </w:r>
      <w:r>
        <w:rPr>
          <w:b/>
          <w:bCs/>
          <w:spacing w:val="-2"/>
          <w:sz w:val="24"/>
        </w:rPr>
        <w:t xml:space="preserve"> </w:t>
      </w:r>
      <w:r>
        <w:rPr>
          <w:b/>
          <w:bCs/>
          <w:sz w:val="24"/>
        </w:rPr>
        <w:t>evacuation</w:t>
      </w:r>
      <w:r>
        <w:rPr>
          <w:b/>
          <w:bCs/>
          <w:spacing w:val="-3"/>
          <w:sz w:val="24"/>
        </w:rPr>
        <w:t xml:space="preserve"> </w:t>
      </w:r>
      <w:r>
        <w:rPr>
          <w:b/>
          <w:bCs/>
          <w:sz w:val="24"/>
        </w:rPr>
        <w:t>plan</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A self-protection plan is a comprehensive set of guidelines, procedures, and resources designed to help individuals protect themselves and their property from harm in the event of an emergency. A self-protection plan typically includes a list of potential risks and hazards, such as natural disasters, fires, and criminal activity, as well as instructions on how to mitigate those risks and respond appropriately in an emergency.</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An emergency action plan (EAP) is a written set of procedures and guidelines that outline how to respond to various types of emergencies in a specific location, such as a workplace, school, or community center. An EAP typically includes procedures for notifying emergency services, evacuating the area, providing first aid, and other measures to ensure the safety of individuals in the event of an emergency.</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An evacuation plan is a specific type of emergency action plan that outlines procedures for safely and efficiently evacuating a building, facility, or other location in the event of an emergency. An evacuation plan typically includes designated escape routes, assembly areas for those evacuated, and procedures for accounting for all individuals who were in the building or facility at the time of the emergency.</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Features</w:t>
      </w:r>
      <w:r>
        <w:rPr>
          <w:b/>
          <w:bCs/>
          <w:spacing w:val="-2"/>
          <w:sz w:val="24"/>
        </w:rPr>
        <w:t xml:space="preserve"> </w:t>
      </w:r>
      <w:r>
        <w:rPr>
          <w:b/>
          <w:bCs/>
          <w:sz w:val="24"/>
        </w:rPr>
        <w:t>of</w:t>
      </w:r>
      <w:r>
        <w:rPr>
          <w:b/>
          <w:bCs/>
          <w:spacing w:val="-1"/>
          <w:sz w:val="24"/>
        </w:rPr>
        <w:t xml:space="preserve"> </w:t>
      </w:r>
      <w:r>
        <w:rPr>
          <w:b/>
          <w:bCs/>
          <w:sz w:val="24"/>
        </w:rPr>
        <w:t>a</w:t>
      </w:r>
      <w:r>
        <w:rPr>
          <w:b/>
          <w:bCs/>
          <w:spacing w:val="-4"/>
          <w:sz w:val="24"/>
        </w:rPr>
        <w:t xml:space="preserve"> </w:t>
      </w:r>
      <w:r>
        <w:rPr>
          <w:b/>
          <w:bCs/>
          <w:sz w:val="24"/>
        </w:rPr>
        <w:t>prohibition and</w:t>
      </w:r>
      <w:r>
        <w:rPr>
          <w:b/>
          <w:bCs/>
          <w:spacing w:val="-3"/>
          <w:sz w:val="24"/>
        </w:rPr>
        <w:t xml:space="preserve"> </w:t>
      </w:r>
      <w:r>
        <w:rPr>
          <w:b/>
          <w:bCs/>
          <w:sz w:val="24"/>
        </w:rPr>
        <w:t>a</w:t>
      </w:r>
      <w:r>
        <w:rPr>
          <w:b/>
          <w:bCs/>
          <w:spacing w:val="-4"/>
          <w:sz w:val="24"/>
        </w:rPr>
        <w:t xml:space="preserve"> </w:t>
      </w:r>
      <w:r>
        <w:rPr>
          <w:b/>
          <w:bCs/>
          <w:sz w:val="24"/>
        </w:rPr>
        <w:t>warning</w:t>
      </w:r>
      <w:r>
        <w:rPr>
          <w:b/>
          <w:bCs/>
          <w:spacing w:val="-2"/>
          <w:sz w:val="24"/>
        </w:rPr>
        <w:t xml:space="preserve"> </w:t>
      </w:r>
      <w:r>
        <w:rPr>
          <w:b/>
          <w:bCs/>
          <w:sz w:val="24"/>
        </w:rPr>
        <w:t>signboards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Prohibition is red with round shape; black pictogram on white background; red edging and diagonal line; red part to be at least 35% of the are of sign. Dangerous behavior; stop; shutdown; emergency; cut-out devices; evacuate.</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Warning is yellow with triangular shape; black pictogram on yellow background with black ending yellow part to be at least 50% of the area of the sign. Be careful; take precautions; examine.</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Personal</w:t>
      </w:r>
      <w:r>
        <w:rPr>
          <w:b/>
          <w:bCs/>
          <w:spacing w:val="-5"/>
          <w:sz w:val="24"/>
        </w:rPr>
        <w:t xml:space="preserve"> </w:t>
      </w:r>
      <w:r>
        <w:rPr>
          <w:b/>
          <w:bCs/>
          <w:sz w:val="24"/>
        </w:rPr>
        <w:t>protective</w:t>
      </w:r>
      <w:r>
        <w:rPr>
          <w:b/>
          <w:bCs/>
          <w:spacing w:val="-3"/>
          <w:sz w:val="24"/>
        </w:rPr>
        <w:t xml:space="preserve"> </w:t>
      </w:r>
      <w:r>
        <w:rPr>
          <w:b/>
          <w:bCs/>
          <w:sz w:val="24"/>
        </w:rPr>
        <w:t>equipment</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pg15</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PPE stands for Personal Protective Equipment. PPE means any device or appliance designed to be worn or held by an individual for protection against one or more health and safety hazards </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xml:space="preserve">Good ergonomic design can help to minimise these barriers and can therefore help to ensure safe and healthy working conditions through the correct use of PPE. </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PPE need to be effective, innocuous or harmless and ergonomic.</w:t>
      </w:r>
    </w:p>
    <w:p>
      <w:pPr>
        <w:pStyle w:val="Ttulo1"/>
        <w:spacing w:before="160" w:after="0"/>
        <w:jc w:val="both"/>
        <w:rPr/>
      </w:pPr>
      <w:r>
        <w:rPr/>
        <w:t>UNIT 12</w:t>
      </w:r>
    </w:p>
    <w:p>
      <w:pPr>
        <w:pStyle w:val="ListParagraph"/>
        <w:numPr>
          <w:ilvl w:val="0"/>
          <w:numId w:val="1"/>
        </w:numPr>
        <w:tabs>
          <w:tab w:val="clear" w:pos="720"/>
          <w:tab w:val="left" w:pos="822" w:leader="none"/>
        </w:tabs>
        <w:spacing w:lineRule="auto" w:line="240" w:before="158" w:after="0"/>
        <w:ind w:left="822" w:right="0" w:hanging="361"/>
        <w:jc w:val="both"/>
        <w:rPr>
          <w:b/>
          <w:bCs/>
        </w:rPr>
      </w:pPr>
      <w:r>
        <w:rPr>
          <w:b/>
          <w:bCs/>
          <w:sz w:val="24"/>
        </w:rPr>
        <w:t>First</w:t>
      </w:r>
      <w:r>
        <w:rPr>
          <w:b/>
          <w:bCs/>
          <w:spacing w:val="-2"/>
          <w:sz w:val="24"/>
        </w:rPr>
        <w:t xml:space="preserve"> </w:t>
      </w:r>
      <w:r>
        <w:rPr>
          <w:b/>
          <w:bCs/>
          <w:sz w:val="24"/>
        </w:rPr>
        <w:t>aid</w:t>
      </w:r>
      <w:r>
        <w:rPr>
          <w:b/>
          <w:bCs/>
          <w:spacing w:val="-2"/>
          <w:sz w:val="24"/>
        </w:rPr>
        <w:t xml:space="preserve"> </w:t>
      </w:r>
      <w:r>
        <w:rPr>
          <w:b/>
          <w:bCs/>
          <w:sz w:val="24"/>
        </w:rPr>
        <w:t>steps</w:t>
      </w:r>
    </w:p>
    <w:p>
      <w:pPr>
        <w:pStyle w:val="ListParagraph"/>
        <w:numPr>
          <w:ilvl w:val="0"/>
          <w:numId w:val="0"/>
        </w:numPr>
        <w:tabs>
          <w:tab w:val="clear" w:pos="720"/>
          <w:tab w:val="left" w:pos="822" w:leader="none"/>
        </w:tabs>
        <w:spacing w:lineRule="auto" w:line="240" w:before="158" w:after="0"/>
        <w:ind w:left="0" w:right="0" w:hanging="0"/>
        <w:jc w:val="both"/>
        <w:rPr>
          <w:sz w:val="22"/>
          <w:szCs w:val="22"/>
        </w:rPr>
      </w:pPr>
      <w:r>
        <w:rPr>
          <w:sz w:val="22"/>
          <w:szCs w:val="22"/>
        </w:rPr>
        <w:t>pg 2</w:t>
      </w:r>
    </w:p>
    <w:p>
      <w:pPr>
        <w:pStyle w:val="ListParagraph"/>
        <w:tabs>
          <w:tab w:val="clear" w:pos="720"/>
          <w:tab w:val="left" w:pos="822" w:leader="none"/>
        </w:tabs>
        <w:spacing w:lineRule="auto" w:line="240" w:before="158" w:after="0"/>
        <w:ind w:left="0" w:right="0" w:hanging="0"/>
        <w:jc w:val="both"/>
        <w:rPr>
          <w:sz w:val="22"/>
          <w:szCs w:val="22"/>
        </w:rPr>
      </w:pPr>
      <w:r>
        <w:rPr>
          <w:sz w:val="22"/>
          <w:szCs w:val="22"/>
        </w:rPr>
        <w:t>First check that you and the causality are not in any danger. If you are, make the situation safe. When it is safe to do so, dial 112 for an ambulance, if necessary. Carry out basic first aid. Protect Alert Assist (PAS).</w:t>
      </w:r>
    </w:p>
    <w:p>
      <w:pPr>
        <w:pStyle w:val="ListParagraph"/>
        <w:tabs>
          <w:tab w:val="clear" w:pos="720"/>
          <w:tab w:val="left" w:pos="822" w:leader="none"/>
        </w:tabs>
        <w:spacing w:lineRule="auto" w:line="240" w:before="158"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Comment</w:t>
      </w:r>
      <w:r>
        <w:rPr>
          <w:b/>
          <w:bCs/>
          <w:spacing w:val="-3"/>
          <w:sz w:val="24"/>
        </w:rPr>
        <w:t xml:space="preserve"> </w:t>
      </w:r>
      <w:r>
        <w:rPr>
          <w:b/>
          <w:bCs/>
          <w:sz w:val="24"/>
        </w:rPr>
        <w:t>six</w:t>
      </w:r>
      <w:r>
        <w:rPr>
          <w:b/>
          <w:bCs/>
          <w:spacing w:val="-3"/>
          <w:sz w:val="24"/>
        </w:rPr>
        <w:t xml:space="preserve"> </w:t>
      </w:r>
      <w:r>
        <w:rPr>
          <w:b/>
          <w:bCs/>
          <w:sz w:val="24"/>
        </w:rPr>
        <w:t>elements</w:t>
      </w:r>
      <w:r>
        <w:rPr>
          <w:b/>
          <w:bCs/>
          <w:spacing w:val="-2"/>
          <w:sz w:val="24"/>
        </w:rPr>
        <w:t xml:space="preserve"> </w:t>
      </w:r>
      <w:r>
        <w:rPr>
          <w:b/>
          <w:bCs/>
          <w:sz w:val="24"/>
        </w:rPr>
        <w:t>that</w:t>
      </w:r>
      <w:r>
        <w:rPr>
          <w:b/>
          <w:bCs/>
          <w:spacing w:val="-3"/>
          <w:sz w:val="24"/>
        </w:rPr>
        <w:t xml:space="preserve"> </w:t>
      </w:r>
      <w:r>
        <w:rPr>
          <w:b/>
          <w:bCs/>
          <w:sz w:val="24"/>
        </w:rPr>
        <w:t>must</w:t>
      </w:r>
      <w:r>
        <w:rPr>
          <w:b/>
          <w:bCs/>
          <w:spacing w:val="-3"/>
          <w:sz w:val="24"/>
        </w:rPr>
        <w:t xml:space="preserve"> </w:t>
      </w:r>
      <w:r>
        <w:rPr>
          <w:b/>
          <w:bCs/>
          <w:sz w:val="24"/>
        </w:rPr>
        <w:t>contain</w:t>
      </w:r>
      <w:r>
        <w:rPr>
          <w:b/>
          <w:bCs/>
          <w:spacing w:val="-3"/>
          <w:sz w:val="24"/>
        </w:rPr>
        <w:t xml:space="preserve"> </w:t>
      </w:r>
      <w:r>
        <w:rPr>
          <w:b/>
          <w:bCs/>
          <w:sz w:val="24"/>
        </w:rPr>
        <w:t>a</w:t>
      </w:r>
      <w:r>
        <w:rPr>
          <w:b/>
          <w:bCs/>
          <w:spacing w:val="-4"/>
          <w:sz w:val="24"/>
        </w:rPr>
        <w:t xml:space="preserve"> </w:t>
      </w:r>
      <w:r>
        <w:rPr>
          <w:b/>
          <w:bCs/>
          <w:sz w:val="24"/>
        </w:rPr>
        <w:t>first-aid</w:t>
      </w:r>
      <w:r>
        <w:rPr>
          <w:b/>
          <w:bCs/>
          <w:spacing w:val="-1"/>
          <w:sz w:val="24"/>
        </w:rPr>
        <w:t xml:space="preserve"> </w:t>
      </w:r>
      <w:r>
        <w:rPr>
          <w:b/>
          <w:bCs/>
          <w:sz w:val="24"/>
        </w:rPr>
        <w:t>box</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pg 5</w:t>
      </w:r>
    </w:p>
    <w:p>
      <w:pPr>
        <w:pStyle w:val="ListParagraph"/>
        <w:tabs>
          <w:tab w:val="clear" w:pos="720"/>
          <w:tab w:val="left" w:pos="822" w:leader="none"/>
        </w:tabs>
        <w:spacing w:lineRule="auto" w:line="240" w:before="0" w:after="0"/>
        <w:ind w:left="0" w:right="0" w:hanging="0"/>
        <w:jc w:val="both"/>
        <w:rPr>
          <w:rFonts w:asciiTheme="minorHAnsi" w:eastAsiaTheme="minorHAnsi" w:hAnsiTheme="minorHAnsi"/>
          <w:highlight w:val="none"/>
          <w:shd w:fill="FFFF00" w:val="clear"/>
        </w:rPr>
      </w:pPr>
      <w:r>
        <w:rPr>
          <w:rFonts w:asciiTheme="minorHAnsi" w:eastAsiaTheme="minorHAnsi" w:hAnsiTheme="minorHAnsi"/>
          <w:sz w:val="22"/>
          <w:szCs w:val="22"/>
          <w:shd w:fill="FFFF00" w:val="clear"/>
        </w:rPr>
        <w:t>- Scissors &amp; tweezers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Disposable gloves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Thermal insulator blanket</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Synthetic ice packs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Cotton wool, adhesive tape and bandages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Large and small sterile gauze in individual bags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- 6 sterile eye pads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Alcohol-based cleaning pads</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t>- Water or saline solution</w:t>
      </w:r>
    </w:p>
    <w:p>
      <w:pPr>
        <w:pStyle w:val="ListParagraph"/>
        <w:tabs>
          <w:tab w:val="clear" w:pos="720"/>
          <w:tab w:val="left" w:pos="822" w:leader="none"/>
        </w:tabs>
        <w:spacing w:lineRule="auto" w:line="240" w:before="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3" w:after="0"/>
        <w:ind w:left="822" w:right="0" w:hanging="361"/>
        <w:jc w:val="both"/>
        <w:rPr>
          <w:b/>
          <w:bCs/>
        </w:rPr>
      </w:pPr>
      <w:r>
        <w:rPr>
          <w:b/>
          <w:bCs/>
          <w:sz w:val="24"/>
        </w:rPr>
        <w:t>What</w:t>
      </w:r>
      <w:r>
        <w:rPr>
          <w:b/>
          <w:bCs/>
          <w:spacing w:val="-3"/>
          <w:sz w:val="24"/>
        </w:rPr>
        <w:t xml:space="preserve"> </w:t>
      </w:r>
      <w:r>
        <w:rPr>
          <w:b/>
          <w:bCs/>
          <w:sz w:val="24"/>
        </w:rPr>
        <w:t>is</w:t>
      </w:r>
      <w:r>
        <w:rPr>
          <w:b/>
          <w:bCs/>
          <w:spacing w:val="-2"/>
          <w:sz w:val="24"/>
        </w:rPr>
        <w:t xml:space="preserve"> </w:t>
      </w:r>
      <w:r>
        <w:rPr>
          <w:b/>
          <w:bCs/>
          <w:sz w:val="24"/>
        </w:rPr>
        <w:t>the</w:t>
      </w:r>
      <w:r>
        <w:rPr>
          <w:b/>
          <w:bCs/>
          <w:spacing w:val="-3"/>
          <w:sz w:val="24"/>
        </w:rPr>
        <w:t xml:space="preserve"> </w:t>
      </w:r>
      <w:r>
        <w:rPr>
          <w:b/>
          <w:bCs/>
          <w:sz w:val="24"/>
        </w:rPr>
        <w:t>recovery</w:t>
      </w:r>
      <w:r>
        <w:rPr>
          <w:b/>
          <w:bCs/>
          <w:spacing w:val="-3"/>
          <w:sz w:val="24"/>
        </w:rPr>
        <w:t xml:space="preserve"> </w:t>
      </w:r>
      <w:r>
        <w:rPr>
          <w:b/>
          <w:bCs/>
          <w:sz w:val="24"/>
        </w:rPr>
        <w:t>position</w:t>
      </w:r>
      <w:r>
        <w:rPr>
          <w:b/>
          <w:bCs/>
          <w:spacing w:val="-2"/>
          <w:sz w:val="24"/>
        </w:rPr>
        <w:t xml:space="preserve"> </w:t>
      </w:r>
      <w:r>
        <w:rPr>
          <w:b/>
          <w:bCs/>
          <w:sz w:val="24"/>
        </w:rPr>
        <w:t>and</w:t>
      </w:r>
      <w:r>
        <w:rPr>
          <w:b/>
          <w:bCs/>
          <w:spacing w:val="-1"/>
          <w:sz w:val="24"/>
        </w:rPr>
        <w:t xml:space="preserve"> </w:t>
      </w:r>
      <w:r>
        <w:rPr>
          <w:b/>
          <w:bCs/>
          <w:sz w:val="24"/>
        </w:rPr>
        <w:t>in</w:t>
      </w:r>
      <w:r>
        <w:rPr>
          <w:b/>
          <w:bCs/>
          <w:spacing w:val="-3"/>
          <w:sz w:val="24"/>
        </w:rPr>
        <w:t xml:space="preserve"> </w:t>
      </w:r>
      <w:r>
        <w:rPr>
          <w:b/>
          <w:bCs/>
          <w:sz w:val="24"/>
        </w:rPr>
        <w:t>which</w:t>
      </w:r>
      <w:r>
        <w:rPr>
          <w:b/>
          <w:bCs/>
          <w:spacing w:val="-3"/>
          <w:sz w:val="24"/>
        </w:rPr>
        <w:t xml:space="preserve"> </w:t>
      </w:r>
      <w:r>
        <w:rPr>
          <w:b/>
          <w:bCs/>
          <w:sz w:val="24"/>
        </w:rPr>
        <w:t>situations</w:t>
      </w:r>
      <w:r>
        <w:rPr>
          <w:b/>
          <w:bCs/>
          <w:spacing w:val="-1"/>
          <w:sz w:val="24"/>
        </w:rPr>
        <w:t xml:space="preserve"> </w:t>
      </w:r>
      <w:r>
        <w:rPr>
          <w:b/>
          <w:bCs/>
          <w:sz w:val="24"/>
        </w:rPr>
        <w:t>must</w:t>
      </w:r>
      <w:r>
        <w:rPr>
          <w:b/>
          <w:bCs/>
          <w:spacing w:val="-3"/>
          <w:sz w:val="24"/>
        </w:rPr>
        <w:t xml:space="preserve"> </w:t>
      </w:r>
      <w:r>
        <w:rPr>
          <w:b/>
          <w:bCs/>
          <w:sz w:val="24"/>
        </w:rPr>
        <w:t>be</w:t>
      </w:r>
      <w:r>
        <w:rPr>
          <w:b/>
          <w:bCs/>
          <w:spacing w:val="-3"/>
          <w:sz w:val="24"/>
        </w:rPr>
        <w:t xml:space="preserve"> </w:t>
      </w:r>
      <w:r>
        <w:rPr>
          <w:b/>
          <w:bCs/>
          <w:sz w:val="24"/>
        </w:rPr>
        <w:t>applied.</w:t>
      </w:r>
    </w:p>
    <w:p>
      <w:pPr>
        <w:pStyle w:val="ListParagraph"/>
        <w:tabs>
          <w:tab w:val="clear" w:pos="720"/>
          <w:tab w:val="left" w:pos="822" w:leader="none"/>
        </w:tabs>
        <w:spacing w:lineRule="auto" w:line="240" w:before="3" w:after="0"/>
        <w:ind w:left="0" w:right="0" w:hanging="0"/>
        <w:jc w:val="both"/>
        <w:rPr>
          <w:sz w:val="22"/>
          <w:szCs w:val="22"/>
        </w:rPr>
      </w:pPr>
      <w:r>
        <w:rPr>
          <w:sz w:val="22"/>
          <w:szCs w:val="22"/>
        </w:rPr>
        <w:t xml:space="preserve">If a person is unconscious but is breathing and has no other life-threatening conditions, they should be placed in the recovery position. Putting someone in the recovery position will ensure their airway remains clear and open. It also ensures that any vomit or fluid will not cause them to choke. </w:t>
      </w:r>
    </w:p>
    <w:p>
      <w:pPr>
        <w:pStyle w:val="ListParagraph"/>
        <w:tabs>
          <w:tab w:val="clear" w:pos="720"/>
          <w:tab w:val="left" w:pos="822" w:leader="none"/>
        </w:tabs>
        <w:spacing w:lineRule="auto" w:line="240" w:before="3"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1" w:right="116" w:hanging="360"/>
        <w:jc w:val="both"/>
        <w:rPr>
          <w:b/>
          <w:bCs/>
        </w:rPr>
      </w:pPr>
      <w:r>
        <w:rPr>
          <w:b/>
          <w:bCs/>
          <w:sz w:val="24"/>
        </w:rPr>
        <w:t>Classify</w:t>
      </w:r>
      <w:r>
        <w:rPr>
          <w:b/>
          <w:bCs/>
          <w:spacing w:val="28"/>
          <w:sz w:val="24"/>
        </w:rPr>
        <w:t xml:space="preserve"> </w:t>
      </w:r>
      <w:r>
        <w:rPr>
          <w:b/>
          <w:bCs/>
          <w:sz w:val="24"/>
        </w:rPr>
        <w:t>burns</w:t>
      </w:r>
      <w:r>
        <w:rPr>
          <w:b/>
          <w:bCs/>
          <w:spacing w:val="26"/>
          <w:sz w:val="24"/>
        </w:rPr>
        <w:t xml:space="preserve"> </w:t>
      </w:r>
      <w:r>
        <w:rPr>
          <w:b/>
          <w:bCs/>
          <w:sz w:val="24"/>
        </w:rPr>
        <w:t>according</w:t>
      </w:r>
      <w:r>
        <w:rPr>
          <w:b/>
          <w:bCs/>
          <w:spacing w:val="27"/>
          <w:sz w:val="24"/>
        </w:rPr>
        <w:t xml:space="preserve"> </w:t>
      </w:r>
      <w:r>
        <w:rPr>
          <w:b/>
          <w:bCs/>
          <w:sz w:val="24"/>
        </w:rPr>
        <w:t>to</w:t>
      </w:r>
      <w:r>
        <w:rPr>
          <w:b/>
          <w:bCs/>
          <w:spacing w:val="27"/>
          <w:sz w:val="24"/>
        </w:rPr>
        <w:t xml:space="preserve"> </w:t>
      </w:r>
      <w:r>
        <w:rPr>
          <w:b/>
          <w:bCs/>
          <w:sz w:val="24"/>
        </w:rPr>
        <w:t>the</w:t>
      </w:r>
      <w:r>
        <w:rPr>
          <w:b/>
          <w:bCs/>
          <w:spacing w:val="26"/>
          <w:sz w:val="24"/>
        </w:rPr>
        <w:t xml:space="preserve"> </w:t>
      </w:r>
      <w:r>
        <w:rPr>
          <w:b/>
          <w:bCs/>
          <w:sz w:val="24"/>
        </w:rPr>
        <w:t>depth</w:t>
      </w:r>
      <w:r>
        <w:rPr>
          <w:b/>
          <w:bCs/>
          <w:spacing w:val="28"/>
          <w:sz w:val="24"/>
        </w:rPr>
        <w:t xml:space="preserve"> </w:t>
      </w:r>
      <w:r>
        <w:rPr>
          <w:b/>
          <w:bCs/>
          <w:sz w:val="24"/>
        </w:rPr>
        <w:t>and</w:t>
      </w:r>
      <w:r>
        <w:rPr>
          <w:b/>
          <w:bCs/>
          <w:spacing w:val="32"/>
          <w:sz w:val="24"/>
        </w:rPr>
        <w:t xml:space="preserve"> </w:t>
      </w:r>
      <w:r>
        <w:rPr>
          <w:b/>
          <w:bCs/>
          <w:sz w:val="24"/>
        </w:rPr>
        <w:t>explain</w:t>
      </w:r>
      <w:r>
        <w:rPr>
          <w:b/>
          <w:bCs/>
          <w:spacing w:val="28"/>
          <w:sz w:val="24"/>
        </w:rPr>
        <w:t xml:space="preserve"> </w:t>
      </w:r>
      <w:r>
        <w:rPr>
          <w:b/>
          <w:bCs/>
          <w:sz w:val="24"/>
        </w:rPr>
        <w:t>three</w:t>
      </w:r>
      <w:r>
        <w:rPr>
          <w:b/>
          <w:bCs/>
          <w:spacing w:val="27"/>
          <w:sz w:val="24"/>
        </w:rPr>
        <w:t xml:space="preserve"> </w:t>
      </w:r>
      <w:r>
        <w:rPr>
          <w:b/>
          <w:bCs/>
          <w:sz w:val="24"/>
        </w:rPr>
        <w:t>actions</w:t>
      </w:r>
      <w:r>
        <w:rPr>
          <w:b/>
          <w:bCs/>
          <w:spacing w:val="26"/>
          <w:sz w:val="24"/>
        </w:rPr>
        <w:t xml:space="preserve"> </w:t>
      </w:r>
      <w:r>
        <w:rPr>
          <w:b/>
          <w:bCs/>
          <w:sz w:val="24"/>
        </w:rPr>
        <w:t>that</w:t>
      </w:r>
      <w:r>
        <w:rPr>
          <w:b/>
          <w:bCs/>
          <w:spacing w:val="28"/>
          <w:sz w:val="24"/>
        </w:rPr>
        <w:t xml:space="preserve"> </w:t>
      </w:r>
      <w:r>
        <w:rPr>
          <w:b/>
          <w:bCs/>
          <w:sz w:val="24"/>
        </w:rPr>
        <w:t>must</w:t>
      </w:r>
      <w:r>
        <w:rPr>
          <w:b/>
          <w:bCs/>
          <w:spacing w:val="28"/>
          <w:sz w:val="24"/>
        </w:rPr>
        <w:t xml:space="preserve"> </w:t>
      </w:r>
      <w:r>
        <w:rPr>
          <w:b/>
          <w:bCs/>
          <w:sz w:val="24"/>
        </w:rPr>
        <w:t>be</w:t>
      </w:r>
      <w:r>
        <w:rPr>
          <w:b/>
          <w:bCs/>
          <w:spacing w:val="-52"/>
          <w:sz w:val="24"/>
        </w:rPr>
        <w:t xml:space="preserve"> </w:t>
      </w:r>
      <w:r>
        <w:rPr>
          <w:b/>
          <w:bCs/>
          <w:sz w:val="24"/>
        </w:rPr>
        <w:t>implemented in</w:t>
      </w:r>
      <w:r>
        <w:rPr>
          <w:b/>
          <w:bCs/>
          <w:spacing w:val="-1"/>
          <w:sz w:val="24"/>
        </w:rPr>
        <w:t xml:space="preserve"> </w:t>
      </w:r>
      <w:r>
        <w:rPr>
          <w:b/>
          <w:bCs/>
          <w:sz w:val="24"/>
        </w:rPr>
        <w:t>the</w:t>
      </w:r>
      <w:r>
        <w:rPr>
          <w:b/>
          <w:bCs/>
          <w:spacing w:val="-2"/>
          <w:sz w:val="24"/>
        </w:rPr>
        <w:t xml:space="preserve"> </w:t>
      </w:r>
      <w:r>
        <w:rPr>
          <w:b/>
          <w:bCs/>
          <w:sz w:val="24"/>
        </w:rPr>
        <w:t>evento</w:t>
      </w:r>
      <w:r>
        <w:rPr>
          <w:b/>
          <w:bCs/>
          <w:spacing w:val="1"/>
          <w:sz w:val="24"/>
        </w:rPr>
        <w:t xml:space="preserve"> </w:t>
      </w:r>
      <w:r>
        <w:rPr>
          <w:b/>
          <w:bCs/>
          <w:sz w:val="24"/>
        </w:rPr>
        <w:t>of</w:t>
      </w:r>
      <w:r>
        <w:rPr>
          <w:b/>
          <w:bCs/>
          <w:spacing w:val="1"/>
          <w:sz w:val="24"/>
        </w:rPr>
        <w:t xml:space="preserve"> </w:t>
      </w:r>
      <w:r>
        <w:rPr>
          <w:b/>
          <w:bCs/>
          <w:sz w:val="24"/>
        </w:rPr>
        <w:t>a</w:t>
      </w:r>
      <w:r>
        <w:rPr>
          <w:b/>
          <w:bCs/>
          <w:spacing w:val="-3"/>
          <w:sz w:val="24"/>
        </w:rPr>
        <w:t xml:space="preserve"> </w:t>
      </w:r>
      <w:r>
        <w:rPr>
          <w:b/>
          <w:bCs/>
          <w:sz w:val="24"/>
        </w:rPr>
        <w:t>burn</w:t>
      </w:r>
      <w:r>
        <w:rPr>
          <w:b/>
          <w:bCs/>
          <w:spacing w:val="-1"/>
          <w:sz w:val="24"/>
        </w:rPr>
        <w:t xml:space="preserve"> </w:t>
      </w:r>
      <w:r>
        <w:rPr>
          <w:b/>
          <w:bCs/>
          <w:sz w:val="24"/>
        </w:rPr>
        <w:t>or</w:t>
      </w:r>
      <w:r>
        <w:rPr>
          <w:b/>
          <w:bCs/>
          <w:spacing w:val="1"/>
          <w:sz w:val="24"/>
        </w:rPr>
        <w:t xml:space="preserve"> </w:t>
      </w:r>
      <w:r>
        <w:rPr>
          <w:b/>
          <w:bCs/>
          <w:sz w:val="24"/>
        </w:rPr>
        <w:t>scald.</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Pg 14</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First degree (superficial burns): only epidermis is involved, burn is painful and sensitive, redness of the skin.</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Second degree (partial thickness burns): epidermis is lost with varying degrees of dermis, results in red serum filled blisters.</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Third degree (full-thickness burns): both epidermis and dermis are destroyed, destruction of muscles and blood vessels, skin is very dry and appears brown in color, sensation is absent.</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Actions:</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 xml:space="preserve">- Cool the burn as quickly as possible with cold (but not ice-cold) running water for a minimum of 10 minutes or until the pain is relieved. </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 Call 112 or seek medical help if necessary.</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 Do not put creams, lotions or sprays on the burn.</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 While cooling the burn, carefully remove any clothing or jewellery, unless it is attached to the skin.</w:t>
      </w:r>
    </w:p>
    <w:p>
      <w:pPr>
        <w:pStyle w:val="ListParagraph"/>
        <w:tabs>
          <w:tab w:val="clear" w:pos="720"/>
          <w:tab w:val="left" w:pos="822" w:leader="none"/>
        </w:tabs>
        <w:spacing w:lineRule="auto" w:line="240" w:before="0" w:after="0"/>
        <w:ind w:left="0" w:right="116" w:hanging="0"/>
        <w:jc w:val="both"/>
        <w:rPr>
          <w:sz w:val="22"/>
          <w:szCs w:val="22"/>
        </w:rPr>
      </w:pPr>
      <w:r>
        <w:rPr>
          <w:b w:val="false"/>
          <w:bCs w:val="false"/>
          <w:sz w:val="22"/>
          <w:szCs w:val="22"/>
        </w:rPr>
        <w:t>- Keep the person warm.</w:t>
      </w:r>
    </w:p>
    <w:p>
      <w:pPr>
        <w:pStyle w:val="ListParagraph"/>
        <w:tabs>
          <w:tab w:val="clear" w:pos="720"/>
          <w:tab w:val="left" w:pos="822" w:leader="none"/>
        </w:tabs>
        <w:spacing w:lineRule="auto" w:line="240" w:before="0" w:after="0"/>
        <w:ind w:left="0" w:right="116" w:hanging="0"/>
        <w:jc w:val="both"/>
        <w:rPr>
          <w:sz w:val="24"/>
        </w:rPr>
      </w:pPr>
      <w:r>
        <w:rPr>
          <w:sz w:val="24"/>
        </w:rPr>
      </w:r>
    </w:p>
    <w:p>
      <w:pPr>
        <w:pStyle w:val="ListParagraph"/>
        <w:numPr>
          <w:ilvl w:val="0"/>
          <w:numId w:val="1"/>
        </w:numPr>
        <w:tabs>
          <w:tab w:val="clear" w:pos="720"/>
          <w:tab w:val="left" w:pos="822" w:leader="none"/>
        </w:tabs>
        <w:spacing w:lineRule="exact" w:line="293" w:before="0" w:after="0"/>
        <w:ind w:left="822" w:right="0" w:hanging="361"/>
        <w:jc w:val="both"/>
        <w:rPr>
          <w:b/>
          <w:bCs/>
        </w:rPr>
      </w:pPr>
      <w:r>
        <w:rPr>
          <w:b/>
          <w:bCs/>
          <w:sz w:val="24"/>
        </w:rPr>
        <w:t>Four</w:t>
      </w:r>
      <w:r>
        <w:rPr>
          <w:b/>
          <w:bCs/>
          <w:spacing w:val="-1"/>
          <w:sz w:val="24"/>
        </w:rPr>
        <w:t xml:space="preserve"> </w:t>
      </w:r>
      <w:r>
        <w:rPr>
          <w:b/>
          <w:bCs/>
          <w:sz w:val="24"/>
        </w:rPr>
        <w:t>actions</w:t>
      </w:r>
      <w:r>
        <w:rPr>
          <w:b/>
          <w:bCs/>
          <w:spacing w:val="-4"/>
          <w:sz w:val="24"/>
        </w:rPr>
        <w:t xml:space="preserve"> </w:t>
      </w:r>
      <w:r>
        <w:rPr>
          <w:b/>
          <w:bCs/>
          <w:sz w:val="24"/>
        </w:rPr>
        <w:t>that</w:t>
      </w:r>
      <w:r>
        <w:rPr>
          <w:b/>
          <w:bCs/>
          <w:spacing w:val="-2"/>
          <w:sz w:val="24"/>
        </w:rPr>
        <w:t xml:space="preserve"> </w:t>
      </w:r>
      <w:r>
        <w:rPr>
          <w:b/>
          <w:bCs/>
          <w:sz w:val="24"/>
        </w:rPr>
        <w:t>must</w:t>
      </w:r>
      <w:r>
        <w:rPr>
          <w:b/>
          <w:bCs/>
          <w:spacing w:val="-1"/>
          <w:sz w:val="24"/>
        </w:rPr>
        <w:t xml:space="preserve"> </w:t>
      </w:r>
      <w:r>
        <w:rPr>
          <w:b/>
          <w:bCs/>
          <w:sz w:val="24"/>
        </w:rPr>
        <w:t>be implemented</w:t>
      </w:r>
      <w:r>
        <w:rPr>
          <w:b/>
          <w:bCs/>
          <w:spacing w:val="-1"/>
          <w:sz w:val="24"/>
        </w:rPr>
        <w:t xml:space="preserve"> </w:t>
      </w:r>
      <w:r>
        <w:rPr>
          <w:b/>
          <w:bCs/>
          <w:sz w:val="24"/>
        </w:rPr>
        <w:t>in</w:t>
      </w:r>
      <w:r>
        <w:rPr>
          <w:b/>
          <w:bCs/>
          <w:spacing w:val="-2"/>
          <w:sz w:val="24"/>
        </w:rPr>
        <w:t xml:space="preserve"> </w:t>
      </w:r>
      <w:r>
        <w:rPr>
          <w:b/>
          <w:bCs/>
          <w:sz w:val="24"/>
        </w:rPr>
        <w:t>the</w:t>
      </w:r>
      <w:r>
        <w:rPr>
          <w:b/>
          <w:bCs/>
          <w:spacing w:val="-3"/>
          <w:sz w:val="24"/>
        </w:rPr>
        <w:t xml:space="preserve"> </w:t>
      </w:r>
      <w:r>
        <w:rPr>
          <w:b/>
          <w:bCs/>
          <w:sz w:val="24"/>
        </w:rPr>
        <w:t>evento</w:t>
      </w:r>
      <w:r>
        <w:rPr>
          <w:b/>
          <w:bCs/>
          <w:spacing w:val="-4"/>
          <w:sz w:val="24"/>
        </w:rPr>
        <w:t xml:space="preserve"> </w:t>
      </w:r>
      <w:r>
        <w:rPr>
          <w:b/>
          <w:bCs/>
          <w:sz w:val="24"/>
        </w:rPr>
        <w:t>of a</w:t>
      </w:r>
      <w:r>
        <w:rPr>
          <w:b/>
          <w:bCs/>
          <w:spacing w:val="-4"/>
          <w:sz w:val="24"/>
        </w:rPr>
        <w:t xml:space="preserve"> </w:t>
      </w:r>
      <w:r>
        <w:rPr>
          <w:b/>
          <w:bCs/>
          <w:sz w:val="24"/>
        </w:rPr>
        <w:t>bone</w:t>
      </w:r>
      <w:r>
        <w:rPr>
          <w:b/>
          <w:bCs/>
          <w:spacing w:val="-2"/>
          <w:sz w:val="24"/>
        </w:rPr>
        <w:t xml:space="preserve"> </w:t>
      </w:r>
      <w:r>
        <w:rPr>
          <w:b/>
          <w:bCs/>
          <w:sz w:val="24"/>
        </w:rPr>
        <w:t>fracture.</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t>pg 17</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t>- Keep the person still. Do not move them unless there is an immediate danger, especially ¡f you suspect a fracture of the skull, spine, ribs, pelvis or upper leg.</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t>- Attend to any bleeding wounds first.</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t>- Never try to straighten broken bones.</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t>- Use a sling to support an arm or collarbone fracture.</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t>- Stop the person from eating or drinking anything until they are seen by a doctor.</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t xml:space="preserve">- Raise the fractured area if possible and apply a cold pack to reduce swelling and pain. </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1" w:right="124" w:hanging="360"/>
        <w:jc w:val="both"/>
        <w:rPr>
          <w:b/>
          <w:bCs/>
        </w:rPr>
      </w:pPr>
      <w:r>
        <w:rPr>
          <w:b/>
          <w:bCs/>
          <w:sz w:val="24"/>
        </w:rPr>
        <w:t>What</w:t>
      </w:r>
      <w:r>
        <w:rPr>
          <w:b/>
          <w:bCs/>
          <w:spacing w:val="-4"/>
          <w:sz w:val="24"/>
        </w:rPr>
        <w:t xml:space="preserve"> </w:t>
      </w:r>
      <w:r>
        <w:rPr>
          <w:b/>
          <w:bCs/>
          <w:sz w:val="24"/>
        </w:rPr>
        <w:t>is</w:t>
      </w:r>
      <w:r>
        <w:rPr>
          <w:b/>
          <w:bCs/>
          <w:spacing w:val="-3"/>
          <w:sz w:val="24"/>
        </w:rPr>
        <w:t xml:space="preserve"> </w:t>
      </w:r>
      <w:r>
        <w:rPr>
          <w:b/>
          <w:bCs/>
          <w:sz w:val="24"/>
        </w:rPr>
        <w:t>chocking</w:t>
      </w:r>
      <w:r>
        <w:rPr>
          <w:b/>
          <w:bCs/>
          <w:spacing w:val="-3"/>
          <w:sz w:val="24"/>
        </w:rPr>
        <w:t xml:space="preserve"> </w:t>
      </w:r>
      <w:r>
        <w:rPr>
          <w:b/>
          <w:bCs/>
          <w:sz w:val="24"/>
        </w:rPr>
        <w:t>and</w:t>
      </w:r>
      <w:r>
        <w:rPr>
          <w:b/>
          <w:bCs/>
          <w:spacing w:val="-3"/>
          <w:sz w:val="24"/>
        </w:rPr>
        <w:t xml:space="preserve"> </w:t>
      </w:r>
      <w:r>
        <w:rPr>
          <w:b/>
          <w:bCs/>
          <w:sz w:val="24"/>
        </w:rPr>
        <w:t>what</w:t>
      </w:r>
      <w:r>
        <w:rPr>
          <w:b/>
          <w:bCs/>
          <w:spacing w:val="-2"/>
          <w:sz w:val="24"/>
        </w:rPr>
        <w:t xml:space="preserve"> </w:t>
      </w:r>
      <w:r>
        <w:rPr>
          <w:b/>
          <w:bCs/>
          <w:sz w:val="24"/>
        </w:rPr>
        <w:t>kind</w:t>
      </w:r>
      <w:r>
        <w:rPr>
          <w:b/>
          <w:bCs/>
          <w:spacing w:val="-4"/>
          <w:sz w:val="24"/>
        </w:rPr>
        <w:t xml:space="preserve"> </w:t>
      </w:r>
      <w:r>
        <w:rPr>
          <w:b/>
          <w:bCs/>
          <w:sz w:val="24"/>
        </w:rPr>
        <w:t>of</w:t>
      </w:r>
      <w:r>
        <w:rPr>
          <w:b/>
          <w:bCs/>
          <w:spacing w:val="-1"/>
          <w:sz w:val="24"/>
        </w:rPr>
        <w:t xml:space="preserve"> </w:t>
      </w:r>
      <w:r>
        <w:rPr>
          <w:b/>
          <w:bCs/>
          <w:sz w:val="24"/>
        </w:rPr>
        <w:t>actions</w:t>
      </w:r>
      <w:r>
        <w:rPr>
          <w:b/>
          <w:bCs/>
          <w:spacing w:val="-3"/>
          <w:sz w:val="24"/>
        </w:rPr>
        <w:t xml:space="preserve"> </w:t>
      </w:r>
      <w:r>
        <w:rPr>
          <w:b/>
          <w:bCs/>
          <w:sz w:val="24"/>
        </w:rPr>
        <w:t>must</w:t>
      </w:r>
      <w:r>
        <w:rPr>
          <w:b/>
          <w:bCs/>
          <w:spacing w:val="-4"/>
          <w:sz w:val="24"/>
        </w:rPr>
        <w:t xml:space="preserve"> </w:t>
      </w:r>
      <w:r>
        <w:rPr>
          <w:b/>
          <w:bCs/>
          <w:sz w:val="24"/>
        </w:rPr>
        <w:t>be</w:t>
      </w:r>
      <w:r>
        <w:rPr>
          <w:b/>
          <w:bCs/>
          <w:spacing w:val="-1"/>
          <w:sz w:val="24"/>
        </w:rPr>
        <w:t xml:space="preserve"> </w:t>
      </w:r>
      <w:r>
        <w:rPr>
          <w:b/>
          <w:bCs/>
          <w:sz w:val="24"/>
        </w:rPr>
        <w:t>implemented</w:t>
      </w:r>
      <w:r>
        <w:rPr>
          <w:b/>
          <w:bCs/>
          <w:spacing w:val="-2"/>
          <w:sz w:val="24"/>
        </w:rPr>
        <w:t xml:space="preserve"> </w:t>
      </w:r>
      <w:r>
        <w:rPr>
          <w:b/>
          <w:bCs/>
          <w:sz w:val="24"/>
        </w:rPr>
        <w:t>if</w:t>
      </w:r>
      <w:r>
        <w:rPr>
          <w:b/>
          <w:bCs/>
          <w:spacing w:val="-4"/>
          <w:sz w:val="24"/>
        </w:rPr>
        <w:t xml:space="preserve"> </w:t>
      </w:r>
      <w:r>
        <w:rPr>
          <w:b/>
          <w:bCs/>
          <w:sz w:val="24"/>
        </w:rPr>
        <w:t>the</w:t>
      </w:r>
      <w:r>
        <w:rPr>
          <w:b/>
          <w:bCs/>
          <w:spacing w:val="-2"/>
          <w:sz w:val="24"/>
        </w:rPr>
        <w:t xml:space="preserve"> </w:t>
      </w:r>
      <w:r>
        <w:rPr>
          <w:b/>
          <w:bCs/>
          <w:sz w:val="24"/>
        </w:rPr>
        <w:t>chocking</w:t>
      </w:r>
      <w:r>
        <w:rPr>
          <w:b/>
          <w:bCs/>
          <w:spacing w:val="-51"/>
          <w:sz w:val="24"/>
        </w:rPr>
        <w:t xml:space="preserve"> </w:t>
      </w:r>
      <w:r>
        <w:rPr>
          <w:b/>
          <w:bCs/>
          <w:sz w:val="24"/>
        </w:rPr>
        <w:t>is</w:t>
      </w:r>
      <w:r>
        <w:rPr>
          <w:b/>
          <w:bCs/>
          <w:spacing w:val="-2"/>
          <w:sz w:val="24"/>
        </w:rPr>
        <w:t xml:space="preserve"> </w:t>
      </w:r>
      <w:r>
        <w:rPr>
          <w:b/>
          <w:bCs/>
          <w:sz w:val="24"/>
        </w:rPr>
        <w:t>mild</w:t>
      </w:r>
      <w:r>
        <w:rPr>
          <w:b/>
          <w:bCs/>
          <w:spacing w:val="-2"/>
          <w:sz w:val="24"/>
        </w:rPr>
        <w:t xml:space="preserve"> </w:t>
      </w:r>
      <w:r>
        <w:rPr>
          <w:b/>
          <w:bCs/>
          <w:sz w:val="24"/>
        </w:rPr>
        <w:t>or</w:t>
      </w:r>
      <w:r>
        <w:rPr>
          <w:b/>
          <w:bCs/>
          <w:spacing w:val="-1"/>
          <w:sz w:val="24"/>
        </w:rPr>
        <w:t xml:space="preserve"> </w:t>
      </w:r>
      <w:r>
        <w:rPr>
          <w:b/>
          <w:bCs/>
          <w:sz w:val="24"/>
        </w:rPr>
        <w:t>if</w:t>
      </w:r>
      <w:r>
        <w:rPr>
          <w:b/>
          <w:bCs/>
          <w:spacing w:val="-2"/>
          <w:sz w:val="24"/>
        </w:rPr>
        <w:t xml:space="preserve"> </w:t>
      </w:r>
      <w:r>
        <w:rPr>
          <w:b/>
          <w:bCs/>
          <w:sz w:val="24"/>
        </w:rPr>
        <w:t>the</w:t>
      </w:r>
      <w:r>
        <w:rPr>
          <w:b/>
          <w:bCs/>
          <w:spacing w:val="-4"/>
          <w:sz w:val="24"/>
        </w:rPr>
        <w:t xml:space="preserve"> </w:t>
      </w:r>
      <w:r>
        <w:rPr>
          <w:b/>
          <w:bCs/>
          <w:sz w:val="24"/>
        </w:rPr>
        <w:t>obstruction</w:t>
      </w:r>
      <w:r>
        <w:rPr>
          <w:b/>
          <w:bCs/>
          <w:spacing w:val="1"/>
          <w:sz w:val="24"/>
        </w:rPr>
        <w:t xml:space="preserve"> </w:t>
      </w:r>
      <w:r>
        <w:rPr>
          <w:b/>
          <w:bCs/>
          <w:sz w:val="24"/>
        </w:rPr>
        <w:t>is</w:t>
      </w:r>
      <w:r>
        <w:rPr>
          <w:b/>
          <w:bCs/>
          <w:spacing w:val="-2"/>
          <w:sz w:val="24"/>
        </w:rPr>
        <w:t xml:space="preserve"> </w:t>
      </w:r>
      <w:r>
        <w:rPr>
          <w:b/>
          <w:bCs/>
          <w:sz w:val="24"/>
        </w:rPr>
        <w:t>severe and</w:t>
      </w:r>
      <w:r>
        <w:rPr>
          <w:b/>
          <w:bCs/>
          <w:spacing w:val="-3"/>
          <w:sz w:val="24"/>
        </w:rPr>
        <w:t xml:space="preserve"> </w:t>
      </w:r>
      <w:r>
        <w:rPr>
          <w:b/>
          <w:bCs/>
          <w:sz w:val="24"/>
        </w:rPr>
        <w:t>the</w:t>
      </w:r>
      <w:r>
        <w:rPr>
          <w:b/>
          <w:bCs/>
          <w:spacing w:val="-2"/>
          <w:sz w:val="24"/>
        </w:rPr>
        <w:t xml:space="preserve"> </w:t>
      </w:r>
      <w:r>
        <w:rPr>
          <w:b/>
          <w:bCs/>
          <w:sz w:val="24"/>
        </w:rPr>
        <w:t>person is</w:t>
      </w:r>
      <w:r>
        <w:rPr>
          <w:b/>
          <w:bCs/>
          <w:spacing w:val="-1"/>
          <w:sz w:val="24"/>
        </w:rPr>
        <w:t xml:space="preserve"> </w:t>
      </w:r>
      <w:r>
        <w:rPr>
          <w:b/>
          <w:bCs/>
          <w:sz w:val="24"/>
        </w:rPr>
        <w:t>struggling</w:t>
      </w:r>
      <w:r>
        <w:rPr>
          <w:b/>
          <w:bCs/>
          <w:spacing w:val="-4"/>
          <w:sz w:val="24"/>
        </w:rPr>
        <w:t xml:space="preserve"> </w:t>
      </w:r>
      <w:r>
        <w:rPr>
          <w:b/>
          <w:bCs/>
          <w:sz w:val="24"/>
        </w:rPr>
        <w:t>to</w:t>
      </w:r>
      <w:r>
        <w:rPr>
          <w:b/>
          <w:bCs/>
          <w:spacing w:val="-2"/>
          <w:sz w:val="24"/>
        </w:rPr>
        <w:t xml:space="preserve"> </w:t>
      </w:r>
      <w:r>
        <w:rPr>
          <w:b/>
          <w:bCs/>
          <w:sz w:val="24"/>
        </w:rPr>
        <w:t>breathe</w:t>
      </w:r>
    </w:p>
    <w:p>
      <w:pPr>
        <w:pStyle w:val="ListParagraph"/>
        <w:tabs>
          <w:tab w:val="clear" w:pos="720"/>
          <w:tab w:val="left" w:pos="822" w:leader="none"/>
        </w:tabs>
        <w:spacing w:lineRule="auto" w:line="240" w:before="0" w:after="0"/>
        <w:ind w:left="0" w:right="124" w:hanging="0"/>
        <w:jc w:val="both"/>
        <w:rPr>
          <w:sz w:val="22"/>
          <w:szCs w:val="22"/>
        </w:rPr>
      </w:pPr>
      <w:r>
        <w:rPr>
          <w:sz w:val="22"/>
          <w:szCs w:val="22"/>
        </w:rPr>
        <w:t>pg 18</w:t>
      </w:r>
    </w:p>
    <w:p>
      <w:pPr>
        <w:pStyle w:val="ListParagraph"/>
        <w:tabs>
          <w:tab w:val="clear" w:pos="720"/>
          <w:tab w:val="left" w:pos="822" w:leader="none"/>
        </w:tabs>
        <w:spacing w:lineRule="auto" w:line="240" w:before="0" w:after="0"/>
        <w:ind w:left="0" w:right="124" w:hanging="0"/>
        <w:jc w:val="both"/>
        <w:rPr>
          <w:sz w:val="22"/>
          <w:szCs w:val="22"/>
        </w:rPr>
      </w:pPr>
      <w:r>
        <w:rPr>
          <w:sz w:val="22"/>
          <w:szCs w:val="22"/>
        </w:rPr>
        <w:t xml:space="preserve">Choking is a partial or total obstruction of the airway. </w:t>
      </w:r>
    </w:p>
    <w:p>
      <w:pPr>
        <w:pStyle w:val="ListParagraph"/>
        <w:tabs>
          <w:tab w:val="clear" w:pos="720"/>
          <w:tab w:val="left" w:pos="822" w:leader="none"/>
        </w:tabs>
        <w:spacing w:lineRule="auto" w:line="240" w:before="0" w:after="0"/>
        <w:ind w:left="0" w:right="124" w:hanging="0"/>
        <w:jc w:val="both"/>
        <w:rPr>
          <w:sz w:val="22"/>
          <w:szCs w:val="22"/>
        </w:rPr>
      </w:pPr>
      <w:r>
        <w:rPr>
          <w:sz w:val="22"/>
          <w:szCs w:val="22"/>
        </w:rPr>
        <w:t>If the chocking is mild encourage the person to continue coughing to try to clear the blockage and remove any obvious obstruction from the mouth using your first two fingers and thumb.</w:t>
      </w:r>
    </w:p>
    <w:p>
      <w:pPr>
        <w:pStyle w:val="ListParagraph"/>
        <w:tabs>
          <w:tab w:val="clear" w:pos="720"/>
          <w:tab w:val="left" w:pos="822" w:leader="none"/>
        </w:tabs>
        <w:spacing w:lineRule="auto" w:line="240" w:before="0" w:after="0"/>
        <w:ind w:left="0" w:right="124" w:hanging="0"/>
        <w:jc w:val="both"/>
        <w:rPr>
          <w:sz w:val="22"/>
          <w:szCs w:val="22"/>
        </w:rPr>
      </w:pPr>
      <w:r>
        <w:rPr>
          <w:sz w:val="22"/>
          <w:szCs w:val="22"/>
        </w:rPr>
        <w:t xml:space="preserve">If the obstruction is severe and the person is struggling to breath: Give up to five back blows (between the shoulder blades) upwards, using the heel of your hand.  Carefully check the mouth and, if possible, remove any obstruction after every blow. If this does not clear the obstruction, perform abdominal thrusts (Heimlich maneuver) by following the steps below. This technique should not be used on babies under one year old, pregnant women or people who are obese. </w:t>
      </w:r>
    </w:p>
    <w:p>
      <w:pPr>
        <w:pStyle w:val="ListParagraph"/>
        <w:tabs>
          <w:tab w:val="clear" w:pos="720"/>
          <w:tab w:val="left" w:pos="822" w:leader="none"/>
        </w:tabs>
        <w:spacing w:lineRule="auto" w:line="240" w:before="0" w:after="0"/>
        <w:ind w:left="0" w:right="124" w:hanging="0"/>
        <w:jc w:val="both"/>
        <w:rPr>
          <w:sz w:val="22"/>
          <w:szCs w:val="22"/>
        </w:rPr>
      </w:pPr>
      <w:r>
        <w:rPr>
          <w:sz w:val="22"/>
          <w:szCs w:val="22"/>
        </w:rPr>
      </w:r>
    </w:p>
    <w:p>
      <w:pPr>
        <w:pStyle w:val="ListParagraph"/>
        <w:numPr>
          <w:ilvl w:val="0"/>
          <w:numId w:val="1"/>
        </w:numPr>
        <w:tabs>
          <w:tab w:val="clear" w:pos="720"/>
          <w:tab w:val="left" w:pos="822" w:leader="none"/>
        </w:tabs>
        <w:spacing w:lineRule="exact" w:line="293" w:before="0" w:after="0"/>
        <w:ind w:left="822" w:right="0" w:hanging="361"/>
        <w:jc w:val="both"/>
        <w:rPr>
          <w:b/>
          <w:bCs/>
        </w:rPr>
      </w:pPr>
      <w:r>
        <w:rPr>
          <w:b/>
          <w:bCs/>
          <w:sz w:val="24"/>
        </w:rPr>
        <w:t>Explain</w:t>
      </w:r>
      <w:r>
        <w:rPr>
          <w:b/>
          <w:bCs/>
          <w:spacing w:val="-4"/>
          <w:sz w:val="24"/>
        </w:rPr>
        <w:t xml:space="preserve"> </w:t>
      </w:r>
      <w:r>
        <w:rPr>
          <w:b/>
          <w:bCs/>
          <w:sz w:val="24"/>
        </w:rPr>
        <w:t>how</w:t>
      </w:r>
      <w:r>
        <w:rPr>
          <w:b/>
          <w:bCs/>
          <w:spacing w:val="-1"/>
          <w:sz w:val="24"/>
        </w:rPr>
        <w:t xml:space="preserve"> </w:t>
      </w:r>
      <w:r>
        <w:rPr>
          <w:b/>
          <w:bCs/>
          <w:sz w:val="24"/>
        </w:rPr>
        <w:t>to</w:t>
      </w:r>
      <w:r>
        <w:rPr>
          <w:b/>
          <w:bCs/>
          <w:spacing w:val="-2"/>
          <w:sz w:val="24"/>
        </w:rPr>
        <w:t xml:space="preserve"> </w:t>
      </w:r>
      <w:r>
        <w:rPr>
          <w:b/>
          <w:bCs/>
          <w:sz w:val="24"/>
        </w:rPr>
        <w:t>stop</w:t>
      </w:r>
      <w:r>
        <w:rPr>
          <w:b/>
          <w:bCs/>
          <w:spacing w:val="-3"/>
          <w:sz w:val="24"/>
        </w:rPr>
        <w:t xml:space="preserve"> </w:t>
      </w:r>
      <w:r>
        <w:rPr>
          <w:b/>
          <w:bCs/>
          <w:sz w:val="24"/>
        </w:rPr>
        <w:t>a</w:t>
      </w:r>
      <w:r>
        <w:rPr>
          <w:b/>
          <w:bCs/>
          <w:spacing w:val="-3"/>
          <w:sz w:val="24"/>
        </w:rPr>
        <w:t xml:space="preserve"> </w:t>
      </w:r>
      <w:r>
        <w:rPr>
          <w:b/>
          <w:bCs/>
          <w:sz w:val="24"/>
        </w:rPr>
        <w:t>nosebleed</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t>pg 16</w:t>
      </w:r>
    </w:p>
    <w:p>
      <w:pPr>
        <w:pStyle w:val="ListParagraph"/>
        <w:numPr>
          <w:ilvl w:val="0"/>
          <w:numId w:val="0"/>
        </w:numPr>
        <w:tabs>
          <w:tab w:val="clear" w:pos="720"/>
          <w:tab w:val="left" w:pos="822" w:leader="none"/>
        </w:tabs>
        <w:spacing w:lineRule="exact" w:line="293" w:before="0" w:after="0"/>
        <w:ind w:left="0" w:right="0" w:hanging="0"/>
        <w:jc w:val="both"/>
        <w:rPr>
          <w:sz w:val="22"/>
          <w:szCs w:val="22"/>
        </w:rPr>
      </w:pPr>
      <w:r>
        <w:rPr>
          <w:sz w:val="22"/>
          <w:szCs w:val="22"/>
        </w:rPr>
        <w:t xml:space="preserve">Sit down and firmly pinch the soft part of the nasal cavity, just above your nostrils, for 10 minutes. Lean forward and breathe through your mouth; this will drain blood down your nose instead of down the back of your throat. If someone has a nosebleed that has not stopped after 20 minutes, go to the nearest hospital's accident and emergency department. </w:t>
      </w:r>
    </w:p>
    <w:p>
      <w:pPr>
        <w:pStyle w:val="ListParagraph"/>
        <w:tabs>
          <w:tab w:val="clear" w:pos="720"/>
          <w:tab w:val="left" w:pos="822" w:leader="none"/>
        </w:tabs>
        <w:spacing w:lineRule="exact" w:line="293" w:before="0" w:after="0"/>
        <w:ind w:left="0" w:right="0" w:hanging="0"/>
        <w:jc w:val="both"/>
        <w:rPr>
          <w:sz w:val="22"/>
          <w:szCs w:val="22"/>
        </w:rPr>
      </w:pPr>
      <w:r>
        <w:rPr>
          <w:sz w:val="22"/>
          <w:szCs w:val="22"/>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Explain</w:t>
      </w:r>
      <w:r>
        <w:rPr>
          <w:b/>
          <w:bCs/>
          <w:spacing w:val="-4"/>
          <w:sz w:val="24"/>
        </w:rPr>
        <w:t xml:space="preserve"> </w:t>
      </w:r>
      <w:r>
        <w:rPr>
          <w:b/>
          <w:bCs/>
          <w:sz w:val="24"/>
        </w:rPr>
        <w:t>three</w:t>
      </w:r>
      <w:r>
        <w:rPr>
          <w:b/>
          <w:bCs/>
          <w:spacing w:val="-1"/>
          <w:sz w:val="24"/>
        </w:rPr>
        <w:t xml:space="preserve"> </w:t>
      </w:r>
      <w:r>
        <w:rPr>
          <w:b/>
          <w:bCs/>
          <w:sz w:val="24"/>
        </w:rPr>
        <w:t>methods</w:t>
      </w:r>
      <w:r>
        <w:rPr>
          <w:b/>
          <w:bCs/>
          <w:spacing w:val="-5"/>
          <w:sz w:val="24"/>
        </w:rPr>
        <w:t xml:space="preserve"> </w:t>
      </w:r>
      <w:r>
        <w:rPr>
          <w:b/>
          <w:bCs/>
          <w:sz w:val="24"/>
        </w:rPr>
        <w:t>to</w:t>
      </w:r>
      <w:r>
        <w:rPr>
          <w:b/>
          <w:bCs/>
          <w:spacing w:val="-1"/>
          <w:sz w:val="24"/>
        </w:rPr>
        <w:t xml:space="preserve"> </w:t>
      </w:r>
      <w:r>
        <w:rPr>
          <w:b/>
          <w:bCs/>
          <w:sz w:val="24"/>
        </w:rPr>
        <w:t>transport</w:t>
      </w:r>
      <w:r>
        <w:rPr>
          <w:b/>
          <w:bCs/>
          <w:spacing w:val="-4"/>
          <w:sz w:val="24"/>
        </w:rPr>
        <w:t xml:space="preserve"> </w:t>
      </w:r>
      <w:r>
        <w:rPr>
          <w:b/>
          <w:bCs/>
          <w:sz w:val="24"/>
        </w:rPr>
        <w:t>a</w:t>
      </w:r>
      <w:r>
        <w:rPr>
          <w:b/>
          <w:bCs/>
          <w:spacing w:val="-2"/>
          <w:sz w:val="24"/>
        </w:rPr>
        <w:t xml:space="preserve"> </w:t>
      </w:r>
      <w:r>
        <w:rPr>
          <w:b/>
          <w:bCs/>
          <w:sz w:val="24"/>
        </w:rPr>
        <w:t>casualty.</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sz w:val="22"/>
          <w:szCs w:val="22"/>
        </w:rPr>
        <w:t>pg 20-21</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t>1 solo – en el hombro</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t>2 o + – sillita de la reina</w:t>
      </w:r>
    </w:p>
    <w:p>
      <w:pPr>
        <w:pStyle w:val="ListParagraph"/>
        <w:numPr>
          <w:ilvl w:val="0"/>
          <w:numId w:val="0"/>
        </w:numPr>
        <w:tabs>
          <w:tab w:val="clear" w:pos="720"/>
          <w:tab w:val="left" w:pos="822" w:leader="none"/>
        </w:tabs>
        <w:spacing w:lineRule="auto" w:line="240" w:before="0" w:after="0"/>
        <w:ind w:left="0" w:right="0" w:hanging="0"/>
        <w:jc w:val="both"/>
        <w:rPr>
          <w:sz w:val="22"/>
          <w:szCs w:val="22"/>
        </w:rPr>
      </w:pPr>
      <w:r>
        <w:rPr/>
        <w:t>2 o + – Con una silla</w:t>
      </w:r>
    </w:p>
    <w:sectPr>
      <w:type w:val="nextPage"/>
      <w:pgSz w:w="11906" w:h="16838"/>
      <w:pgMar w:left="1600" w:right="1580" w:gutter="0" w:header="0" w:top="1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2" w:hanging="360"/>
      </w:pPr>
      <w:rPr>
        <w:sz w:val="24"/>
        <w:szCs w:val="24"/>
        <w:w w:val="100"/>
        <w:rFonts w:ascii="Calibri" w:hAnsi="Calibri" w:eastAsia="Calibri" w:cs="Calibri"/>
        <w:lang w:val="en-US" w:eastAsia="en-US" w:bidi="ar-SA"/>
      </w:rPr>
    </w:lvl>
    <w:lvl w:ilvl="1">
      <w:start w:val="0"/>
      <w:numFmt w:val="bullet"/>
      <w:lvlText w:val=""/>
      <w:lvlJc w:val="left"/>
      <w:pPr>
        <w:tabs>
          <w:tab w:val="num" w:pos="0"/>
        </w:tabs>
        <w:ind w:left="1610" w:hanging="360"/>
      </w:pPr>
      <w:rPr>
        <w:rFonts w:ascii="Symbol" w:hAnsi="Symbol" w:cs="Symbol" w:hint="default"/>
        <w:lang w:val="en-US" w:eastAsia="en-US" w:bidi="ar-SA"/>
      </w:rPr>
    </w:lvl>
    <w:lvl w:ilvl="2">
      <w:start w:val="0"/>
      <w:numFmt w:val="bullet"/>
      <w:lvlText w:val=""/>
      <w:lvlJc w:val="left"/>
      <w:pPr>
        <w:tabs>
          <w:tab w:val="num" w:pos="0"/>
        </w:tabs>
        <w:ind w:left="2401" w:hanging="360"/>
      </w:pPr>
      <w:rPr>
        <w:rFonts w:ascii="Symbol" w:hAnsi="Symbol" w:cs="Symbol" w:hint="default"/>
        <w:lang w:val="en-US" w:eastAsia="en-US" w:bidi="ar-SA"/>
      </w:rPr>
    </w:lvl>
    <w:lvl w:ilvl="3">
      <w:start w:val="0"/>
      <w:numFmt w:val="bullet"/>
      <w:lvlText w:val=""/>
      <w:lvlJc w:val="left"/>
      <w:pPr>
        <w:tabs>
          <w:tab w:val="num" w:pos="0"/>
        </w:tabs>
        <w:ind w:left="3191" w:hanging="360"/>
      </w:pPr>
      <w:rPr>
        <w:rFonts w:ascii="Symbol" w:hAnsi="Symbol" w:cs="Symbol" w:hint="default"/>
        <w:lang w:val="en-US" w:eastAsia="en-US" w:bidi="ar-SA"/>
      </w:rPr>
    </w:lvl>
    <w:lvl w:ilvl="4">
      <w:start w:val="0"/>
      <w:numFmt w:val="bullet"/>
      <w:lvlText w:val=""/>
      <w:lvlJc w:val="left"/>
      <w:pPr>
        <w:tabs>
          <w:tab w:val="num" w:pos="0"/>
        </w:tabs>
        <w:ind w:left="3982" w:hanging="360"/>
      </w:pPr>
      <w:rPr>
        <w:rFonts w:ascii="Symbol" w:hAnsi="Symbol" w:cs="Symbol" w:hint="default"/>
        <w:lang w:val="en-US" w:eastAsia="en-US" w:bidi="ar-SA"/>
      </w:rPr>
    </w:lvl>
    <w:lvl w:ilvl="5">
      <w:start w:val="0"/>
      <w:numFmt w:val="bullet"/>
      <w:lvlText w:val=""/>
      <w:lvlJc w:val="left"/>
      <w:pPr>
        <w:tabs>
          <w:tab w:val="num" w:pos="0"/>
        </w:tabs>
        <w:ind w:left="4773" w:hanging="360"/>
      </w:pPr>
      <w:rPr>
        <w:rFonts w:ascii="Symbol" w:hAnsi="Symbol" w:cs="Symbol" w:hint="default"/>
        <w:lang w:val="en-US" w:eastAsia="en-US" w:bidi="ar-SA"/>
      </w:rPr>
    </w:lvl>
    <w:lvl w:ilvl="6">
      <w:start w:val="0"/>
      <w:numFmt w:val="bullet"/>
      <w:lvlText w:val=""/>
      <w:lvlJc w:val="left"/>
      <w:pPr>
        <w:tabs>
          <w:tab w:val="num" w:pos="0"/>
        </w:tabs>
        <w:ind w:left="5563" w:hanging="360"/>
      </w:pPr>
      <w:rPr>
        <w:rFonts w:ascii="Symbol" w:hAnsi="Symbol" w:cs="Symbol" w:hint="default"/>
        <w:lang w:val="en-US" w:eastAsia="en-US" w:bidi="ar-SA"/>
      </w:rPr>
    </w:lvl>
    <w:lvl w:ilvl="7">
      <w:start w:val="0"/>
      <w:numFmt w:val="bullet"/>
      <w:lvlText w:val=""/>
      <w:lvlJc w:val="left"/>
      <w:pPr>
        <w:tabs>
          <w:tab w:val="num" w:pos="0"/>
        </w:tabs>
        <w:ind w:left="6354" w:hanging="360"/>
      </w:pPr>
      <w:rPr>
        <w:rFonts w:ascii="Symbol" w:hAnsi="Symbol" w:cs="Symbol" w:hint="default"/>
        <w:lang w:val="en-US" w:eastAsia="en-US" w:bidi="ar-SA"/>
      </w:rPr>
    </w:lvl>
    <w:lvl w:ilvl="8">
      <w:start w:val="0"/>
      <w:numFmt w:val="bullet"/>
      <w:lvlText w:val=""/>
      <w:lvlJc w:val="left"/>
      <w:pPr>
        <w:tabs>
          <w:tab w:val="num" w:pos="0"/>
        </w:tabs>
        <w:ind w:left="7145"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Ttulo1">
    <w:name w:val="Heading 1"/>
    <w:basedOn w:val="Normal"/>
    <w:uiPriority w:val="1"/>
    <w:qFormat/>
    <w:pPr>
      <w:spacing w:before="37" w:after="0"/>
      <w:ind w:left="102" w:right="0" w:hanging="0"/>
      <w:outlineLvl w:val="1"/>
    </w:pPr>
    <w:rPr>
      <w:rFonts w:ascii="Calibri" w:hAnsi="Calibri" w:eastAsia="Calibri" w:cs="Calibri"/>
      <w:b/>
      <w:bCs/>
      <w:sz w:val="24"/>
      <w:szCs w:val="24"/>
      <w:lang w:val="en-U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ind w:left="822" w:right="0" w:hanging="361"/>
    </w:pPr>
    <w:rPr>
      <w:rFonts w:ascii="Calibri" w:hAnsi="Calibri" w:eastAsia="Calibri" w:cs="Calibri"/>
      <w:sz w:val="24"/>
      <w:szCs w:val="24"/>
      <w:lang w:val="en-U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ind w:left="822" w:right="0" w:hanging="361"/>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Application>LibreOffice/7.5.0.3$Windows_X86_64 LibreOffice_project/c21113d003cd3efa8c53188764377a8272d9d6de</Application>
  <AppVersion>15.0000</AppVersion>
  <Pages>6</Pages>
  <Words>2649</Words>
  <Characters>13997</Characters>
  <CharactersWithSpaces>16490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2023-04-27T07:27:03Z</dcterms:created>
  <dc:creator>Carlos Jose Riquelme</dc:creator>
  <dc:description/>
  <dc:language>es-ES</dc:language>
  <cp:lastModifiedBy/>
  <dcterms:modified xsi:type="dcterms:W3CDTF">2023-05-11T23:54:13Z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2019</vt:lpwstr>
  </property>
  <property fmtid="{D5CDD505-2E9C-101B-9397-08002B2CF9AE}" pid="4" name="LastSaved">
    <vt:filetime>2023-04-27T00:00:00Z</vt:filetime>
  </property>
</Properties>
</file>